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7A07" w14:textId="77777777" w:rsidR="00A1304B" w:rsidRPr="00A1304B" w:rsidRDefault="00A1304B" w:rsidP="00A1304B">
      <w:pPr>
        <w:rPr>
          <w:b/>
          <w:bCs/>
        </w:rPr>
      </w:pPr>
      <w:r w:rsidRPr="00A1304B">
        <w:rPr>
          <w:b/>
          <w:bCs/>
        </w:rPr>
        <w:t>Introduction</w:t>
      </w:r>
    </w:p>
    <w:p w14:paraId="6E324917" w14:textId="42672C83" w:rsidR="00A1304B" w:rsidRPr="00A1304B" w:rsidRDefault="00A1304B" w:rsidP="00A1304B">
      <w:r w:rsidRPr="00A1304B">
        <w:t xml:space="preserve">Welcome to </w:t>
      </w:r>
      <w:r>
        <w:t>Enterprise Building Products Limited</w:t>
      </w:r>
      <w:r w:rsidRPr="00A1304B">
        <w:t xml:space="preserve">'s Privacy Policy. Your privacy is critically important to us. </w:t>
      </w:r>
      <w:r>
        <w:t>Enterprise Building Products</w:t>
      </w:r>
      <w:r w:rsidRPr="00A1304B">
        <w:t xml:space="preserve">, located at </w:t>
      </w:r>
      <w:r>
        <w:t>Unit 7 &amp; 8, Bilston Industrial Estate, Oxford Street, Bilston, Wolverhampton, WV14 7EG</w:t>
      </w:r>
      <w:r w:rsidRPr="00A1304B">
        <w:t xml:space="preserve">, is committed to protecting your personal information and your right to privacy. If you have any questions or concerns about this privacy notice or our practices concerning your personal information, please contact us at </w:t>
      </w:r>
      <w:r>
        <w:t>websales@enterprisebp.co.uk</w:t>
      </w:r>
      <w:r w:rsidRPr="00A1304B">
        <w:t>.</w:t>
      </w:r>
    </w:p>
    <w:p w14:paraId="1A2ADC96" w14:textId="45BE9A26" w:rsidR="00A1304B" w:rsidRPr="00A1304B" w:rsidRDefault="00A1304B" w:rsidP="00A1304B">
      <w:r w:rsidRPr="00A1304B">
        <w:t xml:space="preserve">This privacy policy describes how we might use, process, and store your information when you visit our website </w:t>
      </w:r>
      <w:r>
        <w:t>www.enterprisebp.co.uk,</w:t>
      </w:r>
      <w:r w:rsidRPr="00A1304B">
        <w:t xml:space="preserve"> engage with us in other related ways, including any sales, marketing, or events, and in the context of other legal relationships we may have with you.</w:t>
      </w:r>
    </w:p>
    <w:p w14:paraId="795D2940" w14:textId="77777777" w:rsidR="00A1304B" w:rsidRPr="00A1304B" w:rsidRDefault="00A1304B" w:rsidP="00A1304B">
      <w:pPr>
        <w:rPr>
          <w:b/>
          <w:bCs/>
        </w:rPr>
      </w:pPr>
      <w:r w:rsidRPr="00A1304B">
        <w:rPr>
          <w:b/>
          <w:bCs/>
        </w:rPr>
        <w:t>Consent</w:t>
      </w:r>
    </w:p>
    <w:p w14:paraId="06047663" w14:textId="77777777" w:rsidR="00A1304B" w:rsidRPr="00A1304B" w:rsidRDefault="00A1304B" w:rsidP="00A1304B">
      <w:r w:rsidRPr="00A1304B">
        <w:t>By accessing our website and using our services, you signify that you have read, understood, and agreed to our collection, storage, use, and disclosure of your personal information as described in this privacy policy and our Terms of Service.</w:t>
      </w:r>
    </w:p>
    <w:p w14:paraId="743E6A6F" w14:textId="77777777" w:rsidR="00A1304B" w:rsidRPr="00A1304B" w:rsidRDefault="00A1304B" w:rsidP="00A1304B">
      <w:pPr>
        <w:rPr>
          <w:b/>
          <w:bCs/>
        </w:rPr>
      </w:pPr>
      <w:r w:rsidRPr="00A1304B">
        <w:rPr>
          <w:b/>
          <w:bCs/>
        </w:rPr>
        <w:t>Information We Collect and Receive</w:t>
      </w:r>
    </w:p>
    <w:p w14:paraId="1986268D" w14:textId="77777777" w:rsidR="00A1304B" w:rsidRPr="00A1304B" w:rsidRDefault="00A1304B" w:rsidP="00A1304B">
      <w:r w:rsidRPr="00A1304B">
        <w:t>We collect personal information that you voluntarily provide to us when you register on the website, express an interest in obtaining information about us or our products and services, participate in activities on the website, or otherwise when you contact us.</w:t>
      </w:r>
    </w:p>
    <w:p w14:paraId="4A81BD5F" w14:textId="77777777" w:rsidR="00A1304B" w:rsidRPr="00A1304B" w:rsidRDefault="00A1304B" w:rsidP="00A1304B">
      <w:r w:rsidRPr="00A1304B">
        <w:t>The personal information we collect may include the following:</w:t>
      </w:r>
    </w:p>
    <w:p w14:paraId="6E4AD0A8" w14:textId="77777777" w:rsidR="00A1304B" w:rsidRPr="00A1304B" w:rsidRDefault="00A1304B" w:rsidP="00A1304B">
      <w:pPr>
        <w:numPr>
          <w:ilvl w:val="0"/>
          <w:numId w:val="1"/>
        </w:numPr>
      </w:pPr>
      <w:r w:rsidRPr="00A1304B">
        <w:t>Personal Identity Information: Name, email address, phone number, etc.</w:t>
      </w:r>
    </w:p>
    <w:p w14:paraId="4733B37E" w14:textId="77777777" w:rsidR="00A1304B" w:rsidRPr="00A1304B" w:rsidRDefault="00A1304B" w:rsidP="00A1304B">
      <w:pPr>
        <w:numPr>
          <w:ilvl w:val="0"/>
          <w:numId w:val="1"/>
        </w:numPr>
      </w:pPr>
      <w:r w:rsidRPr="00A1304B">
        <w:t>Credentials: Passwords, password hints, and similar security information used for authentication and account access.</w:t>
      </w:r>
    </w:p>
    <w:p w14:paraId="2579C95C" w14:textId="77777777" w:rsidR="00A1304B" w:rsidRPr="00A1304B" w:rsidRDefault="00A1304B" w:rsidP="00A1304B">
      <w:pPr>
        <w:numPr>
          <w:ilvl w:val="0"/>
          <w:numId w:val="1"/>
        </w:numPr>
      </w:pPr>
      <w:r w:rsidRPr="00A1304B">
        <w:t>Payment Data: We collect data necessary to process your payment if you make purchases, such as your payment instrument number (credit card number), and the security code associated with your payment instrument.</w:t>
      </w:r>
    </w:p>
    <w:p w14:paraId="4C2E8711" w14:textId="77777777" w:rsidR="00A1304B" w:rsidRPr="00A1304B" w:rsidRDefault="00A1304B" w:rsidP="00A1304B">
      <w:pPr>
        <w:rPr>
          <w:b/>
          <w:bCs/>
        </w:rPr>
      </w:pPr>
      <w:r w:rsidRPr="00A1304B">
        <w:rPr>
          <w:b/>
          <w:bCs/>
        </w:rPr>
        <w:t>Information Automatically Collected</w:t>
      </w:r>
    </w:p>
    <w:p w14:paraId="30007D4E" w14:textId="0947C5D4" w:rsidR="00A1304B" w:rsidRPr="00A1304B" w:rsidRDefault="00A1304B" w:rsidP="00A1304B">
      <w:r w:rsidRPr="00A1304B">
        <w:t>We automatically collect certain information when you visit, use, or navigate our website. This information does not reveal your specific identity</w:t>
      </w:r>
      <w:r>
        <w:t>,</w:t>
      </w:r>
      <w:r w:rsidRPr="00A1304B">
        <w:t xml:space="preserve"> but may include device and usage information, such as your IP address, browser and device characteristics, operating system, language preferences, referring URLs, device name, country, location, information about how and when you use our website, and other technical information.</w:t>
      </w:r>
    </w:p>
    <w:p w14:paraId="1DD3E2EB" w14:textId="77777777" w:rsidR="00A1304B" w:rsidRPr="00A1304B" w:rsidRDefault="00A1304B" w:rsidP="00A1304B">
      <w:pPr>
        <w:rPr>
          <w:b/>
          <w:bCs/>
        </w:rPr>
      </w:pPr>
      <w:r w:rsidRPr="00A1304B">
        <w:rPr>
          <w:b/>
          <w:bCs/>
        </w:rPr>
        <w:t>How We Use Your Information</w:t>
      </w:r>
    </w:p>
    <w:p w14:paraId="64B51315" w14:textId="77777777" w:rsidR="00A1304B" w:rsidRPr="00A1304B" w:rsidRDefault="00A1304B" w:rsidP="00A1304B">
      <w:r w:rsidRPr="00A1304B">
        <w:t>We use your information collected via our website for a variety of business purposes, including:</w:t>
      </w:r>
    </w:p>
    <w:p w14:paraId="11A9F1EF" w14:textId="77777777" w:rsidR="00A1304B" w:rsidRPr="00A1304B" w:rsidRDefault="00A1304B" w:rsidP="00A1304B">
      <w:pPr>
        <w:numPr>
          <w:ilvl w:val="0"/>
          <w:numId w:val="2"/>
        </w:numPr>
      </w:pPr>
      <w:r w:rsidRPr="00A1304B">
        <w:t>To facilitate account creation and the login process.</w:t>
      </w:r>
    </w:p>
    <w:p w14:paraId="3FB3277B" w14:textId="77777777" w:rsidR="00A1304B" w:rsidRPr="00A1304B" w:rsidRDefault="00A1304B" w:rsidP="00A1304B">
      <w:pPr>
        <w:numPr>
          <w:ilvl w:val="0"/>
          <w:numId w:val="2"/>
        </w:numPr>
      </w:pPr>
      <w:r w:rsidRPr="00A1304B">
        <w:t>To send administrative information to you, such as changes to our terms, conditions, and policies.</w:t>
      </w:r>
    </w:p>
    <w:p w14:paraId="56FE625D" w14:textId="77777777" w:rsidR="00A1304B" w:rsidRPr="00A1304B" w:rsidRDefault="00A1304B" w:rsidP="00A1304B">
      <w:pPr>
        <w:numPr>
          <w:ilvl w:val="0"/>
          <w:numId w:val="2"/>
        </w:numPr>
      </w:pPr>
      <w:r w:rsidRPr="00A1304B">
        <w:t>Fulfilling and managing your orders, payments, returns, and exchanges.</w:t>
      </w:r>
    </w:p>
    <w:p w14:paraId="78106AF7" w14:textId="77777777" w:rsidR="00A1304B" w:rsidRPr="00A1304B" w:rsidRDefault="00A1304B" w:rsidP="00A1304B">
      <w:pPr>
        <w:numPr>
          <w:ilvl w:val="0"/>
          <w:numId w:val="2"/>
        </w:numPr>
      </w:pPr>
      <w:r w:rsidRPr="00A1304B">
        <w:lastRenderedPageBreak/>
        <w:t>Administering prize draws and competitions.</w:t>
      </w:r>
    </w:p>
    <w:p w14:paraId="28E47620" w14:textId="387B1F16" w:rsidR="00A1304B" w:rsidRPr="00A1304B" w:rsidRDefault="00A1304B" w:rsidP="00A1304B">
      <w:pPr>
        <w:numPr>
          <w:ilvl w:val="0"/>
          <w:numId w:val="2"/>
        </w:numPr>
      </w:pPr>
      <w:r w:rsidRPr="00A1304B">
        <w:t>To enforce our terms, conditions, and policies for business purposes, legal reasons, and contractual</w:t>
      </w:r>
      <w:r w:rsidR="00486ABE">
        <w:t xml:space="preserve"> reasons</w:t>
      </w:r>
      <w:r w:rsidRPr="00A1304B">
        <w:t>.</w:t>
      </w:r>
    </w:p>
    <w:p w14:paraId="5F946EC8" w14:textId="77777777" w:rsidR="00A1304B" w:rsidRPr="00A1304B" w:rsidRDefault="00A1304B" w:rsidP="00A1304B">
      <w:pPr>
        <w:rPr>
          <w:b/>
          <w:bCs/>
        </w:rPr>
      </w:pPr>
      <w:r w:rsidRPr="00A1304B">
        <w:rPr>
          <w:b/>
          <w:bCs/>
        </w:rPr>
        <w:t>Sharing Your Personal Information</w:t>
      </w:r>
    </w:p>
    <w:p w14:paraId="5C6AE198" w14:textId="77777777" w:rsidR="00A1304B" w:rsidRPr="00A1304B" w:rsidRDefault="00A1304B" w:rsidP="00A1304B">
      <w:r w:rsidRPr="00A1304B">
        <w:t>We may share your personal information in the following situations:</w:t>
      </w:r>
    </w:p>
    <w:p w14:paraId="0B5D767D" w14:textId="327CAAD9" w:rsidR="00A1304B" w:rsidRPr="00A1304B" w:rsidRDefault="00A1304B" w:rsidP="00A1304B">
      <w:pPr>
        <w:numPr>
          <w:ilvl w:val="0"/>
          <w:numId w:val="3"/>
        </w:numPr>
      </w:pPr>
      <w:r w:rsidRPr="00A1304B">
        <w:t xml:space="preserve">With service providers: We may share your personal information with service providers to monitor and </w:t>
      </w:r>
      <w:r>
        <w:t>analyse</w:t>
      </w:r>
      <w:r w:rsidRPr="00A1304B">
        <w:t xml:space="preserve"> the use of our website, </w:t>
      </w:r>
      <w:r>
        <w:t xml:space="preserve">and </w:t>
      </w:r>
      <w:r w:rsidRPr="00A1304B">
        <w:t>to contact you.</w:t>
      </w:r>
    </w:p>
    <w:p w14:paraId="1B974CF7" w14:textId="77777777" w:rsidR="00A1304B" w:rsidRPr="00A1304B" w:rsidRDefault="00A1304B" w:rsidP="00A1304B">
      <w:pPr>
        <w:numPr>
          <w:ilvl w:val="0"/>
          <w:numId w:val="3"/>
        </w:numPr>
      </w:pPr>
      <w:r w:rsidRPr="00A1304B">
        <w:t>For business transfers: We may share or transfer your personal information in connection with, or during negotiations of, any merger, sale of company assets, financing, or acquisition of all or a portion of our business to another company.</w:t>
      </w:r>
    </w:p>
    <w:p w14:paraId="16705203" w14:textId="77777777" w:rsidR="00A1304B" w:rsidRPr="00A1304B" w:rsidRDefault="00A1304B" w:rsidP="00A1304B">
      <w:pPr>
        <w:numPr>
          <w:ilvl w:val="0"/>
          <w:numId w:val="3"/>
        </w:numPr>
      </w:pPr>
      <w:r w:rsidRPr="00A1304B">
        <w:t>With your consent: We may disclose your personal information for any other purpose with your consent.</w:t>
      </w:r>
    </w:p>
    <w:p w14:paraId="6E06EBFE" w14:textId="77777777" w:rsidR="00A1304B" w:rsidRPr="00A1304B" w:rsidRDefault="00A1304B" w:rsidP="00A1304B">
      <w:pPr>
        <w:rPr>
          <w:b/>
          <w:bCs/>
        </w:rPr>
      </w:pPr>
      <w:r w:rsidRPr="00A1304B">
        <w:rPr>
          <w:b/>
          <w:bCs/>
        </w:rPr>
        <w:t>Retention of Your Personal Information</w:t>
      </w:r>
    </w:p>
    <w:p w14:paraId="1A98643D" w14:textId="77777777" w:rsidR="00A1304B" w:rsidRPr="00A1304B" w:rsidRDefault="00A1304B" w:rsidP="00A1304B">
      <w:r w:rsidRPr="00A1304B">
        <w:t>We will retain your personal information for as long as it is necessary for the purposes set out in this privacy policy, unless a longer retention period is required or permitted by law.</w:t>
      </w:r>
    </w:p>
    <w:p w14:paraId="634A4077" w14:textId="77777777" w:rsidR="00A1304B" w:rsidRPr="00A1304B" w:rsidRDefault="00A1304B" w:rsidP="00A1304B">
      <w:pPr>
        <w:rPr>
          <w:b/>
          <w:bCs/>
        </w:rPr>
      </w:pPr>
      <w:r w:rsidRPr="00A1304B">
        <w:rPr>
          <w:b/>
          <w:bCs/>
        </w:rPr>
        <w:t>Security of Your Personal Information</w:t>
      </w:r>
    </w:p>
    <w:p w14:paraId="3297F9EF" w14:textId="77777777" w:rsidR="00A1304B" w:rsidRPr="00A1304B" w:rsidRDefault="00A1304B" w:rsidP="00A1304B">
      <w:r w:rsidRPr="00A1304B">
        <w:t>We use a variety of security measures to maintain the safety of your personal information. However, please also remember that we cannot guarantee that the internet itself is 100% secure.</w:t>
      </w:r>
    </w:p>
    <w:p w14:paraId="0B5C2476" w14:textId="77777777" w:rsidR="00A1304B" w:rsidRPr="00A1304B" w:rsidRDefault="00A1304B" w:rsidP="00A1304B">
      <w:pPr>
        <w:rPr>
          <w:b/>
          <w:bCs/>
        </w:rPr>
      </w:pPr>
      <w:r w:rsidRPr="00A1304B">
        <w:rPr>
          <w:b/>
          <w:bCs/>
        </w:rPr>
        <w:t>Your Data Protection Rights Under GDPR</w:t>
      </w:r>
    </w:p>
    <w:p w14:paraId="68EF8627" w14:textId="41D132E3" w:rsidR="00A1304B" w:rsidRPr="00A1304B" w:rsidRDefault="00A1304B" w:rsidP="00A1304B">
      <w:r w:rsidRPr="00A1304B">
        <w:t xml:space="preserve">If you are a resident of the European Union, you have certain data protection rights covered by GDPR. </w:t>
      </w:r>
      <w:r>
        <w:t>Enterprise Building Products Limited</w:t>
      </w:r>
      <w:r w:rsidRPr="00A1304B">
        <w:t xml:space="preserve"> aims to take reasonable steps to allow you to correct, amend, delete, or limit the use of your Personal Data.</w:t>
      </w:r>
    </w:p>
    <w:p w14:paraId="47FA645A" w14:textId="77777777" w:rsidR="00A1304B" w:rsidRPr="00A1304B" w:rsidRDefault="00A1304B" w:rsidP="00A1304B">
      <w:pPr>
        <w:rPr>
          <w:b/>
          <w:bCs/>
        </w:rPr>
      </w:pPr>
      <w:r w:rsidRPr="00A1304B">
        <w:rPr>
          <w:b/>
          <w:bCs/>
        </w:rPr>
        <w:t>CCPA Privacy Rights</w:t>
      </w:r>
    </w:p>
    <w:p w14:paraId="6BE8B6E5" w14:textId="77777777" w:rsidR="00A1304B" w:rsidRPr="00A1304B" w:rsidRDefault="00A1304B" w:rsidP="00A1304B">
      <w:r w:rsidRPr="00A1304B">
        <w:t>If you are a California resident, you are entitled to learn what data we collect about you, ask to delete your data, and not to sell (share) it. To exercise your data protection rights, you can make certain requests and ask us:</w:t>
      </w:r>
    </w:p>
    <w:p w14:paraId="59BD661A" w14:textId="533F0EDF" w:rsidR="00A1304B" w:rsidRPr="00A1304B" w:rsidRDefault="00A1304B" w:rsidP="00A1304B">
      <w:pPr>
        <w:numPr>
          <w:ilvl w:val="0"/>
          <w:numId w:val="4"/>
        </w:numPr>
      </w:pPr>
      <w:r w:rsidRPr="00A1304B">
        <w:t xml:space="preserve">What personal information </w:t>
      </w:r>
      <w:r>
        <w:t xml:space="preserve">do </w:t>
      </w:r>
      <w:r w:rsidRPr="00A1304B">
        <w:t>we have about you</w:t>
      </w:r>
      <w:r>
        <w:t>?</w:t>
      </w:r>
    </w:p>
    <w:p w14:paraId="5202D779" w14:textId="77777777" w:rsidR="00A1304B" w:rsidRPr="00A1304B" w:rsidRDefault="00A1304B" w:rsidP="00A1304B">
      <w:pPr>
        <w:numPr>
          <w:ilvl w:val="0"/>
          <w:numId w:val="4"/>
        </w:numPr>
      </w:pPr>
      <w:r w:rsidRPr="00A1304B">
        <w:t>Change or correct personal data about you.</w:t>
      </w:r>
    </w:p>
    <w:p w14:paraId="5211299A" w14:textId="77777777" w:rsidR="00A1304B" w:rsidRPr="00A1304B" w:rsidRDefault="00A1304B" w:rsidP="00A1304B">
      <w:pPr>
        <w:numPr>
          <w:ilvl w:val="0"/>
          <w:numId w:val="4"/>
        </w:numPr>
      </w:pPr>
      <w:r w:rsidRPr="00A1304B">
        <w:t>Delete personal data about you.</w:t>
      </w:r>
    </w:p>
    <w:p w14:paraId="7775E151" w14:textId="77777777" w:rsidR="00A1304B" w:rsidRPr="00A1304B" w:rsidRDefault="00A1304B" w:rsidP="00A1304B">
      <w:pPr>
        <w:numPr>
          <w:ilvl w:val="0"/>
          <w:numId w:val="4"/>
        </w:numPr>
      </w:pPr>
      <w:r w:rsidRPr="00A1304B">
        <w:t>Express any concern you have about our use of your data.</w:t>
      </w:r>
    </w:p>
    <w:p w14:paraId="0051E19B" w14:textId="77777777" w:rsidR="00A1304B" w:rsidRPr="00A1304B" w:rsidRDefault="00A1304B" w:rsidP="00A1304B">
      <w:pPr>
        <w:rPr>
          <w:b/>
          <w:bCs/>
        </w:rPr>
      </w:pPr>
      <w:r w:rsidRPr="00A1304B">
        <w:rPr>
          <w:b/>
          <w:bCs/>
        </w:rPr>
        <w:t>Children's Privacy</w:t>
      </w:r>
    </w:p>
    <w:p w14:paraId="6048B07A" w14:textId="77777777" w:rsidR="00A1304B" w:rsidRPr="00A1304B" w:rsidRDefault="00A1304B" w:rsidP="00A1304B">
      <w:r w:rsidRPr="00A1304B">
        <w:t>Our website is not intended for children under the age of 13. We do not knowingly collect personally identifiable information from children under 13. If you are a parent or guardian and you are aware that your child has provided us with personal information, please contact us.</w:t>
      </w:r>
    </w:p>
    <w:p w14:paraId="5FA728DD" w14:textId="77777777" w:rsidR="00A1304B" w:rsidRPr="00A1304B" w:rsidRDefault="00A1304B" w:rsidP="00A1304B">
      <w:pPr>
        <w:rPr>
          <w:b/>
          <w:bCs/>
        </w:rPr>
      </w:pPr>
      <w:r w:rsidRPr="00A1304B">
        <w:rPr>
          <w:b/>
          <w:bCs/>
        </w:rPr>
        <w:t>Changes to This Privacy Policy</w:t>
      </w:r>
    </w:p>
    <w:p w14:paraId="2AD787C5" w14:textId="77777777" w:rsidR="00A1304B" w:rsidRPr="00A1304B" w:rsidRDefault="00A1304B" w:rsidP="00A1304B">
      <w:r w:rsidRPr="00A1304B">
        <w:lastRenderedPageBreak/>
        <w:t>We may update our privacy policy from time to time. We will notify you of any changes by posting the new privacy policy on this page. You are advised to review this privacy policy periodically for any changes.</w:t>
      </w:r>
    </w:p>
    <w:p w14:paraId="2980501B" w14:textId="77777777" w:rsidR="00A1304B" w:rsidRPr="00A1304B" w:rsidRDefault="00A1304B" w:rsidP="00A1304B">
      <w:pPr>
        <w:rPr>
          <w:b/>
          <w:bCs/>
        </w:rPr>
      </w:pPr>
      <w:r w:rsidRPr="00A1304B">
        <w:rPr>
          <w:b/>
          <w:bCs/>
        </w:rPr>
        <w:t>Contact Us</w:t>
      </w:r>
    </w:p>
    <w:p w14:paraId="3DC8CA0A" w14:textId="7FE91B00" w:rsidR="000222EC" w:rsidRDefault="00A1304B">
      <w:r w:rsidRPr="00A1304B">
        <w:t xml:space="preserve">If you have any questions about this privacy policy, you can contact us at </w:t>
      </w:r>
      <w:r>
        <w:t>websales@enterprisebp.co.uk</w:t>
      </w:r>
    </w:p>
    <w:sectPr w:rsidR="000222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6D8"/>
    <w:multiLevelType w:val="multilevel"/>
    <w:tmpl w:val="132A8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E844B2"/>
    <w:multiLevelType w:val="multilevel"/>
    <w:tmpl w:val="3714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FF0A6E"/>
    <w:multiLevelType w:val="multilevel"/>
    <w:tmpl w:val="9A9A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61471"/>
    <w:multiLevelType w:val="multilevel"/>
    <w:tmpl w:val="BD64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8807434">
    <w:abstractNumId w:val="2"/>
  </w:num>
  <w:num w:numId="2" w16cid:durableId="302661579">
    <w:abstractNumId w:val="3"/>
  </w:num>
  <w:num w:numId="3" w16cid:durableId="1136334802">
    <w:abstractNumId w:val="1"/>
  </w:num>
  <w:num w:numId="4" w16cid:durableId="166095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4B"/>
    <w:rsid w:val="000222EC"/>
    <w:rsid w:val="00486ABE"/>
    <w:rsid w:val="00A1304B"/>
    <w:rsid w:val="00CC7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BDFF4"/>
  <w15:chartTrackingRefBased/>
  <w15:docId w15:val="{3D8F2AC6-86D0-4259-9E65-337B2972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0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0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0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0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0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0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0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0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0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0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0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0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0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0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0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04B"/>
    <w:rPr>
      <w:rFonts w:eastAsiaTheme="majorEastAsia" w:cstheme="majorBidi"/>
      <w:color w:val="272727" w:themeColor="text1" w:themeTint="D8"/>
    </w:rPr>
  </w:style>
  <w:style w:type="paragraph" w:styleId="Title">
    <w:name w:val="Title"/>
    <w:basedOn w:val="Normal"/>
    <w:next w:val="Normal"/>
    <w:link w:val="TitleChar"/>
    <w:uiPriority w:val="10"/>
    <w:qFormat/>
    <w:rsid w:val="00A13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0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0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0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04B"/>
    <w:pPr>
      <w:spacing w:before="160"/>
      <w:jc w:val="center"/>
    </w:pPr>
    <w:rPr>
      <w:i/>
      <w:iCs/>
      <w:color w:val="404040" w:themeColor="text1" w:themeTint="BF"/>
    </w:rPr>
  </w:style>
  <w:style w:type="character" w:customStyle="1" w:styleId="QuoteChar">
    <w:name w:val="Quote Char"/>
    <w:basedOn w:val="DefaultParagraphFont"/>
    <w:link w:val="Quote"/>
    <w:uiPriority w:val="29"/>
    <w:rsid w:val="00A1304B"/>
    <w:rPr>
      <w:i/>
      <w:iCs/>
      <w:color w:val="404040" w:themeColor="text1" w:themeTint="BF"/>
    </w:rPr>
  </w:style>
  <w:style w:type="paragraph" w:styleId="ListParagraph">
    <w:name w:val="List Paragraph"/>
    <w:basedOn w:val="Normal"/>
    <w:uiPriority w:val="34"/>
    <w:qFormat/>
    <w:rsid w:val="00A1304B"/>
    <w:pPr>
      <w:ind w:left="720"/>
      <w:contextualSpacing/>
    </w:pPr>
  </w:style>
  <w:style w:type="character" w:styleId="IntenseEmphasis">
    <w:name w:val="Intense Emphasis"/>
    <w:basedOn w:val="DefaultParagraphFont"/>
    <w:uiPriority w:val="21"/>
    <w:qFormat/>
    <w:rsid w:val="00A1304B"/>
    <w:rPr>
      <w:i/>
      <w:iCs/>
      <w:color w:val="0F4761" w:themeColor="accent1" w:themeShade="BF"/>
    </w:rPr>
  </w:style>
  <w:style w:type="paragraph" w:styleId="IntenseQuote">
    <w:name w:val="Intense Quote"/>
    <w:basedOn w:val="Normal"/>
    <w:next w:val="Normal"/>
    <w:link w:val="IntenseQuoteChar"/>
    <w:uiPriority w:val="30"/>
    <w:qFormat/>
    <w:rsid w:val="00A13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04B"/>
    <w:rPr>
      <w:i/>
      <w:iCs/>
      <w:color w:val="0F4761" w:themeColor="accent1" w:themeShade="BF"/>
    </w:rPr>
  </w:style>
  <w:style w:type="character" w:styleId="IntenseReference">
    <w:name w:val="Intense Reference"/>
    <w:basedOn w:val="DefaultParagraphFont"/>
    <w:uiPriority w:val="32"/>
    <w:qFormat/>
    <w:rsid w:val="00A130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807</Words>
  <Characters>4372</Characters>
  <Application>Microsoft Office Word</Application>
  <DocSecurity>0</DocSecurity>
  <Lines>79</Lines>
  <Paragraphs>51</Paragraphs>
  <ScaleCrop>false</ScaleCrop>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Guvy Dulai</dc:creator>
  <cp:keywords/>
  <dc:description/>
  <cp:lastModifiedBy>Guvy Dulai</cp:lastModifiedBy>
  <cp:revision>2</cp:revision>
  <dcterms:created xsi:type="dcterms:W3CDTF">2026-03-25T10:28:00Z</dcterms:created>
  <dcterms:modified xsi:type="dcterms:W3CDTF">2026-03-25T10:34:00Z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906c7aad-7f8a-46db-8f2e-c7caa9bfff15</vt:lpwstr>
  </property>
</Properties>
</file>