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9AF1" w14:textId="49A5DFE4" w:rsidR="00D17E12" w:rsidRDefault="00D17E12" w:rsidP="00D17E12">
      <w:pPr>
        <w:jc w:val="center"/>
        <w:rPr>
          <w:b/>
          <w:bCs/>
          <w:sz w:val="28"/>
          <w:szCs w:val="28"/>
        </w:rPr>
      </w:pPr>
      <w:r>
        <w:rPr>
          <w:noProof/>
        </w:rPr>
        <w:drawing>
          <wp:anchor distT="0" distB="0" distL="114300" distR="114300" simplePos="0" relativeHeight="251659264" behindDoc="0" locked="0" layoutInCell="1" allowOverlap="1" wp14:anchorId="31793BCC" wp14:editId="5EFC81A5">
            <wp:simplePos x="0" y="0"/>
            <wp:positionH relativeFrom="margin">
              <wp:posOffset>-314325</wp:posOffset>
            </wp:positionH>
            <wp:positionV relativeFrom="margin">
              <wp:posOffset>-390525</wp:posOffset>
            </wp:positionV>
            <wp:extent cx="1668780" cy="1175385"/>
            <wp:effectExtent l="0" t="0" r="7620" b="5715"/>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780"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AF89A" w14:textId="77777777" w:rsidR="00D17E12" w:rsidRDefault="00D17E12" w:rsidP="00D17E12">
      <w:pPr>
        <w:jc w:val="center"/>
        <w:rPr>
          <w:b/>
          <w:bCs/>
          <w:sz w:val="28"/>
          <w:szCs w:val="28"/>
        </w:rPr>
      </w:pPr>
    </w:p>
    <w:p w14:paraId="7183CD5A" w14:textId="77777777" w:rsidR="00D17E12" w:rsidRDefault="00D17E12" w:rsidP="002330A1">
      <w:pPr>
        <w:jc w:val="center"/>
        <w:rPr>
          <w:b/>
          <w:bCs/>
          <w:sz w:val="28"/>
          <w:szCs w:val="28"/>
        </w:rPr>
      </w:pPr>
    </w:p>
    <w:p w14:paraId="028E7D22" w14:textId="1E605AB0" w:rsidR="002330A1" w:rsidRPr="005C3EE5" w:rsidRDefault="002330A1" w:rsidP="002330A1">
      <w:pPr>
        <w:jc w:val="center"/>
        <w:rPr>
          <w:rFonts w:ascii="Montreal" w:hAnsi="Montreal"/>
          <w:b/>
          <w:bCs/>
          <w:sz w:val="24"/>
          <w:szCs w:val="24"/>
        </w:rPr>
      </w:pPr>
      <w:r w:rsidRPr="005C3EE5">
        <w:rPr>
          <w:rFonts w:ascii="Montreal" w:hAnsi="Montreal"/>
          <w:b/>
          <w:bCs/>
          <w:sz w:val="24"/>
          <w:szCs w:val="24"/>
        </w:rPr>
        <w:t>Volunteer Policy</w:t>
      </w:r>
    </w:p>
    <w:p w14:paraId="322AE682" w14:textId="3B2926E8" w:rsidR="002330A1" w:rsidRPr="005C3EE5" w:rsidRDefault="002330A1" w:rsidP="002330A1">
      <w:pPr>
        <w:rPr>
          <w:rFonts w:ascii="Montreal" w:hAnsi="Montreal"/>
          <w:sz w:val="24"/>
          <w:szCs w:val="24"/>
        </w:rPr>
      </w:pPr>
      <w:r w:rsidRPr="005C3EE5">
        <w:rPr>
          <w:rFonts w:ascii="Montreal" w:hAnsi="Montreal"/>
          <w:sz w:val="24"/>
          <w:szCs w:val="24"/>
        </w:rPr>
        <w:t>This policy should be read in conjunction with all other related policies.</w:t>
      </w:r>
    </w:p>
    <w:p w14:paraId="2F6339A0" w14:textId="77777777" w:rsidR="002330A1" w:rsidRPr="005C3EE5" w:rsidRDefault="002330A1" w:rsidP="002330A1">
      <w:pPr>
        <w:jc w:val="both"/>
        <w:rPr>
          <w:rFonts w:ascii="Montreal" w:hAnsi="Montreal"/>
          <w:b/>
          <w:bCs/>
          <w:sz w:val="24"/>
          <w:szCs w:val="24"/>
        </w:rPr>
      </w:pPr>
      <w:r w:rsidRPr="005C3EE5">
        <w:rPr>
          <w:rFonts w:ascii="Montreal" w:hAnsi="Montreal"/>
          <w:b/>
          <w:bCs/>
          <w:sz w:val="24"/>
          <w:szCs w:val="24"/>
        </w:rPr>
        <w:t>Introduction</w:t>
      </w:r>
    </w:p>
    <w:p w14:paraId="0CA6726B" w14:textId="2ABB3C03" w:rsidR="002330A1" w:rsidRPr="005C3EE5" w:rsidRDefault="002330A1" w:rsidP="002330A1">
      <w:pPr>
        <w:jc w:val="both"/>
        <w:rPr>
          <w:rFonts w:ascii="Montreal" w:hAnsi="Montreal"/>
          <w:sz w:val="24"/>
          <w:szCs w:val="24"/>
        </w:rPr>
      </w:pPr>
      <w:r w:rsidRPr="009920F2">
        <w:rPr>
          <w:rFonts w:ascii="Montreal" w:hAnsi="Montreal"/>
          <w:bCs/>
          <w:sz w:val="24"/>
          <w:szCs w:val="24"/>
        </w:rPr>
        <w:t xml:space="preserve">Pershore Plus Volunteer Centre </w:t>
      </w:r>
      <w:r w:rsidRPr="005C3EE5">
        <w:rPr>
          <w:rFonts w:ascii="Montreal" w:hAnsi="Montreal"/>
          <w:sz w:val="24"/>
          <w:szCs w:val="24"/>
        </w:rPr>
        <w:t xml:space="preserve">aims to </w:t>
      </w:r>
      <w:r w:rsidRPr="005C3EE5">
        <w:rPr>
          <w:rFonts w:ascii="Montreal" w:hAnsi="Montreal"/>
          <w:bCs/>
          <w:sz w:val="24"/>
          <w:szCs w:val="24"/>
        </w:rPr>
        <w:t xml:space="preserve">put volunteering at the heart of the community to reduce rural and social isolation for local people </w:t>
      </w:r>
      <w:r w:rsidRPr="005C3EE5">
        <w:rPr>
          <w:rFonts w:ascii="Montreal" w:hAnsi="Montreal"/>
          <w:sz w:val="24"/>
          <w:szCs w:val="24"/>
        </w:rPr>
        <w:t>and volunteers make a vital contribution to these aims.  In line with this mission Pershore Plus Volunteer Centre seeks to involve volunteers to:</w:t>
      </w:r>
    </w:p>
    <w:p w14:paraId="31508D69" w14:textId="6F38CE20" w:rsidR="00201E48" w:rsidRPr="005C3EE5" w:rsidRDefault="00201E48" w:rsidP="002330A1">
      <w:pPr>
        <w:jc w:val="both"/>
        <w:rPr>
          <w:rFonts w:ascii="Montreal" w:hAnsi="Montreal"/>
          <w:sz w:val="24"/>
          <w:szCs w:val="24"/>
        </w:rPr>
      </w:pPr>
      <w:r w:rsidRPr="005C3EE5">
        <w:rPr>
          <w:rFonts w:ascii="Montreal" w:hAnsi="Montreal"/>
          <w:sz w:val="24"/>
          <w:szCs w:val="24"/>
        </w:rPr>
        <w:t xml:space="preserve">Our Mission is to Inspire volunteers to create community connections by providing transport and associated services suitable for all needs with the aim of tackling loneliness and isolation. </w:t>
      </w:r>
    </w:p>
    <w:p w14:paraId="68801B55" w14:textId="632848BC" w:rsidR="002330A1" w:rsidRPr="005C3EE5" w:rsidRDefault="002330A1" w:rsidP="002330A1">
      <w:pPr>
        <w:pStyle w:val="ListParagraph"/>
        <w:numPr>
          <w:ilvl w:val="0"/>
          <w:numId w:val="1"/>
        </w:numPr>
        <w:jc w:val="both"/>
        <w:rPr>
          <w:rFonts w:ascii="Montreal" w:hAnsi="Montreal"/>
          <w:sz w:val="24"/>
          <w:szCs w:val="24"/>
        </w:rPr>
      </w:pPr>
      <w:r w:rsidRPr="005C3EE5">
        <w:rPr>
          <w:rFonts w:ascii="Montreal" w:hAnsi="Montreal"/>
          <w:sz w:val="24"/>
          <w:szCs w:val="24"/>
        </w:rPr>
        <w:t>Ensure our services meet the needs of our customers.</w:t>
      </w:r>
    </w:p>
    <w:p w14:paraId="15A56905" w14:textId="5983AA12" w:rsidR="002330A1" w:rsidRPr="005C3EE5" w:rsidRDefault="002330A1" w:rsidP="002330A1">
      <w:pPr>
        <w:pStyle w:val="ListParagraph"/>
        <w:numPr>
          <w:ilvl w:val="0"/>
          <w:numId w:val="1"/>
        </w:numPr>
        <w:jc w:val="both"/>
        <w:rPr>
          <w:rFonts w:ascii="Montreal" w:hAnsi="Montreal"/>
          <w:sz w:val="24"/>
          <w:szCs w:val="24"/>
        </w:rPr>
      </w:pPr>
      <w:r w:rsidRPr="005C3EE5">
        <w:rPr>
          <w:rFonts w:ascii="Montreal" w:hAnsi="Montreal"/>
          <w:sz w:val="24"/>
          <w:szCs w:val="24"/>
        </w:rPr>
        <w:t>Provide new skills and perspectives.</w:t>
      </w:r>
    </w:p>
    <w:p w14:paraId="05BA8FD4" w14:textId="73487E80" w:rsidR="002330A1" w:rsidRPr="005C3EE5" w:rsidRDefault="002330A1" w:rsidP="002330A1">
      <w:pPr>
        <w:pStyle w:val="ListParagraph"/>
        <w:numPr>
          <w:ilvl w:val="0"/>
          <w:numId w:val="1"/>
        </w:numPr>
        <w:jc w:val="both"/>
        <w:rPr>
          <w:rFonts w:ascii="Montreal" w:hAnsi="Montreal"/>
          <w:sz w:val="24"/>
          <w:szCs w:val="24"/>
        </w:rPr>
      </w:pPr>
      <w:r w:rsidRPr="005C3EE5">
        <w:rPr>
          <w:rFonts w:ascii="Montreal" w:hAnsi="Montreal"/>
          <w:sz w:val="24"/>
          <w:szCs w:val="24"/>
        </w:rPr>
        <w:t>Increase our contact with the local community we serve.</w:t>
      </w:r>
    </w:p>
    <w:p w14:paraId="612C7588" w14:textId="3DBDD5AA" w:rsidR="002330A1" w:rsidRPr="005C3EE5" w:rsidRDefault="002330A1" w:rsidP="002330A1">
      <w:pPr>
        <w:pStyle w:val="ListParagraph"/>
        <w:numPr>
          <w:ilvl w:val="0"/>
          <w:numId w:val="1"/>
        </w:numPr>
        <w:jc w:val="both"/>
        <w:rPr>
          <w:rFonts w:ascii="Montreal" w:hAnsi="Montreal"/>
          <w:sz w:val="24"/>
          <w:szCs w:val="24"/>
        </w:rPr>
      </w:pPr>
      <w:r w:rsidRPr="005C3EE5">
        <w:rPr>
          <w:rFonts w:ascii="Montreal" w:hAnsi="Montreal"/>
          <w:sz w:val="24"/>
          <w:szCs w:val="24"/>
        </w:rPr>
        <w:t>Develop stronger, more resilient rural communities.</w:t>
      </w:r>
    </w:p>
    <w:p w14:paraId="6761F2E6" w14:textId="77777777" w:rsidR="00201E48" w:rsidRPr="005C3EE5" w:rsidRDefault="002330A1" w:rsidP="002330A1">
      <w:pPr>
        <w:jc w:val="both"/>
        <w:rPr>
          <w:rFonts w:ascii="Montreal" w:hAnsi="Montreal"/>
          <w:sz w:val="24"/>
          <w:szCs w:val="24"/>
        </w:rPr>
      </w:pPr>
      <w:r w:rsidRPr="005C3EE5">
        <w:rPr>
          <w:rFonts w:ascii="Montreal" w:hAnsi="Montreal"/>
          <w:sz w:val="24"/>
          <w:szCs w:val="24"/>
        </w:rPr>
        <w:t xml:space="preserve">We recognise the added value that volunteers bring to our organisation and those who use our services.  </w:t>
      </w:r>
      <w:r w:rsidR="00201E48" w:rsidRPr="005C3EE5">
        <w:rPr>
          <w:rFonts w:ascii="Montreal" w:hAnsi="Montreal"/>
          <w:sz w:val="24"/>
          <w:szCs w:val="24"/>
        </w:rPr>
        <w:t>Volunteers re ‘People who give their time freely without financial reward’</w:t>
      </w:r>
    </w:p>
    <w:p w14:paraId="01A5C11F" w14:textId="4AB0455E" w:rsidR="002330A1" w:rsidRPr="005C3EE5" w:rsidRDefault="002330A1" w:rsidP="002330A1">
      <w:pPr>
        <w:jc w:val="both"/>
        <w:rPr>
          <w:rFonts w:ascii="Montreal" w:hAnsi="Montreal"/>
          <w:sz w:val="24"/>
          <w:szCs w:val="24"/>
        </w:rPr>
      </w:pPr>
      <w:r w:rsidRPr="005C3EE5">
        <w:rPr>
          <w:rFonts w:ascii="Montreal" w:hAnsi="Montreal"/>
          <w:sz w:val="24"/>
          <w:szCs w:val="24"/>
        </w:rPr>
        <w:t xml:space="preserve">Within </w:t>
      </w:r>
      <w:bookmarkStart w:id="0" w:name="_Hlk30506243"/>
      <w:r w:rsidRPr="005C3EE5">
        <w:rPr>
          <w:rFonts w:ascii="Montreal" w:hAnsi="Montreal"/>
          <w:sz w:val="24"/>
          <w:szCs w:val="24"/>
        </w:rPr>
        <w:t xml:space="preserve">Pershore Plus Volunteer Centre </w:t>
      </w:r>
      <w:bookmarkEnd w:id="0"/>
      <w:r w:rsidRPr="005C3EE5">
        <w:rPr>
          <w:rFonts w:ascii="Montreal" w:hAnsi="Montreal"/>
          <w:sz w:val="24"/>
          <w:szCs w:val="24"/>
        </w:rPr>
        <w:t>volunteers are involved in:</w:t>
      </w:r>
    </w:p>
    <w:p w14:paraId="4EEE6627" w14:textId="77777777" w:rsidR="002330A1" w:rsidRPr="005C3EE5" w:rsidRDefault="002330A1" w:rsidP="002330A1">
      <w:pPr>
        <w:pStyle w:val="ListParagraph"/>
        <w:numPr>
          <w:ilvl w:val="0"/>
          <w:numId w:val="2"/>
        </w:numPr>
        <w:jc w:val="both"/>
        <w:rPr>
          <w:rFonts w:ascii="Montreal" w:hAnsi="Montreal"/>
          <w:sz w:val="24"/>
          <w:szCs w:val="24"/>
        </w:rPr>
      </w:pPr>
      <w:r w:rsidRPr="005C3EE5">
        <w:rPr>
          <w:rFonts w:ascii="Montreal" w:hAnsi="Montreal"/>
          <w:sz w:val="24"/>
          <w:szCs w:val="24"/>
        </w:rPr>
        <w:t>Board of Trustees</w:t>
      </w:r>
    </w:p>
    <w:p w14:paraId="2AD1C03C" w14:textId="77777777" w:rsidR="002330A1" w:rsidRPr="005C3EE5" w:rsidRDefault="002330A1" w:rsidP="002330A1">
      <w:pPr>
        <w:pStyle w:val="ListParagraph"/>
        <w:numPr>
          <w:ilvl w:val="0"/>
          <w:numId w:val="2"/>
        </w:numPr>
        <w:jc w:val="both"/>
        <w:rPr>
          <w:rFonts w:ascii="Montreal" w:hAnsi="Montreal"/>
          <w:sz w:val="24"/>
          <w:szCs w:val="24"/>
        </w:rPr>
      </w:pPr>
      <w:r w:rsidRPr="005C3EE5">
        <w:rPr>
          <w:rFonts w:ascii="Montreal" w:hAnsi="Montreal"/>
          <w:sz w:val="24"/>
          <w:szCs w:val="24"/>
        </w:rPr>
        <w:t>Office administration</w:t>
      </w:r>
    </w:p>
    <w:p w14:paraId="4BC88979" w14:textId="77777777" w:rsidR="002330A1" w:rsidRPr="005C3EE5" w:rsidRDefault="002330A1" w:rsidP="002330A1">
      <w:pPr>
        <w:pStyle w:val="ListParagraph"/>
        <w:numPr>
          <w:ilvl w:val="0"/>
          <w:numId w:val="2"/>
        </w:numPr>
        <w:jc w:val="both"/>
        <w:rPr>
          <w:rFonts w:ascii="Montreal" w:hAnsi="Montreal"/>
          <w:sz w:val="24"/>
          <w:szCs w:val="24"/>
        </w:rPr>
      </w:pPr>
      <w:r w:rsidRPr="005C3EE5">
        <w:rPr>
          <w:rFonts w:ascii="Montreal" w:hAnsi="Montreal"/>
          <w:sz w:val="24"/>
          <w:szCs w:val="24"/>
        </w:rPr>
        <w:t>Community transport provision</w:t>
      </w:r>
    </w:p>
    <w:p w14:paraId="674ED254" w14:textId="77777777" w:rsidR="002330A1" w:rsidRPr="005C3EE5" w:rsidRDefault="002330A1" w:rsidP="002330A1">
      <w:pPr>
        <w:pStyle w:val="ListParagraph"/>
        <w:numPr>
          <w:ilvl w:val="0"/>
          <w:numId w:val="2"/>
        </w:numPr>
        <w:jc w:val="both"/>
        <w:rPr>
          <w:rFonts w:ascii="Montreal" w:hAnsi="Montreal"/>
          <w:sz w:val="24"/>
          <w:szCs w:val="24"/>
        </w:rPr>
      </w:pPr>
      <w:r w:rsidRPr="005C3EE5">
        <w:rPr>
          <w:rFonts w:ascii="Montreal" w:hAnsi="Montreal"/>
          <w:sz w:val="24"/>
          <w:szCs w:val="24"/>
        </w:rPr>
        <w:t>Lunch clubs</w:t>
      </w:r>
    </w:p>
    <w:p w14:paraId="55E7C585" w14:textId="77777777" w:rsidR="002330A1" w:rsidRPr="005C3EE5" w:rsidRDefault="002330A1" w:rsidP="002330A1">
      <w:pPr>
        <w:pStyle w:val="ListParagraph"/>
        <w:numPr>
          <w:ilvl w:val="0"/>
          <w:numId w:val="2"/>
        </w:numPr>
        <w:jc w:val="both"/>
        <w:rPr>
          <w:rFonts w:ascii="Montreal" w:hAnsi="Montreal"/>
          <w:sz w:val="24"/>
          <w:szCs w:val="24"/>
        </w:rPr>
      </w:pPr>
      <w:r w:rsidRPr="005C3EE5">
        <w:rPr>
          <w:rFonts w:ascii="Montreal" w:hAnsi="Montreal"/>
          <w:sz w:val="24"/>
          <w:szCs w:val="24"/>
        </w:rPr>
        <w:t>Telephone Befriending</w:t>
      </w:r>
    </w:p>
    <w:p w14:paraId="37915376" w14:textId="77777777" w:rsidR="002330A1" w:rsidRPr="005C3EE5" w:rsidRDefault="002330A1" w:rsidP="002330A1">
      <w:pPr>
        <w:jc w:val="both"/>
        <w:rPr>
          <w:rFonts w:ascii="Montreal" w:hAnsi="Montreal"/>
          <w:sz w:val="24"/>
          <w:szCs w:val="24"/>
        </w:rPr>
      </w:pPr>
      <w:r w:rsidRPr="005C3EE5">
        <w:rPr>
          <w:rFonts w:ascii="Montreal" w:hAnsi="Montreal"/>
          <w:sz w:val="24"/>
          <w:szCs w:val="24"/>
        </w:rPr>
        <w:t>Volunteer involvement does not replace or devalue the role of paid staff and we aim to have a reciprocal and mutually beneficial relationship with our volunteers, with their involvement informing and developing our work, and our work enabling individuals to learn skills and achieve personal development through their volunteering. The involvement of volunteers will be guided by the following principles of good practice:</w:t>
      </w:r>
    </w:p>
    <w:p w14:paraId="5D3BAF08" w14:textId="5FFC7592"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 xml:space="preserve">All volunteers are entitled to be treated with dignity and respect, regardless of </w:t>
      </w:r>
      <w:r w:rsidR="00FC761D" w:rsidRPr="005C3EE5">
        <w:rPr>
          <w:rFonts w:ascii="Montreal" w:hAnsi="Montreal"/>
          <w:sz w:val="24"/>
          <w:szCs w:val="24"/>
        </w:rPr>
        <w:t>Age, Disability, Gender Identity, Marital Status, Race, Religion or Sexual Orientation.</w:t>
      </w:r>
    </w:p>
    <w:p w14:paraId="55B6A597" w14:textId="77777777"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Tasks to be performed by volunteers will be clearly defined, so that everyone is sure of their respective roles and responsibilities.</w:t>
      </w:r>
    </w:p>
    <w:p w14:paraId="5AFB69F8" w14:textId="77777777"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lastRenderedPageBreak/>
        <w:t xml:space="preserve">We will comply with the General Data Protection Regulations in the use of data held on all volunteers. </w:t>
      </w:r>
    </w:p>
    <w:p w14:paraId="7A1D404F" w14:textId="6C981CE6"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 xml:space="preserve">Volunteers will be advised of the need for confidentiality of all personal information for clients and </w:t>
      </w:r>
      <w:r w:rsidR="00FC761D" w:rsidRPr="005C3EE5">
        <w:rPr>
          <w:rFonts w:ascii="Montreal" w:hAnsi="Montreal"/>
          <w:sz w:val="24"/>
          <w:szCs w:val="24"/>
        </w:rPr>
        <w:t>colleagues.</w:t>
      </w:r>
    </w:p>
    <w:p w14:paraId="4F390225" w14:textId="058463F2"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 xml:space="preserve">Volunteering opportunities will complement rather than replace the work of paid </w:t>
      </w:r>
      <w:r w:rsidR="00FC761D" w:rsidRPr="005C3EE5">
        <w:rPr>
          <w:rFonts w:ascii="Montreal" w:hAnsi="Montreal"/>
          <w:sz w:val="24"/>
          <w:szCs w:val="24"/>
        </w:rPr>
        <w:t>staff.</w:t>
      </w:r>
    </w:p>
    <w:p w14:paraId="59143190" w14:textId="3FF9D908"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Volunteers will be provided with regular opportunities to share ideas</w:t>
      </w:r>
      <w:r w:rsidR="00FC761D" w:rsidRPr="005C3EE5">
        <w:rPr>
          <w:rFonts w:ascii="Montreal" w:hAnsi="Montreal"/>
          <w:sz w:val="24"/>
          <w:szCs w:val="24"/>
        </w:rPr>
        <w:t xml:space="preserve"> or </w:t>
      </w:r>
      <w:r w:rsidRPr="005C3EE5">
        <w:rPr>
          <w:rFonts w:ascii="Montreal" w:hAnsi="Montreal"/>
          <w:sz w:val="24"/>
          <w:szCs w:val="24"/>
        </w:rPr>
        <w:t xml:space="preserve">concerns with a named contact to provide support and </w:t>
      </w:r>
      <w:r w:rsidR="00FC761D" w:rsidRPr="005C3EE5">
        <w:rPr>
          <w:rFonts w:ascii="Montreal" w:hAnsi="Montreal"/>
          <w:sz w:val="24"/>
          <w:szCs w:val="24"/>
        </w:rPr>
        <w:t>guidance.</w:t>
      </w:r>
      <w:r w:rsidRPr="005C3EE5">
        <w:rPr>
          <w:rFonts w:ascii="Montreal" w:hAnsi="Montreal"/>
          <w:sz w:val="24"/>
          <w:szCs w:val="24"/>
        </w:rPr>
        <w:t xml:space="preserve"> </w:t>
      </w:r>
    </w:p>
    <w:p w14:paraId="76BE3F45" w14:textId="3B645757" w:rsidR="002330A1" w:rsidRPr="005C3EE5" w:rsidRDefault="002330A1" w:rsidP="002330A1">
      <w:pPr>
        <w:pStyle w:val="ListParagraph"/>
        <w:numPr>
          <w:ilvl w:val="0"/>
          <w:numId w:val="3"/>
        </w:numPr>
        <w:jc w:val="both"/>
        <w:rPr>
          <w:rFonts w:ascii="Montreal" w:hAnsi="Montreal"/>
          <w:sz w:val="24"/>
          <w:szCs w:val="24"/>
        </w:rPr>
      </w:pPr>
      <w:r w:rsidRPr="005C3EE5">
        <w:rPr>
          <w:rFonts w:ascii="Montreal" w:hAnsi="Montreal"/>
          <w:sz w:val="24"/>
          <w:szCs w:val="24"/>
        </w:rPr>
        <w:t>All existing and future policies will be checked as to how they affect volunteers</w:t>
      </w:r>
      <w:r w:rsidR="00FC761D" w:rsidRPr="005C3EE5">
        <w:rPr>
          <w:rFonts w:ascii="Montreal" w:hAnsi="Montreal"/>
          <w:sz w:val="24"/>
          <w:szCs w:val="24"/>
        </w:rPr>
        <w:t xml:space="preserve"> &amp; conform to the Equalities Act 2010.</w:t>
      </w:r>
    </w:p>
    <w:p w14:paraId="10A7F676" w14:textId="77777777" w:rsidR="002330A1" w:rsidRPr="005C3EE5" w:rsidRDefault="002330A1" w:rsidP="002330A1">
      <w:pPr>
        <w:jc w:val="both"/>
        <w:rPr>
          <w:rFonts w:ascii="Montreal" w:hAnsi="Montreal"/>
          <w:b/>
          <w:bCs/>
          <w:sz w:val="24"/>
          <w:szCs w:val="24"/>
        </w:rPr>
      </w:pPr>
      <w:r w:rsidRPr="005C3EE5">
        <w:rPr>
          <w:rFonts w:ascii="Montreal" w:hAnsi="Montreal"/>
          <w:b/>
          <w:bCs/>
          <w:sz w:val="24"/>
          <w:szCs w:val="24"/>
        </w:rPr>
        <w:t>The Purpose of this Policy</w:t>
      </w:r>
    </w:p>
    <w:p w14:paraId="16A6D999"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This document and associated policies, procedures and guidance provide a framework for the involvement of volunteers. By adopting this policy Pershore Plus Volunteer Centre aims to: </w:t>
      </w:r>
    </w:p>
    <w:p w14:paraId="19F6760F"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Highlight and acknowledge the value of the contribution made by volunteers.</w:t>
      </w:r>
    </w:p>
    <w:p w14:paraId="1F1BEF20"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 xml:space="preserve">Reflect the purpose, values, standards, and strategies of the organisation in its approach to involving volunteers. </w:t>
      </w:r>
    </w:p>
    <w:p w14:paraId="0DB151A8"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Recognise the respective roles, rights, and responsibilities of volunteers.</w:t>
      </w:r>
    </w:p>
    <w:p w14:paraId="669641E4"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Confirm our commitment to involving volunteers in its work.</w:t>
      </w:r>
    </w:p>
    <w:p w14:paraId="2D6AB9F2"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Establish clear principles for the involvement of volunteers; and</w:t>
      </w:r>
    </w:p>
    <w:p w14:paraId="726C44E3" w14:textId="77777777" w:rsidR="002330A1" w:rsidRPr="005C3EE5" w:rsidRDefault="002330A1" w:rsidP="002330A1">
      <w:pPr>
        <w:pStyle w:val="ListParagraph"/>
        <w:numPr>
          <w:ilvl w:val="0"/>
          <w:numId w:val="4"/>
        </w:numPr>
        <w:jc w:val="both"/>
        <w:rPr>
          <w:rFonts w:ascii="Montreal" w:hAnsi="Montreal"/>
          <w:sz w:val="24"/>
          <w:szCs w:val="24"/>
        </w:rPr>
      </w:pPr>
      <w:r w:rsidRPr="005C3EE5">
        <w:rPr>
          <w:rFonts w:ascii="Montreal" w:hAnsi="Montreal"/>
          <w:sz w:val="24"/>
          <w:szCs w:val="24"/>
        </w:rPr>
        <w:t>Ensure the ongoing quality of both the volunteering opportunities on offer and the work carried out by our volunteers.</w:t>
      </w:r>
    </w:p>
    <w:p w14:paraId="3E9BBFB6"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 xml:space="preserve">Recruitment and selection </w:t>
      </w:r>
    </w:p>
    <w:p w14:paraId="78167DB5"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 Opportunities will be widely promoted, to attract interest from different sectors of the community.  Positive action to target recruitment may be used where appropriate but equal opportunities principles will be observed in recruiting volunteers. </w:t>
      </w:r>
    </w:p>
    <w:p w14:paraId="11E18BBB"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Information will be made available to those enquiring about volunteering, including written role descriptions which set out the nature and purpose of the volunteering role, key tasks, skills required and benefits.  </w:t>
      </w:r>
    </w:p>
    <w:p w14:paraId="14BA4BE5"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Recruitment will usually involve an informal interview, application form and the taking of references; the process will be defined and consistent for any given role - for example the recruitment process for trustees, regular volunteers and for volunteers for one off events will be tailored in each case and may differ from one another. </w:t>
      </w:r>
    </w:p>
    <w:p w14:paraId="49FE4431" w14:textId="77777777" w:rsidR="002330A1" w:rsidRPr="005C3EE5" w:rsidRDefault="002330A1" w:rsidP="002330A1">
      <w:pPr>
        <w:jc w:val="both"/>
        <w:rPr>
          <w:rFonts w:ascii="Montreal" w:hAnsi="Montreal"/>
          <w:sz w:val="24"/>
          <w:szCs w:val="24"/>
        </w:rPr>
      </w:pPr>
      <w:r w:rsidRPr="005C3EE5">
        <w:rPr>
          <w:rFonts w:ascii="Montreal" w:hAnsi="Montreal"/>
          <w:sz w:val="24"/>
          <w:szCs w:val="24"/>
        </w:rPr>
        <w:t>For roles which involve care giving and/or sustained and direct contact with young people or adults at risk, volunteers will be required to have a full DBS disclosure check which will be arranged by the organisation. DBS disclosures are dealt with in the strictest confidence. A criminal record is not necessarily a bar to volunteering.</w:t>
      </w:r>
    </w:p>
    <w:p w14:paraId="3A8AE7E3" w14:textId="33B053E5" w:rsidR="002330A1" w:rsidRPr="005C3EE5" w:rsidRDefault="002330A1" w:rsidP="002330A1">
      <w:pPr>
        <w:jc w:val="both"/>
        <w:rPr>
          <w:rFonts w:ascii="Montreal" w:hAnsi="Montreal"/>
          <w:sz w:val="24"/>
          <w:szCs w:val="24"/>
        </w:rPr>
      </w:pPr>
      <w:r w:rsidRPr="005C3EE5">
        <w:rPr>
          <w:rFonts w:ascii="Montreal" w:hAnsi="Montreal"/>
          <w:sz w:val="24"/>
          <w:szCs w:val="24"/>
        </w:rPr>
        <w:lastRenderedPageBreak/>
        <w:t xml:space="preserve">Where applicants are not able to be placed in their preferred role, they will be provided with feedback and given the opportunity to discuss alternative volunteering roles. Where individuals cannot be </w:t>
      </w:r>
      <w:r w:rsidR="007A53AD" w:rsidRPr="005C3EE5">
        <w:rPr>
          <w:rFonts w:ascii="Montreal" w:hAnsi="Montreal"/>
          <w:sz w:val="24"/>
          <w:szCs w:val="24"/>
        </w:rPr>
        <w:t>placed,</w:t>
      </w:r>
      <w:r w:rsidRPr="005C3EE5">
        <w:rPr>
          <w:rFonts w:ascii="Montreal" w:hAnsi="Montreal"/>
          <w:sz w:val="24"/>
          <w:szCs w:val="24"/>
        </w:rPr>
        <w:t xml:space="preserve"> we will endeavour to refer them to another agency who can support them to find a volunteering opportunity.</w:t>
      </w:r>
    </w:p>
    <w:p w14:paraId="7DEED25E"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 xml:space="preserve">Induction and training </w:t>
      </w:r>
    </w:p>
    <w:p w14:paraId="5F7C30D1" w14:textId="6D3A0E79" w:rsidR="009F2DDE" w:rsidRPr="005C3EE5" w:rsidRDefault="002330A1" w:rsidP="002330A1">
      <w:pPr>
        <w:jc w:val="both"/>
        <w:rPr>
          <w:rFonts w:ascii="Montreal" w:hAnsi="Montreal"/>
          <w:sz w:val="24"/>
          <w:szCs w:val="24"/>
        </w:rPr>
      </w:pPr>
      <w:r w:rsidRPr="005C3EE5">
        <w:rPr>
          <w:rFonts w:ascii="Montreal" w:hAnsi="Montreal"/>
          <w:sz w:val="24"/>
          <w:szCs w:val="24"/>
        </w:rPr>
        <w:t xml:space="preserve">Once placed, </w:t>
      </w:r>
      <w:r w:rsidR="009F2DDE" w:rsidRPr="005C3EE5">
        <w:rPr>
          <w:rFonts w:ascii="Montreal" w:hAnsi="Montreal"/>
          <w:sz w:val="24"/>
          <w:szCs w:val="24"/>
        </w:rPr>
        <w:t>a</w:t>
      </w:r>
      <w:r w:rsidR="007A53AD" w:rsidRPr="005C3EE5">
        <w:rPr>
          <w:rFonts w:ascii="Montreal" w:hAnsi="Montreal"/>
          <w:sz w:val="24"/>
          <w:szCs w:val="24"/>
        </w:rPr>
        <w:t xml:space="preserve">ll Pershore Plus Volunteers will complete an </w:t>
      </w:r>
      <w:r w:rsidR="007A53AD" w:rsidRPr="005C3EE5">
        <w:rPr>
          <w:rFonts w:ascii="Montreal" w:hAnsi="Montreal"/>
          <w:b/>
          <w:bCs/>
          <w:sz w:val="24"/>
          <w:szCs w:val="24"/>
        </w:rPr>
        <w:t>induction</w:t>
      </w:r>
      <w:r w:rsidR="007A53AD" w:rsidRPr="005C3EE5">
        <w:rPr>
          <w:rFonts w:ascii="Montreal" w:hAnsi="Montreal"/>
          <w:sz w:val="24"/>
          <w:szCs w:val="24"/>
        </w:rPr>
        <w:t xml:space="preserve"> with an overview of the relevant policies &amp; procedures. </w:t>
      </w:r>
      <w:r w:rsidR="002B25A6" w:rsidRPr="005C3EE5">
        <w:rPr>
          <w:rFonts w:ascii="Montreal" w:hAnsi="Montreal"/>
          <w:sz w:val="24"/>
          <w:szCs w:val="24"/>
        </w:rPr>
        <w:t>The</w:t>
      </w:r>
      <w:r w:rsidR="009F2DDE" w:rsidRPr="005C3EE5">
        <w:rPr>
          <w:rFonts w:ascii="Montreal" w:hAnsi="Montreal"/>
          <w:sz w:val="24"/>
          <w:szCs w:val="24"/>
        </w:rPr>
        <w:t xml:space="preserve"> v</w:t>
      </w:r>
      <w:r w:rsidR="007A53AD" w:rsidRPr="005C3EE5">
        <w:rPr>
          <w:rFonts w:ascii="Montreal" w:hAnsi="Montreal"/>
          <w:sz w:val="24"/>
          <w:szCs w:val="24"/>
        </w:rPr>
        <w:t>olunteer will</w:t>
      </w:r>
      <w:r w:rsidR="002B25A6" w:rsidRPr="005C3EE5">
        <w:rPr>
          <w:rFonts w:ascii="Montreal" w:hAnsi="Montreal"/>
          <w:sz w:val="24"/>
          <w:szCs w:val="24"/>
        </w:rPr>
        <w:t xml:space="preserve"> then be</w:t>
      </w:r>
      <w:r w:rsidR="007A53AD" w:rsidRPr="005C3EE5">
        <w:rPr>
          <w:rFonts w:ascii="Montreal" w:hAnsi="Montreal"/>
          <w:sz w:val="24"/>
          <w:szCs w:val="24"/>
        </w:rPr>
        <w:t xml:space="preserve"> introduced to the</w:t>
      </w:r>
      <w:r w:rsidR="002B25A6" w:rsidRPr="005C3EE5">
        <w:rPr>
          <w:rFonts w:ascii="Montreal" w:hAnsi="Montreal"/>
          <w:sz w:val="24"/>
          <w:szCs w:val="24"/>
        </w:rPr>
        <w:t xml:space="preserve">ir </w:t>
      </w:r>
      <w:r w:rsidR="007A53AD" w:rsidRPr="005C3EE5">
        <w:rPr>
          <w:rFonts w:ascii="Montreal" w:hAnsi="Montreal"/>
          <w:sz w:val="24"/>
          <w:szCs w:val="24"/>
        </w:rPr>
        <w:t xml:space="preserve">specific </w:t>
      </w:r>
      <w:r w:rsidR="002B25A6" w:rsidRPr="005C3EE5">
        <w:rPr>
          <w:rFonts w:ascii="Montreal" w:hAnsi="Montreal"/>
          <w:sz w:val="24"/>
          <w:szCs w:val="24"/>
        </w:rPr>
        <w:t xml:space="preserve">volunteering </w:t>
      </w:r>
      <w:r w:rsidR="007A53AD" w:rsidRPr="005C3EE5">
        <w:rPr>
          <w:rFonts w:ascii="Montreal" w:hAnsi="Montreal"/>
          <w:sz w:val="24"/>
          <w:szCs w:val="24"/>
        </w:rPr>
        <w:t xml:space="preserve">area </w:t>
      </w:r>
      <w:r w:rsidR="002B25A6" w:rsidRPr="005C3EE5">
        <w:rPr>
          <w:rFonts w:ascii="Montreal" w:hAnsi="Montreal"/>
          <w:sz w:val="24"/>
          <w:szCs w:val="24"/>
        </w:rPr>
        <w:t xml:space="preserve">where role related </w:t>
      </w:r>
      <w:r w:rsidR="009F2DDE" w:rsidRPr="005C3EE5">
        <w:rPr>
          <w:rFonts w:ascii="Montreal" w:hAnsi="Montreal"/>
          <w:sz w:val="24"/>
          <w:szCs w:val="24"/>
        </w:rPr>
        <w:t xml:space="preserve">training, guidelines and procedures will be provided. </w:t>
      </w:r>
    </w:p>
    <w:p w14:paraId="4E09575C" w14:textId="3DFE4A7B" w:rsidR="002330A1" w:rsidRPr="005C3EE5" w:rsidRDefault="002330A1" w:rsidP="002330A1">
      <w:pPr>
        <w:jc w:val="both"/>
        <w:rPr>
          <w:rFonts w:ascii="Montreal" w:hAnsi="Montreal"/>
          <w:sz w:val="24"/>
          <w:szCs w:val="24"/>
        </w:rPr>
      </w:pPr>
      <w:r w:rsidRPr="005C3EE5">
        <w:rPr>
          <w:rFonts w:ascii="Montreal" w:hAnsi="Montreal" w:cs="Calibri"/>
          <w:sz w:val="24"/>
          <w:szCs w:val="24"/>
        </w:rPr>
        <w:t xml:space="preserve">Each volunteer will be given a </w:t>
      </w:r>
      <w:r w:rsidRPr="005C3EE5">
        <w:rPr>
          <w:rFonts w:ascii="Montreal" w:hAnsi="Montreal" w:cs="Calibri"/>
          <w:b/>
          <w:bCs/>
          <w:sz w:val="24"/>
          <w:szCs w:val="24"/>
        </w:rPr>
        <w:t>Volunteer Agreement</w:t>
      </w:r>
      <w:r w:rsidRPr="005C3EE5">
        <w:rPr>
          <w:rFonts w:ascii="Montreal" w:hAnsi="Montreal" w:cs="Calibri"/>
          <w:sz w:val="24"/>
          <w:szCs w:val="24"/>
        </w:rPr>
        <w:t xml:space="preserve"> establishing their own commitment and what Pershore Plus Volunteer Centre undertakes to provide for them. This document is not a contract; Pershore Plus Volunteer Centre has no intention of creating a contract with any volunteers.</w:t>
      </w:r>
    </w:p>
    <w:p w14:paraId="57693DF6"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 xml:space="preserve"> Support and supervision </w:t>
      </w:r>
    </w:p>
    <w:p w14:paraId="7B7AE287" w14:textId="63BF4B8E" w:rsidR="002330A1" w:rsidRPr="005C3EE5" w:rsidRDefault="002330A1" w:rsidP="002330A1">
      <w:pPr>
        <w:jc w:val="both"/>
        <w:rPr>
          <w:rFonts w:ascii="Montreal" w:hAnsi="Montreal"/>
          <w:sz w:val="24"/>
          <w:szCs w:val="24"/>
        </w:rPr>
      </w:pPr>
      <w:r w:rsidRPr="005C3EE5">
        <w:rPr>
          <w:rFonts w:ascii="Montreal" w:hAnsi="Montreal"/>
          <w:sz w:val="24"/>
          <w:szCs w:val="24"/>
        </w:rPr>
        <w:t xml:space="preserve">Volunteers will be offered support and supervision as appropriate, and this is discussed during induction.  Arrangements vary according to the volunteer and the role undertaken, and may include telephone support, group meetings or one to one </w:t>
      </w:r>
      <w:r w:rsidR="0052739F" w:rsidRPr="005C3EE5">
        <w:rPr>
          <w:rFonts w:ascii="Montreal" w:hAnsi="Montreal"/>
          <w:sz w:val="24"/>
          <w:szCs w:val="24"/>
        </w:rPr>
        <w:t>review</w:t>
      </w:r>
      <w:r w:rsidRPr="005C3EE5">
        <w:rPr>
          <w:rFonts w:ascii="Montreal" w:hAnsi="Montreal"/>
          <w:sz w:val="24"/>
          <w:szCs w:val="24"/>
        </w:rPr>
        <w:t xml:space="preserve">. Opportunities for learning and development will form part of the discussions at support and supervision sessions. </w:t>
      </w:r>
    </w:p>
    <w:p w14:paraId="34513EEB"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Expenses</w:t>
      </w:r>
    </w:p>
    <w:p w14:paraId="2BE78A2D"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Volunteers will be able to claim reasonable out of pocket expenses for their volunteering and will be given clear information about what expenses can be claimed and how to make a claim. </w:t>
      </w:r>
    </w:p>
    <w:p w14:paraId="753740D3" w14:textId="3CC27CC0" w:rsidR="002330A1" w:rsidRPr="005C3EE5" w:rsidRDefault="002330A1" w:rsidP="002330A1">
      <w:pPr>
        <w:jc w:val="both"/>
        <w:rPr>
          <w:rFonts w:ascii="Montreal" w:hAnsi="Montreal"/>
          <w:b/>
          <w:sz w:val="24"/>
          <w:szCs w:val="24"/>
        </w:rPr>
      </w:pPr>
      <w:r w:rsidRPr="005C3EE5">
        <w:rPr>
          <w:rFonts w:ascii="Montreal" w:hAnsi="Montreal"/>
          <w:b/>
          <w:sz w:val="24"/>
          <w:szCs w:val="24"/>
        </w:rPr>
        <w:t xml:space="preserve">Recognition </w:t>
      </w:r>
    </w:p>
    <w:p w14:paraId="63BEDF01" w14:textId="77777777" w:rsidR="002330A1" w:rsidRPr="005C3EE5" w:rsidRDefault="002330A1" w:rsidP="002330A1">
      <w:pPr>
        <w:jc w:val="both"/>
        <w:rPr>
          <w:rFonts w:ascii="Montreal" w:hAnsi="Montreal"/>
          <w:sz w:val="24"/>
          <w:szCs w:val="24"/>
        </w:rPr>
      </w:pPr>
      <w:r w:rsidRPr="005C3EE5">
        <w:rPr>
          <w:rFonts w:ascii="Montreal" w:hAnsi="Montreal"/>
          <w:sz w:val="24"/>
          <w:szCs w:val="24"/>
        </w:rPr>
        <w:t xml:space="preserve"> Volunteers will be given the opportunity, where relevant, to share their views and opinions with the organisation's wider staff and trustees at regular drop-in sessions and other events. Formal recognition of the contribution of volunteers is expressed through annual reports, website articles, social media, and during Volunteers’ Week celebrations.   </w:t>
      </w:r>
    </w:p>
    <w:p w14:paraId="2C7E090C"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Insurance</w:t>
      </w:r>
    </w:p>
    <w:p w14:paraId="7A2DE979" w14:textId="55D3B260" w:rsidR="002330A1" w:rsidRPr="005C3EE5" w:rsidRDefault="002330A1" w:rsidP="002330A1">
      <w:pPr>
        <w:jc w:val="both"/>
        <w:rPr>
          <w:rFonts w:ascii="Montreal" w:hAnsi="Montreal" w:cs="Calibri"/>
          <w:sz w:val="24"/>
          <w:szCs w:val="24"/>
        </w:rPr>
      </w:pPr>
      <w:r w:rsidRPr="005C3EE5">
        <w:rPr>
          <w:rFonts w:ascii="Montreal" w:hAnsi="Montreal" w:cs="Calibri"/>
          <w:sz w:val="24"/>
          <w:szCs w:val="24"/>
        </w:rPr>
        <w:t>All volunteers are covered by Pershore Plus Volunteer Centre’s Public Liability Insurance policy whilst they are on the premises or engaged in any work on Pershore Plus Volunteer Centre’s behalf.</w:t>
      </w:r>
      <w:r w:rsidRPr="005C3EE5">
        <w:rPr>
          <w:rFonts w:ascii="Montreal" w:hAnsi="Montreal"/>
          <w:sz w:val="24"/>
          <w:szCs w:val="24"/>
        </w:rPr>
        <w:t xml:space="preserve"> A risk assessment will be undertaken on all volunteer </w:t>
      </w:r>
      <w:r w:rsidR="0052739F" w:rsidRPr="005C3EE5">
        <w:rPr>
          <w:rFonts w:ascii="Montreal" w:hAnsi="Montreal"/>
          <w:sz w:val="24"/>
          <w:szCs w:val="24"/>
        </w:rPr>
        <w:t>roles.</w:t>
      </w:r>
    </w:p>
    <w:p w14:paraId="4E62B82C" w14:textId="6BFA0D2A" w:rsidR="002330A1" w:rsidRPr="005C3EE5" w:rsidRDefault="002330A1" w:rsidP="002330A1">
      <w:pPr>
        <w:jc w:val="both"/>
        <w:rPr>
          <w:rFonts w:ascii="Montreal" w:hAnsi="Montreal"/>
          <w:b/>
          <w:sz w:val="24"/>
          <w:szCs w:val="24"/>
        </w:rPr>
      </w:pPr>
      <w:r w:rsidRPr="005C3EE5">
        <w:rPr>
          <w:rFonts w:ascii="Montreal" w:hAnsi="Montreal"/>
          <w:b/>
          <w:sz w:val="24"/>
          <w:szCs w:val="24"/>
        </w:rPr>
        <w:t xml:space="preserve"> Health and Safety</w:t>
      </w:r>
    </w:p>
    <w:p w14:paraId="3C405B82" w14:textId="77777777" w:rsidR="002330A1" w:rsidRPr="005C3EE5" w:rsidRDefault="002330A1" w:rsidP="002330A1">
      <w:pPr>
        <w:jc w:val="both"/>
        <w:rPr>
          <w:rFonts w:ascii="Montreal" w:hAnsi="Montreal" w:cs="Calibri"/>
          <w:sz w:val="24"/>
          <w:szCs w:val="24"/>
        </w:rPr>
      </w:pPr>
      <w:r w:rsidRPr="005C3EE5">
        <w:rPr>
          <w:rFonts w:ascii="Montreal" w:hAnsi="Montreal" w:cs="Calibri"/>
          <w:sz w:val="24"/>
          <w:szCs w:val="24"/>
        </w:rPr>
        <w:t>Volunteers are covered by Pershore Plus Volunteer Centre’s Health and Safety Policy</w:t>
      </w:r>
    </w:p>
    <w:p w14:paraId="0C0356CF" w14:textId="77777777" w:rsidR="002330A1" w:rsidRPr="005C3EE5" w:rsidRDefault="002330A1" w:rsidP="002330A1">
      <w:pPr>
        <w:jc w:val="both"/>
        <w:rPr>
          <w:rFonts w:ascii="Montreal" w:hAnsi="Montreal"/>
          <w:b/>
          <w:sz w:val="24"/>
          <w:szCs w:val="24"/>
        </w:rPr>
      </w:pPr>
      <w:r w:rsidRPr="005C3EE5">
        <w:rPr>
          <w:rFonts w:ascii="Montreal" w:hAnsi="Montreal"/>
          <w:b/>
          <w:sz w:val="24"/>
          <w:szCs w:val="24"/>
        </w:rPr>
        <w:t>Equal Opportunities</w:t>
      </w:r>
    </w:p>
    <w:p w14:paraId="7725E8BC" w14:textId="0B10B6F1" w:rsidR="002330A1" w:rsidRPr="005C3EE5" w:rsidRDefault="002330A1" w:rsidP="002330A1">
      <w:pPr>
        <w:jc w:val="both"/>
        <w:rPr>
          <w:rFonts w:ascii="Montreal" w:hAnsi="Montreal"/>
          <w:sz w:val="24"/>
          <w:szCs w:val="24"/>
        </w:rPr>
      </w:pPr>
      <w:r w:rsidRPr="005C3EE5">
        <w:rPr>
          <w:rFonts w:ascii="Montreal" w:hAnsi="Montreal" w:cs="Calibri"/>
          <w:sz w:val="24"/>
          <w:szCs w:val="24"/>
        </w:rPr>
        <w:lastRenderedPageBreak/>
        <w:t xml:space="preserve">Pershore Plus Volunteer Centre operates an equal opportunities policy in respect of both paid staff and volunteers.  Volunteers will be expected to understand and commitment to our equal opportunities </w:t>
      </w:r>
      <w:r w:rsidR="003C4252" w:rsidRPr="005C3EE5">
        <w:rPr>
          <w:rFonts w:ascii="Montreal" w:hAnsi="Montreal" w:cs="Calibri"/>
          <w:sz w:val="24"/>
          <w:szCs w:val="24"/>
        </w:rPr>
        <w:t>policy.</w:t>
      </w:r>
    </w:p>
    <w:p w14:paraId="74F2AD2F" w14:textId="77777777" w:rsidR="00D17E12" w:rsidRPr="005C3EE5" w:rsidRDefault="002330A1" w:rsidP="002330A1">
      <w:pPr>
        <w:jc w:val="both"/>
        <w:rPr>
          <w:rFonts w:ascii="Montreal" w:hAnsi="Montreal"/>
          <w:b/>
          <w:bCs/>
          <w:sz w:val="24"/>
          <w:szCs w:val="24"/>
        </w:rPr>
      </w:pPr>
      <w:r w:rsidRPr="005C3EE5">
        <w:rPr>
          <w:rFonts w:ascii="Montreal" w:hAnsi="Montreal"/>
          <w:b/>
          <w:bCs/>
          <w:sz w:val="24"/>
          <w:szCs w:val="24"/>
        </w:rPr>
        <w:t xml:space="preserve"> </w:t>
      </w:r>
    </w:p>
    <w:p w14:paraId="79C8AF06" w14:textId="77777777" w:rsidR="00D17E12" w:rsidRPr="005C3EE5" w:rsidRDefault="00D17E12" w:rsidP="002330A1">
      <w:pPr>
        <w:jc w:val="both"/>
        <w:rPr>
          <w:rFonts w:ascii="Montreal" w:hAnsi="Montreal"/>
          <w:b/>
          <w:bCs/>
          <w:sz w:val="24"/>
          <w:szCs w:val="24"/>
        </w:rPr>
      </w:pPr>
    </w:p>
    <w:p w14:paraId="045E7494" w14:textId="2A0DE6AF" w:rsidR="002330A1" w:rsidRPr="005C3EE5" w:rsidRDefault="002330A1" w:rsidP="002330A1">
      <w:pPr>
        <w:jc w:val="both"/>
        <w:rPr>
          <w:rFonts w:ascii="Montreal" w:hAnsi="Montreal"/>
          <w:sz w:val="24"/>
          <w:szCs w:val="24"/>
        </w:rPr>
      </w:pPr>
      <w:r w:rsidRPr="005C3EE5">
        <w:rPr>
          <w:rFonts w:ascii="Montreal" w:hAnsi="Montreal"/>
          <w:b/>
          <w:bCs/>
          <w:sz w:val="24"/>
          <w:szCs w:val="24"/>
        </w:rPr>
        <w:t>Problem Solving</w:t>
      </w:r>
    </w:p>
    <w:p w14:paraId="36AB040B" w14:textId="77777777" w:rsidR="002330A1" w:rsidRPr="005C3EE5" w:rsidRDefault="002330A1" w:rsidP="002330A1">
      <w:pPr>
        <w:jc w:val="both"/>
        <w:rPr>
          <w:rFonts w:ascii="Montreal" w:hAnsi="Montreal"/>
          <w:sz w:val="24"/>
          <w:szCs w:val="24"/>
        </w:rPr>
      </w:pPr>
      <w:r w:rsidRPr="005C3EE5">
        <w:rPr>
          <w:rFonts w:ascii="Montreal" w:hAnsi="Montreal"/>
          <w:sz w:val="24"/>
          <w:szCs w:val="24"/>
        </w:rPr>
        <w:t>Volunteers will be made aware of the organisation’s complaints policy and how to use it.  They will also be made aware of how inappropriate behaviour by volunteers will be addressed by the organisation. Where a concern is highlighted, either by a volunteer or about a volunteer, this will be dealt with using our Disciplinary and Grievance Policy.</w:t>
      </w:r>
    </w:p>
    <w:p w14:paraId="59C6EF43" w14:textId="77777777" w:rsidR="002330A1" w:rsidRPr="005C3EE5" w:rsidRDefault="002330A1" w:rsidP="002330A1">
      <w:pPr>
        <w:jc w:val="both"/>
        <w:rPr>
          <w:rFonts w:ascii="Montreal" w:hAnsi="Montreal" w:cs="Calibri"/>
          <w:b/>
          <w:sz w:val="24"/>
          <w:szCs w:val="24"/>
        </w:rPr>
      </w:pPr>
      <w:r w:rsidRPr="005C3EE5">
        <w:rPr>
          <w:rFonts w:ascii="Montreal" w:hAnsi="Montreal" w:cs="Calibri"/>
          <w:b/>
          <w:sz w:val="24"/>
          <w:szCs w:val="24"/>
        </w:rPr>
        <w:t xml:space="preserve">Confidentiality </w:t>
      </w:r>
    </w:p>
    <w:p w14:paraId="3FD5D24E" w14:textId="20EA5C57" w:rsidR="002330A1" w:rsidRPr="005C3EE5" w:rsidRDefault="002330A1" w:rsidP="002330A1">
      <w:pPr>
        <w:jc w:val="both"/>
        <w:rPr>
          <w:rFonts w:ascii="Montreal" w:hAnsi="Montreal" w:cs="Calibri"/>
          <w:sz w:val="24"/>
          <w:szCs w:val="24"/>
        </w:rPr>
      </w:pPr>
      <w:r w:rsidRPr="005C3EE5">
        <w:rPr>
          <w:rFonts w:ascii="Montreal" w:hAnsi="Montreal" w:cs="Calibri"/>
          <w:sz w:val="24"/>
          <w:szCs w:val="24"/>
        </w:rPr>
        <w:t>Volunteers will be bound by the same requirements for confidentiality as paid staff.</w:t>
      </w:r>
    </w:p>
    <w:p w14:paraId="1DDB828E" w14:textId="28DA5690" w:rsidR="00286ADE" w:rsidRPr="005C3EE5" w:rsidRDefault="00286ADE" w:rsidP="002330A1">
      <w:pPr>
        <w:jc w:val="both"/>
        <w:rPr>
          <w:rFonts w:ascii="Montreal" w:hAnsi="Montreal" w:cs="Calibri"/>
          <w:b/>
          <w:bCs/>
          <w:sz w:val="24"/>
          <w:szCs w:val="24"/>
        </w:rPr>
      </w:pPr>
      <w:r w:rsidRPr="005C3EE5">
        <w:rPr>
          <w:rFonts w:ascii="Montreal" w:hAnsi="Montreal" w:cs="Calibri"/>
          <w:b/>
          <w:bCs/>
          <w:sz w:val="24"/>
          <w:szCs w:val="24"/>
        </w:rPr>
        <w:t>Associated Documentation</w:t>
      </w:r>
    </w:p>
    <w:p w14:paraId="5B37A22F" w14:textId="4990F790" w:rsidR="00286ADE" w:rsidRPr="005C3EE5" w:rsidRDefault="00286ADE" w:rsidP="002330A1">
      <w:pPr>
        <w:jc w:val="both"/>
        <w:rPr>
          <w:rFonts w:ascii="Montreal" w:hAnsi="Montreal" w:cs="Calibri"/>
          <w:sz w:val="24"/>
          <w:szCs w:val="24"/>
        </w:rPr>
      </w:pPr>
      <w:r w:rsidRPr="005C3EE5">
        <w:rPr>
          <w:rFonts w:ascii="Montreal" w:hAnsi="Montreal" w:cs="Calibri"/>
          <w:sz w:val="24"/>
          <w:szCs w:val="24"/>
        </w:rPr>
        <w:t>Related policies for Safeguarding</w:t>
      </w:r>
    </w:p>
    <w:p w14:paraId="597621E2" w14:textId="7D0E166E" w:rsidR="00286ADE" w:rsidRPr="005C3EE5" w:rsidRDefault="00286ADE" w:rsidP="002330A1">
      <w:pPr>
        <w:jc w:val="both"/>
        <w:rPr>
          <w:rFonts w:ascii="Montreal" w:hAnsi="Montreal" w:cs="Calibri"/>
          <w:sz w:val="24"/>
          <w:szCs w:val="24"/>
        </w:rPr>
      </w:pPr>
      <w:r w:rsidRPr="005C3EE5">
        <w:rPr>
          <w:rFonts w:ascii="Montreal" w:hAnsi="Montreal" w:cs="Calibri"/>
          <w:sz w:val="24"/>
          <w:szCs w:val="24"/>
        </w:rPr>
        <w:t>Related policies for Information Governance</w:t>
      </w:r>
    </w:p>
    <w:p w14:paraId="207F7200" w14:textId="32E1F5C8" w:rsidR="00286ADE" w:rsidRPr="005C3EE5" w:rsidRDefault="00286ADE" w:rsidP="002330A1">
      <w:pPr>
        <w:jc w:val="both"/>
        <w:rPr>
          <w:rFonts w:ascii="Montreal" w:hAnsi="Montreal" w:cs="Calibri"/>
          <w:sz w:val="24"/>
          <w:szCs w:val="24"/>
        </w:rPr>
      </w:pPr>
      <w:r w:rsidRPr="005C3EE5">
        <w:rPr>
          <w:rFonts w:ascii="Montreal" w:hAnsi="Montreal" w:cs="Calibri"/>
          <w:sz w:val="24"/>
          <w:szCs w:val="24"/>
        </w:rPr>
        <w:t>Related policies for Professional Boundaries</w:t>
      </w:r>
    </w:p>
    <w:p w14:paraId="2C8E6207" w14:textId="7A89D07F" w:rsidR="00286ADE" w:rsidRPr="005C3EE5" w:rsidRDefault="00286ADE" w:rsidP="002330A1">
      <w:pPr>
        <w:jc w:val="both"/>
        <w:rPr>
          <w:rFonts w:ascii="Montreal" w:hAnsi="Montreal" w:cs="Calibri"/>
          <w:sz w:val="24"/>
          <w:szCs w:val="24"/>
        </w:rPr>
      </w:pPr>
      <w:r w:rsidRPr="005C3EE5">
        <w:rPr>
          <w:rFonts w:ascii="Montreal" w:hAnsi="Montreal" w:cs="Calibri"/>
          <w:sz w:val="24"/>
          <w:szCs w:val="24"/>
        </w:rPr>
        <w:t>Related policies for the use of Social Media</w:t>
      </w:r>
    </w:p>
    <w:p w14:paraId="1410A35C" w14:textId="43936E38" w:rsidR="00286ADE" w:rsidRPr="005C3EE5" w:rsidRDefault="00286ADE" w:rsidP="002330A1">
      <w:pPr>
        <w:jc w:val="both"/>
        <w:rPr>
          <w:rFonts w:ascii="Montreal" w:hAnsi="Montreal" w:cs="Calibri"/>
          <w:sz w:val="24"/>
          <w:szCs w:val="24"/>
        </w:rPr>
      </w:pPr>
      <w:r w:rsidRPr="005C3EE5">
        <w:rPr>
          <w:rFonts w:ascii="Montreal" w:hAnsi="Montreal" w:cs="Calibri"/>
          <w:sz w:val="24"/>
          <w:szCs w:val="24"/>
        </w:rPr>
        <w:t xml:space="preserve">Related polices for Equality </w:t>
      </w:r>
    </w:p>
    <w:p w14:paraId="08F1C292" w14:textId="77777777" w:rsidR="002330A1" w:rsidRPr="005C3EE5" w:rsidRDefault="002330A1" w:rsidP="002330A1">
      <w:pPr>
        <w:jc w:val="both"/>
        <w:rPr>
          <w:rFonts w:ascii="Montreal" w:hAnsi="Montreal"/>
          <w:b/>
          <w:bCs/>
          <w:sz w:val="24"/>
          <w:szCs w:val="24"/>
        </w:rPr>
      </w:pPr>
      <w:r w:rsidRPr="005C3EE5">
        <w:rPr>
          <w:rFonts w:ascii="Montreal" w:hAnsi="Montreal"/>
          <w:b/>
          <w:bCs/>
          <w:sz w:val="24"/>
          <w:szCs w:val="24"/>
        </w:rPr>
        <w:t>Responsibility</w:t>
      </w:r>
    </w:p>
    <w:p w14:paraId="3DC21269" w14:textId="77777777" w:rsidR="002330A1" w:rsidRPr="005C3EE5" w:rsidRDefault="002330A1" w:rsidP="002330A1">
      <w:pPr>
        <w:jc w:val="both"/>
        <w:rPr>
          <w:rFonts w:ascii="Montreal" w:hAnsi="Montreal"/>
          <w:sz w:val="24"/>
          <w:szCs w:val="24"/>
        </w:rPr>
      </w:pPr>
      <w:r w:rsidRPr="005C3EE5">
        <w:rPr>
          <w:rFonts w:ascii="Montreal" w:hAnsi="Montreal"/>
          <w:sz w:val="24"/>
          <w:szCs w:val="24"/>
        </w:rPr>
        <w:t>Overall responsibility for the implementations, monitoring and review of the policy and procedures lies with the Chair of the Trustee Board. Implementation and adherence to this policy is the responsibility of all staff and volunteers within the organisation.</w:t>
      </w:r>
    </w:p>
    <w:p w14:paraId="594928E6" w14:textId="77777777" w:rsidR="002330A1" w:rsidRPr="005C3EE5" w:rsidRDefault="002330A1" w:rsidP="002330A1">
      <w:pPr>
        <w:jc w:val="both"/>
        <w:rPr>
          <w:rFonts w:ascii="Montreal" w:hAnsi="Montreal"/>
          <w:sz w:val="24"/>
          <w:szCs w:val="24"/>
        </w:rPr>
      </w:pPr>
    </w:p>
    <w:p w14:paraId="68E52C62" w14:textId="6586E83F" w:rsidR="00E5429F" w:rsidRPr="005C3EE5" w:rsidRDefault="00E338A7" w:rsidP="002330A1">
      <w:pPr>
        <w:jc w:val="both"/>
        <w:rPr>
          <w:rFonts w:ascii="Montreal" w:hAnsi="Montreal"/>
          <w:b/>
          <w:i/>
          <w:iCs/>
          <w:sz w:val="24"/>
          <w:szCs w:val="24"/>
        </w:rPr>
      </w:pPr>
      <w:r w:rsidRPr="005C3EE5">
        <w:rPr>
          <w:rFonts w:ascii="Montreal" w:hAnsi="Montreal"/>
          <w:b/>
          <w:i/>
          <w:iCs/>
          <w:sz w:val="24"/>
          <w:szCs w:val="24"/>
        </w:rPr>
        <w:t>*Please note there is a stand alone policy for Young Persons and Volunteering</w:t>
      </w:r>
    </w:p>
    <w:p w14:paraId="151992D3" w14:textId="77777777" w:rsidR="00E5429F" w:rsidRPr="005C3EE5" w:rsidRDefault="00E5429F" w:rsidP="002330A1">
      <w:pPr>
        <w:jc w:val="both"/>
        <w:rPr>
          <w:rFonts w:ascii="Montreal" w:hAnsi="Montreal"/>
          <w:b/>
          <w:sz w:val="24"/>
          <w:szCs w:val="24"/>
        </w:rPr>
      </w:pPr>
    </w:p>
    <w:p w14:paraId="1CEE385E" w14:textId="02F1B66D" w:rsidR="00715EC8" w:rsidRPr="005C3EE5" w:rsidRDefault="00715EC8" w:rsidP="00E5429F">
      <w:pPr>
        <w:jc w:val="both"/>
        <w:rPr>
          <w:rFonts w:ascii="Montreal" w:hAnsi="Montreal"/>
          <w:b/>
          <w:sz w:val="24"/>
          <w:szCs w:val="24"/>
        </w:rPr>
      </w:pPr>
    </w:p>
    <w:sectPr w:rsidR="00715EC8" w:rsidRPr="005C3EE5" w:rsidSect="00E773F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0809" w14:textId="77777777" w:rsidR="00521AEF" w:rsidRDefault="003C4252">
      <w:pPr>
        <w:spacing w:after="0" w:line="240" w:lineRule="auto"/>
      </w:pPr>
      <w:r>
        <w:separator/>
      </w:r>
    </w:p>
  </w:endnote>
  <w:endnote w:type="continuationSeparator" w:id="0">
    <w:p w14:paraId="6D574123" w14:textId="77777777" w:rsidR="00521AEF" w:rsidRDefault="003C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re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3E1" w14:textId="77777777" w:rsidR="009920F2" w:rsidRDefault="0099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0D18" w14:textId="03878DAB" w:rsidR="00E338A7" w:rsidRPr="00790418" w:rsidRDefault="00E338A7" w:rsidP="00E338A7">
    <w:pPr>
      <w:jc w:val="both"/>
      <w:rPr>
        <w:b/>
        <w:sz w:val="24"/>
        <w:szCs w:val="24"/>
      </w:rPr>
    </w:pPr>
    <w:r>
      <w:rPr>
        <w:b/>
        <w:sz w:val="24"/>
        <w:szCs w:val="24"/>
      </w:rPr>
      <w:t>Date created September 2021</w:t>
    </w:r>
  </w:p>
  <w:p w14:paraId="5E07F8AE" w14:textId="2F54C9F6" w:rsidR="00E338A7" w:rsidRPr="00790418" w:rsidRDefault="00E338A7" w:rsidP="00E338A7">
    <w:pPr>
      <w:jc w:val="both"/>
      <w:rPr>
        <w:b/>
        <w:sz w:val="24"/>
        <w:szCs w:val="24"/>
      </w:rPr>
    </w:pPr>
    <w:r>
      <w:rPr>
        <w:b/>
        <w:sz w:val="24"/>
        <w:szCs w:val="24"/>
      </w:rPr>
      <w:t>Reviewed</w:t>
    </w:r>
    <w:r w:rsidRPr="00790418">
      <w:rPr>
        <w:b/>
        <w:sz w:val="24"/>
        <w:szCs w:val="24"/>
      </w:rPr>
      <w:t xml:space="preserve">   </w:t>
    </w:r>
    <w:r>
      <w:rPr>
        <w:b/>
        <w:sz w:val="24"/>
        <w:szCs w:val="24"/>
      </w:rPr>
      <w:t>November 202</w:t>
    </w:r>
    <w:r w:rsidR="009920F2">
      <w:rPr>
        <w:b/>
        <w:sz w:val="24"/>
        <w:szCs w:val="24"/>
      </w:rPr>
      <w:t>5</w:t>
    </w:r>
    <w:r w:rsidRPr="00790418">
      <w:rPr>
        <w:b/>
        <w:sz w:val="24"/>
        <w:szCs w:val="24"/>
      </w:rPr>
      <w:t xml:space="preserve">                                   </w:t>
    </w:r>
  </w:p>
  <w:p w14:paraId="30934181" w14:textId="1439E677" w:rsidR="00E338A7" w:rsidRDefault="00E338A7" w:rsidP="00E338A7">
    <w:pPr>
      <w:pStyle w:val="Footer"/>
    </w:pPr>
    <w:r>
      <w:rPr>
        <w:b/>
        <w:sz w:val="24"/>
        <w:szCs w:val="24"/>
      </w:rPr>
      <w:t xml:space="preserve">Next </w:t>
    </w:r>
    <w:r w:rsidRPr="00790418">
      <w:rPr>
        <w:b/>
        <w:sz w:val="24"/>
        <w:szCs w:val="24"/>
      </w:rPr>
      <w:t>Review Date</w:t>
    </w:r>
    <w:r>
      <w:rPr>
        <w:b/>
        <w:sz w:val="24"/>
        <w:szCs w:val="24"/>
      </w:rPr>
      <w:t xml:space="preserve"> November 202</w:t>
    </w:r>
    <w:r w:rsidR="009920F2">
      <w:rPr>
        <w:b/>
        <w:sz w:val="24"/>
        <w:szCs w:val="24"/>
      </w:rPr>
      <w:t>6</w:t>
    </w:r>
  </w:p>
  <w:p w14:paraId="57F22597" w14:textId="77777777" w:rsidR="00E338A7" w:rsidRDefault="00E3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724" w14:textId="77777777" w:rsidR="009920F2" w:rsidRDefault="0099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1E10" w14:textId="77777777" w:rsidR="00521AEF" w:rsidRDefault="003C4252">
      <w:pPr>
        <w:spacing w:after="0" w:line="240" w:lineRule="auto"/>
      </w:pPr>
      <w:r>
        <w:separator/>
      </w:r>
    </w:p>
  </w:footnote>
  <w:footnote w:type="continuationSeparator" w:id="0">
    <w:p w14:paraId="6E4C63CD" w14:textId="77777777" w:rsidR="00521AEF" w:rsidRDefault="003C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79AC" w14:textId="77777777" w:rsidR="009920F2" w:rsidRDefault="0099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C96C" w14:textId="77777777" w:rsidR="009920F2" w:rsidRDefault="0099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D29D" w14:textId="77777777" w:rsidR="009920F2" w:rsidRDefault="0099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10D"/>
    <w:multiLevelType w:val="hybridMultilevel"/>
    <w:tmpl w:val="E7D6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C457B"/>
    <w:multiLevelType w:val="hybridMultilevel"/>
    <w:tmpl w:val="2F48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E3117"/>
    <w:multiLevelType w:val="hybridMultilevel"/>
    <w:tmpl w:val="8B6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20BBE"/>
    <w:multiLevelType w:val="hybridMultilevel"/>
    <w:tmpl w:val="E1E6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952269">
    <w:abstractNumId w:val="2"/>
  </w:num>
  <w:num w:numId="2" w16cid:durableId="517276801">
    <w:abstractNumId w:val="3"/>
  </w:num>
  <w:num w:numId="3" w16cid:durableId="99306161">
    <w:abstractNumId w:val="0"/>
  </w:num>
  <w:num w:numId="4" w16cid:durableId="65591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A1"/>
    <w:rsid w:val="00186D61"/>
    <w:rsid w:val="00201E48"/>
    <w:rsid w:val="002330A1"/>
    <w:rsid w:val="00286ADE"/>
    <w:rsid w:val="002B25A6"/>
    <w:rsid w:val="00315DFC"/>
    <w:rsid w:val="003A1052"/>
    <w:rsid w:val="003C4252"/>
    <w:rsid w:val="003F74E4"/>
    <w:rsid w:val="005062E2"/>
    <w:rsid w:val="00521AEF"/>
    <w:rsid w:val="0052739F"/>
    <w:rsid w:val="005C3EE5"/>
    <w:rsid w:val="0061342E"/>
    <w:rsid w:val="00673F7A"/>
    <w:rsid w:val="00715EC8"/>
    <w:rsid w:val="007A53AD"/>
    <w:rsid w:val="0082009A"/>
    <w:rsid w:val="009920F2"/>
    <w:rsid w:val="009F2DDE"/>
    <w:rsid w:val="00D17E12"/>
    <w:rsid w:val="00E338A7"/>
    <w:rsid w:val="00E5429F"/>
    <w:rsid w:val="00FA1F94"/>
    <w:rsid w:val="00FC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0B320"/>
  <w15:chartTrackingRefBased/>
  <w15:docId w15:val="{1A1F897C-07CB-47F6-AFD1-DFDF04EF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A1"/>
    <w:pPr>
      <w:ind w:left="720"/>
      <w:contextualSpacing/>
    </w:pPr>
  </w:style>
  <w:style w:type="paragraph" w:styleId="Header">
    <w:name w:val="header"/>
    <w:basedOn w:val="Normal"/>
    <w:link w:val="HeaderChar"/>
    <w:uiPriority w:val="99"/>
    <w:unhideWhenUsed/>
    <w:rsid w:val="00233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0A1"/>
    <w:rPr>
      <w:rFonts w:ascii="Calibri" w:eastAsia="Calibri" w:hAnsi="Calibri" w:cs="Times New Roman"/>
    </w:rPr>
  </w:style>
  <w:style w:type="paragraph" w:styleId="Footer">
    <w:name w:val="footer"/>
    <w:basedOn w:val="Normal"/>
    <w:link w:val="FooterChar"/>
    <w:uiPriority w:val="99"/>
    <w:unhideWhenUsed/>
    <w:rsid w:val="00233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0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1161</Words>
  <Characters>6631</Characters>
  <Application>Microsoft Office Word</Application>
  <DocSecurity>0</DocSecurity>
  <Lines>123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Gaden</dc:creator>
  <cp:keywords/>
  <dc:description/>
  <cp:lastModifiedBy>Robin Gaden</cp:lastModifiedBy>
  <cp:revision>7</cp:revision>
  <cp:lastPrinted>2024-12-02T10:18:00Z</cp:lastPrinted>
  <dcterms:created xsi:type="dcterms:W3CDTF">2023-02-08T13:31:00Z</dcterms:created>
  <dcterms:modified xsi:type="dcterms:W3CDTF">2025-11-03T14:24:00Z</dcterms:modified>
</cp:coreProperties>
</file>