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sz w:val="24"/>
          <w:szCs w:val="24"/>
        </w:rPr>
        <w:id w:val="475643858"/>
        <w:docPartObj>
          <w:docPartGallery w:val="Cover Pages"/>
          <w:docPartUnique/>
        </w:docPartObj>
      </w:sdtPr>
      <w:sdtEndPr/>
      <w:sdtContent>
        <w:p w14:paraId="5EC49D82" w14:textId="77777777" w:rsidR="003253DD" w:rsidRPr="00054FFD" w:rsidRDefault="001B0258" w:rsidP="003253DD">
          <w:pPr>
            <w:rPr>
              <w:rFonts w:cstheme="minorHAnsi"/>
              <w:sz w:val="24"/>
              <w:szCs w:val="24"/>
            </w:rPr>
          </w:pPr>
          <w:r w:rsidRPr="00054FFD">
            <w:rPr>
              <w:rFonts w:cstheme="minorHAnsi"/>
              <w:noProof/>
              <w:sz w:val="24"/>
              <w:szCs w:val="24"/>
              <w:lang w:eastAsia="en-GB"/>
            </w:rPr>
            <mc:AlternateContent>
              <mc:Choice Requires="wpg">
                <w:drawing>
                  <wp:anchor distT="0" distB="0" distL="114300" distR="114300" simplePos="0" relativeHeight="251659264" behindDoc="1" locked="0" layoutInCell="1" allowOverlap="1" wp14:anchorId="01D0CEFB" wp14:editId="00302E49">
                    <wp:simplePos x="0" y="0"/>
                    <wp:positionH relativeFrom="page">
                      <wp:align>center</wp:align>
                    </wp:positionH>
                    <wp:positionV relativeFrom="page">
                      <wp:align>center</wp:align>
                    </wp:positionV>
                    <wp:extent cx="6666234" cy="9719945"/>
                    <wp:effectExtent l="0" t="0" r="17780" b="14605"/>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6234" cy="9719945"/>
                              <a:chOff x="0" y="0"/>
                              <a:chExt cx="6864828" cy="9124720"/>
                            </a:xfrm>
                          </wpg:grpSpPr>
                          <wps:wsp>
                            <wps:cNvPr id="194" name="Rectangle 194"/>
                            <wps:cNvSpPr/>
                            <wps:spPr>
                              <a:xfrm>
                                <a:off x="0" y="0"/>
                                <a:ext cx="6858000" cy="1371600"/>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654460"/>
                                <a:ext cx="6858000" cy="4470260"/>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1A5F9B" w14:textId="77777777" w:rsidR="005B26AA" w:rsidRPr="00BA2183" w:rsidRDefault="005B26AA" w:rsidP="003253DD">
                                  <w:pPr>
                                    <w:pStyle w:val="NoSpacing"/>
                                    <w:spacing w:before="120"/>
                                    <w:rPr>
                                      <w:color w:val="538135" w:themeColor="accent6" w:themeShade="BF"/>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8" y="1371600"/>
                                <a:ext cx="6858000" cy="303487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9F7D4" w14:textId="3748781D" w:rsidR="005B26AA" w:rsidRPr="00BA2183" w:rsidRDefault="005B26AA" w:rsidP="003253DD">
                                  <w:pPr>
                                    <w:pStyle w:val="NoSpacing"/>
                                    <w:jc w:val="center"/>
                                    <w:rPr>
                                      <w:rFonts w:asciiTheme="majorHAnsi" w:eastAsiaTheme="majorEastAsia" w:hAnsiTheme="majorHAnsi" w:cstheme="majorBidi"/>
                                      <w:caps/>
                                      <w:color w:val="538135" w:themeColor="accent6" w:themeShade="BF"/>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D0CEFB" id="Group 193" o:spid="_x0000_s1026" style="position:absolute;margin-left:0;margin-top:0;width:524.9pt;height:765.35pt;z-index:-251657216;mso-width-percent:882;mso-height-percent:909;mso-position-horizontal:center;mso-position-horizontal-relative:page;mso-position-vertical:center;mso-position-vertical-relative:page;mso-width-percent:882;mso-height-percent:909" coordsize="68648,9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" fillcolor="#c5e0b3 [1305]" strokecolor="#c5e0b3 [1305]" strokeweight="1pt"/>
                    <v:rect id="Rectangle 195" o:spid="_x0000_s1028" style="position:absolute;top:46544;width:68580;height:447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" fillcolor="#c5e0b3 [1305]" strokecolor="#c5e0b3 [1305]" strokeweight="1pt">
                      <v:textbox inset="36pt,57.6pt,36pt,36pt">
                        <w:txbxContent>
                          <w:p w14:paraId="341A5F9B" w14:textId="77777777" w:rsidR="005B26AA" w:rsidRPr="00BA2183" w:rsidRDefault="005B26AA" w:rsidP="003253DD">
                            <w:pPr>
                              <w:pStyle w:val="NoSpacing"/>
                              <w:spacing w:before="120"/>
                              <w:rPr>
                                <w:color w:val="538135" w:themeColor="accent6" w:themeShade="BF"/>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30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11C9F7D4" w14:textId="3748781D" w:rsidR="005B26AA" w:rsidRPr="00BA2183" w:rsidRDefault="005B26AA" w:rsidP="003253DD">
                            <w:pPr>
                              <w:pStyle w:val="NoSpacing"/>
                              <w:jc w:val="center"/>
                              <w:rPr>
                                <w:rFonts w:asciiTheme="majorHAnsi" w:eastAsiaTheme="majorEastAsia" w:hAnsiTheme="majorHAnsi" w:cstheme="majorBidi"/>
                                <w:caps/>
                                <w:color w:val="538135" w:themeColor="accent6" w:themeShade="BF"/>
                                <w:sz w:val="72"/>
                                <w:szCs w:val="72"/>
                              </w:rPr>
                            </w:pPr>
                          </w:p>
                        </w:txbxContent>
                      </v:textbox>
                    </v:shape>
                    <w10:wrap anchorx="page" anchory="page"/>
                  </v:group>
                </w:pict>
              </mc:Fallback>
            </mc:AlternateContent>
          </w:r>
        </w:p>
        <w:p w14:paraId="37DB72D2" w14:textId="77777777" w:rsidR="003253DD" w:rsidRPr="00054FFD" w:rsidRDefault="001B0258" w:rsidP="003253DD">
          <w:pPr>
            <w:rPr>
              <w:rFonts w:cstheme="minorHAnsi"/>
              <w:sz w:val="24"/>
              <w:szCs w:val="24"/>
            </w:rPr>
          </w:pPr>
          <w:r w:rsidRPr="00054FFD">
            <w:rPr>
              <w:rFonts w:cstheme="minorHAnsi"/>
              <w:noProof/>
              <w:sz w:val="24"/>
              <w:szCs w:val="24"/>
              <w:lang w:eastAsia="en-GB"/>
            </w:rPr>
            <mc:AlternateContent>
              <mc:Choice Requires="wps">
                <w:drawing>
                  <wp:anchor distT="45720" distB="45720" distL="114300" distR="114300" simplePos="0" relativeHeight="251662336" behindDoc="0" locked="0" layoutInCell="1" allowOverlap="1" wp14:anchorId="3DB657A7" wp14:editId="2C78A687">
                    <wp:simplePos x="0" y="0"/>
                    <wp:positionH relativeFrom="margin">
                      <wp:posOffset>0</wp:posOffset>
                    </wp:positionH>
                    <wp:positionV relativeFrom="paragraph">
                      <wp:posOffset>1995805</wp:posOffset>
                    </wp:positionV>
                    <wp:extent cx="5791200" cy="20726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072640"/>
                            </a:xfrm>
                            <a:prstGeom prst="rect">
                              <a:avLst/>
                            </a:prstGeom>
                            <a:noFill/>
                            <a:ln w="9525">
                              <a:noFill/>
                              <a:miter lim="800000"/>
                              <a:headEnd/>
                              <a:tailEnd/>
                            </a:ln>
                          </wps:spPr>
                          <wps:txbx>
                            <w:txbxContent>
                              <w:p w14:paraId="681F43F7" w14:textId="203AF00A" w:rsidR="005B26AA" w:rsidRPr="005F7321" w:rsidRDefault="005B26AA" w:rsidP="00BA2183">
                                <w:pPr>
                                  <w:jc w:val="center"/>
                                  <w:rPr>
                                    <w:rFonts w:ascii="Century Gothic" w:hAnsi="Century Gothic"/>
                                    <w:color w:val="385623" w:themeColor="accent6" w:themeShade="80"/>
                                    <w:sz w:val="72"/>
                                    <w:szCs w:val="72"/>
                                  </w:rPr>
                                </w:pPr>
                                <w:r w:rsidRPr="005F7321">
                                  <w:rPr>
                                    <w:rFonts w:ascii="Century Gothic" w:hAnsi="Century Gothic"/>
                                    <w:color w:val="385623" w:themeColor="accent6" w:themeShade="80"/>
                                    <w:sz w:val="72"/>
                                    <w:szCs w:val="72"/>
                                  </w:rPr>
                                  <w:t>HOMESTAY HANDBOOK</w:t>
                                </w:r>
                              </w:p>
                              <w:p w14:paraId="5465A79D" w14:textId="3D10D5B4" w:rsidR="005B26AA" w:rsidRPr="005F7321" w:rsidRDefault="005B26AA" w:rsidP="00BA2183">
                                <w:pPr>
                                  <w:jc w:val="center"/>
                                  <w:rPr>
                                    <w:rFonts w:ascii="Century Gothic" w:hAnsi="Century Gothic"/>
                                    <w:color w:val="385623" w:themeColor="accent6" w:themeShade="80"/>
                                    <w:sz w:val="72"/>
                                    <w:szCs w:val="72"/>
                                  </w:rPr>
                                </w:pPr>
                                <w:r w:rsidRPr="005F7321">
                                  <w:rPr>
                                    <w:rFonts w:ascii="Century Gothic" w:hAnsi="Century Gothic"/>
                                    <w:color w:val="385623" w:themeColor="accent6" w:themeShade="80"/>
                                    <w:sz w:val="72"/>
                                    <w:szCs w:val="72"/>
                                  </w:rPr>
                                  <w:t>HOST VERSION</w:t>
                                </w:r>
                              </w:p>
                              <w:p w14:paraId="704A3757" w14:textId="2E05D6D2" w:rsidR="005B26AA" w:rsidRPr="005F7321" w:rsidRDefault="005B26AA" w:rsidP="00BA2183">
                                <w:pPr>
                                  <w:jc w:val="center"/>
                                  <w:rPr>
                                    <w:rFonts w:ascii="Century Gothic" w:hAnsi="Century Gothic"/>
                                    <w:color w:val="385623" w:themeColor="accent6" w:themeShade="80"/>
                                    <w:sz w:val="72"/>
                                    <w:szCs w:val="72"/>
                                  </w:rPr>
                                </w:pPr>
                                <w:r w:rsidRPr="005F7321">
                                  <w:rPr>
                                    <w:rFonts w:ascii="Century Gothic" w:hAnsi="Century Gothic"/>
                                    <w:color w:val="385623" w:themeColor="accent6" w:themeShade="80"/>
                                    <w:sz w:val="72"/>
                                    <w:szCs w:val="72"/>
                                  </w:rPr>
                                  <w:t>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B657A7" id="Text Box 2" o:spid="_x0000_s1030" type="#_x0000_t202" style="position:absolute;margin-left:0;margin-top:157.15pt;width:456pt;height:163.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" filled="f" stroked="f">
                    <v:textbox>
                      <w:txbxContent>
                        <w:p w14:paraId="681F43F7" w14:textId="203AF00A" w:rsidR="005B26AA" w:rsidRPr="005F7321" w:rsidRDefault="005B26AA" w:rsidP="00BA2183">
                          <w:pPr>
                            <w:jc w:val="center"/>
                            <w:rPr>
                              <w:rFonts w:ascii="Century Gothic" w:hAnsi="Century Gothic"/>
                              <w:color w:val="385623" w:themeColor="accent6" w:themeShade="80"/>
                              <w:sz w:val="72"/>
                              <w:szCs w:val="72"/>
                            </w:rPr>
                          </w:pPr>
                          <w:r w:rsidRPr="005F7321">
                            <w:rPr>
                              <w:rFonts w:ascii="Century Gothic" w:hAnsi="Century Gothic"/>
                              <w:color w:val="385623" w:themeColor="accent6" w:themeShade="80"/>
                              <w:sz w:val="72"/>
                              <w:szCs w:val="72"/>
                            </w:rPr>
                            <w:t>HOMESTAY HANDBOOK</w:t>
                          </w:r>
                        </w:p>
                        <w:p w14:paraId="5465A79D" w14:textId="3D10D5B4" w:rsidR="005B26AA" w:rsidRPr="005F7321" w:rsidRDefault="005B26AA" w:rsidP="00BA2183">
                          <w:pPr>
                            <w:jc w:val="center"/>
                            <w:rPr>
                              <w:rFonts w:ascii="Century Gothic" w:hAnsi="Century Gothic"/>
                              <w:color w:val="385623" w:themeColor="accent6" w:themeShade="80"/>
                              <w:sz w:val="72"/>
                              <w:szCs w:val="72"/>
                            </w:rPr>
                          </w:pPr>
                          <w:r w:rsidRPr="005F7321">
                            <w:rPr>
                              <w:rFonts w:ascii="Century Gothic" w:hAnsi="Century Gothic"/>
                              <w:color w:val="385623" w:themeColor="accent6" w:themeShade="80"/>
                              <w:sz w:val="72"/>
                              <w:szCs w:val="72"/>
                            </w:rPr>
                            <w:t>HOST VERSION</w:t>
                          </w:r>
                        </w:p>
                        <w:p w14:paraId="704A3757" w14:textId="2E05D6D2" w:rsidR="005B26AA" w:rsidRPr="005F7321" w:rsidRDefault="005B26AA" w:rsidP="00BA2183">
                          <w:pPr>
                            <w:jc w:val="center"/>
                            <w:rPr>
                              <w:rFonts w:ascii="Century Gothic" w:hAnsi="Century Gothic"/>
                              <w:color w:val="385623" w:themeColor="accent6" w:themeShade="80"/>
                              <w:sz w:val="72"/>
                              <w:szCs w:val="72"/>
                            </w:rPr>
                          </w:pPr>
                          <w:r w:rsidRPr="005F7321">
                            <w:rPr>
                              <w:rFonts w:ascii="Century Gothic" w:hAnsi="Century Gothic"/>
                              <w:color w:val="385623" w:themeColor="accent6" w:themeShade="80"/>
                              <w:sz w:val="72"/>
                              <w:szCs w:val="72"/>
                            </w:rPr>
                            <w:t>2020/21</w:t>
                          </w:r>
                        </w:p>
                      </w:txbxContent>
                    </v:textbox>
                    <w10:wrap type="square" anchorx="margin"/>
                  </v:shape>
                </w:pict>
              </mc:Fallback>
            </mc:AlternateContent>
          </w:r>
          <w:r w:rsidR="003253DD" w:rsidRPr="00054FFD">
            <w:rPr>
              <w:rFonts w:cstheme="minorHAnsi"/>
              <w:caps/>
              <w:noProof/>
              <w:color w:val="FFFFFF" w:themeColor="background1"/>
              <w:sz w:val="24"/>
              <w:szCs w:val="24"/>
              <w:lang w:eastAsia="en-GB"/>
            </w:rPr>
            <w:drawing>
              <wp:anchor distT="0" distB="0" distL="114300" distR="114300" simplePos="0" relativeHeight="251660288" behindDoc="0" locked="0" layoutInCell="1" allowOverlap="1" wp14:anchorId="1176E830" wp14:editId="19B63455">
                <wp:simplePos x="0" y="0"/>
                <wp:positionH relativeFrom="margin">
                  <wp:posOffset>2119630</wp:posOffset>
                </wp:positionH>
                <wp:positionV relativeFrom="paragraph">
                  <wp:posOffset>1009015</wp:posOffset>
                </wp:positionV>
                <wp:extent cx="1492250" cy="746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CLogo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250" cy="746125"/>
                        </a:xfrm>
                        <a:prstGeom prst="rect">
                          <a:avLst/>
                        </a:prstGeom>
                      </pic:spPr>
                    </pic:pic>
                  </a:graphicData>
                </a:graphic>
              </wp:anchor>
            </w:drawing>
          </w:r>
          <w:r w:rsidR="003253DD" w:rsidRPr="00054FFD">
            <w:rPr>
              <w:rFonts w:cstheme="minorHAnsi"/>
              <w:sz w:val="24"/>
              <w:szCs w:val="24"/>
            </w:rPr>
            <w:br w:type="page"/>
          </w:r>
        </w:p>
      </w:sdtContent>
    </w:sdt>
    <w:p w14:paraId="7BBF9E35" w14:textId="77777777" w:rsidR="00A41AA0" w:rsidRPr="006E412E" w:rsidRDefault="00A41AA0">
      <w:pPr>
        <w:rPr>
          <w:rFonts w:cstheme="minorHAnsi"/>
          <w:color w:val="538135" w:themeColor="accent6" w:themeShade="BF"/>
          <w:sz w:val="36"/>
          <w:szCs w:val="36"/>
        </w:rPr>
        <w:sectPr w:rsidR="00A41AA0" w:rsidRPr="006E412E" w:rsidSect="00A41AA0">
          <w:headerReference w:type="default" r:id="rId9"/>
          <w:pgSz w:w="11907" w:h="16839" w:code="9"/>
          <w:pgMar w:top="1276" w:right="1440" w:bottom="992" w:left="1440" w:header="709" w:footer="403" w:gutter="0"/>
          <w:pgNumType w:start="0"/>
          <w:cols w:space="708"/>
          <w:titlePg/>
          <w:docGrid w:linePitch="360"/>
        </w:sectPr>
      </w:pPr>
    </w:p>
    <w:p w14:paraId="5D9F4366" w14:textId="45E84C30" w:rsidR="00A41AA0" w:rsidRPr="006E412E" w:rsidRDefault="00A41AA0">
      <w:pPr>
        <w:rPr>
          <w:rFonts w:cstheme="minorHAnsi"/>
          <w:color w:val="538135" w:themeColor="accent6" w:themeShade="BF"/>
          <w:sz w:val="36"/>
          <w:szCs w:val="36"/>
        </w:rPr>
      </w:pPr>
      <w:r w:rsidRPr="006E412E">
        <w:rPr>
          <w:rFonts w:cstheme="minorHAnsi"/>
          <w:color w:val="538135" w:themeColor="accent6" w:themeShade="BF"/>
          <w:sz w:val="36"/>
          <w:szCs w:val="36"/>
        </w:rPr>
        <w:lastRenderedPageBreak/>
        <w:br w:type="page"/>
      </w:r>
    </w:p>
    <w:p w14:paraId="78D0C005" w14:textId="1E4BD10B" w:rsidR="003253DD" w:rsidRPr="005F7321" w:rsidRDefault="003253DD" w:rsidP="00ED7AED">
      <w:pPr>
        <w:rPr>
          <w:rFonts w:cstheme="minorHAnsi"/>
          <w:color w:val="385623" w:themeColor="accent6" w:themeShade="80"/>
          <w:sz w:val="36"/>
          <w:szCs w:val="36"/>
        </w:rPr>
      </w:pPr>
      <w:r w:rsidRPr="005F7321">
        <w:rPr>
          <w:rFonts w:cstheme="minorHAnsi"/>
          <w:color w:val="385623" w:themeColor="accent6" w:themeShade="80"/>
          <w:sz w:val="36"/>
          <w:szCs w:val="36"/>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4"/>
        <w:gridCol w:w="3623"/>
      </w:tblGrid>
      <w:tr w:rsidR="00F122E8" w:rsidRPr="00C24E43" w14:paraId="170B3683" w14:textId="77777777" w:rsidTr="00F122E8">
        <w:tc>
          <w:tcPr>
            <w:tcW w:w="5495" w:type="dxa"/>
          </w:tcPr>
          <w:bookmarkStart w:id="0" w:name="_Ref511137328"/>
          <w:p w14:paraId="4F9AC01C" w14:textId="2205290D" w:rsidR="00F122E8" w:rsidRPr="00A960D9" w:rsidRDefault="00DE7FC6" w:rsidP="00F122E8">
            <w:pPr>
              <w:pStyle w:val="ListParagraph"/>
              <w:numPr>
                <w:ilvl w:val="0"/>
                <w:numId w:val="1"/>
              </w:numPr>
              <w:rPr>
                <w:rFonts w:cstheme="minorHAnsi"/>
                <w:b/>
                <w:color w:val="C45911" w:themeColor="accent2" w:themeShade="BF"/>
              </w:rPr>
            </w:pPr>
            <w:r w:rsidRPr="00FA7079">
              <w:rPr>
                <w:rFonts w:cstheme="minorHAnsi"/>
                <w:b/>
                <w:color w:val="385623" w:themeColor="accent6" w:themeShade="80"/>
              </w:rPr>
              <w:fldChar w:fldCharType="begin"/>
            </w:r>
            <w:r w:rsidR="00221D6E" w:rsidRPr="00FA7079">
              <w:rPr>
                <w:rFonts w:cstheme="minorHAnsi"/>
                <w:b/>
                <w:color w:val="385623" w:themeColor="accent6" w:themeShade="80"/>
              </w:rPr>
              <w:instrText>HYPERLINK  \l "Introduction"</w:instrText>
            </w:r>
            <w:r w:rsidRPr="00FA7079">
              <w:rPr>
                <w:rFonts w:cstheme="minorHAnsi"/>
                <w:b/>
                <w:color w:val="385623" w:themeColor="accent6" w:themeShade="80"/>
              </w:rPr>
              <w:fldChar w:fldCharType="separate"/>
            </w:r>
            <w:r w:rsidR="00F122E8" w:rsidRPr="00FA7079">
              <w:rPr>
                <w:rStyle w:val="Hyperlink"/>
                <w:rFonts w:cstheme="minorHAnsi"/>
                <w:b/>
                <w:color w:val="385623" w:themeColor="accent6" w:themeShade="80"/>
                <w:u w:val="none"/>
              </w:rPr>
              <w:t>Introduction</w:t>
            </w:r>
            <w:bookmarkEnd w:id="0"/>
            <w:r w:rsidRPr="00FA7079">
              <w:rPr>
                <w:rFonts w:cstheme="minorHAnsi"/>
                <w:b/>
                <w:color w:val="385623" w:themeColor="accent6" w:themeShade="80"/>
              </w:rPr>
              <w:fldChar w:fldCharType="end"/>
            </w:r>
            <w:r w:rsidR="00F122E8" w:rsidRPr="005F7321">
              <w:rPr>
                <w:rFonts w:cstheme="minorHAnsi"/>
                <w:b/>
                <w:color w:val="538135" w:themeColor="accent6" w:themeShade="BF"/>
              </w:rPr>
              <w:tab/>
            </w:r>
            <w:r w:rsidR="00F122E8" w:rsidRPr="00A960D9">
              <w:rPr>
                <w:rFonts w:cstheme="minorHAnsi"/>
                <w:b/>
                <w:color w:val="C45911" w:themeColor="accent2" w:themeShade="BF"/>
              </w:rPr>
              <w:tab/>
            </w:r>
            <w:r w:rsidR="00F122E8" w:rsidRPr="00A960D9">
              <w:rPr>
                <w:rFonts w:cstheme="minorHAnsi"/>
                <w:b/>
                <w:color w:val="C45911" w:themeColor="accent2" w:themeShade="BF"/>
              </w:rPr>
              <w:tab/>
            </w:r>
          </w:p>
          <w:p w14:paraId="7EC8D41A" w14:textId="77777777" w:rsidR="00F122E8" w:rsidRPr="00A960D9" w:rsidRDefault="00F122E8" w:rsidP="00F122E8">
            <w:pPr>
              <w:pStyle w:val="ListParagraph"/>
              <w:ind w:left="360"/>
              <w:rPr>
                <w:rFonts w:cstheme="minorHAnsi"/>
                <w:color w:val="C45911" w:themeColor="accent2" w:themeShade="BF"/>
              </w:rPr>
            </w:pPr>
          </w:p>
          <w:p w14:paraId="797DD2CB" w14:textId="744EBF8D" w:rsidR="00F122E8" w:rsidRPr="00FA7079" w:rsidRDefault="00CC6F56" w:rsidP="00F122E8">
            <w:pPr>
              <w:pStyle w:val="ListParagraph"/>
              <w:numPr>
                <w:ilvl w:val="0"/>
                <w:numId w:val="1"/>
              </w:numPr>
              <w:rPr>
                <w:rStyle w:val="Hyperlink"/>
                <w:rFonts w:cstheme="minorHAnsi"/>
                <w:b/>
                <w:color w:val="385623" w:themeColor="accent6" w:themeShade="80"/>
                <w:u w:val="none"/>
              </w:rPr>
            </w:pPr>
            <w:r w:rsidRPr="00FA7079">
              <w:rPr>
                <w:rFonts w:cstheme="minorHAnsi"/>
                <w:b/>
                <w:color w:val="385623" w:themeColor="accent6" w:themeShade="80"/>
              </w:rPr>
              <w:fldChar w:fldCharType="begin"/>
            </w:r>
            <w:r w:rsidRPr="00FA7079">
              <w:rPr>
                <w:rFonts w:cstheme="minorHAnsi"/>
                <w:b/>
                <w:color w:val="385623" w:themeColor="accent6" w:themeShade="80"/>
              </w:rPr>
              <w:instrText>HYPERLINK  \l "DealingWithEmergencies"</w:instrText>
            </w:r>
            <w:r w:rsidRPr="00FA7079">
              <w:rPr>
                <w:rFonts w:cstheme="minorHAnsi"/>
                <w:b/>
                <w:color w:val="385623" w:themeColor="accent6" w:themeShade="80"/>
              </w:rPr>
              <w:fldChar w:fldCharType="separate"/>
            </w:r>
            <w:r w:rsidR="00F122E8" w:rsidRPr="00FA7079">
              <w:rPr>
                <w:rStyle w:val="Hyperlink"/>
                <w:rFonts w:cstheme="minorHAnsi"/>
                <w:b/>
                <w:color w:val="385623" w:themeColor="accent6" w:themeShade="80"/>
                <w:u w:val="none"/>
              </w:rPr>
              <w:t>Dealing With Emergencies</w:t>
            </w:r>
          </w:p>
          <w:p w14:paraId="6B0C9E6B" w14:textId="5BF2F4ED" w:rsidR="00F122E8" w:rsidRPr="00A960D9" w:rsidRDefault="00CC6F56" w:rsidP="00F122E8">
            <w:pPr>
              <w:pStyle w:val="ListParagraph"/>
              <w:rPr>
                <w:rFonts w:cstheme="minorHAnsi"/>
                <w:color w:val="C45911" w:themeColor="accent2" w:themeShade="BF"/>
              </w:rPr>
            </w:pPr>
            <w:r w:rsidRPr="00FA7079">
              <w:rPr>
                <w:rFonts w:cstheme="minorHAnsi"/>
                <w:b/>
                <w:color w:val="385623" w:themeColor="accent6" w:themeShade="80"/>
              </w:rPr>
              <w:fldChar w:fldCharType="end"/>
            </w:r>
          </w:p>
          <w:p w14:paraId="5E2665A2" w14:textId="7E33458E" w:rsidR="00F122E8" w:rsidRPr="00FA7079" w:rsidRDefault="00932FA0" w:rsidP="00F122E8">
            <w:pPr>
              <w:pStyle w:val="ListParagraph"/>
              <w:numPr>
                <w:ilvl w:val="0"/>
                <w:numId w:val="1"/>
              </w:numPr>
              <w:rPr>
                <w:rFonts w:cstheme="minorHAnsi"/>
                <w:b/>
                <w:color w:val="385623" w:themeColor="accent6" w:themeShade="80"/>
              </w:rPr>
            </w:pPr>
            <w:hyperlink w:anchor="ContactDetails" w:history="1">
              <w:r w:rsidR="00F122E8" w:rsidRPr="00FA7079">
                <w:rPr>
                  <w:rStyle w:val="Hyperlink"/>
                  <w:rFonts w:cstheme="minorHAnsi"/>
                  <w:b/>
                  <w:color w:val="385623" w:themeColor="accent6" w:themeShade="80"/>
                  <w:u w:val="none"/>
                </w:rPr>
                <w:t>Contact Details</w:t>
              </w:r>
            </w:hyperlink>
          </w:p>
          <w:p w14:paraId="0215CDF3" w14:textId="2E521EA7" w:rsidR="00F122E8" w:rsidRPr="005F7321" w:rsidRDefault="00932FA0" w:rsidP="00F122E8">
            <w:pPr>
              <w:pStyle w:val="ListParagraph"/>
              <w:numPr>
                <w:ilvl w:val="1"/>
                <w:numId w:val="1"/>
              </w:numPr>
              <w:rPr>
                <w:rFonts w:cstheme="minorHAnsi"/>
                <w:color w:val="538135" w:themeColor="accent6" w:themeShade="BF"/>
              </w:rPr>
            </w:pPr>
            <w:hyperlink w:anchor="YCContacts" w:history="1">
              <w:r w:rsidR="00F122E8" w:rsidRPr="005F7321">
                <w:rPr>
                  <w:rStyle w:val="Hyperlink"/>
                  <w:rFonts w:cstheme="minorHAnsi"/>
                  <w:color w:val="538135" w:themeColor="accent6" w:themeShade="BF"/>
                  <w:u w:val="none"/>
                </w:rPr>
                <w:t>College Contact Details</w:t>
              </w:r>
              <w:r w:rsidR="00F122E8" w:rsidRPr="005F7321">
                <w:rPr>
                  <w:rStyle w:val="Hyperlink"/>
                  <w:rFonts w:cstheme="minorHAnsi"/>
                  <w:color w:val="538135" w:themeColor="accent6" w:themeShade="BF"/>
                  <w:u w:val="none"/>
                </w:rPr>
                <w:tab/>
              </w:r>
            </w:hyperlink>
            <w:r w:rsidR="00F122E8" w:rsidRPr="005F7321">
              <w:rPr>
                <w:rFonts w:cstheme="minorHAnsi"/>
                <w:color w:val="538135" w:themeColor="accent6" w:themeShade="BF"/>
              </w:rPr>
              <w:tab/>
            </w:r>
          </w:p>
          <w:p w14:paraId="198A8B71" w14:textId="247DD316" w:rsidR="00F122E8" w:rsidRPr="005F7321" w:rsidRDefault="00932FA0" w:rsidP="00F122E8">
            <w:pPr>
              <w:pStyle w:val="ListParagraph"/>
              <w:numPr>
                <w:ilvl w:val="1"/>
                <w:numId w:val="1"/>
              </w:numPr>
              <w:rPr>
                <w:rFonts w:cstheme="minorHAnsi"/>
                <w:color w:val="538135" w:themeColor="accent6" w:themeShade="BF"/>
              </w:rPr>
            </w:pPr>
            <w:hyperlink w:anchor="PartnerContacts" w:history="1">
              <w:r w:rsidR="00F122E8" w:rsidRPr="005F7321">
                <w:rPr>
                  <w:rStyle w:val="Hyperlink"/>
                  <w:rFonts w:cstheme="minorHAnsi"/>
                  <w:color w:val="538135" w:themeColor="accent6" w:themeShade="BF"/>
                  <w:u w:val="none"/>
                </w:rPr>
                <w:t>Partner Contact Details</w:t>
              </w:r>
            </w:hyperlink>
          </w:p>
          <w:p w14:paraId="73142F50" w14:textId="77777777" w:rsidR="00F122E8" w:rsidRPr="005F7321" w:rsidRDefault="00F122E8" w:rsidP="00F122E8">
            <w:pPr>
              <w:pStyle w:val="ListParagraph"/>
              <w:ind w:left="792"/>
              <w:rPr>
                <w:rFonts w:cstheme="minorHAnsi"/>
                <w:color w:val="538135" w:themeColor="accent6" w:themeShade="BF"/>
              </w:rPr>
            </w:pPr>
          </w:p>
          <w:p w14:paraId="686808EB" w14:textId="6ADD0635" w:rsidR="00F122E8" w:rsidRPr="00FA7079" w:rsidRDefault="00932FA0" w:rsidP="00F122E8">
            <w:pPr>
              <w:pStyle w:val="ListParagraph"/>
              <w:numPr>
                <w:ilvl w:val="0"/>
                <w:numId w:val="1"/>
              </w:numPr>
              <w:rPr>
                <w:rFonts w:cstheme="minorHAnsi"/>
                <w:b/>
                <w:color w:val="385623" w:themeColor="accent6" w:themeShade="80"/>
              </w:rPr>
            </w:pPr>
            <w:hyperlink w:anchor="YourRole" w:history="1">
              <w:r w:rsidR="00F122E8" w:rsidRPr="00FA7079">
                <w:rPr>
                  <w:rStyle w:val="Hyperlink"/>
                  <w:rFonts w:cstheme="minorHAnsi"/>
                  <w:b/>
                  <w:color w:val="385623" w:themeColor="accent6" w:themeShade="80"/>
                  <w:u w:val="none"/>
                </w:rPr>
                <w:t>Your Role as a Homestay Host</w:t>
              </w:r>
            </w:hyperlink>
          </w:p>
          <w:p w14:paraId="7A2B1F1F" w14:textId="52CFC594" w:rsidR="00F122E8" w:rsidRPr="005F7321" w:rsidRDefault="00932FA0" w:rsidP="00F122E8">
            <w:pPr>
              <w:pStyle w:val="ListParagraph"/>
              <w:numPr>
                <w:ilvl w:val="1"/>
                <w:numId w:val="1"/>
              </w:numPr>
              <w:rPr>
                <w:rFonts w:cstheme="minorHAnsi"/>
                <w:color w:val="538135" w:themeColor="accent6" w:themeShade="BF"/>
              </w:rPr>
            </w:pPr>
            <w:hyperlink w:anchor="StatutoryReq" w:history="1">
              <w:r w:rsidR="00F122E8" w:rsidRPr="005F7321">
                <w:rPr>
                  <w:rStyle w:val="Hyperlink"/>
                  <w:rFonts w:cstheme="minorHAnsi"/>
                  <w:color w:val="538135" w:themeColor="accent6" w:themeShade="BF"/>
                  <w:u w:val="none"/>
                </w:rPr>
                <w:t>Statutory Requirements</w:t>
              </w:r>
            </w:hyperlink>
          </w:p>
          <w:p w14:paraId="6355DCD9" w14:textId="4DBE3085"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DBS" w:history="1">
              <w:r w:rsidR="00F122E8" w:rsidRPr="005F7321">
                <w:rPr>
                  <w:rStyle w:val="Hyperlink"/>
                  <w:rFonts w:cstheme="minorHAnsi"/>
                  <w:color w:val="538135" w:themeColor="accent6" w:themeShade="BF"/>
                  <w:u w:val="none"/>
                </w:rPr>
                <w:t>Disclosure and Barring Service Checks (DBS)</w:t>
              </w:r>
            </w:hyperlink>
          </w:p>
          <w:p w14:paraId="700662F2" w14:textId="283BC5B9"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HostingOtherInst" w:history="1">
              <w:r w:rsidR="00F122E8" w:rsidRPr="005F7321">
                <w:rPr>
                  <w:rStyle w:val="Hyperlink"/>
                  <w:rFonts w:cstheme="minorHAnsi"/>
                  <w:color w:val="538135" w:themeColor="accent6" w:themeShade="BF"/>
                  <w:u w:val="none"/>
                </w:rPr>
                <w:t>Hosting from Other Institutions</w:t>
              </w:r>
            </w:hyperlink>
          </w:p>
          <w:p w14:paraId="400ED041" w14:textId="001B4002"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GasSafety" w:history="1">
              <w:r w:rsidR="00F122E8" w:rsidRPr="005F7321">
                <w:rPr>
                  <w:rStyle w:val="Hyperlink"/>
                  <w:rFonts w:cstheme="minorHAnsi"/>
                  <w:color w:val="538135" w:themeColor="accent6" w:themeShade="BF"/>
                  <w:u w:val="none"/>
                </w:rPr>
                <w:t>Gas Safety Regulations</w:t>
              </w:r>
            </w:hyperlink>
          </w:p>
          <w:p w14:paraId="13582E80" w14:textId="4334BA85"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FireSafety" w:history="1">
              <w:r w:rsidR="00F122E8" w:rsidRPr="005F7321">
                <w:rPr>
                  <w:rStyle w:val="Hyperlink"/>
                  <w:rFonts w:cstheme="minorHAnsi"/>
                  <w:color w:val="538135" w:themeColor="accent6" w:themeShade="BF"/>
                  <w:u w:val="none"/>
                </w:rPr>
                <w:t>Fire Safety Regulations</w:t>
              </w:r>
            </w:hyperlink>
          </w:p>
          <w:p w14:paraId="38FC92A8" w14:textId="0E35DC34"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CarbonMonoxide" w:history="1">
              <w:r w:rsidR="00F122E8" w:rsidRPr="005F7321">
                <w:rPr>
                  <w:rStyle w:val="Hyperlink"/>
                  <w:rFonts w:cstheme="minorHAnsi"/>
                  <w:color w:val="538135" w:themeColor="accent6" w:themeShade="BF"/>
                  <w:u w:val="none"/>
                </w:rPr>
                <w:t>Carbon Monoxide Safety</w:t>
              </w:r>
            </w:hyperlink>
          </w:p>
          <w:p w14:paraId="4C930CAD" w14:textId="449EC137"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HouseholdInspection" w:history="1">
              <w:r w:rsidR="00F122E8" w:rsidRPr="005F7321">
                <w:rPr>
                  <w:rStyle w:val="Hyperlink"/>
                  <w:rFonts w:cstheme="minorHAnsi"/>
                  <w:color w:val="538135" w:themeColor="accent6" w:themeShade="BF"/>
                  <w:u w:val="none"/>
                </w:rPr>
                <w:t>Household Inspections</w:t>
              </w:r>
            </w:hyperlink>
          </w:p>
          <w:p w14:paraId="405A13ED" w14:textId="77777777" w:rsidR="00F122E8" w:rsidRPr="005F7321" w:rsidRDefault="00F122E8" w:rsidP="00F122E8">
            <w:pPr>
              <w:pStyle w:val="ListParagraph"/>
              <w:ind w:left="1224"/>
              <w:rPr>
                <w:rFonts w:cstheme="minorHAnsi"/>
                <w:color w:val="538135" w:themeColor="accent6" w:themeShade="BF"/>
              </w:rPr>
            </w:pPr>
          </w:p>
          <w:p w14:paraId="5ABB4516" w14:textId="26A582A6" w:rsidR="00F122E8" w:rsidRPr="005F7321" w:rsidRDefault="00932FA0" w:rsidP="00F122E8">
            <w:pPr>
              <w:pStyle w:val="ListParagraph"/>
              <w:numPr>
                <w:ilvl w:val="1"/>
                <w:numId w:val="1"/>
              </w:numPr>
              <w:rPr>
                <w:rFonts w:cstheme="minorHAnsi"/>
                <w:color w:val="538135" w:themeColor="accent6" w:themeShade="BF"/>
              </w:rPr>
            </w:pPr>
            <w:hyperlink w:anchor="FurtherHostingReq" w:history="1">
              <w:r w:rsidR="00F122E8" w:rsidRPr="005F7321">
                <w:rPr>
                  <w:rStyle w:val="Hyperlink"/>
                  <w:rFonts w:cstheme="minorHAnsi"/>
                  <w:color w:val="538135" w:themeColor="accent6" w:themeShade="BF"/>
                  <w:u w:val="none"/>
                </w:rPr>
                <w:t>Further Hosting Requirements</w:t>
              </w:r>
            </w:hyperlink>
          </w:p>
          <w:p w14:paraId="5D563C99" w14:textId="42C29C3B"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RoomOccupancy" w:history="1">
              <w:r w:rsidR="00F122E8" w:rsidRPr="005F7321">
                <w:rPr>
                  <w:rStyle w:val="Hyperlink"/>
                  <w:rFonts w:cstheme="minorHAnsi"/>
                  <w:color w:val="538135" w:themeColor="accent6" w:themeShade="BF"/>
                  <w:u w:val="none"/>
                </w:rPr>
                <w:t>Room Occupancy</w:t>
              </w:r>
            </w:hyperlink>
          </w:p>
          <w:p w14:paraId="505FB118" w14:textId="792A619A"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StorageSpace" w:history="1">
              <w:r w:rsidR="00F122E8" w:rsidRPr="005F7321">
                <w:rPr>
                  <w:rStyle w:val="Hyperlink"/>
                  <w:rFonts w:cstheme="minorHAnsi"/>
                  <w:color w:val="538135" w:themeColor="accent6" w:themeShade="BF"/>
                  <w:u w:val="none"/>
                </w:rPr>
                <w:t>Storage Space</w:t>
              </w:r>
            </w:hyperlink>
          </w:p>
          <w:p w14:paraId="0219B4B3" w14:textId="7D050C92"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StudySpace" w:history="1">
              <w:r w:rsidR="00F122E8" w:rsidRPr="005F7321">
                <w:rPr>
                  <w:rStyle w:val="Hyperlink"/>
                  <w:rFonts w:cstheme="minorHAnsi"/>
                  <w:color w:val="538135" w:themeColor="accent6" w:themeShade="BF"/>
                  <w:u w:val="none"/>
                </w:rPr>
                <w:t>Study Space</w:t>
              </w:r>
            </w:hyperlink>
          </w:p>
          <w:p w14:paraId="2F35D560" w14:textId="1A5A906A" w:rsidR="00F122E8" w:rsidRPr="005F7321" w:rsidRDefault="001101FC" w:rsidP="00F122E8">
            <w:pPr>
              <w:pStyle w:val="ListParagraph"/>
              <w:numPr>
                <w:ilvl w:val="2"/>
                <w:numId w:val="1"/>
              </w:numPr>
              <w:rPr>
                <w:rStyle w:val="Hyperlink"/>
                <w:rFonts w:cstheme="minorHAnsi"/>
                <w:color w:val="538135" w:themeColor="accent6" w:themeShade="BF"/>
                <w:u w:val="none"/>
              </w:rPr>
            </w:pPr>
            <w:r w:rsidRPr="005F7321">
              <w:rPr>
                <w:rFonts w:cstheme="minorHAnsi"/>
                <w:color w:val="538135" w:themeColor="accent6" w:themeShade="BF"/>
              </w:rPr>
              <w:t xml:space="preserve"> </w:t>
            </w:r>
            <w:r w:rsidR="00A42AA3" w:rsidRPr="005F7321">
              <w:rPr>
                <w:rFonts w:cstheme="minorHAnsi"/>
                <w:color w:val="538135" w:themeColor="accent6" w:themeShade="BF"/>
              </w:rPr>
              <w:fldChar w:fldCharType="begin"/>
            </w:r>
            <w:r w:rsidR="00A42AA3" w:rsidRPr="005F7321">
              <w:rPr>
                <w:rFonts w:cstheme="minorHAnsi"/>
                <w:color w:val="538135" w:themeColor="accent6" w:themeShade="BF"/>
              </w:rPr>
              <w:instrText xml:space="preserve"> HYPERLINK  \l "RoomSize" </w:instrText>
            </w:r>
            <w:r w:rsidR="00A42AA3" w:rsidRPr="005F7321">
              <w:rPr>
                <w:rFonts w:cstheme="minorHAnsi"/>
                <w:color w:val="538135" w:themeColor="accent6" w:themeShade="BF"/>
              </w:rPr>
              <w:fldChar w:fldCharType="separate"/>
            </w:r>
            <w:r w:rsidR="00F122E8" w:rsidRPr="005F7321">
              <w:rPr>
                <w:rStyle w:val="Hyperlink"/>
                <w:rFonts w:cstheme="minorHAnsi"/>
                <w:color w:val="538135" w:themeColor="accent6" w:themeShade="BF"/>
                <w:u w:val="none"/>
              </w:rPr>
              <w:t>Room Size and Access</w:t>
            </w:r>
          </w:p>
          <w:p w14:paraId="3F478D02" w14:textId="20136AD9" w:rsidR="00F122E8" w:rsidRPr="005F7321" w:rsidRDefault="00A42AA3"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fldChar w:fldCharType="end"/>
            </w:r>
            <w:r w:rsidR="001101FC" w:rsidRPr="005F7321">
              <w:rPr>
                <w:rFonts w:cstheme="minorHAnsi"/>
                <w:color w:val="538135" w:themeColor="accent6" w:themeShade="BF"/>
              </w:rPr>
              <w:t xml:space="preserve"> </w:t>
            </w:r>
            <w:hyperlink w:anchor="Food" w:history="1">
              <w:r w:rsidR="00F122E8" w:rsidRPr="005F7321">
                <w:rPr>
                  <w:rStyle w:val="Hyperlink"/>
                  <w:rFonts w:cstheme="minorHAnsi"/>
                  <w:color w:val="538135" w:themeColor="accent6" w:themeShade="BF"/>
                  <w:u w:val="none"/>
                </w:rPr>
                <w:t>Food</w:t>
              </w:r>
            </w:hyperlink>
          </w:p>
          <w:p w14:paraId="36F95AFF" w14:textId="33254785"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AccesstoHouse" w:history="1">
              <w:r w:rsidR="00F122E8" w:rsidRPr="005F7321">
                <w:rPr>
                  <w:rStyle w:val="Hyperlink"/>
                  <w:rFonts w:cstheme="minorHAnsi"/>
                  <w:color w:val="538135" w:themeColor="accent6" w:themeShade="BF"/>
                  <w:u w:val="none"/>
                </w:rPr>
                <w:t>Access to the House</w:t>
              </w:r>
            </w:hyperlink>
          </w:p>
          <w:p w14:paraId="1724B73D" w14:textId="165BCE07"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BathroomLaundryOther" w:history="1">
              <w:r w:rsidR="00F122E8" w:rsidRPr="005F7321">
                <w:rPr>
                  <w:rStyle w:val="Hyperlink"/>
                  <w:rFonts w:cstheme="minorHAnsi"/>
                  <w:color w:val="538135" w:themeColor="accent6" w:themeShade="BF"/>
                  <w:u w:val="none"/>
                </w:rPr>
                <w:t>Bathroom</w:t>
              </w:r>
              <w:r w:rsidR="00A02896" w:rsidRPr="005F7321">
                <w:rPr>
                  <w:rStyle w:val="Hyperlink"/>
                  <w:rFonts w:cstheme="minorHAnsi"/>
                  <w:color w:val="538135" w:themeColor="accent6" w:themeShade="BF"/>
                  <w:u w:val="none"/>
                </w:rPr>
                <w:t>s,</w:t>
              </w:r>
              <w:r w:rsidR="00F122E8" w:rsidRPr="005F7321">
                <w:rPr>
                  <w:rStyle w:val="Hyperlink"/>
                  <w:rFonts w:cstheme="minorHAnsi"/>
                  <w:color w:val="538135" w:themeColor="accent6" w:themeShade="BF"/>
                  <w:u w:val="none"/>
                </w:rPr>
                <w:t xml:space="preserve"> Laundry and Other Facilities</w:t>
              </w:r>
            </w:hyperlink>
          </w:p>
          <w:p w14:paraId="76966763" w14:textId="46FB4F23"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StudentArrival" w:history="1">
              <w:r w:rsidR="00017169" w:rsidRPr="005F7321">
                <w:rPr>
                  <w:rStyle w:val="Hyperlink"/>
                  <w:rFonts w:cstheme="minorHAnsi"/>
                  <w:color w:val="538135" w:themeColor="accent6" w:themeShade="BF"/>
                  <w:u w:val="none"/>
                </w:rPr>
                <w:t>Student Arrival and</w:t>
              </w:r>
              <w:r w:rsidR="00F122E8" w:rsidRPr="005F7321">
                <w:rPr>
                  <w:rStyle w:val="Hyperlink"/>
                  <w:rFonts w:cstheme="minorHAnsi"/>
                  <w:color w:val="538135" w:themeColor="accent6" w:themeShade="BF"/>
                  <w:u w:val="none"/>
                </w:rPr>
                <w:t xml:space="preserve"> Orientation</w:t>
              </w:r>
            </w:hyperlink>
          </w:p>
          <w:p w14:paraId="03094511" w14:textId="64931AFB"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HostBriefing" w:history="1">
              <w:r w:rsidR="00F122E8" w:rsidRPr="005F7321">
                <w:rPr>
                  <w:rStyle w:val="Hyperlink"/>
                  <w:rFonts w:cstheme="minorHAnsi"/>
                  <w:color w:val="538135" w:themeColor="accent6" w:themeShade="BF"/>
                  <w:u w:val="none"/>
                </w:rPr>
                <w:t xml:space="preserve">Host Briefing – </w:t>
              </w:r>
              <w:r w:rsidR="00440D74">
                <w:rPr>
                  <w:rStyle w:val="Hyperlink"/>
                  <w:rFonts w:cstheme="minorHAnsi"/>
                  <w:color w:val="538135" w:themeColor="accent6" w:themeShade="BF"/>
                  <w:u w:val="none"/>
                </w:rPr>
                <w:t>1</w:t>
              </w:r>
              <w:r w:rsidR="00440D74" w:rsidRPr="00440D74">
                <w:rPr>
                  <w:rStyle w:val="Hyperlink"/>
                  <w:rFonts w:cstheme="minorHAnsi"/>
                  <w:color w:val="538135" w:themeColor="accent6" w:themeShade="BF"/>
                  <w:u w:val="none"/>
                  <w:vertAlign w:val="superscript"/>
                </w:rPr>
                <w:t>st</w:t>
              </w:r>
              <w:r w:rsidR="00440D74">
                <w:rPr>
                  <w:rStyle w:val="Hyperlink"/>
                  <w:rFonts w:cstheme="minorHAnsi"/>
                  <w:color w:val="538135" w:themeColor="accent6" w:themeShade="BF"/>
                  <w:u w:val="none"/>
                </w:rPr>
                <w:t xml:space="preserve"> </w:t>
              </w:r>
              <w:r w:rsidR="00F122E8" w:rsidRPr="005F7321">
                <w:rPr>
                  <w:rStyle w:val="Hyperlink"/>
                  <w:rFonts w:cstheme="minorHAnsi"/>
                  <w:color w:val="538135" w:themeColor="accent6" w:themeShade="BF"/>
                  <w:u w:val="none"/>
                </w:rPr>
                <w:t>September 20</w:t>
              </w:r>
              <w:r w:rsidR="00440D74">
                <w:rPr>
                  <w:rStyle w:val="Hyperlink"/>
                  <w:rFonts w:cstheme="minorHAnsi"/>
                  <w:color w:val="538135" w:themeColor="accent6" w:themeShade="BF"/>
                  <w:u w:val="none"/>
                </w:rPr>
                <w:t>20</w:t>
              </w:r>
            </w:hyperlink>
          </w:p>
          <w:p w14:paraId="15AB59A5" w14:textId="77777777" w:rsidR="00F122E8" w:rsidRPr="005F7321" w:rsidRDefault="00F122E8" w:rsidP="00F122E8">
            <w:pPr>
              <w:pStyle w:val="ListParagraph"/>
              <w:ind w:left="1224"/>
              <w:rPr>
                <w:rFonts w:cstheme="minorHAnsi"/>
                <w:color w:val="538135" w:themeColor="accent6" w:themeShade="BF"/>
              </w:rPr>
            </w:pPr>
          </w:p>
          <w:p w14:paraId="699AD8D2" w14:textId="12070799" w:rsidR="00F122E8" w:rsidRPr="005F7321" w:rsidRDefault="00932FA0" w:rsidP="00F122E8">
            <w:pPr>
              <w:pStyle w:val="ListParagraph"/>
              <w:numPr>
                <w:ilvl w:val="1"/>
                <w:numId w:val="1"/>
              </w:numPr>
              <w:rPr>
                <w:rFonts w:cstheme="minorHAnsi"/>
                <w:color w:val="538135" w:themeColor="accent6" w:themeShade="BF"/>
              </w:rPr>
            </w:pPr>
            <w:hyperlink w:anchor="CollegeForms" w:history="1">
              <w:r w:rsidR="00F122E8" w:rsidRPr="005F7321">
                <w:rPr>
                  <w:rStyle w:val="Hyperlink"/>
                  <w:rFonts w:cstheme="minorHAnsi"/>
                  <w:color w:val="538135" w:themeColor="accent6" w:themeShade="BF"/>
                  <w:u w:val="none"/>
                </w:rPr>
                <w:t>College Forms</w:t>
              </w:r>
            </w:hyperlink>
          </w:p>
          <w:p w14:paraId="747CE4E0" w14:textId="77777777" w:rsidR="00F122E8" w:rsidRPr="005F7321" w:rsidRDefault="00F122E8" w:rsidP="00F122E8">
            <w:pPr>
              <w:pStyle w:val="ListParagraph"/>
              <w:ind w:left="792"/>
              <w:rPr>
                <w:rFonts w:cstheme="minorHAnsi"/>
                <w:color w:val="538135" w:themeColor="accent6" w:themeShade="BF"/>
              </w:rPr>
            </w:pPr>
          </w:p>
          <w:p w14:paraId="7665577D" w14:textId="789A4262" w:rsidR="00F122E8" w:rsidRPr="005F7321" w:rsidRDefault="00932FA0" w:rsidP="00F122E8">
            <w:pPr>
              <w:pStyle w:val="ListParagraph"/>
              <w:numPr>
                <w:ilvl w:val="1"/>
                <w:numId w:val="1"/>
              </w:numPr>
              <w:rPr>
                <w:rFonts w:cstheme="minorHAnsi"/>
                <w:color w:val="538135" w:themeColor="accent6" w:themeShade="BF"/>
              </w:rPr>
            </w:pPr>
            <w:hyperlink w:anchor="DutyofCare" w:history="1">
              <w:r w:rsidR="00F122E8" w:rsidRPr="005F7321">
                <w:rPr>
                  <w:rStyle w:val="Hyperlink"/>
                  <w:rFonts w:cstheme="minorHAnsi"/>
                  <w:color w:val="538135" w:themeColor="accent6" w:themeShade="BF"/>
                  <w:u w:val="none"/>
                </w:rPr>
                <w:t>Duty of Care</w:t>
              </w:r>
            </w:hyperlink>
          </w:p>
          <w:p w14:paraId="28DA48D4" w14:textId="34FF8F2F"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GuidingPrinciples" w:history="1">
              <w:r w:rsidR="00F122E8" w:rsidRPr="005F7321">
                <w:rPr>
                  <w:rStyle w:val="Hyperlink"/>
                  <w:rFonts w:cstheme="minorHAnsi"/>
                  <w:color w:val="538135" w:themeColor="accent6" w:themeShade="BF"/>
                  <w:u w:val="none"/>
                </w:rPr>
                <w:t>Guiding Principles</w:t>
              </w:r>
            </w:hyperlink>
          </w:p>
          <w:p w14:paraId="5928AE94" w14:textId="28200D1C"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OvernightCare" w:history="1">
              <w:r w:rsidR="00F122E8" w:rsidRPr="005F7321">
                <w:rPr>
                  <w:rStyle w:val="Hyperlink"/>
                  <w:rFonts w:cstheme="minorHAnsi"/>
                  <w:color w:val="538135" w:themeColor="accent6" w:themeShade="BF"/>
                  <w:u w:val="none"/>
                </w:rPr>
                <w:t>Overnight Care</w:t>
              </w:r>
            </w:hyperlink>
          </w:p>
          <w:p w14:paraId="08BE3B23" w14:textId="0C46ADD5"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StudentsGoingOutEvening" w:history="1">
              <w:r w:rsidR="00F122E8" w:rsidRPr="005F7321">
                <w:rPr>
                  <w:rStyle w:val="Hyperlink"/>
                  <w:rFonts w:cstheme="minorHAnsi"/>
                  <w:color w:val="538135" w:themeColor="accent6" w:themeShade="BF"/>
                  <w:u w:val="none"/>
                </w:rPr>
                <w:t>Students Going out in the Evening</w:t>
              </w:r>
            </w:hyperlink>
          </w:p>
          <w:p w14:paraId="04EF5941" w14:textId="18B0B34E" w:rsidR="00F122E8" w:rsidRPr="005F7321" w:rsidRDefault="00932FA0" w:rsidP="00F122E8">
            <w:pPr>
              <w:pStyle w:val="ListParagraph"/>
              <w:numPr>
                <w:ilvl w:val="3"/>
                <w:numId w:val="1"/>
              </w:numPr>
              <w:tabs>
                <w:tab w:val="left" w:pos="1985"/>
              </w:tabs>
              <w:ind w:left="1701" w:hanging="621"/>
              <w:rPr>
                <w:rFonts w:cstheme="minorHAnsi"/>
                <w:color w:val="538135" w:themeColor="accent6" w:themeShade="BF"/>
              </w:rPr>
            </w:pPr>
            <w:hyperlink w:anchor="PreparingToGoOutAtNight" w:history="1">
              <w:r w:rsidR="00F122E8" w:rsidRPr="005F7321">
                <w:rPr>
                  <w:rStyle w:val="Hyperlink"/>
                  <w:rFonts w:cstheme="minorHAnsi"/>
                  <w:color w:val="538135" w:themeColor="accent6" w:themeShade="BF"/>
                  <w:u w:val="none"/>
                </w:rPr>
                <w:t xml:space="preserve">Preparing to </w:t>
              </w:r>
              <w:r w:rsidR="00C33785" w:rsidRPr="005F7321">
                <w:rPr>
                  <w:rStyle w:val="Hyperlink"/>
                  <w:rFonts w:cstheme="minorHAnsi"/>
                  <w:color w:val="538135" w:themeColor="accent6" w:themeShade="BF"/>
                  <w:u w:val="none"/>
                </w:rPr>
                <w:t>G</w:t>
              </w:r>
              <w:r w:rsidR="00F122E8" w:rsidRPr="005F7321">
                <w:rPr>
                  <w:rStyle w:val="Hyperlink"/>
                  <w:rFonts w:cstheme="minorHAnsi"/>
                  <w:color w:val="538135" w:themeColor="accent6" w:themeShade="BF"/>
                  <w:u w:val="none"/>
                </w:rPr>
                <w:t xml:space="preserve">o </w:t>
              </w:r>
              <w:r w:rsidR="00C33785" w:rsidRPr="005F7321">
                <w:rPr>
                  <w:rStyle w:val="Hyperlink"/>
                  <w:rFonts w:cstheme="minorHAnsi"/>
                  <w:color w:val="538135" w:themeColor="accent6" w:themeShade="BF"/>
                  <w:u w:val="none"/>
                </w:rPr>
                <w:t>O</w:t>
              </w:r>
              <w:r w:rsidR="00F122E8" w:rsidRPr="005F7321">
                <w:rPr>
                  <w:rStyle w:val="Hyperlink"/>
                  <w:rFonts w:cstheme="minorHAnsi"/>
                  <w:color w:val="538135" w:themeColor="accent6" w:themeShade="BF"/>
                  <w:u w:val="none"/>
                </w:rPr>
                <w:t>ut</w:t>
              </w:r>
              <w:r w:rsidR="00C33785" w:rsidRPr="005F7321">
                <w:rPr>
                  <w:rStyle w:val="Hyperlink"/>
                  <w:rFonts w:cstheme="minorHAnsi"/>
                  <w:color w:val="538135" w:themeColor="accent6" w:themeShade="BF"/>
                  <w:u w:val="none"/>
                </w:rPr>
                <w:t xml:space="preserve"> at Night</w:t>
              </w:r>
            </w:hyperlink>
          </w:p>
          <w:p w14:paraId="6D3FB42E" w14:textId="763CE715" w:rsidR="00F122E8" w:rsidRPr="005F7321" w:rsidRDefault="00932FA0" w:rsidP="00F122E8">
            <w:pPr>
              <w:pStyle w:val="ListParagraph"/>
              <w:numPr>
                <w:ilvl w:val="3"/>
                <w:numId w:val="1"/>
              </w:numPr>
              <w:tabs>
                <w:tab w:val="left" w:pos="1985"/>
              </w:tabs>
              <w:rPr>
                <w:rFonts w:cstheme="minorHAnsi"/>
                <w:color w:val="538135" w:themeColor="accent6" w:themeShade="BF"/>
              </w:rPr>
            </w:pPr>
            <w:hyperlink w:anchor="Curfews" w:history="1">
              <w:r w:rsidR="00F122E8" w:rsidRPr="005F7321">
                <w:rPr>
                  <w:rStyle w:val="Hyperlink"/>
                  <w:rFonts w:cstheme="minorHAnsi"/>
                  <w:color w:val="538135" w:themeColor="accent6" w:themeShade="BF"/>
                  <w:u w:val="none"/>
                </w:rPr>
                <w:t>Curfews</w:t>
              </w:r>
            </w:hyperlink>
          </w:p>
          <w:p w14:paraId="3FF030F0" w14:textId="64D3F536" w:rsidR="00F122E8" w:rsidRPr="005F7321" w:rsidRDefault="00932FA0" w:rsidP="00F122E8">
            <w:pPr>
              <w:pStyle w:val="ListParagraph"/>
              <w:numPr>
                <w:ilvl w:val="3"/>
                <w:numId w:val="1"/>
              </w:numPr>
              <w:tabs>
                <w:tab w:val="left" w:pos="1985"/>
              </w:tabs>
              <w:rPr>
                <w:rFonts w:cstheme="minorHAnsi"/>
                <w:color w:val="538135" w:themeColor="accent6" w:themeShade="BF"/>
              </w:rPr>
            </w:pPr>
            <w:hyperlink w:anchor="LastBuses" w:history="1">
              <w:r w:rsidR="00F122E8" w:rsidRPr="005F7321">
                <w:rPr>
                  <w:rStyle w:val="Hyperlink"/>
                  <w:rFonts w:cstheme="minorHAnsi"/>
                  <w:color w:val="538135" w:themeColor="accent6" w:themeShade="BF"/>
                  <w:u w:val="none"/>
                </w:rPr>
                <w:t>Last Buses</w:t>
              </w:r>
            </w:hyperlink>
          </w:p>
          <w:p w14:paraId="7C923423" w14:textId="7ACA7C96"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ReliefHosting" w:history="1">
              <w:r w:rsidR="00F122E8" w:rsidRPr="005F7321">
                <w:rPr>
                  <w:rStyle w:val="Hyperlink"/>
                  <w:rFonts w:cstheme="minorHAnsi"/>
                  <w:color w:val="538135" w:themeColor="accent6" w:themeShade="BF"/>
                  <w:u w:val="none"/>
                </w:rPr>
                <w:t>Relief Hosting</w:t>
              </w:r>
            </w:hyperlink>
          </w:p>
          <w:p w14:paraId="0FE71176" w14:textId="7430B759"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StudentsStayingAway" w:history="1">
              <w:r w:rsidR="00F122E8" w:rsidRPr="005F7321">
                <w:rPr>
                  <w:rStyle w:val="Hyperlink"/>
                  <w:rFonts w:cstheme="minorHAnsi"/>
                  <w:color w:val="538135" w:themeColor="accent6" w:themeShade="BF"/>
                  <w:u w:val="none"/>
                </w:rPr>
                <w:t xml:space="preserve">Students Staying Away </w:t>
              </w:r>
              <w:r w:rsidR="003F5EBF" w:rsidRPr="005F7321">
                <w:rPr>
                  <w:rStyle w:val="Hyperlink"/>
                  <w:rFonts w:cstheme="minorHAnsi"/>
                  <w:color w:val="538135" w:themeColor="accent6" w:themeShade="BF"/>
                  <w:u w:val="none"/>
                </w:rPr>
                <w:t>f</w:t>
              </w:r>
              <w:r w:rsidR="00F122E8" w:rsidRPr="005F7321">
                <w:rPr>
                  <w:rStyle w:val="Hyperlink"/>
                  <w:rFonts w:cstheme="minorHAnsi"/>
                  <w:color w:val="538135" w:themeColor="accent6" w:themeShade="BF"/>
                  <w:u w:val="none"/>
                </w:rPr>
                <w:t>rom Home</w:t>
              </w:r>
            </w:hyperlink>
          </w:p>
          <w:p w14:paraId="2E95A12D" w14:textId="77777777" w:rsidR="00F122E8" w:rsidRPr="005F7321" w:rsidRDefault="00F122E8" w:rsidP="00F122E8">
            <w:pPr>
              <w:pStyle w:val="ListParagraph"/>
              <w:ind w:left="1224"/>
              <w:rPr>
                <w:rFonts w:cstheme="minorHAnsi"/>
                <w:color w:val="538135" w:themeColor="accent6" w:themeShade="BF"/>
              </w:rPr>
            </w:pPr>
          </w:p>
          <w:p w14:paraId="3D5515DD" w14:textId="44725476" w:rsidR="00F122E8" w:rsidRPr="005F7321" w:rsidRDefault="00932FA0" w:rsidP="00F122E8">
            <w:pPr>
              <w:pStyle w:val="ListParagraph"/>
              <w:numPr>
                <w:ilvl w:val="1"/>
                <w:numId w:val="1"/>
              </w:numPr>
              <w:rPr>
                <w:rFonts w:cstheme="minorHAnsi"/>
                <w:color w:val="538135" w:themeColor="accent6" w:themeShade="BF"/>
              </w:rPr>
            </w:pPr>
            <w:hyperlink w:anchor="CommunicationWithCollege" w:history="1">
              <w:r w:rsidR="00F122E8" w:rsidRPr="005F7321">
                <w:rPr>
                  <w:rStyle w:val="Hyperlink"/>
                  <w:rFonts w:cstheme="minorHAnsi"/>
                  <w:color w:val="538135" w:themeColor="accent6" w:themeShade="BF"/>
                  <w:u w:val="none"/>
                </w:rPr>
                <w:t>Communication with College</w:t>
              </w:r>
            </w:hyperlink>
          </w:p>
          <w:p w14:paraId="043482F3" w14:textId="588E0E3C"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ThingsYouMustTellUsAbout" w:history="1">
              <w:r w:rsidR="0047001A" w:rsidRPr="005F7321">
                <w:rPr>
                  <w:rStyle w:val="Hyperlink"/>
                  <w:rFonts w:cstheme="minorHAnsi"/>
                  <w:color w:val="538135" w:themeColor="accent6" w:themeShade="BF"/>
                  <w:u w:val="none"/>
                </w:rPr>
                <w:t>Things Y</w:t>
              </w:r>
              <w:r w:rsidR="00F122E8" w:rsidRPr="005F7321">
                <w:rPr>
                  <w:rStyle w:val="Hyperlink"/>
                  <w:rFonts w:cstheme="minorHAnsi"/>
                  <w:color w:val="538135" w:themeColor="accent6" w:themeShade="BF"/>
                  <w:u w:val="none"/>
                </w:rPr>
                <w:t xml:space="preserve">ou </w:t>
              </w:r>
              <w:r w:rsidR="0047001A" w:rsidRPr="005F7321">
                <w:rPr>
                  <w:rStyle w:val="Hyperlink"/>
                  <w:rFonts w:cstheme="minorHAnsi"/>
                  <w:color w:val="538135" w:themeColor="accent6" w:themeShade="BF"/>
                  <w:u w:val="none"/>
                </w:rPr>
                <w:t>M</w:t>
              </w:r>
              <w:r w:rsidR="00F122E8" w:rsidRPr="005F7321">
                <w:rPr>
                  <w:rStyle w:val="Hyperlink"/>
                  <w:rFonts w:cstheme="minorHAnsi"/>
                  <w:color w:val="538135" w:themeColor="accent6" w:themeShade="BF"/>
                  <w:u w:val="none"/>
                </w:rPr>
                <w:t xml:space="preserve">ust </w:t>
              </w:r>
              <w:r w:rsidR="0047001A" w:rsidRPr="005F7321">
                <w:rPr>
                  <w:rStyle w:val="Hyperlink"/>
                  <w:rFonts w:cstheme="minorHAnsi"/>
                  <w:color w:val="538135" w:themeColor="accent6" w:themeShade="BF"/>
                  <w:u w:val="none"/>
                </w:rPr>
                <w:t>T</w:t>
              </w:r>
              <w:r w:rsidR="00F122E8" w:rsidRPr="005F7321">
                <w:rPr>
                  <w:rStyle w:val="Hyperlink"/>
                  <w:rFonts w:cstheme="minorHAnsi"/>
                  <w:color w:val="538135" w:themeColor="accent6" w:themeShade="BF"/>
                  <w:u w:val="none"/>
                </w:rPr>
                <w:t xml:space="preserve">ell </w:t>
              </w:r>
              <w:r w:rsidR="0047001A" w:rsidRPr="005F7321">
                <w:rPr>
                  <w:rStyle w:val="Hyperlink"/>
                  <w:rFonts w:cstheme="minorHAnsi"/>
                  <w:color w:val="538135" w:themeColor="accent6" w:themeShade="BF"/>
                  <w:u w:val="none"/>
                </w:rPr>
                <w:t>U</w:t>
              </w:r>
              <w:r w:rsidR="00F122E8" w:rsidRPr="005F7321">
                <w:rPr>
                  <w:rStyle w:val="Hyperlink"/>
                  <w:rFonts w:cstheme="minorHAnsi"/>
                  <w:color w:val="538135" w:themeColor="accent6" w:themeShade="BF"/>
                  <w:u w:val="none"/>
                </w:rPr>
                <w:t xml:space="preserve">s </w:t>
              </w:r>
              <w:r w:rsidR="0047001A" w:rsidRPr="005F7321">
                <w:rPr>
                  <w:rStyle w:val="Hyperlink"/>
                  <w:rFonts w:cstheme="minorHAnsi"/>
                  <w:color w:val="538135" w:themeColor="accent6" w:themeShade="BF"/>
                  <w:u w:val="none"/>
                </w:rPr>
                <w:t>A</w:t>
              </w:r>
              <w:r w:rsidR="00F122E8" w:rsidRPr="005F7321">
                <w:rPr>
                  <w:rStyle w:val="Hyperlink"/>
                  <w:rFonts w:cstheme="minorHAnsi"/>
                  <w:color w:val="538135" w:themeColor="accent6" w:themeShade="BF"/>
                  <w:u w:val="none"/>
                </w:rPr>
                <w:t>bout</w:t>
              </w:r>
            </w:hyperlink>
          </w:p>
          <w:p w14:paraId="6D905893" w14:textId="69F9D4FD"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DiscussionsAboutStudents" w:history="1">
              <w:r w:rsidR="00F122E8" w:rsidRPr="005F7321">
                <w:rPr>
                  <w:rStyle w:val="Hyperlink"/>
                  <w:rFonts w:cstheme="minorHAnsi"/>
                  <w:color w:val="538135" w:themeColor="accent6" w:themeShade="BF"/>
                  <w:u w:val="none"/>
                </w:rPr>
                <w:t>Discussions about Students</w:t>
              </w:r>
            </w:hyperlink>
          </w:p>
          <w:p w14:paraId="55A2F75D" w14:textId="3AD04D9C" w:rsidR="00F122E8" w:rsidRPr="005F7321" w:rsidRDefault="001101FC"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Email" w:history="1">
              <w:r w:rsidR="00F122E8" w:rsidRPr="005F7321">
                <w:rPr>
                  <w:rStyle w:val="Hyperlink"/>
                  <w:rFonts w:cstheme="minorHAnsi"/>
                  <w:color w:val="538135" w:themeColor="accent6" w:themeShade="BF"/>
                  <w:u w:val="none"/>
                </w:rPr>
                <w:t>Email</w:t>
              </w:r>
            </w:hyperlink>
          </w:p>
          <w:p w14:paraId="67F87D47" w14:textId="6DA1FC0B" w:rsidR="00F122E8" w:rsidRPr="00C3375C" w:rsidRDefault="001101FC" w:rsidP="00F122E8">
            <w:pPr>
              <w:pStyle w:val="ListParagraph"/>
              <w:numPr>
                <w:ilvl w:val="2"/>
                <w:numId w:val="1"/>
              </w:numPr>
              <w:rPr>
                <w:rFonts w:cstheme="minorHAnsi"/>
              </w:rPr>
            </w:pPr>
            <w:r w:rsidRPr="005F7321">
              <w:rPr>
                <w:rFonts w:cstheme="minorHAnsi"/>
                <w:color w:val="538135" w:themeColor="accent6" w:themeShade="BF"/>
              </w:rPr>
              <w:t xml:space="preserve"> </w:t>
            </w:r>
            <w:hyperlink w:anchor="SocialMediaAndInternet" w:history="1">
              <w:r w:rsidR="00F122E8" w:rsidRPr="005F7321">
                <w:rPr>
                  <w:rStyle w:val="Hyperlink"/>
                  <w:rFonts w:cstheme="minorHAnsi"/>
                  <w:color w:val="538135" w:themeColor="accent6" w:themeShade="BF"/>
                  <w:u w:val="none"/>
                </w:rPr>
                <w:t>Social Media and the Internet</w:t>
              </w:r>
            </w:hyperlink>
          </w:p>
          <w:p w14:paraId="42EB0C79" w14:textId="77777777" w:rsidR="00F122E8" w:rsidRPr="006E412E" w:rsidRDefault="00F122E8" w:rsidP="00F122E8">
            <w:pPr>
              <w:pStyle w:val="ListParagraph"/>
              <w:ind w:left="1224"/>
              <w:rPr>
                <w:rFonts w:cstheme="minorHAnsi"/>
              </w:rPr>
            </w:pPr>
          </w:p>
          <w:p w14:paraId="4E4A4537" w14:textId="77777777" w:rsidR="00F122E8" w:rsidRPr="006E412E" w:rsidRDefault="00F122E8" w:rsidP="00F122E8">
            <w:pPr>
              <w:pStyle w:val="ListParagraph"/>
              <w:ind w:left="1224"/>
              <w:rPr>
                <w:rFonts w:cstheme="minorHAnsi"/>
              </w:rPr>
            </w:pPr>
          </w:p>
          <w:p w14:paraId="124E1EDB" w14:textId="77777777" w:rsidR="00F122E8" w:rsidRPr="006E412E" w:rsidRDefault="00F122E8" w:rsidP="00F122E8">
            <w:pPr>
              <w:pStyle w:val="ListParagraph"/>
              <w:ind w:left="1224"/>
              <w:rPr>
                <w:rFonts w:cstheme="minorHAnsi"/>
              </w:rPr>
            </w:pPr>
          </w:p>
          <w:p w14:paraId="481959F9" w14:textId="77777777" w:rsidR="00F122E8" w:rsidRPr="006E412E" w:rsidRDefault="00F122E8" w:rsidP="00F122E8">
            <w:pPr>
              <w:pStyle w:val="ListParagraph"/>
              <w:ind w:left="1224"/>
              <w:rPr>
                <w:rFonts w:cstheme="minorHAnsi"/>
              </w:rPr>
            </w:pPr>
          </w:p>
          <w:p w14:paraId="0F9D76FB" w14:textId="77777777" w:rsidR="00F122E8" w:rsidRPr="00BA5C5D" w:rsidRDefault="00F122E8" w:rsidP="00BA5C5D">
            <w:pPr>
              <w:rPr>
                <w:rFonts w:cstheme="minorHAnsi"/>
              </w:rPr>
            </w:pPr>
          </w:p>
          <w:p w14:paraId="26EA46A3" w14:textId="77777777" w:rsidR="00F122E8" w:rsidRPr="006E412E" w:rsidRDefault="00F122E8" w:rsidP="00F122E8">
            <w:pPr>
              <w:pStyle w:val="ListParagraph"/>
              <w:ind w:left="1224"/>
              <w:rPr>
                <w:rFonts w:cstheme="minorHAnsi"/>
              </w:rPr>
            </w:pPr>
          </w:p>
          <w:p w14:paraId="5A028329" w14:textId="77777777" w:rsidR="00F122E8" w:rsidRPr="006E412E" w:rsidRDefault="00F122E8" w:rsidP="00F122E8">
            <w:pPr>
              <w:pStyle w:val="ListParagraph"/>
              <w:ind w:left="1224"/>
              <w:rPr>
                <w:rFonts w:cstheme="minorHAnsi"/>
              </w:rPr>
            </w:pPr>
          </w:p>
          <w:p w14:paraId="1D805F64" w14:textId="77777777" w:rsidR="005B1A53" w:rsidRPr="006E412E" w:rsidRDefault="005B1A53" w:rsidP="00F122E8">
            <w:pPr>
              <w:pStyle w:val="ListParagraph"/>
              <w:ind w:left="1224"/>
              <w:rPr>
                <w:rFonts w:cstheme="minorHAnsi"/>
              </w:rPr>
            </w:pPr>
          </w:p>
          <w:p w14:paraId="2D6EA04D" w14:textId="11A77825" w:rsidR="00F122E8" w:rsidRPr="00FA7079" w:rsidRDefault="00932FA0" w:rsidP="00F122E8">
            <w:pPr>
              <w:pStyle w:val="ListParagraph"/>
              <w:numPr>
                <w:ilvl w:val="0"/>
                <w:numId w:val="1"/>
              </w:numPr>
              <w:rPr>
                <w:rFonts w:cstheme="minorHAnsi"/>
                <w:b/>
                <w:color w:val="385623" w:themeColor="accent6" w:themeShade="80"/>
              </w:rPr>
            </w:pPr>
            <w:hyperlink w:anchor="WorkingWithYourStudent" w:history="1">
              <w:r w:rsidR="00F122E8" w:rsidRPr="00FA7079">
                <w:rPr>
                  <w:rStyle w:val="Hyperlink"/>
                  <w:rFonts w:cstheme="minorHAnsi"/>
                  <w:b/>
                  <w:color w:val="385623" w:themeColor="accent6" w:themeShade="80"/>
                  <w:u w:val="none"/>
                </w:rPr>
                <w:t>Working with Your Student</w:t>
              </w:r>
            </w:hyperlink>
          </w:p>
          <w:p w14:paraId="08086CBD" w14:textId="15FA6542" w:rsidR="00F122E8" w:rsidRPr="005F7321" w:rsidRDefault="00932FA0" w:rsidP="00F122E8">
            <w:pPr>
              <w:pStyle w:val="ListParagraph"/>
              <w:numPr>
                <w:ilvl w:val="1"/>
                <w:numId w:val="1"/>
              </w:numPr>
              <w:rPr>
                <w:rFonts w:cstheme="minorHAnsi"/>
                <w:color w:val="538135" w:themeColor="accent6" w:themeShade="BF"/>
              </w:rPr>
            </w:pPr>
            <w:hyperlink w:anchor="Communication" w:history="1">
              <w:r w:rsidR="00F122E8" w:rsidRPr="005F7321">
                <w:rPr>
                  <w:rStyle w:val="Hyperlink"/>
                  <w:rFonts w:cstheme="minorHAnsi"/>
                  <w:color w:val="538135" w:themeColor="accent6" w:themeShade="BF"/>
                  <w:u w:val="none"/>
                </w:rPr>
                <w:t>Communication</w:t>
              </w:r>
            </w:hyperlink>
          </w:p>
          <w:p w14:paraId="46403C11" w14:textId="4E2D1A79" w:rsidR="00F122E8" w:rsidRPr="005F7321" w:rsidRDefault="00932FA0" w:rsidP="00F122E8">
            <w:pPr>
              <w:pStyle w:val="ListParagraph"/>
              <w:numPr>
                <w:ilvl w:val="1"/>
                <w:numId w:val="1"/>
              </w:numPr>
              <w:rPr>
                <w:rFonts w:cstheme="minorHAnsi"/>
                <w:color w:val="538135" w:themeColor="accent6" w:themeShade="BF"/>
              </w:rPr>
            </w:pPr>
            <w:hyperlink w:anchor="InitialContact" w:history="1">
              <w:r w:rsidR="00F122E8" w:rsidRPr="005F7321">
                <w:rPr>
                  <w:rStyle w:val="Hyperlink"/>
                  <w:rFonts w:cstheme="minorHAnsi"/>
                  <w:color w:val="538135" w:themeColor="accent6" w:themeShade="BF"/>
                  <w:u w:val="none"/>
                </w:rPr>
                <w:t>Initial Contact</w:t>
              </w:r>
            </w:hyperlink>
          </w:p>
          <w:p w14:paraId="294D34DD" w14:textId="58730DD1" w:rsidR="00F122E8" w:rsidRPr="005F7321" w:rsidRDefault="00932FA0" w:rsidP="00F122E8">
            <w:pPr>
              <w:pStyle w:val="ListParagraph"/>
              <w:numPr>
                <w:ilvl w:val="1"/>
                <w:numId w:val="1"/>
              </w:numPr>
              <w:rPr>
                <w:rFonts w:cstheme="minorHAnsi"/>
                <w:color w:val="538135" w:themeColor="accent6" w:themeShade="BF"/>
              </w:rPr>
            </w:pPr>
            <w:hyperlink w:anchor="ArrivalsDay" w:history="1">
              <w:r w:rsidR="00F122E8" w:rsidRPr="005F7321">
                <w:rPr>
                  <w:rStyle w:val="Hyperlink"/>
                  <w:rFonts w:cstheme="minorHAnsi"/>
                  <w:color w:val="538135" w:themeColor="accent6" w:themeShade="BF"/>
                  <w:u w:val="none"/>
                </w:rPr>
                <w:t xml:space="preserve">Arrivals Day – </w:t>
              </w:r>
              <w:r w:rsidR="001C2A2D">
                <w:rPr>
                  <w:rStyle w:val="Hyperlink"/>
                  <w:rFonts w:cstheme="minorHAnsi"/>
                  <w:color w:val="538135" w:themeColor="accent6" w:themeShade="BF"/>
                  <w:u w:val="none"/>
                </w:rPr>
                <w:t>2</w:t>
              </w:r>
              <w:r w:rsidR="001C2A2D" w:rsidRPr="001C2A2D">
                <w:rPr>
                  <w:rStyle w:val="Hyperlink"/>
                  <w:rFonts w:cstheme="minorHAnsi"/>
                  <w:color w:val="538135" w:themeColor="accent6" w:themeShade="BF"/>
                  <w:u w:val="none"/>
                  <w:vertAlign w:val="superscript"/>
                </w:rPr>
                <w:t>nd</w:t>
              </w:r>
              <w:r w:rsidR="001C2A2D">
                <w:rPr>
                  <w:rStyle w:val="Hyperlink"/>
                  <w:rFonts w:cstheme="minorHAnsi"/>
                  <w:color w:val="538135" w:themeColor="accent6" w:themeShade="BF"/>
                  <w:u w:val="none"/>
                </w:rPr>
                <w:t xml:space="preserve"> </w:t>
              </w:r>
              <w:r w:rsidR="00F122E8" w:rsidRPr="005F7321">
                <w:rPr>
                  <w:rStyle w:val="Hyperlink"/>
                  <w:rFonts w:cstheme="minorHAnsi"/>
                  <w:color w:val="538135" w:themeColor="accent6" w:themeShade="BF"/>
                  <w:u w:val="none"/>
                </w:rPr>
                <w:t>September 20</w:t>
              </w:r>
              <w:r w:rsidR="001C2A2D">
                <w:rPr>
                  <w:rStyle w:val="Hyperlink"/>
                  <w:rFonts w:cstheme="minorHAnsi"/>
                  <w:color w:val="538135" w:themeColor="accent6" w:themeShade="BF"/>
                  <w:u w:val="none"/>
                </w:rPr>
                <w:t>20</w:t>
              </w:r>
            </w:hyperlink>
          </w:p>
          <w:p w14:paraId="11F1D037" w14:textId="2B237710" w:rsidR="00F122E8" w:rsidRPr="005F7321" w:rsidRDefault="00932FA0" w:rsidP="00F122E8">
            <w:pPr>
              <w:pStyle w:val="ListParagraph"/>
              <w:numPr>
                <w:ilvl w:val="1"/>
                <w:numId w:val="1"/>
              </w:numPr>
              <w:rPr>
                <w:rFonts w:cstheme="minorHAnsi"/>
                <w:color w:val="538135" w:themeColor="accent6" w:themeShade="BF"/>
              </w:rPr>
            </w:pPr>
            <w:hyperlink w:anchor="HouseRules" w:history="1">
              <w:r w:rsidR="00F122E8" w:rsidRPr="005F7321">
                <w:rPr>
                  <w:rStyle w:val="Hyperlink"/>
                  <w:rFonts w:cstheme="minorHAnsi"/>
                  <w:color w:val="538135" w:themeColor="accent6" w:themeShade="BF"/>
                  <w:u w:val="none"/>
                </w:rPr>
                <w:t>House Rules</w:t>
              </w:r>
            </w:hyperlink>
          </w:p>
          <w:p w14:paraId="04CD7DDD" w14:textId="2AAC62EE" w:rsidR="00F122E8" w:rsidRPr="005F7321" w:rsidRDefault="00932FA0" w:rsidP="00F122E8">
            <w:pPr>
              <w:pStyle w:val="ListParagraph"/>
              <w:numPr>
                <w:ilvl w:val="1"/>
                <w:numId w:val="1"/>
              </w:numPr>
              <w:rPr>
                <w:rFonts w:cstheme="minorHAnsi"/>
                <w:color w:val="538135" w:themeColor="accent6" w:themeShade="BF"/>
              </w:rPr>
            </w:pPr>
            <w:hyperlink w:anchor="HomeSickness" w:history="1">
              <w:r w:rsidR="00F122E8" w:rsidRPr="005F7321">
                <w:rPr>
                  <w:rStyle w:val="Hyperlink"/>
                  <w:rFonts w:cstheme="minorHAnsi"/>
                  <w:color w:val="538135" w:themeColor="accent6" w:themeShade="BF"/>
                  <w:u w:val="none"/>
                </w:rPr>
                <w:t>Home</w:t>
              </w:r>
              <w:r w:rsidR="00BA5C5D" w:rsidRPr="005F7321">
                <w:rPr>
                  <w:rStyle w:val="Hyperlink"/>
                  <w:rFonts w:cstheme="minorHAnsi"/>
                  <w:color w:val="538135" w:themeColor="accent6" w:themeShade="BF"/>
                  <w:u w:val="none"/>
                </w:rPr>
                <w:t>s</w:t>
              </w:r>
              <w:r w:rsidR="00F122E8" w:rsidRPr="005F7321">
                <w:rPr>
                  <w:rStyle w:val="Hyperlink"/>
                  <w:rFonts w:cstheme="minorHAnsi"/>
                  <w:color w:val="538135" w:themeColor="accent6" w:themeShade="BF"/>
                  <w:u w:val="none"/>
                </w:rPr>
                <w:t>ickness</w:t>
              </w:r>
            </w:hyperlink>
          </w:p>
          <w:p w14:paraId="5A623D62" w14:textId="03B48D55" w:rsidR="00F122E8" w:rsidRPr="005F7321" w:rsidRDefault="00932FA0" w:rsidP="00F122E8">
            <w:pPr>
              <w:pStyle w:val="ListParagraph"/>
              <w:numPr>
                <w:ilvl w:val="1"/>
                <w:numId w:val="1"/>
              </w:numPr>
              <w:rPr>
                <w:rFonts w:cstheme="minorHAnsi"/>
                <w:color w:val="538135" w:themeColor="accent6" w:themeShade="BF"/>
              </w:rPr>
            </w:pPr>
            <w:hyperlink w:anchor="CulturalDifferences" w:history="1">
              <w:r w:rsidR="00F122E8" w:rsidRPr="005F7321">
                <w:rPr>
                  <w:rStyle w:val="Hyperlink"/>
                  <w:rFonts w:cstheme="minorHAnsi"/>
                  <w:color w:val="538135" w:themeColor="accent6" w:themeShade="BF"/>
                  <w:u w:val="none"/>
                </w:rPr>
                <w:t>Cultural Differences</w:t>
              </w:r>
            </w:hyperlink>
          </w:p>
          <w:p w14:paraId="05D9B7FD" w14:textId="5E0CB523" w:rsidR="00F122E8" w:rsidRPr="005F7321" w:rsidRDefault="00D13A3E"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FriendsStayingOvernight" w:history="1">
              <w:r w:rsidR="00F122E8" w:rsidRPr="005F7321">
                <w:rPr>
                  <w:rStyle w:val="Hyperlink"/>
                  <w:rFonts w:cstheme="minorHAnsi"/>
                  <w:color w:val="538135" w:themeColor="accent6" w:themeShade="BF"/>
                  <w:u w:val="none"/>
                </w:rPr>
                <w:t>Friends Staying Overnight</w:t>
              </w:r>
            </w:hyperlink>
          </w:p>
          <w:p w14:paraId="0C742128" w14:textId="52B59EAF" w:rsidR="00F122E8" w:rsidRPr="005F7321" w:rsidRDefault="00D13A3E"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Laundry" w:history="1">
              <w:r w:rsidR="00F122E8" w:rsidRPr="005F7321">
                <w:rPr>
                  <w:rStyle w:val="Hyperlink"/>
                  <w:rFonts w:cstheme="minorHAnsi"/>
                  <w:color w:val="538135" w:themeColor="accent6" w:themeShade="BF"/>
                  <w:u w:val="none"/>
                </w:rPr>
                <w:t>Laundry</w:t>
              </w:r>
            </w:hyperlink>
          </w:p>
          <w:p w14:paraId="5E28B081" w14:textId="2F0F47DB" w:rsidR="00F122E8" w:rsidRPr="005F7321" w:rsidRDefault="00932FA0" w:rsidP="00F122E8">
            <w:pPr>
              <w:pStyle w:val="ListParagraph"/>
              <w:numPr>
                <w:ilvl w:val="1"/>
                <w:numId w:val="1"/>
              </w:numPr>
              <w:rPr>
                <w:rFonts w:cstheme="minorHAnsi"/>
                <w:color w:val="538135" w:themeColor="accent6" w:themeShade="BF"/>
              </w:rPr>
            </w:pPr>
            <w:hyperlink w:anchor="Food2" w:history="1">
              <w:r w:rsidR="00F122E8" w:rsidRPr="005F7321">
                <w:rPr>
                  <w:rStyle w:val="Hyperlink"/>
                  <w:rFonts w:cstheme="minorHAnsi"/>
                  <w:color w:val="538135" w:themeColor="accent6" w:themeShade="BF"/>
                  <w:u w:val="none"/>
                </w:rPr>
                <w:t>Food</w:t>
              </w:r>
            </w:hyperlink>
          </w:p>
          <w:p w14:paraId="5A082ED0" w14:textId="23576157" w:rsidR="00F122E8" w:rsidRPr="005F7321" w:rsidRDefault="00D13A3E"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Diets" w:history="1">
              <w:r w:rsidR="00F122E8" w:rsidRPr="005F7321">
                <w:rPr>
                  <w:rStyle w:val="Hyperlink"/>
                  <w:rFonts w:cstheme="minorHAnsi"/>
                  <w:color w:val="538135" w:themeColor="accent6" w:themeShade="BF"/>
                  <w:u w:val="none"/>
                </w:rPr>
                <w:t>Diets</w:t>
              </w:r>
            </w:hyperlink>
          </w:p>
          <w:p w14:paraId="06F8B543" w14:textId="442A1B7D" w:rsidR="00F122E8" w:rsidRPr="005F7321" w:rsidRDefault="00D13A3E" w:rsidP="00F122E8">
            <w:pPr>
              <w:pStyle w:val="ListParagraph"/>
              <w:numPr>
                <w:ilvl w:val="2"/>
                <w:numId w:val="1"/>
              </w:numPr>
              <w:rPr>
                <w:rFonts w:cstheme="minorHAnsi"/>
                <w:color w:val="538135" w:themeColor="accent6" w:themeShade="BF"/>
              </w:rPr>
            </w:pPr>
            <w:r w:rsidRPr="005F7321">
              <w:rPr>
                <w:rFonts w:cstheme="minorHAnsi"/>
                <w:color w:val="538135" w:themeColor="accent6" w:themeShade="BF"/>
              </w:rPr>
              <w:t xml:space="preserve"> </w:t>
            </w:r>
            <w:hyperlink w:anchor="FussyEaters" w:history="1">
              <w:r w:rsidR="00F122E8" w:rsidRPr="005F7321">
                <w:rPr>
                  <w:rStyle w:val="Hyperlink"/>
                  <w:rFonts w:cstheme="minorHAnsi"/>
                  <w:color w:val="538135" w:themeColor="accent6" w:themeShade="BF"/>
                  <w:u w:val="none"/>
                </w:rPr>
                <w:t>Fussy Eaters</w:t>
              </w:r>
            </w:hyperlink>
          </w:p>
          <w:p w14:paraId="0E4E7AB3" w14:textId="494772C9" w:rsidR="00F122E8" w:rsidRPr="005F7321" w:rsidRDefault="00932FA0" w:rsidP="00F122E8">
            <w:pPr>
              <w:pStyle w:val="ListParagraph"/>
              <w:numPr>
                <w:ilvl w:val="1"/>
                <w:numId w:val="1"/>
              </w:numPr>
              <w:rPr>
                <w:rFonts w:cstheme="minorHAnsi"/>
                <w:color w:val="538135" w:themeColor="accent6" w:themeShade="BF"/>
              </w:rPr>
            </w:pPr>
            <w:hyperlink w:anchor="Illness" w:history="1">
              <w:r w:rsidR="00F122E8" w:rsidRPr="005F7321">
                <w:rPr>
                  <w:rStyle w:val="Hyperlink"/>
                  <w:rFonts w:cstheme="minorHAnsi"/>
                  <w:color w:val="538135" w:themeColor="accent6" w:themeShade="BF"/>
                  <w:u w:val="none"/>
                </w:rPr>
                <w:t>Illness</w:t>
              </w:r>
            </w:hyperlink>
            <w:r w:rsidR="00F122E8" w:rsidRPr="005F7321">
              <w:rPr>
                <w:rFonts w:cstheme="minorHAnsi"/>
                <w:color w:val="538135" w:themeColor="accent6" w:themeShade="BF"/>
              </w:rPr>
              <w:t xml:space="preserve"> </w:t>
            </w:r>
          </w:p>
          <w:p w14:paraId="73C5D0B5" w14:textId="716413F3" w:rsidR="00F122E8" w:rsidRPr="005F7321" w:rsidRDefault="00932FA0" w:rsidP="00F122E8">
            <w:pPr>
              <w:pStyle w:val="ListParagraph"/>
              <w:numPr>
                <w:ilvl w:val="1"/>
                <w:numId w:val="1"/>
              </w:numPr>
              <w:rPr>
                <w:rFonts w:cstheme="minorHAnsi"/>
                <w:color w:val="538135" w:themeColor="accent6" w:themeShade="BF"/>
              </w:rPr>
            </w:pPr>
            <w:hyperlink w:anchor="ParentalContact" w:history="1">
              <w:r w:rsidR="00F122E8" w:rsidRPr="005F7321">
                <w:rPr>
                  <w:rStyle w:val="Hyperlink"/>
                  <w:rFonts w:cstheme="minorHAnsi"/>
                  <w:color w:val="538135" w:themeColor="accent6" w:themeShade="BF"/>
                  <w:u w:val="none"/>
                </w:rPr>
                <w:t>Parental Contact</w:t>
              </w:r>
            </w:hyperlink>
          </w:p>
          <w:p w14:paraId="06E4ABFD" w14:textId="77777777" w:rsidR="00F122E8" w:rsidRPr="005F7321" w:rsidRDefault="00F122E8" w:rsidP="00F122E8">
            <w:pPr>
              <w:pStyle w:val="ListParagraph"/>
              <w:ind w:left="792"/>
              <w:rPr>
                <w:rFonts w:cstheme="minorHAnsi"/>
                <w:color w:val="538135" w:themeColor="accent6" w:themeShade="BF"/>
              </w:rPr>
            </w:pPr>
          </w:p>
          <w:p w14:paraId="0DA6C289" w14:textId="25ADAEAD" w:rsidR="00F122E8" w:rsidRPr="00FA7079" w:rsidRDefault="00932FA0" w:rsidP="00F122E8">
            <w:pPr>
              <w:pStyle w:val="ListParagraph"/>
              <w:numPr>
                <w:ilvl w:val="0"/>
                <w:numId w:val="1"/>
              </w:numPr>
              <w:rPr>
                <w:rFonts w:cstheme="minorHAnsi"/>
                <w:b/>
                <w:color w:val="385623" w:themeColor="accent6" w:themeShade="80"/>
              </w:rPr>
            </w:pPr>
            <w:hyperlink w:anchor="TheCollegeRole" w:history="1">
              <w:r w:rsidR="00F122E8" w:rsidRPr="00FA7079">
                <w:rPr>
                  <w:rStyle w:val="Hyperlink"/>
                  <w:rFonts w:cstheme="minorHAnsi"/>
                  <w:b/>
                  <w:color w:val="385623" w:themeColor="accent6" w:themeShade="80"/>
                  <w:u w:val="none"/>
                </w:rPr>
                <w:t>The College’s Role</w:t>
              </w:r>
            </w:hyperlink>
          </w:p>
          <w:p w14:paraId="5181A908" w14:textId="38EC6B35" w:rsidR="00F122E8" w:rsidRPr="005F7321" w:rsidRDefault="00932FA0" w:rsidP="00F122E8">
            <w:pPr>
              <w:pStyle w:val="ListParagraph"/>
              <w:numPr>
                <w:ilvl w:val="1"/>
                <w:numId w:val="1"/>
              </w:numPr>
              <w:rPr>
                <w:rFonts w:cstheme="minorHAnsi"/>
                <w:color w:val="538135" w:themeColor="accent6" w:themeShade="BF"/>
              </w:rPr>
            </w:pPr>
            <w:hyperlink w:anchor="PlacingStudents" w:history="1">
              <w:r w:rsidR="00F122E8" w:rsidRPr="005F7321">
                <w:rPr>
                  <w:rStyle w:val="Hyperlink"/>
                  <w:rFonts w:cstheme="minorHAnsi"/>
                  <w:color w:val="538135" w:themeColor="accent6" w:themeShade="BF"/>
                  <w:u w:val="none"/>
                </w:rPr>
                <w:t>Placing Students</w:t>
              </w:r>
            </w:hyperlink>
          </w:p>
          <w:p w14:paraId="763E78A3" w14:textId="416D618F" w:rsidR="00F122E8" w:rsidRPr="005F7321" w:rsidRDefault="00932FA0" w:rsidP="00F122E8">
            <w:pPr>
              <w:pStyle w:val="ListParagraph"/>
              <w:numPr>
                <w:ilvl w:val="1"/>
                <w:numId w:val="1"/>
              </w:numPr>
              <w:rPr>
                <w:rFonts w:cstheme="minorHAnsi"/>
                <w:color w:val="538135" w:themeColor="accent6" w:themeShade="BF"/>
              </w:rPr>
            </w:pPr>
            <w:hyperlink w:anchor="ManagingStudentMoves" w:history="1">
              <w:r w:rsidR="00F122E8" w:rsidRPr="005F7321">
                <w:rPr>
                  <w:rStyle w:val="Hyperlink"/>
                  <w:rFonts w:cstheme="minorHAnsi"/>
                  <w:color w:val="538135" w:themeColor="accent6" w:themeShade="BF"/>
                  <w:u w:val="none"/>
                </w:rPr>
                <w:t>Managing Student Moves</w:t>
              </w:r>
            </w:hyperlink>
          </w:p>
          <w:p w14:paraId="55A6F229" w14:textId="3E5AB317" w:rsidR="00F122E8" w:rsidRPr="005F7321" w:rsidRDefault="00932FA0" w:rsidP="00F122E8">
            <w:pPr>
              <w:pStyle w:val="ListParagraph"/>
              <w:numPr>
                <w:ilvl w:val="1"/>
                <w:numId w:val="1"/>
              </w:numPr>
              <w:rPr>
                <w:rFonts w:cstheme="minorHAnsi"/>
                <w:color w:val="538135" w:themeColor="accent6" w:themeShade="BF"/>
              </w:rPr>
            </w:pPr>
            <w:hyperlink w:anchor="AcademicMonitoring" w:history="1">
              <w:r w:rsidR="00F122E8" w:rsidRPr="005F7321">
                <w:rPr>
                  <w:rStyle w:val="Hyperlink"/>
                  <w:rFonts w:cstheme="minorHAnsi"/>
                  <w:color w:val="538135" w:themeColor="accent6" w:themeShade="BF"/>
                  <w:u w:val="none"/>
                </w:rPr>
                <w:t>Academic Monitoring</w:t>
              </w:r>
            </w:hyperlink>
          </w:p>
          <w:p w14:paraId="00A4ECC9" w14:textId="54C3D6FD" w:rsidR="00F122E8" w:rsidRPr="005F7321" w:rsidRDefault="00932FA0" w:rsidP="00F122E8">
            <w:pPr>
              <w:pStyle w:val="ListParagraph"/>
              <w:numPr>
                <w:ilvl w:val="1"/>
                <w:numId w:val="1"/>
              </w:numPr>
              <w:rPr>
                <w:rFonts w:cstheme="minorHAnsi"/>
                <w:color w:val="538135" w:themeColor="accent6" w:themeShade="BF"/>
              </w:rPr>
            </w:pPr>
            <w:hyperlink w:anchor="ManagingIllDiscipline" w:history="1">
              <w:r w:rsidR="00F122E8" w:rsidRPr="005F7321">
                <w:rPr>
                  <w:rStyle w:val="Hyperlink"/>
                  <w:rFonts w:cstheme="minorHAnsi"/>
                  <w:color w:val="538135" w:themeColor="accent6" w:themeShade="BF"/>
                  <w:u w:val="none"/>
                </w:rPr>
                <w:t>Managing Ill-Discipline</w:t>
              </w:r>
            </w:hyperlink>
          </w:p>
          <w:p w14:paraId="521C7EFC" w14:textId="1E4161E0" w:rsidR="00F122E8" w:rsidRPr="005F7321" w:rsidRDefault="00932FA0" w:rsidP="00F122E8">
            <w:pPr>
              <w:pStyle w:val="ListParagraph"/>
              <w:numPr>
                <w:ilvl w:val="1"/>
                <w:numId w:val="1"/>
              </w:numPr>
              <w:rPr>
                <w:rFonts w:cstheme="minorHAnsi"/>
                <w:color w:val="538135" w:themeColor="accent6" w:themeShade="BF"/>
              </w:rPr>
            </w:pPr>
            <w:hyperlink w:anchor="StudentVisas" w:history="1">
              <w:r w:rsidR="00F122E8" w:rsidRPr="005F7321">
                <w:rPr>
                  <w:rStyle w:val="Hyperlink"/>
                  <w:rFonts w:cstheme="minorHAnsi"/>
                  <w:color w:val="538135" w:themeColor="accent6" w:themeShade="BF"/>
                  <w:u w:val="none"/>
                </w:rPr>
                <w:t>Student Visas</w:t>
              </w:r>
            </w:hyperlink>
          </w:p>
          <w:p w14:paraId="2A406A95" w14:textId="3FC484CC" w:rsidR="00F122E8" w:rsidRPr="005F7321" w:rsidRDefault="00932FA0" w:rsidP="00F122E8">
            <w:pPr>
              <w:pStyle w:val="ListParagraph"/>
              <w:numPr>
                <w:ilvl w:val="1"/>
                <w:numId w:val="1"/>
              </w:numPr>
              <w:rPr>
                <w:rFonts w:cstheme="minorHAnsi"/>
                <w:color w:val="538135" w:themeColor="accent6" w:themeShade="BF"/>
              </w:rPr>
            </w:pPr>
            <w:hyperlink w:anchor="StudentsWithAdditionalNeeds" w:history="1">
              <w:r w:rsidR="00F122E8" w:rsidRPr="005F7321">
                <w:rPr>
                  <w:rStyle w:val="Hyperlink"/>
                  <w:rFonts w:cstheme="minorHAnsi"/>
                  <w:color w:val="538135" w:themeColor="accent6" w:themeShade="BF"/>
                  <w:u w:val="none"/>
                </w:rPr>
                <w:t>Students with Additional Needs</w:t>
              </w:r>
            </w:hyperlink>
          </w:p>
          <w:p w14:paraId="04459DB0" w14:textId="77777777" w:rsidR="00F122E8" w:rsidRPr="005F7321" w:rsidRDefault="00F122E8" w:rsidP="00F122E8">
            <w:pPr>
              <w:pStyle w:val="ListParagraph"/>
              <w:ind w:left="792"/>
              <w:rPr>
                <w:rFonts w:cstheme="minorHAnsi"/>
                <w:color w:val="538135" w:themeColor="accent6" w:themeShade="BF"/>
              </w:rPr>
            </w:pPr>
          </w:p>
          <w:p w14:paraId="7DBF2E51" w14:textId="67C58D23" w:rsidR="00F122E8" w:rsidRPr="00FA7079" w:rsidRDefault="00932FA0" w:rsidP="00F122E8">
            <w:pPr>
              <w:pStyle w:val="ListParagraph"/>
              <w:numPr>
                <w:ilvl w:val="0"/>
                <w:numId w:val="1"/>
              </w:numPr>
              <w:rPr>
                <w:rFonts w:cstheme="minorHAnsi"/>
                <w:b/>
                <w:color w:val="385623" w:themeColor="accent6" w:themeShade="80"/>
              </w:rPr>
            </w:pPr>
            <w:hyperlink w:anchor="FinanceInsuranceandData" w:history="1">
              <w:r w:rsidR="00F122E8" w:rsidRPr="00FA7079">
                <w:rPr>
                  <w:rStyle w:val="Hyperlink"/>
                  <w:rFonts w:cstheme="minorHAnsi"/>
                  <w:b/>
                  <w:color w:val="385623" w:themeColor="accent6" w:themeShade="80"/>
                  <w:u w:val="none"/>
                </w:rPr>
                <w:t>Finance</w:t>
              </w:r>
              <w:r w:rsidR="004A48D5" w:rsidRPr="00FA7079">
                <w:rPr>
                  <w:rStyle w:val="Hyperlink"/>
                  <w:rFonts w:cstheme="minorHAnsi"/>
                  <w:b/>
                  <w:color w:val="385623" w:themeColor="accent6" w:themeShade="80"/>
                  <w:u w:val="none"/>
                </w:rPr>
                <w:t>, Insurance and Data Management</w:t>
              </w:r>
            </w:hyperlink>
          </w:p>
          <w:p w14:paraId="2A60E146" w14:textId="44C285D5" w:rsidR="00F122E8" w:rsidRPr="005F7321" w:rsidRDefault="00932FA0" w:rsidP="00F122E8">
            <w:pPr>
              <w:pStyle w:val="ListParagraph"/>
              <w:numPr>
                <w:ilvl w:val="1"/>
                <w:numId w:val="1"/>
              </w:numPr>
              <w:rPr>
                <w:rFonts w:cstheme="minorHAnsi"/>
                <w:color w:val="538135" w:themeColor="accent6" w:themeShade="BF"/>
              </w:rPr>
            </w:pPr>
            <w:hyperlink w:anchor="PaymentProcess" w:history="1">
              <w:r w:rsidR="00F122E8" w:rsidRPr="005F7321">
                <w:rPr>
                  <w:rStyle w:val="Hyperlink"/>
                  <w:rFonts w:cstheme="minorHAnsi"/>
                  <w:color w:val="538135" w:themeColor="accent6" w:themeShade="BF"/>
                  <w:u w:val="none"/>
                </w:rPr>
                <w:t>Payment Process</w:t>
              </w:r>
            </w:hyperlink>
          </w:p>
          <w:p w14:paraId="61AEFA0B" w14:textId="562AA7E1" w:rsidR="00F122E8" w:rsidRPr="005F7321" w:rsidRDefault="00932FA0" w:rsidP="00F122E8">
            <w:pPr>
              <w:pStyle w:val="ListParagraph"/>
              <w:numPr>
                <w:ilvl w:val="1"/>
                <w:numId w:val="1"/>
              </w:numPr>
              <w:rPr>
                <w:rFonts w:cstheme="minorHAnsi"/>
                <w:color w:val="538135" w:themeColor="accent6" w:themeShade="BF"/>
              </w:rPr>
            </w:pPr>
            <w:hyperlink w:anchor="PaymentSchedule" w:history="1">
              <w:r w:rsidR="00F122E8" w:rsidRPr="005F7321">
                <w:rPr>
                  <w:rStyle w:val="Hyperlink"/>
                  <w:rFonts w:cstheme="minorHAnsi"/>
                  <w:color w:val="538135" w:themeColor="accent6" w:themeShade="BF"/>
                  <w:u w:val="none"/>
                </w:rPr>
                <w:t>Payment Schedule</w:t>
              </w:r>
            </w:hyperlink>
          </w:p>
          <w:p w14:paraId="10BB5A01" w14:textId="527BE999" w:rsidR="00F122E8" w:rsidRPr="005F7321" w:rsidRDefault="00932FA0" w:rsidP="00F122E8">
            <w:pPr>
              <w:pStyle w:val="ListParagraph"/>
              <w:numPr>
                <w:ilvl w:val="1"/>
                <w:numId w:val="1"/>
              </w:numPr>
              <w:rPr>
                <w:rFonts w:cstheme="minorHAnsi"/>
                <w:color w:val="538135" w:themeColor="accent6" w:themeShade="BF"/>
              </w:rPr>
            </w:pPr>
            <w:hyperlink w:anchor="PaymentErrors" w:history="1">
              <w:r w:rsidR="00F122E8" w:rsidRPr="005F7321">
                <w:rPr>
                  <w:rStyle w:val="Hyperlink"/>
                  <w:rFonts w:cstheme="minorHAnsi"/>
                  <w:color w:val="538135" w:themeColor="accent6" w:themeShade="BF"/>
                  <w:u w:val="none"/>
                </w:rPr>
                <w:t>Payment Errors</w:t>
              </w:r>
            </w:hyperlink>
          </w:p>
          <w:p w14:paraId="7E78A250" w14:textId="2A79581B" w:rsidR="00F122E8" w:rsidRPr="005F7321" w:rsidRDefault="00932FA0" w:rsidP="00F122E8">
            <w:pPr>
              <w:pStyle w:val="ListParagraph"/>
              <w:numPr>
                <w:ilvl w:val="1"/>
                <w:numId w:val="1"/>
              </w:numPr>
              <w:rPr>
                <w:rFonts w:cstheme="minorHAnsi"/>
                <w:color w:val="538135" w:themeColor="accent6" w:themeShade="BF"/>
              </w:rPr>
            </w:pPr>
            <w:hyperlink w:anchor="Tax" w:history="1">
              <w:r w:rsidR="00F122E8" w:rsidRPr="005F7321">
                <w:rPr>
                  <w:rStyle w:val="Hyperlink"/>
                  <w:rFonts w:cstheme="minorHAnsi"/>
                  <w:color w:val="538135" w:themeColor="accent6" w:themeShade="BF"/>
                  <w:u w:val="none"/>
                </w:rPr>
                <w:t>Tax</w:t>
              </w:r>
            </w:hyperlink>
          </w:p>
          <w:p w14:paraId="74F7E1FA" w14:textId="14EA04EC" w:rsidR="00F122E8" w:rsidRPr="005F7321" w:rsidRDefault="00932FA0" w:rsidP="00F122E8">
            <w:pPr>
              <w:pStyle w:val="ListParagraph"/>
              <w:numPr>
                <w:ilvl w:val="1"/>
                <w:numId w:val="1"/>
              </w:numPr>
              <w:rPr>
                <w:rFonts w:cstheme="minorHAnsi"/>
                <w:color w:val="538135" w:themeColor="accent6" w:themeShade="BF"/>
              </w:rPr>
            </w:pPr>
            <w:hyperlink w:anchor="InsuranceAndDamage" w:history="1">
              <w:r w:rsidR="00F122E8" w:rsidRPr="005F7321">
                <w:rPr>
                  <w:rStyle w:val="Hyperlink"/>
                  <w:rFonts w:cstheme="minorHAnsi"/>
                  <w:color w:val="538135" w:themeColor="accent6" w:themeShade="BF"/>
                  <w:u w:val="none"/>
                </w:rPr>
                <w:t>Insurance and Damage</w:t>
              </w:r>
            </w:hyperlink>
          </w:p>
          <w:p w14:paraId="64A52AE1" w14:textId="559A1570" w:rsidR="00F122E8" w:rsidRPr="005F7321" w:rsidRDefault="00932FA0" w:rsidP="00F122E8">
            <w:pPr>
              <w:pStyle w:val="ListParagraph"/>
              <w:numPr>
                <w:ilvl w:val="1"/>
                <w:numId w:val="1"/>
              </w:numPr>
              <w:rPr>
                <w:rFonts w:cstheme="minorHAnsi"/>
                <w:color w:val="538135" w:themeColor="accent6" w:themeShade="BF"/>
              </w:rPr>
            </w:pPr>
            <w:hyperlink w:anchor="HomeOwnershipAndTenancyRight" w:history="1">
              <w:r w:rsidR="00F122E8" w:rsidRPr="005F7321">
                <w:rPr>
                  <w:rStyle w:val="Hyperlink"/>
                  <w:rFonts w:cstheme="minorHAnsi"/>
                  <w:color w:val="538135" w:themeColor="accent6" w:themeShade="BF"/>
                  <w:u w:val="none"/>
                </w:rPr>
                <w:t>Home Ownership and Tenancy Rights</w:t>
              </w:r>
            </w:hyperlink>
          </w:p>
          <w:p w14:paraId="2F6AEBB5" w14:textId="1F45EA58" w:rsidR="00F122E8" w:rsidRPr="005F7321" w:rsidRDefault="00932FA0" w:rsidP="00F122E8">
            <w:pPr>
              <w:pStyle w:val="ListParagraph"/>
              <w:numPr>
                <w:ilvl w:val="1"/>
                <w:numId w:val="1"/>
              </w:numPr>
              <w:rPr>
                <w:rFonts w:cstheme="minorHAnsi"/>
                <w:color w:val="538135" w:themeColor="accent6" w:themeShade="BF"/>
              </w:rPr>
            </w:pPr>
            <w:hyperlink w:anchor="DataManagement" w:history="1">
              <w:r w:rsidR="00F122E8" w:rsidRPr="005F7321">
                <w:rPr>
                  <w:rStyle w:val="Hyperlink"/>
                  <w:rFonts w:cstheme="minorHAnsi"/>
                  <w:color w:val="538135" w:themeColor="accent6" w:themeShade="BF"/>
                  <w:u w:val="none"/>
                </w:rPr>
                <w:t>Data Management</w:t>
              </w:r>
            </w:hyperlink>
          </w:p>
          <w:p w14:paraId="33E13CCC" w14:textId="77777777" w:rsidR="00F122E8" w:rsidRPr="005F7321" w:rsidRDefault="00F122E8" w:rsidP="00F122E8">
            <w:pPr>
              <w:pStyle w:val="ListParagraph"/>
              <w:ind w:left="792"/>
              <w:rPr>
                <w:rFonts w:cstheme="minorHAnsi"/>
                <w:color w:val="538135" w:themeColor="accent6" w:themeShade="BF"/>
              </w:rPr>
            </w:pPr>
          </w:p>
          <w:p w14:paraId="62E620DE" w14:textId="09ED4F95" w:rsidR="00F122E8" w:rsidRPr="00867D73" w:rsidRDefault="00932FA0" w:rsidP="00F122E8">
            <w:pPr>
              <w:pStyle w:val="ListParagraph"/>
              <w:numPr>
                <w:ilvl w:val="0"/>
                <w:numId w:val="1"/>
              </w:numPr>
              <w:rPr>
                <w:rFonts w:cstheme="minorHAnsi"/>
                <w:b/>
                <w:color w:val="385623" w:themeColor="accent6" w:themeShade="80"/>
              </w:rPr>
            </w:pPr>
            <w:hyperlink w:anchor="Safeguarding" w:history="1">
              <w:r w:rsidR="00F122E8" w:rsidRPr="00867D73">
                <w:rPr>
                  <w:rStyle w:val="Hyperlink"/>
                  <w:rFonts w:cstheme="minorHAnsi"/>
                  <w:b/>
                  <w:color w:val="385623" w:themeColor="accent6" w:themeShade="80"/>
                  <w:u w:val="none"/>
                </w:rPr>
                <w:t>Safeguarding</w:t>
              </w:r>
            </w:hyperlink>
          </w:p>
          <w:p w14:paraId="3187DEC8" w14:textId="616046E7" w:rsidR="00F122E8" w:rsidRPr="005F7321" w:rsidRDefault="00932FA0" w:rsidP="00F122E8">
            <w:pPr>
              <w:pStyle w:val="ListParagraph"/>
              <w:numPr>
                <w:ilvl w:val="1"/>
                <w:numId w:val="1"/>
              </w:numPr>
              <w:rPr>
                <w:rFonts w:cstheme="minorHAnsi"/>
                <w:color w:val="538135" w:themeColor="accent6" w:themeShade="BF"/>
              </w:rPr>
            </w:pPr>
            <w:hyperlink w:anchor="ReportingConcerns" w:history="1">
              <w:r w:rsidR="00F122E8" w:rsidRPr="005F7321">
                <w:rPr>
                  <w:rStyle w:val="Hyperlink"/>
                  <w:rFonts w:cstheme="minorHAnsi"/>
                  <w:color w:val="538135" w:themeColor="accent6" w:themeShade="BF"/>
                  <w:u w:val="none"/>
                </w:rPr>
                <w:t>Reporting Concerns</w:t>
              </w:r>
            </w:hyperlink>
          </w:p>
          <w:p w14:paraId="447A7B58" w14:textId="0F404B6B" w:rsidR="00F122E8" w:rsidRPr="005F7321" w:rsidRDefault="00932FA0" w:rsidP="00F122E8">
            <w:pPr>
              <w:pStyle w:val="ListParagraph"/>
              <w:numPr>
                <w:ilvl w:val="1"/>
                <w:numId w:val="1"/>
              </w:numPr>
              <w:rPr>
                <w:rFonts w:cstheme="minorHAnsi"/>
                <w:color w:val="538135" w:themeColor="accent6" w:themeShade="BF"/>
              </w:rPr>
            </w:pPr>
            <w:hyperlink w:anchor="ProtectingYourself" w:history="1">
              <w:r w:rsidR="00F122E8" w:rsidRPr="005F7321">
                <w:rPr>
                  <w:rStyle w:val="Hyperlink"/>
                  <w:rFonts w:cstheme="minorHAnsi"/>
                  <w:color w:val="538135" w:themeColor="accent6" w:themeShade="BF"/>
                  <w:u w:val="none"/>
                </w:rPr>
                <w:t>Protecting Yourself</w:t>
              </w:r>
            </w:hyperlink>
          </w:p>
          <w:p w14:paraId="29DAACE5" w14:textId="4C83E4C7" w:rsidR="00F122E8" w:rsidRPr="005F7321" w:rsidRDefault="00932FA0" w:rsidP="00F122E8">
            <w:pPr>
              <w:pStyle w:val="ListParagraph"/>
              <w:numPr>
                <w:ilvl w:val="1"/>
                <w:numId w:val="1"/>
              </w:numPr>
              <w:rPr>
                <w:rFonts w:cstheme="minorHAnsi"/>
                <w:color w:val="538135" w:themeColor="accent6" w:themeShade="BF"/>
              </w:rPr>
            </w:pPr>
            <w:hyperlink w:anchor="L1SafeguardingTraining" w:history="1">
              <w:r w:rsidR="00F122E8" w:rsidRPr="005F7321">
                <w:rPr>
                  <w:rStyle w:val="Hyperlink"/>
                  <w:rFonts w:cstheme="minorHAnsi"/>
                  <w:color w:val="538135" w:themeColor="accent6" w:themeShade="BF"/>
                  <w:u w:val="none"/>
                </w:rPr>
                <w:t>Level 1 Safeguarding Training Course</w:t>
              </w:r>
            </w:hyperlink>
          </w:p>
          <w:p w14:paraId="4527A36F" w14:textId="77777777" w:rsidR="00F122E8" w:rsidRPr="005F7321" w:rsidRDefault="00F122E8" w:rsidP="00F122E8">
            <w:pPr>
              <w:pStyle w:val="ListParagraph"/>
              <w:ind w:left="794"/>
              <w:rPr>
                <w:rFonts w:cstheme="minorHAnsi"/>
                <w:color w:val="538135" w:themeColor="accent6" w:themeShade="BF"/>
              </w:rPr>
            </w:pPr>
          </w:p>
          <w:p w14:paraId="1CB5B5CA" w14:textId="1E8B77F1" w:rsidR="00F122E8" w:rsidRPr="006C75D6" w:rsidRDefault="00F122E8" w:rsidP="00F122E8">
            <w:pPr>
              <w:rPr>
                <w:rFonts w:cstheme="minorHAnsi"/>
                <w:b/>
                <w:color w:val="385623" w:themeColor="accent6" w:themeShade="80"/>
              </w:rPr>
            </w:pPr>
            <w:r w:rsidRPr="006C75D6">
              <w:rPr>
                <w:rFonts w:cstheme="minorHAnsi"/>
                <w:b/>
                <w:color w:val="385623" w:themeColor="accent6" w:themeShade="80"/>
              </w:rPr>
              <w:t>APPENDICES</w:t>
            </w:r>
          </w:p>
          <w:p w14:paraId="17BAB507" w14:textId="6C8BF37D" w:rsidR="00F122E8" w:rsidRPr="005F7321" w:rsidRDefault="001C3E9D" w:rsidP="00F122E8">
            <w:pPr>
              <w:pStyle w:val="ListParagraph"/>
              <w:ind w:left="360"/>
              <w:rPr>
                <w:rFonts w:cstheme="minorHAnsi"/>
                <w:color w:val="538135" w:themeColor="accent6" w:themeShade="BF"/>
              </w:rPr>
            </w:pPr>
            <w:r w:rsidRPr="005F7321">
              <w:rPr>
                <w:rFonts w:cstheme="minorHAnsi"/>
                <w:color w:val="538135" w:themeColor="accent6" w:themeShade="BF"/>
              </w:rPr>
              <w:t>A</w:t>
            </w:r>
            <w:r w:rsidR="00F122E8" w:rsidRPr="005F7321">
              <w:rPr>
                <w:rFonts w:cstheme="minorHAnsi"/>
                <w:color w:val="538135" w:themeColor="accent6" w:themeShade="BF"/>
              </w:rPr>
              <w:t xml:space="preserve">. </w:t>
            </w:r>
            <w:hyperlink w:anchor="AppendixA" w:history="1">
              <w:r w:rsidR="00F122E8" w:rsidRPr="005F7321">
                <w:rPr>
                  <w:rStyle w:val="Hyperlink"/>
                  <w:rFonts w:cstheme="minorHAnsi"/>
                  <w:color w:val="538135" w:themeColor="accent6" w:themeShade="BF"/>
                  <w:u w:val="none"/>
                </w:rPr>
                <w:t>Homestay Host Checklist</w:t>
              </w:r>
            </w:hyperlink>
          </w:p>
          <w:p w14:paraId="70BF8284" w14:textId="0AD036F2" w:rsidR="00F122E8" w:rsidRPr="005F7321" w:rsidRDefault="001C3E9D" w:rsidP="00F122E8">
            <w:pPr>
              <w:pStyle w:val="ListParagraph"/>
              <w:ind w:left="360"/>
              <w:rPr>
                <w:rFonts w:cstheme="minorHAnsi"/>
                <w:color w:val="538135" w:themeColor="accent6" w:themeShade="BF"/>
              </w:rPr>
            </w:pPr>
            <w:r w:rsidRPr="005F7321">
              <w:rPr>
                <w:rFonts w:cstheme="minorHAnsi"/>
                <w:color w:val="538135" w:themeColor="accent6" w:themeShade="BF"/>
              </w:rPr>
              <w:t>B</w:t>
            </w:r>
            <w:r w:rsidR="00F122E8" w:rsidRPr="005F7321">
              <w:rPr>
                <w:rFonts w:cstheme="minorHAnsi"/>
                <w:color w:val="538135" w:themeColor="accent6" w:themeShade="BF"/>
              </w:rPr>
              <w:t xml:space="preserve">. </w:t>
            </w:r>
            <w:hyperlink w:anchor="AppendixB" w:history="1">
              <w:r w:rsidR="00F122E8" w:rsidRPr="005F7321">
                <w:rPr>
                  <w:rStyle w:val="Hyperlink"/>
                  <w:rFonts w:cstheme="minorHAnsi"/>
                  <w:color w:val="538135" w:themeColor="accent6" w:themeShade="BF"/>
                  <w:u w:val="none"/>
                </w:rPr>
                <w:t xml:space="preserve">Key Dates </w:t>
              </w:r>
              <w:r w:rsidR="00C34CBE" w:rsidRPr="005F7321">
                <w:rPr>
                  <w:rStyle w:val="Hyperlink"/>
                  <w:rFonts w:cstheme="minorHAnsi"/>
                  <w:color w:val="538135" w:themeColor="accent6" w:themeShade="BF"/>
                  <w:u w:val="none"/>
                </w:rPr>
                <w:t>20</w:t>
              </w:r>
              <w:r w:rsidR="006C75D6">
                <w:rPr>
                  <w:rStyle w:val="Hyperlink"/>
                  <w:rFonts w:cstheme="minorHAnsi"/>
                  <w:color w:val="538135" w:themeColor="accent6" w:themeShade="BF"/>
                  <w:u w:val="none"/>
                </w:rPr>
                <w:t>20</w:t>
              </w:r>
              <w:r w:rsidR="00C34CBE" w:rsidRPr="005F7321">
                <w:rPr>
                  <w:rStyle w:val="Hyperlink"/>
                  <w:rFonts w:cstheme="minorHAnsi"/>
                  <w:color w:val="538135" w:themeColor="accent6" w:themeShade="BF"/>
                  <w:u w:val="none"/>
                </w:rPr>
                <w:t>/2</w:t>
              </w:r>
              <w:r w:rsidR="003A047C">
                <w:rPr>
                  <w:rStyle w:val="Hyperlink"/>
                  <w:rFonts w:cstheme="minorHAnsi"/>
                  <w:color w:val="538135" w:themeColor="accent6" w:themeShade="BF"/>
                  <w:u w:val="none"/>
                </w:rPr>
                <w:t>1</w:t>
              </w:r>
            </w:hyperlink>
          </w:p>
          <w:p w14:paraId="7DFF02E7" w14:textId="41CDB925" w:rsidR="00F122E8" w:rsidRPr="005F7321" w:rsidRDefault="001C3E9D" w:rsidP="00F122E8">
            <w:pPr>
              <w:pStyle w:val="ListParagraph"/>
              <w:ind w:left="360"/>
              <w:rPr>
                <w:rFonts w:cstheme="minorHAnsi"/>
                <w:color w:val="538135" w:themeColor="accent6" w:themeShade="BF"/>
              </w:rPr>
            </w:pPr>
            <w:r w:rsidRPr="005F7321">
              <w:rPr>
                <w:rFonts w:cstheme="minorHAnsi"/>
                <w:color w:val="538135" w:themeColor="accent6" w:themeShade="BF"/>
              </w:rPr>
              <w:t>C</w:t>
            </w:r>
            <w:r w:rsidR="00F122E8" w:rsidRPr="005F7321">
              <w:rPr>
                <w:rFonts w:cstheme="minorHAnsi"/>
                <w:color w:val="538135" w:themeColor="accent6" w:themeShade="BF"/>
              </w:rPr>
              <w:t xml:space="preserve">. </w:t>
            </w:r>
            <w:hyperlink w:anchor="AppendixC" w:history="1">
              <w:r w:rsidR="00F122E8" w:rsidRPr="005F7321">
                <w:rPr>
                  <w:rStyle w:val="Hyperlink"/>
                  <w:rFonts w:cstheme="minorHAnsi"/>
                  <w:color w:val="538135" w:themeColor="accent6" w:themeShade="BF"/>
                  <w:u w:val="none"/>
                </w:rPr>
                <w:t xml:space="preserve">Payment Schedule </w:t>
              </w:r>
              <w:r w:rsidR="00C34CBE" w:rsidRPr="005F7321">
                <w:rPr>
                  <w:rStyle w:val="Hyperlink"/>
                  <w:rFonts w:cstheme="minorHAnsi"/>
                  <w:color w:val="538135" w:themeColor="accent6" w:themeShade="BF"/>
                  <w:u w:val="none"/>
                </w:rPr>
                <w:t>20</w:t>
              </w:r>
              <w:r w:rsidR="003A047C">
                <w:rPr>
                  <w:rStyle w:val="Hyperlink"/>
                  <w:rFonts w:cstheme="minorHAnsi"/>
                  <w:color w:val="538135" w:themeColor="accent6" w:themeShade="BF"/>
                  <w:u w:val="none"/>
                </w:rPr>
                <w:t>20</w:t>
              </w:r>
              <w:r w:rsidR="00C34CBE" w:rsidRPr="005F7321">
                <w:rPr>
                  <w:rStyle w:val="Hyperlink"/>
                  <w:rFonts w:cstheme="minorHAnsi"/>
                  <w:color w:val="538135" w:themeColor="accent6" w:themeShade="BF"/>
                  <w:u w:val="none"/>
                </w:rPr>
                <w:t>/2</w:t>
              </w:r>
              <w:r w:rsidR="003A047C">
                <w:rPr>
                  <w:rStyle w:val="Hyperlink"/>
                  <w:rFonts w:cstheme="minorHAnsi"/>
                  <w:color w:val="538135" w:themeColor="accent6" w:themeShade="BF"/>
                  <w:u w:val="none"/>
                </w:rPr>
                <w:t>1</w:t>
              </w:r>
            </w:hyperlink>
          </w:p>
          <w:p w14:paraId="3B1F48FC" w14:textId="06F9D4A3" w:rsidR="00F122E8" w:rsidRPr="005F7321" w:rsidRDefault="001C3E9D" w:rsidP="00F122E8">
            <w:pPr>
              <w:pStyle w:val="ListParagraph"/>
              <w:ind w:left="360"/>
              <w:rPr>
                <w:rFonts w:cstheme="minorHAnsi"/>
                <w:color w:val="538135" w:themeColor="accent6" w:themeShade="BF"/>
              </w:rPr>
            </w:pPr>
            <w:r w:rsidRPr="005F7321">
              <w:rPr>
                <w:rFonts w:cstheme="minorHAnsi"/>
                <w:color w:val="538135" w:themeColor="accent6" w:themeShade="BF"/>
              </w:rPr>
              <w:t>D</w:t>
            </w:r>
            <w:r w:rsidR="00F122E8" w:rsidRPr="005F7321">
              <w:rPr>
                <w:rFonts w:cstheme="minorHAnsi"/>
                <w:color w:val="538135" w:themeColor="accent6" w:themeShade="BF"/>
              </w:rPr>
              <w:t xml:space="preserve">. </w:t>
            </w:r>
            <w:hyperlink w:anchor="AppendixD" w:history="1">
              <w:r w:rsidR="00F122E8" w:rsidRPr="005F7321">
                <w:rPr>
                  <w:rStyle w:val="Hyperlink"/>
                  <w:rFonts w:cstheme="minorHAnsi"/>
                  <w:color w:val="538135" w:themeColor="accent6" w:themeShade="BF"/>
                  <w:u w:val="none"/>
                </w:rPr>
                <w:t>Minimum Standards</w:t>
              </w:r>
              <w:r w:rsidR="00233B6D" w:rsidRPr="005F7321">
                <w:rPr>
                  <w:rStyle w:val="Hyperlink"/>
                  <w:rFonts w:cstheme="minorHAnsi"/>
                  <w:color w:val="538135" w:themeColor="accent6" w:themeShade="BF"/>
                  <w:u w:val="none"/>
                </w:rPr>
                <w:t xml:space="preserve"> Agreement</w:t>
              </w:r>
              <w:r w:rsidR="00F122E8" w:rsidRPr="005F7321">
                <w:rPr>
                  <w:rStyle w:val="Hyperlink"/>
                  <w:rFonts w:cstheme="minorHAnsi"/>
                  <w:color w:val="538135" w:themeColor="accent6" w:themeShade="BF"/>
                  <w:u w:val="none"/>
                </w:rPr>
                <w:t xml:space="preserve"> (copy)</w:t>
              </w:r>
            </w:hyperlink>
          </w:p>
          <w:p w14:paraId="4D22D0EC" w14:textId="0B21686F" w:rsidR="00014CB1" w:rsidRPr="005F7321" w:rsidRDefault="001C3E9D" w:rsidP="00F122E8">
            <w:pPr>
              <w:pStyle w:val="ListParagraph"/>
              <w:ind w:left="360"/>
              <w:rPr>
                <w:rFonts w:cstheme="minorHAnsi"/>
                <w:color w:val="538135" w:themeColor="accent6" w:themeShade="BF"/>
              </w:rPr>
            </w:pPr>
            <w:r w:rsidRPr="005F7321">
              <w:rPr>
                <w:rFonts w:cstheme="minorHAnsi"/>
                <w:color w:val="538135" w:themeColor="accent6" w:themeShade="BF"/>
              </w:rPr>
              <w:t>E</w:t>
            </w:r>
            <w:r w:rsidR="00F122E8" w:rsidRPr="005F7321">
              <w:rPr>
                <w:rFonts w:cstheme="minorHAnsi"/>
                <w:color w:val="538135" w:themeColor="accent6" w:themeShade="BF"/>
              </w:rPr>
              <w:t xml:space="preserve">. </w:t>
            </w:r>
            <w:hyperlink w:anchor="AppendixE" w:history="1">
              <w:r w:rsidR="00F122E8" w:rsidRPr="005F7321">
                <w:rPr>
                  <w:rStyle w:val="Hyperlink"/>
                  <w:rFonts w:cstheme="minorHAnsi"/>
                  <w:color w:val="538135" w:themeColor="accent6" w:themeShade="BF"/>
                  <w:u w:val="none"/>
                </w:rPr>
                <w:t>Parental Delegation Form</w:t>
              </w:r>
            </w:hyperlink>
          </w:p>
          <w:p w14:paraId="6EC6DF88" w14:textId="627CB834" w:rsidR="00014CB1" w:rsidRPr="005F7321" w:rsidRDefault="001C3E9D" w:rsidP="00F122E8">
            <w:pPr>
              <w:pStyle w:val="ListParagraph"/>
              <w:ind w:left="360"/>
              <w:rPr>
                <w:rFonts w:cstheme="minorHAnsi"/>
                <w:color w:val="538135" w:themeColor="accent6" w:themeShade="BF"/>
              </w:rPr>
            </w:pPr>
            <w:r w:rsidRPr="005F7321">
              <w:rPr>
                <w:rFonts w:cstheme="minorHAnsi"/>
                <w:color w:val="538135" w:themeColor="accent6" w:themeShade="BF"/>
              </w:rPr>
              <w:t>F</w:t>
            </w:r>
            <w:r w:rsidR="00014CB1" w:rsidRPr="005F7321">
              <w:rPr>
                <w:rFonts w:cstheme="minorHAnsi"/>
                <w:color w:val="538135" w:themeColor="accent6" w:themeShade="BF"/>
              </w:rPr>
              <w:t xml:space="preserve">. </w:t>
            </w:r>
            <w:hyperlink w:anchor="AppendixF" w:history="1">
              <w:r w:rsidR="00014CB1" w:rsidRPr="005F7321">
                <w:rPr>
                  <w:rStyle w:val="Hyperlink"/>
                  <w:rFonts w:cstheme="minorHAnsi"/>
                  <w:color w:val="538135" w:themeColor="accent6" w:themeShade="BF"/>
                  <w:u w:val="none"/>
                </w:rPr>
                <w:t>S</w:t>
              </w:r>
              <w:r w:rsidR="00D616B4" w:rsidRPr="005F7321">
                <w:rPr>
                  <w:rStyle w:val="Hyperlink"/>
                  <w:rFonts w:cstheme="minorHAnsi"/>
                  <w:color w:val="538135" w:themeColor="accent6" w:themeShade="BF"/>
                  <w:u w:val="none"/>
                </w:rPr>
                <w:t>tudent Accommodation Agreement</w:t>
              </w:r>
            </w:hyperlink>
          </w:p>
          <w:p w14:paraId="22D8C8D6" w14:textId="2EA8E8E8" w:rsidR="00D616B4" w:rsidRPr="005F7321" w:rsidRDefault="00D616B4" w:rsidP="00F122E8">
            <w:pPr>
              <w:pStyle w:val="ListParagraph"/>
              <w:ind w:left="360"/>
              <w:rPr>
                <w:rFonts w:cstheme="minorHAnsi"/>
                <w:color w:val="538135" w:themeColor="accent6" w:themeShade="BF"/>
              </w:rPr>
            </w:pPr>
            <w:r w:rsidRPr="005F7321">
              <w:rPr>
                <w:rFonts w:cstheme="minorHAnsi"/>
                <w:color w:val="538135" w:themeColor="accent6" w:themeShade="BF"/>
              </w:rPr>
              <w:t xml:space="preserve">G. </w:t>
            </w:r>
            <w:hyperlink w:anchor="AppendixG" w:history="1">
              <w:r w:rsidRPr="005F7321">
                <w:rPr>
                  <w:rStyle w:val="Hyperlink"/>
                  <w:rFonts w:cstheme="minorHAnsi"/>
                  <w:color w:val="538135" w:themeColor="accent6" w:themeShade="BF"/>
                  <w:u w:val="none"/>
                </w:rPr>
                <w:t>Social Media Policy</w:t>
              </w:r>
            </w:hyperlink>
          </w:p>
          <w:p w14:paraId="2BE377BE" w14:textId="7AAD5B54" w:rsidR="00014CB1" w:rsidRPr="0012094D" w:rsidRDefault="00D616B4" w:rsidP="00F122E8">
            <w:pPr>
              <w:pStyle w:val="ListParagraph"/>
              <w:ind w:left="360"/>
              <w:rPr>
                <w:rFonts w:cstheme="minorHAnsi"/>
                <w:color w:val="C45911" w:themeColor="accent2" w:themeShade="BF"/>
              </w:rPr>
            </w:pPr>
            <w:r w:rsidRPr="005F7321">
              <w:rPr>
                <w:rFonts w:cstheme="minorHAnsi"/>
                <w:color w:val="538135" w:themeColor="accent6" w:themeShade="BF"/>
              </w:rPr>
              <w:t xml:space="preserve">H. </w:t>
            </w:r>
            <w:hyperlink w:anchor="AppendixH" w:history="1">
              <w:r w:rsidRPr="005F7321">
                <w:rPr>
                  <w:rStyle w:val="Hyperlink"/>
                  <w:rFonts w:cstheme="minorHAnsi"/>
                  <w:color w:val="538135" w:themeColor="accent6" w:themeShade="BF"/>
                  <w:u w:val="none"/>
                </w:rPr>
                <w:t>Complaints and Compliments Procedure</w:t>
              </w:r>
            </w:hyperlink>
          </w:p>
          <w:p w14:paraId="6F4550BA" w14:textId="77777777" w:rsidR="00D616B4" w:rsidRPr="00D616B4" w:rsidRDefault="00D616B4" w:rsidP="00D616B4">
            <w:pPr>
              <w:rPr>
                <w:rFonts w:cstheme="minorHAnsi"/>
                <w:sz w:val="36"/>
                <w:szCs w:val="36"/>
              </w:rPr>
            </w:pPr>
          </w:p>
          <w:p w14:paraId="1F0D7980" w14:textId="77777777" w:rsidR="00F122E8" w:rsidRPr="006E412E" w:rsidRDefault="00F122E8" w:rsidP="006E412E">
            <w:pPr>
              <w:rPr>
                <w:rFonts w:cstheme="minorHAnsi"/>
              </w:rPr>
            </w:pPr>
          </w:p>
        </w:tc>
        <w:tc>
          <w:tcPr>
            <w:tcW w:w="3748" w:type="dxa"/>
          </w:tcPr>
          <w:p w14:paraId="1F164B4C" w14:textId="662549E3" w:rsidR="00F122E8" w:rsidRPr="006E412E" w:rsidRDefault="00F122E8" w:rsidP="00F122E8">
            <w:pPr>
              <w:rPr>
                <w:rFonts w:cstheme="minorHAnsi"/>
                <w:b/>
                <w:szCs w:val="36"/>
              </w:rPr>
            </w:pPr>
            <w:r w:rsidRPr="006E412E">
              <w:rPr>
                <w:rFonts w:cstheme="minorHAnsi"/>
                <w:b/>
                <w:szCs w:val="36"/>
              </w:rPr>
              <w:lastRenderedPageBreak/>
              <w:t>3</w:t>
            </w:r>
          </w:p>
          <w:p w14:paraId="355355F0" w14:textId="77777777" w:rsidR="00F122E8" w:rsidRPr="006E412E" w:rsidRDefault="00F122E8" w:rsidP="00F122E8">
            <w:pPr>
              <w:rPr>
                <w:rFonts w:cstheme="minorHAnsi"/>
                <w:szCs w:val="36"/>
              </w:rPr>
            </w:pPr>
          </w:p>
          <w:p w14:paraId="06AE8E5F" w14:textId="3F907549" w:rsidR="00F122E8" w:rsidRPr="006E412E" w:rsidRDefault="00F122E8" w:rsidP="00F122E8">
            <w:pPr>
              <w:rPr>
                <w:rFonts w:cstheme="minorHAnsi"/>
                <w:b/>
                <w:szCs w:val="36"/>
              </w:rPr>
            </w:pPr>
            <w:r w:rsidRPr="006E412E">
              <w:rPr>
                <w:rFonts w:cstheme="minorHAnsi"/>
                <w:b/>
                <w:szCs w:val="36"/>
              </w:rPr>
              <w:t>3</w:t>
            </w:r>
          </w:p>
          <w:p w14:paraId="7198799F" w14:textId="77777777" w:rsidR="00F122E8" w:rsidRPr="006E412E" w:rsidRDefault="00F122E8" w:rsidP="00F122E8">
            <w:pPr>
              <w:rPr>
                <w:rFonts w:cstheme="minorHAnsi"/>
                <w:szCs w:val="36"/>
              </w:rPr>
            </w:pPr>
          </w:p>
          <w:p w14:paraId="76E249A1" w14:textId="23F059F9" w:rsidR="00F122E8" w:rsidRPr="006E412E" w:rsidRDefault="00F122E8" w:rsidP="00F122E8">
            <w:pPr>
              <w:rPr>
                <w:rFonts w:cstheme="minorHAnsi"/>
                <w:b/>
                <w:szCs w:val="36"/>
              </w:rPr>
            </w:pPr>
            <w:r w:rsidRPr="006E412E">
              <w:rPr>
                <w:rFonts w:cstheme="minorHAnsi"/>
                <w:b/>
                <w:szCs w:val="36"/>
              </w:rPr>
              <w:t>4</w:t>
            </w:r>
          </w:p>
          <w:p w14:paraId="5A7E22CB" w14:textId="56B860E0" w:rsidR="00F122E8" w:rsidRPr="006E412E" w:rsidRDefault="00F122E8" w:rsidP="00F122E8">
            <w:pPr>
              <w:rPr>
                <w:rFonts w:cstheme="minorHAnsi"/>
                <w:szCs w:val="36"/>
              </w:rPr>
            </w:pPr>
            <w:r w:rsidRPr="006E412E">
              <w:rPr>
                <w:rFonts w:cstheme="minorHAnsi"/>
                <w:szCs w:val="36"/>
              </w:rPr>
              <w:t>4</w:t>
            </w:r>
          </w:p>
          <w:p w14:paraId="71A35EFF" w14:textId="7A694CC9" w:rsidR="00F122E8" w:rsidRPr="006E412E" w:rsidRDefault="00F122E8" w:rsidP="00F122E8">
            <w:pPr>
              <w:rPr>
                <w:rFonts w:cstheme="minorHAnsi"/>
                <w:szCs w:val="36"/>
              </w:rPr>
            </w:pPr>
            <w:r w:rsidRPr="006E412E">
              <w:rPr>
                <w:rFonts w:cstheme="minorHAnsi"/>
                <w:szCs w:val="36"/>
              </w:rPr>
              <w:t>4</w:t>
            </w:r>
          </w:p>
          <w:p w14:paraId="23804BFB" w14:textId="77777777" w:rsidR="00F122E8" w:rsidRPr="006E412E" w:rsidRDefault="00F122E8" w:rsidP="00F122E8">
            <w:pPr>
              <w:rPr>
                <w:rFonts w:cstheme="minorHAnsi"/>
                <w:szCs w:val="36"/>
              </w:rPr>
            </w:pPr>
          </w:p>
          <w:p w14:paraId="05AE1B49" w14:textId="34B3ABF0" w:rsidR="00F122E8" w:rsidRPr="006E412E" w:rsidRDefault="00F122E8" w:rsidP="00F122E8">
            <w:pPr>
              <w:rPr>
                <w:rFonts w:cstheme="minorHAnsi"/>
                <w:b/>
                <w:szCs w:val="36"/>
              </w:rPr>
            </w:pPr>
            <w:r w:rsidRPr="006E412E">
              <w:rPr>
                <w:rFonts w:cstheme="minorHAnsi"/>
                <w:b/>
                <w:szCs w:val="36"/>
              </w:rPr>
              <w:t>5</w:t>
            </w:r>
          </w:p>
          <w:p w14:paraId="1C7D5134" w14:textId="6BD7E5D5" w:rsidR="00F122E8" w:rsidRPr="006E412E" w:rsidRDefault="00F122E8" w:rsidP="00F122E8">
            <w:pPr>
              <w:rPr>
                <w:rFonts w:cstheme="minorHAnsi"/>
                <w:szCs w:val="36"/>
              </w:rPr>
            </w:pPr>
            <w:r w:rsidRPr="006E412E">
              <w:rPr>
                <w:rFonts w:cstheme="minorHAnsi"/>
                <w:szCs w:val="36"/>
              </w:rPr>
              <w:t>5</w:t>
            </w:r>
          </w:p>
          <w:p w14:paraId="5140E67D" w14:textId="54991FCD" w:rsidR="00F122E8" w:rsidRPr="006E412E" w:rsidRDefault="00F122E8" w:rsidP="00F122E8">
            <w:pPr>
              <w:rPr>
                <w:rFonts w:cstheme="minorHAnsi"/>
                <w:szCs w:val="36"/>
              </w:rPr>
            </w:pPr>
            <w:r w:rsidRPr="006E412E">
              <w:rPr>
                <w:rFonts w:cstheme="minorHAnsi"/>
                <w:szCs w:val="36"/>
              </w:rPr>
              <w:t>5</w:t>
            </w:r>
          </w:p>
          <w:p w14:paraId="76339720" w14:textId="7B05DC5C" w:rsidR="00F122E8" w:rsidRPr="006E412E" w:rsidRDefault="00402D1A" w:rsidP="00F122E8">
            <w:pPr>
              <w:rPr>
                <w:rFonts w:cstheme="minorHAnsi"/>
                <w:szCs w:val="36"/>
              </w:rPr>
            </w:pPr>
            <w:r>
              <w:rPr>
                <w:rFonts w:cstheme="minorHAnsi"/>
                <w:szCs w:val="36"/>
              </w:rPr>
              <w:t>6</w:t>
            </w:r>
          </w:p>
          <w:p w14:paraId="20F039B7" w14:textId="0E24C82A" w:rsidR="00F122E8" w:rsidRPr="006E412E" w:rsidRDefault="00F122E8" w:rsidP="00F122E8">
            <w:pPr>
              <w:rPr>
                <w:rFonts w:cstheme="minorHAnsi"/>
                <w:szCs w:val="36"/>
              </w:rPr>
            </w:pPr>
            <w:r w:rsidRPr="006E412E">
              <w:rPr>
                <w:rFonts w:cstheme="minorHAnsi"/>
                <w:szCs w:val="36"/>
              </w:rPr>
              <w:t>6</w:t>
            </w:r>
          </w:p>
          <w:p w14:paraId="2E5AC6C9" w14:textId="45965F10" w:rsidR="00F122E8" w:rsidRPr="006E412E" w:rsidRDefault="00402D1A" w:rsidP="00F122E8">
            <w:pPr>
              <w:rPr>
                <w:rFonts w:cstheme="minorHAnsi"/>
                <w:szCs w:val="36"/>
              </w:rPr>
            </w:pPr>
            <w:r>
              <w:rPr>
                <w:rFonts w:cstheme="minorHAnsi"/>
                <w:szCs w:val="36"/>
              </w:rPr>
              <w:t>7</w:t>
            </w:r>
          </w:p>
          <w:p w14:paraId="7B4197CB" w14:textId="3DF8C436" w:rsidR="00F122E8" w:rsidRPr="006E412E" w:rsidRDefault="00F122E8" w:rsidP="00F122E8">
            <w:pPr>
              <w:rPr>
                <w:rFonts w:cstheme="minorHAnsi"/>
                <w:szCs w:val="36"/>
              </w:rPr>
            </w:pPr>
            <w:r w:rsidRPr="006E412E">
              <w:rPr>
                <w:rFonts w:cstheme="minorHAnsi"/>
                <w:szCs w:val="36"/>
              </w:rPr>
              <w:t>7</w:t>
            </w:r>
          </w:p>
          <w:p w14:paraId="46527B5B" w14:textId="708851A3" w:rsidR="00F122E8" w:rsidRPr="006E412E" w:rsidRDefault="00402D1A" w:rsidP="00F122E8">
            <w:pPr>
              <w:rPr>
                <w:rFonts w:cstheme="minorHAnsi"/>
                <w:szCs w:val="36"/>
              </w:rPr>
            </w:pPr>
            <w:r>
              <w:rPr>
                <w:rFonts w:cstheme="minorHAnsi"/>
                <w:szCs w:val="36"/>
              </w:rPr>
              <w:t>8</w:t>
            </w:r>
          </w:p>
          <w:p w14:paraId="65531B30" w14:textId="77777777" w:rsidR="00F122E8" w:rsidRPr="006E412E" w:rsidRDefault="00F122E8" w:rsidP="00F122E8">
            <w:pPr>
              <w:rPr>
                <w:rFonts w:cstheme="minorHAnsi"/>
                <w:szCs w:val="36"/>
              </w:rPr>
            </w:pPr>
          </w:p>
          <w:p w14:paraId="7ACE94D7" w14:textId="17E52971" w:rsidR="00F122E8" w:rsidRPr="006E412E" w:rsidRDefault="00F122E8" w:rsidP="00F122E8">
            <w:pPr>
              <w:rPr>
                <w:rFonts w:cstheme="minorHAnsi"/>
                <w:szCs w:val="36"/>
              </w:rPr>
            </w:pPr>
            <w:r w:rsidRPr="006E412E">
              <w:rPr>
                <w:rFonts w:cstheme="minorHAnsi"/>
                <w:szCs w:val="36"/>
              </w:rPr>
              <w:t>8</w:t>
            </w:r>
          </w:p>
          <w:p w14:paraId="09891444" w14:textId="4D738C52" w:rsidR="00F122E8" w:rsidRPr="006E412E" w:rsidRDefault="00F122E8" w:rsidP="00F122E8">
            <w:pPr>
              <w:rPr>
                <w:rFonts w:cstheme="minorHAnsi"/>
                <w:szCs w:val="36"/>
              </w:rPr>
            </w:pPr>
            <w:r w:rsidRPr="006E412E">
              <w:rPr>
                <w:rFonts w:cstheme="minorHAnsi"/>
                <w:szCs w:val="36"/>
              </w:rPr>
              <w:t>8</w:t>
            </w:r>
          </w:p>
          <w:p w14:paraId="724E3927" w14:textId="64DB0F70" w:rsidR="00F122E8" w:rsidRPr="006E412E" w:rsidRDefault="00F122E8" w:rsidP="00F122E8">
            <w:pPr>
              <w:rPr>
                <w:rFonts w:cstheme="minorHAnsi"/>
                <w:szCs w:val="36"/>
              </w:rPr>
            </w:pPr>
            <w:r w:rsidRPr="006E412E">
              <w:rPr>
                <w:rFonts w:cstheme="minorHAnsi"/>
                <w:szCs w:val="36"/>
              </w:rPr>
              <w:t>8</w:t>
            </w:r>
          </w:p>
          <w:p w14:paraId="3F10FA79" w14:textId="341F5EED" w:rsidR="00F122E8" w:rsidRPr="006E412E" w:rsidRDefault="006376D8" w:rsidP="00F122E8">
            <w:pPr>
              <w:rPr>
                <w:rFonts w:cstheme="minorHAnsi"/>
                <w:szCs w:val="36"/>
              </w:rPr>
            </w:pPr>
            <w:r>
              <w:rPr>
                <w:rFonts w:cstheme="minorHAnsi"/>
                <w:szCs w:val="36"/>
              </w:rPr>
              <w:t>9</w:t>
            </w:r>
          </w:p>
          <w:p w14:paraId="1FE8900E" w14:textId="61D8D7A8" w:rsidR="00F122E8" w:rsidRPr="006E412E" w:rsidRDefault="003F5EBF" w:rsidP="00F122E8">
            <w:pPr>
              <w:rPr>
                <w:rFonts w:cstheme="minorHAnsi"/>
                <w:szCs w:val="36"/>
              </w:rPr>
            </w:pPr>
            <w:r>
              <w:rPr>
                <w:rFonts w:cstheme="minorHAnsi"/>
                <w:szCs w:val="36"/>
              </w:rPr>
              <w:t>9</w:t>
            </w:r>
          </w:p>
          <w:p w14:paraId="51AAF25F" w14:textId="5BC31C87" w:rsidR="00F122E8" w:rsidRPr="006E412E" w:rsidRDefault="00F122E8" w:rsidP="00F122E8">
            <w:pPr>
              <w:rPr>
                <w:rFonts w:cstheme="minorHAnsi"/>
                <w:szCs w:val="36"/>
              </w:rPr>
            </w:pPr>
            <w:r w:rsidRPr="006E412E">
              <w:rPr>
                <w:rFonts w:cstheme="minorHAnsi"/>
                <w:szCs w:val="36"/>
              </w:rPr>
              <w:t>9</w:t>
            </w:r>
          </w:p>
          <w:p w14:paraId="5CE059CE" w14:textId="73D348F0" w:rsidR="00F122E8" w:rsidRPr="006E412E" w:rsidRDefault="003F5EBF" w:rsidP="00F122E8">
            <w:pPr>
              <w:rPr>
                <w:rFonts w:cstheme="minorHAnsi"/>
                <w:szCs w:val="36"/>
              </w:rPr>
            </w:pPr>
            <w:r>
              <w:rPr>
                <w:rFonts w:cstheme="minorHAnsi"/>
                <w:szCs w:val="36"/>
              </w:rPr>
              <w:t>10</w:t>
            </w:r>
          </w:p>
          <w:p w14:paraId="6BAC5D98" w14:textId="63C08C2C" w:rsidR="00F122E8" w:rsidRPr="006E412E" w:rsidRDefault="003F5EBF" w:rsidP="00F122E8">
            <w:pPr>
              <w:rPr>
                <w:rFonts w:cstheme="minorHAnsi"/>
                <w:szCs w:val="36"/>
              </w:rPr>
            </w:pPr>
            <w:r>
              <w:rPr>
                <w:rFonts w:cstheme="minorHAnsi"/>
                <w:szCs w:val="36"/>
              </w:rPr>
              <w:t>10</w:t>
            </w:r>
          </w:p>
          <w:p w14:paraId="74DAEE72" w14:textId="6FEE9972" w:rsidR="00F122E8" w:rsidRPr="006E412E" w:rsidRDefault="00F122E8" w:rsidP="00F122E8">
            <w:pPr>
              <w:rPr>
                <w:rFonts w:cstheme="minorHAnsi"/>
                <w:szCs w:val="36"/>
              </w:rPr>
            </w:pPr>
            <w:r w:rsidRPr="006E412E">
              <w:rPr>
                <w:rFonts w:cstheme="minorHAnsi"/>
                <w:szCs w:val="36"/>
              </w:rPr>
              <w:t>10</w:t>
            </w:r>
          </w:p>
          <w:p w14:paraId="5F7D618F" w14:textId="487958EA" w:rsidR="00F122E8" w:rsidRPr="006E412E" w:rsidRDefault="00F122E8" w:rsidP="00F122E8">
            <w:pPr>
              <w:rPr>
                <w:rFonts w:cstheme="minorHAnsi"/>
                <w:szCs w:val="36"/>
              </w:rPr>
            </w:pPr>
            <w:r w:rsidRPr="006E412E">
              <w:rPr>
                <w:rFonts w:cstheme="minorHAnsi"/>
                <w:szCs w:val="36"/>
              </w:rPr>
              <w:t>1</w:t>
            </w:r>
            <w:r w:rsidR="003F5EBF">
              <w:rPr>
                <w:rFonts w:cstheme="minorHAnsi"/>
                <w:szCs w:val="36"/>
              </w:rPr>
              <w:t>1</w:t>
            </w:r>
          </w:p>
          <w:p w14:paraId="6814A6E1" w14:textId="77777777" w:rsidR="00F122E8" w:rsidRPr="006E412E" w:rsidRDefault="00F122E8" w:rsidP="00F122E8">
            <w:pPr>
              <w:rPr>
                <w:rFonts w:cstheme="minorHAnsi"/>
                <w:szCs w:val="36"/>
              </w:rPr>
            </w:pPr>
          </w:p>
          <w:p w14:paraId="37D625BA" w14:textId="1CA09F64" w:rsidR="00F122E8" w:rsidRPr="006E412E" w:rsidRDefault="00F122E8" w:rsidP="00F122E8">
            <w:pPr>
              <w:rPr>
                <w:rFonts w:cstheme="minorHAnsi"/>
                <w:szCs w:val="36"/>
              </w:rPr>
            </w:pPr>
            <w:r w:rsidRPr="006E412E">
              <w:rPr>
                <w:rFonts w:cstheme="minorHAnsi"/>
                <w:szCs w:val="36"/>
              </w:rPr>
              <w:t>11</w:t>
            </w:r>
          </w:p>
          <w:p w14:paraId="2D722FCE" w14:textId="77777777" w:rsidR="00F122E8" w:rsidRPr="006E412E" w:rsidRDefault="00F122E8" w:rsidP="00F122E8">
            <w:pPr>
              <w:rPr>
                <w:rFonts w:cstheme="minorHAnsi"/>
                <w:szCs w:val="36"/>
              </w:rPr>
            </w:pPr>
          </w:p>
          <w:p w14:paraId="02EC2672" w14:textId="590F8982" w:rsidR="00F122E8" w:rsidRPr="006E412E" w:rsidRDefault="00F122E8" w:rsidP="00F122E8">
            <w:pPr>
              <w:rPr>
                <w:rFonts w:cstheme="minorHAnsi"/>
                <w:szCs w:val="36"/>
              </w:rPr>
            </w:pPr>
            <w:r w:rsidRPr="006E412E">
              <w:rPr>
                <w:rFonts w:cstheme="minorHAnsi"/>
                <w:szCs w:val="36"/>
              </w:rPr>
              <w:t>11</w:t>
            </w:r>
          </w:p>
          <w:p w14:paraId="6075BFFD" w14:textId="27C0CF00" w:rsidR="00F122E8" w:rsidRPr="006E412E" w:rsidRDefault="00F122E8" w:rsidP="00F122E8">
            <w:pPr>
              <w:rPr>
                <w:rFonts w:cstheme="minorHAnsi"/>
                <w:szCs w:val="36"/>
              </w:rPr>
            </w:pPr>
            <w:r w:rsidRPr="006E412E">
              <w:rPr>
                <w:rFonts w:cstheme="minorHAnsi"/>
                <w:szCs w:val="36"/>
              </w:rPr>
              <w:t>1</w:t>
            </w:r>
            <w:r w:rsidR="003F5EBF">
              <w:rPr>
                <w:rFonts w:cstheme="minorHAnsi"/>
                <w:szCs w:val="36"/>
              </w:rPr>
              <w:t>2</w:t>
            </w:r>
          </w:p>
          <w:p w14:paraId="3443FFEB" w14:textId="5DC11B7C" w:rsidR="00F122E8" w:rsidRPr="006E412E" w:rsidRDefault="00F122E8" w:rsidP="00F122E8">
            <w:pPr>
              <w:rPr>
                <w:rFonts w:cstheme="minorHAnsi"/>
                <w:szCs w:val="36"/>
              </w:rPr>
            </w:pPr>
            <w:r w:rsidRPr="006E412E">
              <w:rPr>
                <w:rFonts w:cstheme="minorHAnsi"/>
                <w:szCs w:val="36"/>
              </w:rPr>
              <w:t>14</w:t>
            </w:r>
          </w:p>
          <w:p w14:paraId="1AC5D828" w14:textId="54485710" w:rsidR="00F122E8" w:rsidRPr="006E412E" w:rsidRDefault="00F122E8" w:rsidP="00F122E8">
            <w:pPr>
              <w:rPr>
                <w:rFonts w:cstheme="minorHAnsi"/>
                <w:szCs w:val="36"/>
              </w:rPr>
            </w:pPr>
            <w:r w:rsidRPr="006E412E">
              <w:rPr>
                <w:rFonts w:cstheme="minorHAnsi"/>
                <w:szCs w:val="36"/>
              </w:rPr>
              <w:t>15</w:t>
            </w:r>
          </w:p>
          <w:p w14:paraId="75239F9F" w14:textId="7640D3AE" w:rsidR="00F122E8" w:rsidRPr="006E412E" w:rsidRDefault="00F122E8" w:rsidP="00F122E8">
            <w:pPr>
              <w:rPr>
                <w:rFonts w:cstheme="minorHAnsi"/>
                <w:szCs w:val="36"/>
              </w:rPr>
            </w:pPr>
            <w:r w:rsidRPr="006E412E">
              <w:rPr>
                <w:rFonts w:cstheme="minorHAnsi"/>
                <w:szCs w:val="36"/>
              </w:rPr>
              <w:t>15</w:t>
            </w:r>
          </w:p>
          <w:p w14:paraId="51797EEE" w14:textId="3005B65E" w:rsidR="00F122E8" w:rsidRPr="006E412E" w:rsidRDefault="00F122E8" w:rsidP="00F122E8">
            <w:pPr>
              <w:rPr>
                <w:rFonts w:cstheme="minorHAnsi"/>
                <w:szCs w:val="36"/>
              </w:rPr>
            </w:pPr>
            <w:r w:rsidRPr="006E412E">
              <w:rPr>
                <w:rFonts w:cstheme="minorHAnsi"/>
                <w:szCs w:val="36"/>
              </w:rPr>
              <w:t>15</w:t>
            </w:r>
          </w:p>
          <w:p w14:paraId="5D412C0E" w14:textId="66320D3C" w:rsidR="00F122E8" w:rsidRPr="006E412E" w:rsidRDefault="00F122E8" w:rsidP="00F122E8">
            <w:pPr>
              <w:rPr>
                <w:rFonts w:cstheme="minorHAnsi"/>
                <w:szCs w:val="36"/>
              </w:rPr>
            </w:pPr>
            <w:r w:rsidRPr="006E412E">
              <w:rPr>
                <w:rFonts w:cstheme="minorHAnsi"/>
                <w:szCs w:val="36"/>
              </w:rPr>
              <w:t>17</w:t>
            </w:r>
          </w:p>
          <w:p w14:paraId="535F72AE" w14:textId="2932B5E1" w:rsidR="00F122E8" w:rsidRPr="006E412E" w:rsidRDefault="00F122E8" w:rsidP="00F122E8">
            <w:pPr>
              <w:rPr>
                <w:rFonts w:cstheme="minorHAnsi"/>
                <w:szCs w:val="36"/>
              </w:rPr>
            </w:pPr>
            <w:r w:rsidRPr="006E412E">
              <w:rPr>
                <w:rFonts w:cstheme="minorHAnsi"/>
                <w:szCs w:val="36"/>
              </w:rPr>
              <w:t>18</w:t>
            </w:r>
          </w:p>
          <w:p w14:paraId="3B55D591" w14:textId="685A671B" w:rsidR="00F122E8" w:rsidRPr="006E412E" w:rsidRDefault="00F122E8" w:rsidP="00F122E8">
            <w:pPr>
              <w:rPr>
                <w:rFonts w:cstheme="minorHAnsi"/>
                <w:szCs w:val="36"/>
              </w:rPr>
            </w:pPr>
            <w:r w:rsidRPr="006E412E">
              <w:rPr>
                <w:rFonts w:cstheme="minorHAnsi"/>
                <w:szCs w:val="36"/>
              </w:rPr>
              <w:t>1</w:t>
            </w:r>
            <w:r w:rsidR="003F5EBF">
              <w:rPr>
                <w:rFonts w:cstheme="minorHAnsi"/>
                <w:szCs w:val="36"/>
              </w:rPr>
              <w:t>9</w:t>
            </w:r>
          </w:p>
          <w:p w14:paraId="66EEEEC5" w14:textId="77777777" w:rsidR="00F122E8" w:rsidRPr="006E412E" w:rsidRDefault="00F122E8" w:rsidP="00F122E8">
            <w:pPr>
              <w:rPr>
                <w:rFonts w:cstheme="minorHAnsi"/>
                <w:szCs w:val="36"/>
              </w:rPr>
            </w:pPr>
          </w:p>
          <w:p w14:paraId="0F708B5C" w14:textId="32A10784" w:rsidR="00F122E8" w:rsidRPr="006E412E" w:rsidRDefault="00F122E8" w:rsidP="00F122E8">
            <w:pPr>
              <w:rPr>
                <w:rFonts w:cstheme="minorHAnsi"/>
                <w:szCs w:val="36"/>
              </w:rPr>
            </w:pPr>
            <w:r w:rsidRPr="006E412E">
              <w:rPr>
                <w:rFonts w:cstheme="minorHAnsi"/>
                <w:szCs w:val="36"/>
              </w:rPr>
              <w:t>20</w:t>
            </w:r>
          </w:p>
          <w:p w14:paraId="4C2A0420" w14:textId="66AA1B8E" w:rsidR="00F122E8" w:rsidRPr="006E412E" w:rsidRDefault="00F122E8" w:rsidP="00F122E8">
            <w:pPr>
              <w:rPr>
                <w:rFonts w:cstheme="minorHAnsi"/>
                <w:szCs w:val="36"/>
              </w:rPr>
            </w:pPr>
            <w:r w:rsidRPr="006E412E">
              <w:rPr>
                <w:rFonts w:cstheme="minorHAnsi"/>
                <w:szCs w:val="36"/>
              </w:rPr>
              <w:t>20</w:t>
            </w:r>
          </w:p>
          <w:p w14:paraId="5C390470" w14:textId="7A9ECCC1" w:rsidR="00F122E8" w:rsidRPr="006E412E" w:rsidRDefault="00F122E8" w:rsidP="00F122E8">
            <w:pPr>
              <w:rPr>
                <w:rFonts w:cstheme="minorHAnsi"/>
                <w:szCs w:val="36"/>
              </w:rPr>
            </w:pPr>
            <w:r w:rsidRPr="006E412E">
              <w:rPr>
                <w:rFonts w:cstheme="minorHAnsi"/>
                <w:szCs w:val="36"/>
              </w:rPr>
              <w:t>2</w:t>
            </w:r>
            <w:r w:rsidR="00BA5C5D">
              <w:rPr>
                <w:rFonts w:cstheme="minorHAnsi"/>
                <w:szCs w:val="36"/>
              </w:rPr>
              <w:t>1</w:t>
            </w:r>
          </w:p>
          <w:p w14:paraId="581C1C8B" w14:textId="1D94B3EE" w:rsidR="00F122E8" w:rsidRPr="006E412E" w:rsidRDefault="00F122E8" w:rsidP="00F122E8">
            <w:pPr>
              <w:rPr>
                <w:rFonts w:cstheme="minorHAnsi"/>
                <w:szCs w:val="36"/>
              </w:rPr>
            </w:pPr>
            <w:r w:rsidRPr="006E412E">
              <w:rPr>
                <w:rFonts w:cstheme="minorHAnsi"/>
                <w:szCs w:val="36"/>
              </w:rPr>
              <w:t>2</w:t>
            </w:r>
            <w:r w:rsidR="00BA5C5D">
              <w:rPr>
                <w:rFonts w:cstheme="minorHAnsi"/>
                <w:szCs w:val="36"/>
              </w:rPr>
              <w:t>1</w:t>
            </w:r>
          </w:p>
          <w:p w14:paraId="4B85A8C8" w14:textId="433FA4EE" w:rsidR="00F122E8" w:rsidRPr="006E412E" w:rsidRDefault="00F122E8" w:rsidP="00F122E8">
            <w:pPr>
              <w:rPr>
                <w:rFonts w:cstheme="minorHAnsi"/>
                <w:szCs w:val="36"/>
              </w:rPr>
            </w:pPr>
            <w:r w:rsidRPr="006E412E">
              <w:rPr>
                <w:rFonts w:cstheme="minorHAnsi"/>
                <w:szCs w:val="36"/>
              </w:rPr>
              <w:t>21</w:t>
            </w:r>
          </w:p>
          <w:p w14:paraId="61A8D8EC" w14:textId="77777777" w:rsidR="00F122E8" w:rsidRPr="006E412E" w:rsidRDefault="00F122E8" w:rsidP="00F122E8">
            <w:pPr>
              <w:rPr>
                <w:rFonts w:cstheme="minorHAnsi"/>
                <w:szCs w:val="36"/>
              </w:rPr>
            </w:pPr>
          </w:p>
          <w:p w14:paraId="2596AE87" w14:textId="77777777" w:rsidR="00F122E8" w:rsidRPr="006E412E" w:rsidRDefault="00F122E8" w:rsidP="00F122E8">
            <w:pPr>
              <w:rPr>
                <w:rFonts w:cstheme="minorHAnsi"/>
                <w:szCs w:val="36"/>
              </w:rPr>
            </w:pPr>
          </w:p>
          <w:p w14:paraId="20B22DE3" w14:textId="77777777" w:rsidR="00F122E8" w:rsidRPr="006E412E" w:rsidRDefault="00F122E8" w:rsidP="00F122E8">
            <w:pPr>
              <w:rPr>
                <w:rFonts w:cstheme="minorHAnsi"/>
                <w:szCs w:val="36"/>
              </w:rPr>
            </w:pPr>
          </w:p>
          <w:p w14:paraId="6E9723D2" w14:textId="77777777" w:rsidR="00F122E8" w:rsidRPr="006E412E" w:rsidRDefault="00F122E8" w:rsidP="00F122E8">
            <w:pPr>
              <w:rPr>
                <w:rFonts w:cstheme="minorHAnsi"/>
                <w:szCs w:val="36"/>
              </w:rPr>
            </w:pPr>
          </w:p>
          <w:p w14:paraId="37461EA2" w14:textId="77777777" w:rsidR="00F122E8" w:rsidRPr="006E412E" w:rsidRDefault="00F122E8" w:rsidP="00F122E8">
            <w:pPr>
              <w:rPr>
                <w:rFonts w:cstheme="minorHAnsi"/>
                <w:szCs w:val="36"/>
              </w:rPr>
            </w:pPr>
          </w:p>
          <w:p w14:paraId="1812038C" w14:textId="77777777" w:rsidR="00F122E8" w:rsidRPr="006E412E" w:rsidRDefault="00F122E8" w:rsidP="00F122E8">
            <w:pPr>
              <w:rPr>
                <w:rFonts w:cstheme="minorHAnsi"/>
                <w:szCs w:val="36"/>
              </w:rPr>
            </w:pPr>
          </w:p>
          <w:p w14:paraId="061ECB68" w14:textId="77777777" w:rsidR="00F122E8" w:rsidRPr="006E412E" w:rsidRDefault="00F122E8" w:rsidP="00F122E8">
            <w:pPr>
              <w:rPr>
                <w:rFonts w:cstheme="minorHAnsi"/>
                <w:szCs w:val="36"/>
              </w:rPr>
            </w:pPr>
          </w:p>
          <w:p w14:paraId="60D830C7" w14:textId="77777777" w:rsidR="005B1A53" w:rsidRPr="006E412E" w:rsidRDefault="005B1A53" w:rsidP="00F122E8">
            <w:pPr>
              <w:rPr>
                <w:rFonts w:cstheme="minorHAnsi"/>
                <w:szCs w:val="36"/>
              </w:rPr>
            </w:pPr>
          </w:p>
          <w:p w14:paraId="291F7C8B" w14:textId="265CFFFA" w:rsidR="00F122E8" w:rsidRPr="006E412E" w:rsidRDefault="00F122E8" w:rsidP="00F122E8">
            <w:pPr>
              <w:rPr>
                <w:rFonts w:cstheme="minorHAnsi"/>
                <w:b/>
                <w:szCs w:val="36"/>
              </w:rPr>
            </w:pPr>
            <w:r w:rsidRPr="006E412E">
              <w:rPr>
                <w:rFonts w:cstheme="minorHAnsi"/>
                <w:b/>
                <w:szCs w:val="36"/>
              </w:rPr>
              <w:t>2</w:t>
            </w:r>
            <w:r w:rsidR="00BA5C5D">
              <w:rPr>
                <w:rFonts w:cstheme="minorHAnsi"/>
                <w:b/>
                <w:szCs w:val="36"/>
              </w:rPr>
              <w:t>2</w:t>
            </w:r>
          </w:p>
          <w:p w14:paraId="7F7D28CB" w14:textId="6B9B06CD" w:rsidR="00F122E8" w:rsidRPr="006E412E" w:rsidRDefault="00F122E8" w:rsidP="00F122E8">
            <w:pPr>
              <w:rPr>
                <w:rFonts w:cstheme="minorHAnsi"/>
                <w:szCs w:val="36"/>
              </w:rPr>
            </w:pPr>
            <w:r w:rsidRPr="006E412E">
              <w:rPr>
                <w:rFonts w:cstheme="minorHAnsi"/>
                <w:szCs w:val="36"/>
              </w:rPr>
              <w:t>2</w:t>
            </w:r>
            <w:r w:rsidR="00BA5C5D">
              <w:rPr>
                <w:rFonts w:cstheme="minorHAnsi"/>
                <w:szCs w:val="36"/>
              </w:rPr>
              <w:t>2</w:t>
            </w:r>
          </w:p>
          <w:p w14:paraId="4468FA3B" w14:textId="6BA8B48B" w:rsidR="00F122E8" w:rsidRPr="006E412E" w:rsidRDefault="00F122E8" w:rsidP="00F122E8">
            <w:pPr>
              <w:rPr>
                <w:rFonts w:cstheme="minorHAnsi"/>
                <w:szCs w:val="36"/>
              </w:rPr>
            </w:pPr>
            <w:r w:rsidRPr="006E412E">
              <w:rPr>
                <w:rFonts w:cstheme="minorHAnsi"/>
                <w:szCs w:val="36"/>
              </w:rPr>
              <w:t>22</w:t>
            </w:r>
          </w:p>
          <w:p w14:paraId="66796EE5" w14:textId="422322BF" w:rsidR="00F122E8" w:rsidRPr="006E412E" w:rsidRDefault="00F122E8" w:rsidP="00F122E8">
            <w:pPr>
              <w:rPr>
                <w:rFonts w:cstheme="minorHAnsi"/>
                <w:szCs w:val="36"/>
              </w:rPr>
            </w:pPr>
            <w:r w:rsidRPr="006E412E">
              <w:rPr>
                <w:rFonts w:cstheme="minorHAnsi"/>
                <w:szCs w:val="36"/>
              </w:rPr>
              <w:t>22</w:t>
            </w:r>
          </w:p>
          <w:p w14:paraId="2ACF2E2E" w14:textId="178198EF" w:rsidR="00F122E8" w:rsidRPr="006E412E" w:rsidRDefault="00F122E8" w:rsidP="00F122E8">
            <w:pPr>
              <w:rPr>
                <w:rFonts w:cstheme="minorHAnsi"/>
                <w:szCs w:val="36"/>
              </w:rPr>
            </w:pPr>
            <w:r w:rsidRPr="006E412E">
              <w:rPr>
                <w:rFonts w:cstheme="minorHAnsi"/>
                <w:szCs w:val="36"/>
              </w:rPr>
              <w:t>2</w:t>
            </w:r>
            <w:r w:rsidR="00BA5C5D">
              <w:rPr>
                <w:rFonts w:cstheme="minorHAnsi"/>
                <w:szCs w:val="36"/>
              </w:rPr>
              <w:t>3</w:t>
            </w:r>
          </w:p>
          <w:p w14:paraId="426B1F2C" w14:textId="271A79F8" w:rsidR="00F122E8" w:rsidRPr="006E412E" w:rsidRDefault="00F122E8" w:rsidP="00F122E8">
            <w:pPr>
              <w:rPr>
                <w:rFonts w:cstheme="minorHAnsi"/>
                <w:szCs w:val="36"/>
              </w:rPr>
            </w:pPr>
            <w:r w:rsidRPr="006E412E">
              <w:rPr>
                <w:rFonts w:cstheme="minorHAnsi"/>
                <w:szCs w:val="36"/>
              </w:rPr>
              <w:t>2</w:t>
            </w:r>
            <w:r w:rsidR="00BA5C5D">
              <w:rPr>
                <w:rFonts w:cstheme="minorHAnsi"/>
                <w:szCs w:val="36"/>
              </w:rPr>
              <w:t>3</w:t>
            </w:r>
          </w:p>
          <w:p w14:paraId="30379D61" w14:textId="3D48DF35" w:rsidR="00F122E8" w:rsidRPr="006E412E" w:rsidRDefault="00F122E8" w:rsidP="00F122E8">
            <w:pPr>
              <w:rPr>
                <w:rFonts w:cstheme="minorHAnsi"/>
                <w:szCs w:val="36"/>
              </w:rPr>
            </w:pPr>
            <w:r w:rsidRPr="006E412E">
              <w:rPr>
                <w:rFonts w:cstheme="minorHAnsi"/>
                <w:szCs w:val="36"/>
              </w:rPr>
              <w:t>2</w:t>
            </w:r>
            <w:r w:rsidR="00BA5C5D">
              <w:rPr>
                <w:rFonts w:cstheme="minorHAnsi"/>
                <w:szCs w:val="36"/>
              </w:rPr>
              <w:t>3</w:t>
            </w:r>
          </w:p>
          <w:p w14:paraId="0F73AD88" w14:textId="386D02D9" w:rsidR="00F122E8" w:rsidRPr="006E412E" w:rsidRDefault="00F122E8" w:rsidP="00F122E8">
            <w:pPr>
              <w:rPr>
                <w:rFonts w:cstheme="minorHAnsi"/>
                <w:szCs w:val="36"/>
              </w:rPr>
            </w:pPr>
            <w:r w:rsidRPr="006E412E">
              <w:rPr>
                <w:rFonts w:cstheme="minorHAnsi"/>
                <w:szCs w:val="36"/>
              </w:rPr>
              <w:t>2</w:t>
            </w:r>
            <w:r w:rsidR="00BA5C5D">
              <w:rPr>
                <w:rFonts w:cstheme="minorHAnsi"/>
                <w:szCs w:val="36"/>
              </w:rPr>
              <w:t>4</w:t>
            </w:r>
          </w:p>
          <w:p w14:paraId="7B0D04E4" w14:textId="22DDF917" w:rsidR="00F122E8" w:rsidRPr="006E412E" w:rsidRDefault="00F122E8" w:rsidP="00F122E8">
            <w:pPr>
              <w:rPr>
                <w:rFonts w:cstheme="minorHAnsi"/>
                <w:szCs w:val="36"/>
              </w:rPr>
            </w:pPr>
            <w:r w:rsidRPr="006E412E">
              <w:rPr>
                <w:rFonts w:cstheme="minorHAnsi"/>
                <w:szCs w:val="36"/>
              </w:rPr>
              <w:t>2</w:t>
            </w:r>
            <w:r w:rsidR="00BA5C5D">
              <w:rPr>
                <w:rFonts w:cstheme="minorHAnsi"/>
                <w:szCs w:val="36"/>
              </w:rPr>
              <w:t>4</w:t>
            </w:r>
          </w:p>
          <w:p w14:paraId="2F65D72C" w14:textId="340B6DD3" w:rsidR="00F122E8" w:rsidRPr="006E412E" w:rsidRDefault="00F122E8" w:rsidP="00F122E8">
            <w:pPr>
              <w:rPr>
                <w:rFonts w:cstheme="minorHAnsi"/>
                <w:szCs w:val="36"/>
              </w:rPr>
            </w:pPr>
            <w:r w:rsidRPr="006E412E">
              <w:rPr>
                <w:rFonts w:cstheme="minorHAnsi"/>
                <w:szCs w:val="36"/>
              </w:rPr>
              <w:t>24</w:t>
            </w:r>
          </w:p>
          <w:p w14:paraId="240C6851" w14:textId="35810F2B" w:rsidR="00F122E8" w:rsidRPr="006E412E" w:rsidRDefault="00F122E8" w:rsidP="00F122E8">
            <w:pPr>
              <w:rPr>
                <w:rFonts w:cstheme="minorHAnsi"/>
                <w:szCs w:val="36"/>
              </w:rPr>
            </w:pPr>
            <w:r w:rsidRPr="006E412E">
              <w:rPr>
                <w:rFonts w:cstheme="minorHAnsi"/>
                <w:szCs w:val="36"/>
              </w:rPr>
              <w:t>24</w:t>
            </w:r>
          </w:p>
          <w:p w14:paraId="354A69E1" w14:textId="1076653A" w:rsidR="00F122E8" w:rsidRPr="006E412E" w:rsidRDefault="00F122E8" w:rsidP="00F122E8">
            <w:pPr>
              <w:rPr>
                <w:rFonts w:cstheme="minorHAnsi"/>
                <w:szCs w:val="36"/>
              </w:rPr>
            </w:pPr>
            <w:r w:rsidRPr="006E412E">
              <w:rPr>
                <w:rFonts w:cstheme="minorHAnsi"/>
                <w:szCs w:val="36"/>
              </w:rPr>
              <w:t>2</w:t>
            </w:r>
            <w:r w:rsidR="00BA5C5D">
              <w:rPr>
                <w:rFonts w:cstheme="minorHAnsi"/>
                <w:szCs w:val="36"/>
              </w:rPr>
              <w:t>5</w:t>
            </w:r>
          </w:p>
          <w:p w14:paraId="00ADB2A7" w14:textId="49DA6514" w:rsidR="00F122E8" w:rsidRPr="006E412E" w:rsidRDefault="00F122E8" w:rsidP="00F122E8">
            <w:pPr>
              <w:rPr>
                <w:rFonts w:cstheme="minorHAnsi"/>
                <w:szCs w:val="36"/>
              </w:rPr>
            </w:pPr>
            <w:r w:rsidRPr="006E412E">
              <w:rPr>
                <w:rFonts w:cstheme="minorHAnsi"/>
                <w:szCs w:val="36"/>
              </w:rPr>
              <w:t>2</w:t>
            </w:r>
            <w:r w:rsidR="00BA5C5D">
              <w:rPr>
                <w:rFonts w:cstheme="minorHAnsi"/>
                <w:szCs w:val="36"/>
              </w:rPr>
              <w:t>5</w:t>
            </w:r>
          </w:p>
          <w:p w14:paraId="21E9223D" w14:textId="1C637A72" w:rsidR="00F122E8" w:rsidRPr="006E412E" w:rsidRDefault="00F122E8" w:rsidP="00F122E8">
            <w:pPr>
              <w:rPr>
                <w:rFonts w:cstheme="minorHAnsi"/>
                <w:szCs w:val="36"/>
              </w:rPr>
            </w:pPr>
            <w:r w:rsidRPr="006E412E">
              <w:rPr>
                <w:rFonts w:cstheme="minorHAnsi"/>
                <w:szCs w:val="36"/>
              </w:rPr>
              <w:t>2</w:t>
            </w:r>
            <w:r w:rsidR="00BA5C5D">
              <w:rPr>
                <w:rFonts w:cstheme="minorHAnsi"/>
                <w:szCs w:val="36"/>
              </w:rPr>
              <w:t>5</w:t>
            </w:r>
          </w:p>
          <w:p w14:paraId="07D32FD7" w14:textId="77777777" w:rsidR="00F122E8" w:rsidRPr="006E412E" w:rsidRDefault="00F122E8" w:rsidP="00F122E8">
            <w:pPr>
              <w:rPr>
                <w:rFonts w:cstheme="minorHAnsi"/>
                <w:szCs w:val="36"/>
              </w:rPr>
            </w:pPr>
          </w:p>
          <w:p w14:paraId="474EEF7A" w14:textId="5172280E" w:rsidR="00F122E8" w:rsidRPr="006E412E" w:rsidRDefault="00F122E8" w:rsidP="00F122E8">
            <w:pPr>
              <w:rPr>
                <w:rFonts w:cstheme="minorHAnsi"/>
                <w:b/>
                <w:szCs w:val="36"/>
              </w:rPr>
            </w:pPr>
            <w:r w:rsidRPr="006E412E">
              <w:rPr>
                <w:rFonts w:cstheme="minorHAnsi"/>
                <w:b/>
                <w:szCs w:val="36"/>
              </w:rPr>
              <w:t>2</w:t>
            </w:r>
            <w:r w:rsidR="005D545E">
              <w:rPr>
                <w:rFonts w:cstheme="minorHAnsi"/>
                <w:b/>
                <w:szCs w:val="36"/>
              </w:rPr>
              <w:t>6</w:t>
            </w:r>
          </w:p>
          <w:p w14:paraId="2B8438EB" w14:textId="6B8D9C3B" w:rsidR="00F122E8" w:rsidRPr="006E412E" w:rsidRDefault="00F122E8" w:rsidP="00F122E8">
            <w:pPr>
              <w:rPr>
                <w:rFonts w:cstheme="minorHAnsi"/>
                <w:szCs w:val="36"/>
              </w:rPr>
            </w:pPr>
            <w:r w:rsidRPr="006E412E">
              <w:rPr>
                <w:rFonts w:cstheme="minorHAnsi"/>
                <w:szCs w:val="36"/>
              </w:rPr>
              <w:t>2</w:t>
            </w:r>
            <w:r w:rsidR="005D545E">
              <w:rPr>
                <w:rFonts w:cstheme="minorHAnsi"/>
                <w:szCs w:val="36"/>
              </w:rPr>
              <w:t>6</w:t>
            </w:r>
          </w:p>
          <w:p w14:paraId="2B844D75" w14:textId="17465489" w:rsidR="00F122E8" w:rsidRPr="006E412E" w:rsidRDefault="00F122E8" w:rsidP="00F122E8">
            <w:pPr>
              <w:rPr>
                <w:rFonts w:cstheme="minorHAnsi"/>
                <w:szCs w:val="36"/>
              </w:rPr>
            </w:pPr>
            <w:r w:rsidRPr="006E412E">
              <w:rPr>
                <w:rFonts w:cstheme="minorHAnsi"/>
                <w:szCs w:val="36"/>
              </w:rPr>
              <w:t>2</w:t>
            </w:r>
            <w:r w:rsidR="005D545E">
              <w:rPr>
                <w:rFonts w:cstheme="minorHAnsi"/>
                <w:szCs w:val="36"/>
              </w:rPr>
              <w:t>7</w:t>
            </w:r>
          </w:p>
          <w:p w14:paraId="41B3F8CA" w14:textId="68068E20" w:rsidR="00F122E8" w:rsidRPr="006E412E" w:rsidRDefault="00F122E8" w:rsidP="00F122E8">
            <w:pPr>
              <w:rPr>
                <w:rFonts w:cstheme="minorHAnsi"/>
                <w:szCs w:val="36"/>
              </w:rPr>
            </w:pPr>
            <w:r w:rsidRPr="006E412E">
              <w:rPr>
                <w:rFonts w:cstheme="minorHAnsi"/>
                <w:szCs w:val="36"/>
              </w:rPr>
              <w:t>27</w:t>
            </w:r>
          </w:p>
          <w:p w14:paraId="5B58078B" w14:textId="44A8A203" w:rsidR="00F122E8" w:rsidRPr="006E412E" w:rsidRDefault="00F122E8" w:rsidP="00F122E8">
            <w:pPr>
              <w:rPr>
                <w:rFonts w:cstheme="minorHAnsi"/>
                <w:szCs w:val="36"/>
              </w:rPr>
            </w:pPr>
            <w:r w:rsidRPr="006E412E">
              <w:rPr>
                <w:rFonts w:cstheme="minorHAnsi"/>
                <w:szCs w:val="36"/>
              </w:rPr>
              <w:t>2</w:t>
            </w:r>
            <w:r w:rsidR="005D545E">
              <w:rPr>
                <w:rFonts w:cstheme="minorHAnsi"/>
                <w:szCs w:val="36"/>
              </w:rPr>
              <w:t>8</w:t>
            </w:r>
          </w:p>
          <w:p w14:paraId="66D6AE5E" w14:textId="04E106D7" w:rsidR="00F122E8" w:rsidRPr="006E412E" w:rsidRDefault="00F122E8" w:rsidP="00F122E8">
            <w:pPr>
              <w:rPr>
                <w:rFonts w:cstheme="minorHAnsi"/>
                <w:szCs w:val="36"/>
              </w:rPr>
            </w:pPr>
            <w:r w:rsidRPr="006E412E">
              <w:rPr>
                <w:rFonts w:cstheme="minorHAnsi"/>
                <w:szCs w:val="36"/>
              </w:rPr>
              <w:t>2</w:t>
            </w:r>
            <w:r w:rsidR="005D545E">
              <w:rPr>
                <w:rFonts w:cstheme="minorHAnsi"/>
                <w:szCs w:val="36"/>
              </w:rPr>
              <w:t>8</w:t>
            </w:r>
          </w:p>
          <w:p w14:paraId="03184579" w14:textId="78E4DF4D" w:rsidR="00F122E8" w:rsidRPr="006E412E" w:rsidRDefault="00F122E8" w:rsidP="00F122E8">
            <w:pPr>
              <w:rPr>
                <w:rFonts w:cstheme="minorHAnsi"/>
                <w:szCs w:val="36"/>
              </w:rPr>
            </w:pPr>
            <w:r w:rsidRPr="006E412E">
              <w:rPr>
                <w:rFonts w:cstheme="minorHAnsi"/>
                <w:szCs w:val="36"/>
              </w:rPr>
              <w:t>2</w:t>
            </w:r>
            <w:r w:rsidR="005D545E">
              <w:rPr>
                <w:rFonts w:cstheme="minorHAnsi"/>
                <w:szCs w:val="36"/>
              </w:rPr>
              <w:t>8</w:t>
            </w:r>
          </w:p>
          <w:p w14:paraId="552DE981" w14:textId="77777777" w:rsidR="00F122E8" w:rsidRPr="006E412E" w:rsidRDefault="00F122E8" w:rsidP="00F122E8">
            <w:pPr>
              <w:rPr>
                <w:rFonts w:cstheme="minorHAnsi"/>
                <w:szCs w:val="36"/>
              </w:rPr>
            </w:pPr>
          </w:p>
          <w:p w14:paraId="5B16798C" w14:textId="3B3DAC12" w:rsidR="00F122E8" w:rsidRPr="006E412E" w:rsidRDefault="00F122E8" w:rsidP="00F122E8">
            <w:pPr>
              <w:rPr>
                <w:rFonts w:cstheme="minorHAnsi"/>
                <w:b/>
                <w:szCs w:val="36"/>
              </w:rPr>
            </w:pPr>
            <w:r w:rsidRPr="006E412E">
              <w:rPr>
                <w:rFonts w:cstheme="minorHAnsi"/>
                <w:b/>
                <w:szCs w:val="36"/>
              </w:rPr>
              <w:t>2</w:t>
            </w:r>
            <w:r w:rsidR="00D616B4">
              <w:rPr>
                <w:rFonts w:cstheme="minorHAnsi"/>
                <w:b/>
                <w:szCs w:val="36"/>
              </w:rPr>
              <w:t>9</w:t>
            </w:r>
          </w:p>
          <w:p w14:paraId="5E1792E1" w14:textId="6188393A" w:rsidR="00F122E8" w:rsidRPr="006E412E" w:rsidRDefault="00F122E8" w:rsidP="00F122E8">
            <w:pPr>
              <w:rPr>
                <w:rFonts w:cstheme="minorHAnsi"/>
                <w:szCs w:val="36"/>
              </w:rPr>
            </w:pPr>
            <w:r w:rsidRPr="006E412E">
              <w:rPr>
                <w:rFonts w:cstheme="minorHAnsi"/>
                <w:szCs w:val="36"/>
              </w:rPr>
              <w:t>2</w:t>
            </w:r>
            <w:r w:rsidR="00D616B4">
              <w:rPr>
                <w:rFonts w:cstheme="minorHAnsi"/>
                <w:szCs w:val="36"/>
              </w:rPr>
              <w:t>9</w:t>
            </w:r>
          </w:p>
          <w:p w14:paraId="1D68C5B4" w14:textId="277D0DA7" w:rsidR="00F122E8" w:rsidRPr="006E412E" w:rsidRDefault="00F122E8" w:rsidP="00F122E8">
            <w:pPr>
              <w:rPr>
                <w:rFonts w:cstheme="minorHAnsi"/>
                <w:szCs w:val="36"/>
              </w:rPr>
            </w:pPr>
            <w:r w:rsidRPr="006E412E">
              <w:rPr>
                <w:rFonts w:cstheme="minorHAnsi"/>
                <w:szCs w:val="36"/>
              </w:rPr>
              <w:t>3</w:t>
            </w:r>
            <w:r w:rsidR="00D616B4">
              <w:rPr>
                <w:rFonts w:cstheme="minorHAnsi"/>
                <w:szCs w:val="36"/>
              </w:rPr>
              <w:t>1</w:t>
            </w:r>
          </w:p>
          <w:p w14:paraId="48B0955D" w14:textId="13A80A82" w:rsidR="00F122E8" w:rsidRPr="006E412E" w:rsidRDefault="00F122E8" w:rsidP="00F122E8">
            <w:pPr>
              <w:rPr>
                <w:rFonts w:cstheme="minorHAnsi"/>
                <w:szCs w:val="36"/>
              </w:rPr>
            </w:pPr>
            <w:r w:rsidRPr="006E412E">
              <w:rPr>
                <w:rFonts w:cstheme="minorHAnsi"/>
                <w:szCs w:val="36"/>
              </w:rPr>
              <w:t>3</w:t>
            </w:r>
            <w:r w:rsidR="00D616B4">
              <w:rPr>
                <w:rFonts w:cstheme="minorHAnsi"/>
                <w:szCs w:val="36"/>
              </w:rPr>
              <w:t>1</w:t>
            </w:r>
          </w:p>
          <w:p w14:paraId="07BB008E" w14:textId="2DAF9B2B" w:rsidR="00F122E8" w:rsidRPr="006E412E" w:rsidRDefault="00F122E8" w:rsidP="00F122E8">
            <w:pPr>
              <w:rPr>
                <w:rFonts w:cstheme="minorHAnsi"/>
                <w:szCs w:val="36"/>
              </w:rPr>
            </w:pPr>
            <w:r w:rsidRPr="006E412E">
              <w:rPr>
                <w:rFonts w:cstheme="minorHAnsi"/>
                <w:szCs w:val="36"/>
              </w:rPr>
              <w:t>3</w:t>
            </w:r>
            <w:r w:rsidR="00D616B4">
              <w:rPr>
                <w:rFonts w:cstheme="minorHAnsi"/>
                <w:szCs w:val="36"/>
              </w:rPr>
              <w:t>2</w:t>
            </w:r>
          </w:p>
          <w:p w14:paraId="1FFB6354" w14:textId="126CA9C6" w:rsidR="00F122E8" w:rsidRPr="006E412E" w:rsidRDefault="00F122E8" w:rsidP="00F122E8">
            <w:pPr>
              <w:rPr>
                <w:rFonts w:cstheme="minorHAnsi"/>
                <w:szCs w:val="36"/>
              </w:rPr>
            </w:pPr>
            <w:r w:rsidRPr="006E412E">
              <w:rPr>
                <w:rFonts w:cstheme="minorHAnsi"/>
                <w:szCs w:val="36"/>
              </w:rPr>
              <w:t>3</w:t>
            </w:r>
            <w:r w:rsidR="00D616B4">
              <w:rPr>
                <w:rFonts w:cstheme="minorHAnsi"/>
                <w:szCs w:val="36"/>
              </w:rPr>
              <w:t>2</w:t>
            </w:r>
          </w:p>
          <w:p w14:paraId="455CC5B2" w14:textId="377CA280" w:rsidR="00F122E8" w:rsidRPr="006E412E" w:rsidRDefault="00F122E8" w:rsidP="00F122E8">
            <w:pPr>
              <w:rPr>
                <w:rFonts w:cstheme="minorHAnsi"/>
                <w:szCs w:val="36"/>
              </w:rPr>
            </w:pPr>
            <w:r w:rsidRPr="006E412E">
              <w:rPr>
                <w:rFonts w:cstheme="minorHAnsi"/>
                <w:szCs w:val="36"/>
              </w:rPr>
              <w:t>3</w:t>
            </w:r>
            <w:r w:rsidR="00D616B4">
              <w:rPr>
                <w:rFonts w:cstheme="minorHAnsi"/>
                <w:szCs w:val="36"/>
              </w:rPr>
              <w:t>2</w:t>
            </w:r>
          </w:p>
          <w:p w14:paraId="453FDAAE" w14:textId="444428C0" w:rsidR="00F122E8" w:rsidRPr="006E412E" w:rsidRDefault="00F122E8" w:rsidP="00F122E8">
            <w:pPr>
              <w:rPr>
                <w:rFonts w:cstheme="minorHAnsi"/>
                <w:szCs w:val="36"/>
              </w:rPr>
            </w:pPr>
            <w:r w:rsidRPr="006E412E">
              <w:rPr>
                <w:rFonts w:cstheme="minorHAnsi"/>
                <w:szCs w:val="36"/>
              </w:rPr>
              <w:t>3</w:t>
            </w:r>
            <w:r w:rsidR="00D616B4">
              <w:rPr>
                <w:rFonts w:cstheme="minorHAnsi"/>
                <w:szCs w:val="36"/>
              </w:rPr>
              <w:t>3</w:t>
            </w:r>
          </w:p>
          <w:p w14:paraId="3DB52A5D" w14:textId="77777777" w:rsidR="00F122E8" w:rsidRPr="006E412E" w:rsidRDefault="00F122E8" w:rsidP="00F122E8">
            <w:pPr>
              <w:rPr>
                <w:rFonts w:cstheme="minorHAnsi"/>
                <w:szCs w:val="36"/>
              </w:rPr>
            </w:pPr>
          </w:p>
          <w:p w14:paraId="7831FC91" w14:textId="7469EECF" w:rsidR="00F122E8" w:rsidRPr="006E412E" w:rsidRDefault="00F122E8" w:rsidP="00F122E8">
            <w:pPr>
              <w:rPr>
                <w:rFonts w:cstheme="minorHAnsi"/>
                <w:b/>
                <w:szCs w:val="36"/>
              </w:rPr>
            </w:pPr>
            <w:r w:rsidRPr="006E412E">
              <w:rPr>
                <w:rFonts w:cstheme="minorHAnsi"/>
                <w:b/>
                <w:szCs w:val="36"/>
              </w:rPr>
              <w:t>3</w:t>
            </w:r>
            <w:r w:rsidR="00D616B4">
              <w:rPr>
                <w:rFonts w:cstheme="minorHAnsi"/>
                <w:b/>
                <w:szCs w:val="36"/>
              </w:rPr>
              <w:t>3</w:t>
            </w:r>
          </w:p>
          <w:p w14:paraId="69AFEC1A" w14:textId="0206D7A7" w:rsidR="00F122E8" w:rsidRPr="006E412E" w:rsidRDefault="00F122E8" w:rsidP="00F122E8">
            <w:pPr>
              <w:rPr>
                <w:rFonts w:cstheme="minorHAnsi"/>
                <w:szCs w:val="36"/>
              </w:rPr>
            </w:pPr>
            <w:r w:rsidRPr="006E412E">
              <w:rPr>
                <w:rFonts w:cstheme="minorHAnsi"/>
                <w:szCs w:val="36"/>
              </w:rPr>
              <w:t>3</w:t>
            </w:r>
            <w:r w:rsidR="00D616B4">
              <w:rPr>
                <w:rFonts w:cstheme="minorHAnsi"/>
                <w:szCs w:val="36"/>
              </w:rPr>
              <w:t>3</w:t>
            </w:r>
          </w:p>
          <w:p w14:paraId="610261BA" w14:textId="5423B60E" w:rsidR="00F122E8" w:rsidRPr="006E412E" w:rsidRDefault="00F122E8" w:rsidP="00F122E8">
            <w:pPr>
              <w:rPr>
                <w:rFonts w:cstheme="minorHAnsi"/>
                <w:szCs w:val="36"/>
              </w:rPr>
            </w:pPr>
            <w:r w:rsidRPr="006E412E">
              <w:rPr>
                <w:rFonts w:cstheme="minorHAnsi"/>
                <w:szCs w:val="36"/>
              </w:rPr>
              <w:t>3</w:t>
            </w:r>
            <w:r w:rsidR="00D616B4">
              <w:rPr>
                <w:rFonts w:cstheme="minorHAnsi"/>
                <w:szCs w:val="36"/>
              </w:rPr>
              <w:t>4</w:t>
            </w:r>
          </w:p>
          <w:p w14:paraId="5317A671" w14:textId="5786ED6C" w:rsidR="00F122E8" w:rsidRPr="006E412E" w:rsidRDefault="00F122E8" w:rsidP="00F122E8">
            <w:pPr>
              <w:rPr>
                <w:rFonts w:cstheme="minorHAnsi"/>
                <w:szCs w:val="36"/>
              </w:rPr>
            </w:pPr>
            <w:r w:rsidRPr="006E412E">
              <w:rPr>
                <w:rFonts w:cstheme="minorHAnsi"/>
                <w:szCs w:val="36"/>
              </w:rPr>
              <w:t>3</w:t>
            </w:r>
            <w:r w:rsidR="00D616B4">
              <w:rPr>
                <w:rFonts w:cstheme="minorHAnsi"/>
                <w:szCs w:val="36"/>
              </w:rPr>
              <w:t>5</w:t>
            </w:r>
          </w:p>
          <w:p w14:paraId="4D5914B7" w14:textId="77777777" w:rsidR="00F122E8" w:rsidRPr="006E412E" w:rsidRDefault="00F122E8" w:rsidP="00F122E8">
            <w:pPr>
              <w:rPr>
                <w:rFonts w:cstheme="minorHAnsi"/>
                <w:szCs w:val="36"/>
              </w:rPr>
            </w:pPr>
          </w:p>
          <w:p w14:paraId="60CFDB0F" w14:textId="36D74D5F" w:rsidR="00F122E8" w:rsidRPr="006E412E" w:rsidRDefault="00F122E8" w:rsidP="00F122E8">
            <w:pPr>
              <w:rPr>
                <w:rFonts w:cstheme="minorHAnsi"/>
                <w:b/>
                <w:szCs w:val="36"/>
              </w:rPr>
            </w:pPr>
            <w:r w:rsidRPr="006E412E">
              <w:rPr>
                <w:rFonts w:cstheme="minorHAnsi"/>
                <w:b/>
                <w:szCs w:val="36"/>
              </w:rPr>
              <w:t>3</w:t>
            </w:r>
            <w:r w:rsidR="00005FA4" w:rsidRPr="006E412E">
              <w:rPr>
                <w:rFonts w:cstheme="minorHAnsi"/>
                <w:b/>
                <w:szCs w:val="36"/>
              </w:rPr>
              <w:t>6</w:t>
            </w:r>
          </w:p>
          <w:p w14:paraId="0C8D5524" w14:textId="6E452C54" w:rsidR="00F122E8" w:rsidRPr="006E412E" w:rsidRDefault="00F122E8" w:rsidP="00F122E8">
            <w:pPr>
              <w:rPr>
                <w:rFonts w:cstheme="minorHAnsi"/>
                <w:szCs w:val="36"/>
              </w:rPr>
            </w:pPr>
            <w:r w:rsidRPr="006E412E">
              <w:rPr>
                <w:rFonts w:cstheme="minorHAnsi"/>
                <w:szCs w:val="36"/>
              </w:rPr>
              <w:t>3</w:t>
            </w:r>
            <w:r w:rsidR="00005FA4" w:rsidRPr="006E412E">
              <w:rPr>
                <w:rFonts w:cstheme="minorHAnsi"/>
                <w:szCs w:val="36"/>
              </w:rPr>
              <w:t>7</w:t>
            </w:r>
          </w:p>
          <w:p w14:paraId="3F39C008" w14:textId="40D403A8" w:rsidR="00F122E8" w:rsidRPr="006E412E" w:rsidRDefault="00D616B4" w:rsidP="00F122E8">
            <w:pPr>
              <w:rPr>
                <w:rFonts w:cstheme="minorHAnsi"/>
                <w:szCs w:val="36"/>
              </w:rPr>
            </w:pPr>
            <w:r>
              <w:rPr>
                <w:rFonts w:cstheme="minorHAnsi"/>
                <w:szCs w:val="36"/>
              </w:rPr>
              <w:t>40</w:t>
            </w:r>
          </w:p>
          <w:p w14:paraId="0D2081AE" w14:textId="1D701101" w:rsidR="00F122E8" w:rsidRPr="006E412E" w:rsidRDefault="00005FA4" w:rsidP="00F122E8">
            <w:pPr>
              <w:rPr>
                <w:rFonts w:cstheme="minorHAnsi"/>
                <w:szCs w:val="36"/>
              </w:rPr>
            </w:pPr>
            <w:r w:rsidRPr="006E412E">
              <w:rPr>
                <w:rFonts w:cstheme="minorHAnsi"/>
                <w:szCs w:val="36"/>
              </w:rPr>
              <w:t>4</w:t>
            </w:r>
            <w:r w:rsidR="00D616B4">
              <w:rPr>
                <w:rFonts w:cstheme="minorHAnsi"/>
                <w:szCs w:val="36"/>
              </w:rPr>
              <w:t>1</w:t>
            </w:r>
          </w:p>
          <w:p w14:paraId="4977052C" w14:textId="0767F8F3" w:rsidR="00F122E8" w:rsidRPr="006E412E" w:rsidRDefault="00005FA4" w:rsidP="00F122E8">
            <w:pPr>
              <w:rPr>
                <w:rFonts w:cstheme="minorHAnsi"/>
                <w:szCs w:val="36"/>
              </w:rPr>
            </w:pPr>
            <w:r w:rsidRPr="006E412E">
              <w:rPr>
                <w:rFonts w:cstheme="minorHAnsi"/>
                <w:szCs w:val="36"/>
              </w:rPr>
              <w:t>4</w:t>
            </w:r>
            <w:r w:rsidR="00D616B4">
              <w:rPr>
                <w:rFonts w:cstheme="minorHAnsi"/>
                <w:szCs w:val="36"/>
              </w:rPr>
              <w:t>2</w:t>
            </w:r>
          </w:p>
          <w:p w14:paraId="1F56C599" w14:textId="37B7C6A9" w:rsidR="00F122E8" w:rsidRPr="006E412E" w:rsidRDefault="005576DF" w:rsidP="00F122E8">
            <w:pPr>
              <w:rPr>
                <w:rFonts w:cstheme="minorHAnsi"/>
                <w:szCs w:val="36"/>
              </w:rPr>
            </w:pPr>
            <w:r w:rsidRPr="006E412E">
              <w:rPr>
                <w:rFonts w:cstheme="minorHAnsi"/>
                <w:szCs w:val="36"/>
              </w:rPr>
              <w:t>4</w:t>
            </w:r>
            <w:r w:rsidR="00D616B4">
              <w:rPr>
                <w:rFonts w:cstheme="minorHAnsi"/>
                <w:szCs w:val="36"/>
              </w:rPr>
              <w:t>4</w:t>
            </w:r>
          </w:p>
          <w:p w14:paraId="30FF2238" w14:textId="2E191CEC" w:rsidR="00F122E8" w:rsidRDefault="005576DF" w:rsidP="00005FA4">
            <w:pPr>
              <w:rPr>
                <w:rFonts w:cstheme="minorHAnsi"/>
                <w:szCs w:val="36"/>
              </w:rPr>
            </w:pPr>
            <w:r w:rsidRPr="006E412E">
              <w:rPr>
                <w:rFonts w:cstheme="minorHAnsi"/>
                <w:szCs w:val="36"/>
              </w:rPr>
              <w:t>4</w:t>
            </w:r>
            <w:r w:rsidR="00D616B4">
              <w:rPr>
                <w:rFonts w:cstheme="minorHAnsi"/>
                <w:szCs w:val="36"/>
              </w:rPr>
              <w:t>5</w:t>
            </w:r>
          </w:p>
          <w:p w14:paraId="147756B0" w14:textId="0A76B548" w:rsidR="00D616B4" w:rsidRPr="006E412E" w:rsidRDefault="00D616B4" w:rsidP="00005FA4">
            <w:pPr>
              <w:rPr>
                <w:rFonts w:cstheme="minorHAnsi"/>
                <w:szCs w:val="36"/>
              </w:rPr>
            </w:pPr>
            <w:r>
              <w:rPr>
                <w:rFonts w:cstheme="minorHAnsi"/>
                <w:szCs w:val="36"/>
              </w:rPr>
              <w:t>46</w:t>
            </w:r>
          </w:p>
          <w:p w14:paraId="08C9CE80" w14:textId="77614470" w:rsidR="00014CB1" w:rsidRPr="006E412E" w:rsidRDefault="00D616B4" w:rsidP="00005FA4">
            <w:pPr>
              <w:rPr>
                <w:rFonts w:cstheme="minorHAnsi"/>
                <w:szCs w:val="36"/>
              </w:rPr>
            </w:pPr>
            <w:r>
              <w:rPr>
                <w:rFonts w:cstheme="minorHAnsi"/>
                <w:szCs w:val="36"/>
              </w:rPr>
              <w:t>48</w:t>
            </w:r>
          </w:p>
          <w:p w14:paraId="5E7A5B3E" w14:textId="6DAD6B6D" w:rsidR="00014CB1" w:rsidRPr="006E412E" w:rsidRDefault="00014CB1" w:rsidP="00005FA4">
            <w:pPr>
              <w:rPr>
                <w:rFonts w:cstheme="minorHAnsi"/>
                <w:szCs w:val="36"/>
              </w:rPr>
            </w:pPr>
          </w:p>
        </w:tc>
      </w:tr>
    </w:tbl>
    <w:p w14:paraId="51C51CF2" w14:textId="77777777" w:rsidR="00F122E8" w:rsidRPr="006E412E" w:rsidRDefault="00F122E8" w:rsidP="00ED7AED">
      <w:pPr>
        <w:rPr>
          <w:rFonts w:cstheme="minorHAnsi"/>
          <w:color w:val="538135" w:themeColor="accent6" w:themeShade="BF"/>
          <w:sz w:val="36"/>
          <w:szCs w:val="36"/>
        </w:rPr>
      </w:pPr>
    </w:p>
    <w:p w14:paraId="347D2682" w14:textId="2D6230FA" w:rsidR="00FA1D8A" w:rsidRPr="006E412E" w:rsidRDefault="00FA1D8A" w:rsidP="00A41AA0">
      <w:pPr>
        <w:rPr>
          <w:rFonts w:cstheme="minorHAnsi"/>
        </w:rPr>
      </w:pPr>
      <w:r w:rsidRPr="006E412E">
        <w:rPr>
          <w:rFonts w:cstheme="minorHAnsi"/>
          <w:sz w:val="24"/>
          <w:szCs w:val="24"/>
        </w:rPr>
        <w:br w:type="page"/>
      </w:r>
    </w:p>
    <w:p w14:paraId="403B1E92" w14:textId="602C4659" w:rsidR="00FA1D8A" w:rsidRPr="00291213" w:rsidRDefault="00FA1D8A" w:rsidP="004F65F9">
      <w:pPr>
        <w:pStyle w:val="ListParagraph"/>
        <w:numPr>
          <w:ilvl w:val="0"/>
          <w:numId w:val="2"/>
        </w:numPr>
        <w:rPr>
          <w:rFonts w:cstheme="minorHAnsi"/>
          <w:color w:val="538135" w:themeColor="accent6" w:themeShade="BF"/>
          <w:sz w:val="36"/>
          <w:szCs w:val="36"/>
        </w:rPr>
      </w:pPr>
      <w:bookmarkStart w:id="1" w:name="Introduction"/>
      <w:r w:rsidRPr="00291213">
        <w:rPr>
          <w:rFonts w:cstheme="minorHAnsi"/>
          <w:color w:val="538135" w:themeColor="accent6" w:themeShade="BF"/>
          <w:sz w:val="36"/>
          <w:szCs w:val="36"/>
        </w:rPr>
        <w:lastRenderedPageBreak/>
        <w:t>Introduction</w:t>
      </w:r>
    </w:p>
    <w:p w14:paraId="37109C9C" w14:textId="5CF55F04" w:rsidR="003467E4" w:rsidRPr="00C27935" w:rsidRDefault="00E76B75" w:rsidP="00ED7AED">
      <w:pPr>
        <w:rPr>
          <w:rFonts w:cstheme="minorHAnsi"/>
        </w:rPr>
      </w:pPr>
      <w:r w:rsidRPr="00973C17">
        <w:rPr>
          <w:rFonts w:cstheme="minorHAnsi"/>
        </w:rPr>
        <w:t xml:space="preserve">Our homestay handbook for </w:t>
      </w:r>
      <w:r w:rsidR="00C34CBE">
        <w:rPr>
          <w:rFonts w:cstheme="minorHAnsi"/>
        </w:rPr>
        <w:t>20</w:t>
      </w:r>
      <w:r w:rsidR="0001054C">
        <w:rPr>
          <w:rFonts w:cstheme="minorHAnsi"/>
        </w:rPr>
        <w:t>20</w:t>
      </w:r>
      <w:r w:rsidR="00C34CBE">
        <w:rPr>
          <w:rFonts w:cstheme="minorHAnsi"/>
        </w:rPr>
        <w:t>/2</w:t>
      </w:r>
      <w:r w:rsidR="0001054C">
        <w:rPr>
          <w:rFonts w:cstheme="minorHAnsi"/>
        </w:rPr>
        <w:t>1</w:t>
      </w:r>
      <w:r w:rsidR="00FC13D8" w:rsidRPr="00A54DFE">
        <w:rPr>
          <w:rFonts w:cstheme="minorHAnsi"/>
        </w:rPr>
        <w:t xml:space="preserve"> </w:t>
      </w:r>
      <w:r w:rsidRPr="00A54DFE">
        <w:rPr>
          <w:rFonts w:cstheme="minorHAnsi"/>
        </w:rPr>
        <w:t>contains updated information about your role as a homestay host and outlines how we will work with you over the coming year</w:t>
      </w:r>
      <w:r w:rsidR="003467E4" w:rsidRPr="00405A06">
        <w:rPr>
          <w:rFonts w:cstheme="minorHAnsi"/>
        </w:rPr>
        <w:t>.</w:t>
      </w:r>
      <w:r w:rsidRPr="00814CEA">
        <w:rPr>
          <w:rFonts w:cstheme="minorHAnsi"/>
        </w:rPr>
        <w:t xml:space="preserve"> You may be a new host or you may have hosted our students for many years. In either case, we would like to thank you for choosing to host students for York College</w:t>
      </w:r>
      <w:r w:rsidR="00C27935">
        <w:rPr>
          <w:rFonts w:cstheme="minorHAnsi"/>
        </w:rPr>
        <w:t>.</w:t>
      </w:r>
    </w:p>
    <w:p w14:paraId="726B4D63" w14:textId="0A121BBA" w:rsidR="00B030B0" w:rsidRPr="00973C17" w:rsidRDefault="00B030B0" w:rsidP="00ED7AED">
      <w:pPr>
        <w:rPr>
          <w:rFonts w:cstheme="minorHAnsi"/>
        </w:rPr>
      </w:pPr>
      <w:r w:rsidRPr="00C200E4">
        <w:rPr>
          <w:rFonts w:cstheme="minorHAnsi"/>
        </w:rPr>
        <w:t xml:space="preserve">A summary of the most important information is contained in the appendices. However, we encourage you to read the main document. </w:t>
      </w:r>
    </w:p>
    <w:bookmarkEnd w:id="1"/>
    <w:p w14:paraId="50A54C70" w14:textId="77777777" w:rsidR="003467E4" w:rsidRPr="00E37713" w:rsidRDefault="003467E4" w:rsidP="00ED7AED">
      <w:pPr>
        <w:rPr>
          <w:rFonts w:cstheme="minorHAnsi"/>
          <w:sz w:val="2"/>
        </w:rPr>
      </w:pPr>
    </w:p>
    <w:p w14:paraId="7072395B" w14:textId="77777777" w:rsidR="00C53ED9" w:rsidRPr="00291213" w:rsidRDefault="00C53ED9" w:rsidP="004F65F9">
      <w:pPr>
        <w:pStyle w:val="ListParagraph"/>
        <w:numPr>
          <w:ilvl w:val="0"/>
          <w:numId w:val="2"/>
        </w:numPr>
        <w:rPr>
          <w:rFonts w:cstheme="minorHAnsi"/>
          <w:color w:val="538135" w:themeColor="accent6" w:themeShade="BF"/>
          <w:sz w:val="36"/>
          <w:szCs w:val="40"/>
        </w:rPr>
      </w:pPr>
      <w:bookmarkStart w:id="2" w:name="DealingWithEmergencies"/>
      <w:r w:rsidRPr="00291213">
        <w:rPr>
          <w:rFonts w:cstheme="minorHAnsi"/>
          <w:color w:val="538135" w:themeColor="accent6" w:themeShade="BF"/>
          <w:sz w:val="36"/>
          <w:szCs w:val="40"/>
        </w:rPr>
        <w:t>Dealing with Emergencies</w:t>
      </w:r>
    </w:p>
    <w:bookmarkEnd w:id="2"/>
    <w:p w14:paraId="690F3BA3" w14:textId="59ADFF28" w:rsidR="00C53ED9" w:rsidRPr="00E37713" w:rsidRDefault="00C53ED9" w:rsidP="00ED7AED">
      <w:pPr>
        <w:rPr>
          <w:rFonts w:cstheme="minorHAnsi"/>
          <w:b/>
        </w:rPr>
      </w:pPr>
      <w:r w:rsidRPr="00973C17">
        <w:rPr>
          <w:rFonts w:cstheme="minorHAnsi"/>
          <w:b/>
        </w:rPr>
        <w:t>In the event of an emergency</w:t>
      </w:r>
      <w:r w:rsidR="00B031B4" w:rsidRPr="00973C17">
        <w:rPr>
          <w:rFonts w:cstheme="minorHAnsi"/>
          <w:b/>
        </w:rPr>
        <w:t>,</w:t>
      </w:r>
      <w:r w:rsidRPr="00973C17">
        <w:rPr>
          <w:rFonts w:cstheme="minorHAnsi"/>
          <w:b/>
        </w:rPr>
        <w:t xml:space="preserve"> your first call should </w:t>
      </w:r>
      <w:r w:rsidRPr="00E37713">
        <w:rPr>
          <w:rFonts w:cstheme="minorHAnsi"/>
          <w:b/>
          <w:i/>
        </w:rPr>
        <w:t>always</w:t>
      </w:r>
      <w:r w:rsidRPr="00E37713">
        <w:rPr>
          <w:rFonts w:cstheme="minorHAnsi"/>
          <w:b/>
        </w:rPr>
        <w:t xml:space="preserve"> be to the emergency services (999).</w:t>
      </w:r>
    </w:p>
    <w:p w14:paraId="086FC57E" w14:textId="6DA31F51" w:rsidR="00C53ED9" w:rsidRPr="00405A06" w:rsidRDefault="00C53ED9" w:rsidP="00ED7AED">
      <w:pPr>
        <w:rPr>
          <w:rFonts w:cstheme="minorHAnsi"/>
        </w:rPr>
      </w:pPr>
      <w:r w:rsidRPr="005F5681">
        <w:rPr>
          <w:rFonts w:cstheme="minorHAnsi"/>
        </w:rPr>
        <w:t xml:space="preserve">Once you have contacted the emergency services and you are sure that help is on the way, you should inform the College or </w:t>
      </w:r>
      <w:r w:rsidR="00300CE4" w:rsidRPr="005F5681">
        <w:rPr>
          <w:rFonts w:cstheme="minorHAnsi"/>
        </w:rPr>
        <w:t>the relevant partner</w:t>
      </w:r>
      <w:r w:rsidRPr="00A54DFE">
        <w:rPr>
          <w:rFonts w:cstheme="minorHAnsi"/>
        </w:rPr>
        <w:t xml:space="preserve"> organisation </w:t>
      </w:r>
      <w:r w:rsidR="0021610C" w:rsidRPr="00A54DFE">
        <w:rPr>
          <w:rFonts w:cstheme="minorHAnsi"/>
        </w:rPr>
        <w:t>as described below</w:t>
      </w:r>
      <w:r w:rsidRPr="00A54DFE">
        <w:rPr>
          <w:rFonts w:cstheme="minorHAnsi"/>
        </w:rPr>
        <w:t>.</w:t>
      </w:r>
      <w:r w:rsidR="00300CE4" w:rsidRPr="00C27935">
        <w:rPr>
          <w:rFonts w:cstheme="minorHAnsi"/>
        </w:rPr>
        <w:t xml:space="preserve"> Please note that the following partners should usually be contacted before the College. Their contact details are given later:</w:t>
      </w:r>
    </w:p>
    <w:p w14:paraId="42F82E1E" w14:textId="20E57012" w:rsidR="00300CE4" w:rsidRPr="00932FA0" w:rsidRDefault="002936BF" w:rsidP="004F65F9">
      <w:pPr>
        <w:pStyle w:val="ListParagraph"/>
        <w:numPr>
          <w:ilvl w:val="0"/>
          <w:numId w:val="5"/>
        </w:numPr>
        <w:rPr>
          <w:rFonts w:cstheme="minorHAnsi"/>
          <w:b/>
          <w:sz w:val="20"/>
          <w:szCs w:val="20"/>
        </w:rPr>
      </w:pPr>
      <w:proofErr w:type="spellStart"/>
      <w:r w:rsidRPr="00814CEA">
        <w:rPr>
          <w:rFonts w:cstheme="minorHAnsi"/>
        </w:rPr>
        <w:t>Heltberg</w:t>
      </w:r>
      <w:proofErr w:type="spellEnd"/>
      <w:r w:rsidRPr="00814CEA">
        <w:rPr>
          <w:rFonts w:cstheme="minorHAnsi"/>
        </w:rPr>
        <w:t xml:space="preserve"> </w:t>
      </w:r>
      <w:r w:rsidR="00CC288E" w:rsidRPr="00814CEA">
        <w:rPr>
          <w:rFonts w:cstheme="minorHAnsi"/>
        </w:rPr>
        <w:t>International</w:t>
      </w:r>
      <w:r w:rsidR="00F17608" w:rsidRPr="00814CEA">
        <w:rPr>
          <w:rFonts w:cstheme="minorHAnsi"/>
        </w:rPr>
        <w:t xml:space="preserve"> </w:t>
      </w:r>
      <w:r w:rsidR="00FE57BA" w:rsidRPr="00814CEA">
        <w:rPr>
          <w:rFonts w:cstheme="minorHAnsi"/>
        </w:rPr>
        <w:t xml:space="preserve">School </w:t>
      </w:r>
      <w:r w:rsidRPr="00814CEA">
        <w:rPr>
          <w:rFonts w:cstheme="minorHAnsi"/>
        </w:rPr>
        <w:t xml:space="preserve">(Norwegian </w:t>
      </w:r>
      <w:r w:rsidR="002025F9">
        <w:rPr>
          <w:rFonts w:cstheme="minorHAnsi"/>
        </w:rPr>
        <w:t>s</w:t>
      </w:r>
      <w:r w:rsidR="002025F9" w:rsidRPr="00814CEA">
        <w:rPr>
          <w:rFonts w:cstheme="minorHAnsi"/>
        </w:rPr>
        <w:t>tudents</w:t>
      </w:r>
      <w:r w:rsidR="00300CE4" w:rsidRPr="002A20EB">
        <w:rPr>
          <w:rFonts w:cstheme="minorHAnsi"/>
        </w:rPr>
        <w:t>)</w:t>
      </w:r>
      <w:r w:rsidR="00E55B3D">
        <w:rPr>
          <w:rFonts w:cstheme="minorHAnsi"/>
        </w:rPr>
        <w:t xml:space="preserve"> - </w:t>
      </w:r>
      <w:r w:rsidR="00E55B3D" w:rsidRPr="00932FA0">
        <w:rPr>
          <w:rFonts w:ascii="Century Gothic" w:hAnsi="Century Gothic"/>
          <w:b/>
          <w:bCs/>
          <w:sz w:val="20"/>
          <w:szCs w:val="20"/>
        </w:rPr>
        <w:t>07791 792301</w:t>
      </w:r>
      <w:r w:rsidR="00932FA0">
        <w:rPr>
          <w:rFonts w:ascii="Century Gothic" w:hAnsi="Century Gothic"/>
          <w:b/>
          <w:bCs/>
          <w:sz w:val="20"/>
          <w:szCs w:val="20"/>
        </w:rPr>
        <w:t xml:space="preserve"> </w:t>
      </w:r>
    </w:p>
    <w:p w14:paraId="6E91B56B" w14:textId="4C06847B" w:rsidR="00E55B3D" w:rsidRPr="00932FA0" w:rsidRDefault="00CF643E" w:rsidP="004F65F9">
      <w:pPr>
        <w:pStyle w:val="ListParagraph"/>
        <w:numPr>
          <w:ilvl w:val="0"/>
          <w:numId w:val="5"/>
        </w:numPr>
        <w:rPr>
          <w:rFonts w:cstheme="minorHAnsi"/>
          <w:b/>
        </w:rPr>
      </w:pPr>
      <w:r w:rsidRPr="00FE7B3D">
        <w:rPr>
          <w:rFonts w:cstheme="minorHAnsi"/>
        </w:rPr>
        <w:t>Barnes Education</w:t>
      </w:r>
      <w:r w:rsidR="00005FA4" w:rsidRPr="00FE7B3D">
        <w:rPr>
          <w:rFonts w:cstheme="minorHAnsi"/>
        </w:rPr>
        <w:t>al Services</w:t>
      </w:r>
      <w:r w:rsidRPr="0099424F">
        <w:rPr>
          <w:rFonts w:cstheme="minorHAnsi"/>
        </w:rPr>
        <w:t xml:space="preserve"> (Swiss </w:t>
      </w:r>
      <w:r w:rsidR="00F90B9F">
        <w:rPr>
          <w:rFonts w:cstheme="minorHAnsi"/>
        </w:rPr>
        <w:t>and some other international students</w:t>
      </w:r>
      <w:r w:rsidRPr="0099424F">
        <w:rPr>
          <w:rFonts w:cstheme="minorHAnsi"/>
        </w:rPr>
        <w:t>)</w:t>
      </w:r>
      <w:r w:rsidR="00E55B3D" w:rsidRPr="00E55B3D">
        <w:rPr>
          <w:rFonts w:cstheme="minorHAnsi"/>
        </w:rPr>
        <w:t xml:space="preserve"> </w:t>
      </w:r>
      <w:r w:rsidR="00E55B3D" w:rsidRPr="00932FA0">
        <w:rPr>
          <w:rFonts w:cstheme="minorHAnsi"/>
          <w:b/>
        </w:rPr>
        <w:t>07854 973546</w:t>
      </w:r>
      <w:r w:rsidR="00E55B3D" w:rsidRPr="00932FA0">
        <w:rPr>
          <w:rFonts w:cstheme="minorHAnsi"/>
          <w:b/>
        </w:rPr>
        <w:t xml:space="preserve">, </w:t>
      </w:r>
      <w:r w:rsidR="00E55B3D" w:rsidRPr="00932FA0">
        <w:rPr>
          <w:rFonts w:cstheme="minorHAnsi"/>
          <w:b/>
        </w:rPr>
        <w:t>07748 113782</w:t>
      </w:r>
      <w:r w:rsidR="00E55B3D" w:rsidRPr="00932FA0">
        <w:rPr>
          <w:rFonts w:cstheme="minorHAnsi"/>
          <w:b/>
        </w:rPr>
        <w:t xml:space="preserve"> or </w:t>
      </w:r>
      <w:r w:rsidR="00E55B3D" w:rsidRPr="00932FA0">
        <w:rPr>
          <w:rFonts w:cstheme="minorHAnsi"/>
          <w:b/>
        </w:rPr>
        <w:t>0117 9041137</w:t>
      </w:r>
    </w:p>
    <w:p w14:paraId="1139173A" w14:textId="35CD8F9D" w:rsidR="00FC13D8" w:rsidRPr="00973C17" w:rsidRDefault="00CF643E" w:rsidP="00ED7AED">
      <w:pPr>
        <w:rPr>
          <w:rFonts w:cstheme="minorHAnsi"/>
        </w:rPr>
      </w:pPr>
      <w:r w:rsidRPr="00883C76">
        <w:rPr>
          <w:rFonts w:cstheme="minorHAnsi"/>
        </w:rPr>
        <w:t>In other cases, we recommend that you call the College.</w:t>
      </w:r>
      <w:r w:rsidR="0021610C" w:rsidRPr="002025F9">
        <w:rPr>
          <w:rFonts w:cstheme="minorHAnsi"/>
        </w:rPr>
        <w:t xml:space="preserve"> </w:t>
      </w:r>
      <w:r w:rsidR="0021610C" w:rsidRPr="006E412E">
        <w:rPr>
          <w:rFonts w:cstheme="minorHAnsi"/>
          <w:u w:val="single"/>
        </w:rPr>
        <w:t>During office hours</w:t>
      </w:r>
      <w:r w:rsidR="00E3205B">
        <w:rPr>
          <w:rFonts w:cstheme="minorHAnsi"/>
          <w:u w:val="single"/>
        </w:rPr>
        <w:t xml:space="preserve"> (9:00-17:00 </w:t>
      </w:r>
      <w:r w:rsidR="0045296B">
        <w:rPr>
          <w:rFonts w:cstheme="minorHAnsi"/>
          <w:u w:val="single"/>
        </w:rPr>
        <w:t>Monday to Friday)</w:t>
      </w:r>
      <w:r w:rsidR="0021610C" w:rsidRPr="00973C17">
        <w:rPr>
          <w:rFonts w:cstheme="minorHAnsi"/>
        </w:rPr>
        <w:t xml:space="preserve">, the International team </w:t>
      </w:r>
      <w:r w:rsidR="00473AE4">
        <w:rPr>
          <w:rFonts w:cstheme="minorHAnsi"/>
        </w:rPr>
        <w:t>is normally</w:t>
      </w:r>
      <w:r w:rsidR="00473AE4" w:rsidRPr="00973C17">
        <w:rPr>
          <w:rFonts w:cstheme="minorHAnsi"/>
        </w:rPr>
        <w:t xml:space="preserve"> </w:t>
      </w:r>
      <w:r w:rsidR="0021610C" w:rsidRPr="00973C17">
        <w:rPr>
          <w:rFonts w:cstheme="minorHAnsi"/>
        </w:rPr>
        <w:t xml:space="preserve">available to respond to your call. </w:t>
      </w:r>
    </w:p>
    <w:p w14:paraId="5821D022" w14:textId="77777777" w:rsidR="00FC13D8" w:rsidRPr="00E37713" w:rsidRDefault="00FC13D8" w:rsidP="006E412E">
      <w:pPr>
        <w:jc w:val="center"/>
        <w:rPr>
          <w:rFonts w:cstheme="minorHAnsi"/>
          <w:b/>
        </w:rPr>
      </w:pPr>
      <w:r w:rsidRPr="00973C17">
        <w:rPr>
          <w:rFonts w:cstheme="minorHAnsi"/>
          <w:b/>
        </w:rPr>
        <w:t>International Office: 01904 770425</w:t>
      </w:r>
    </w:p>
    <w:p w14:paraId="0F2786FA" w14:textId="0E743946" w:rsidR="0021610C" w:rsidRPr="005F5681" w:rsidRDefault="0021610C" w:rsidP="00ED7AED">
      <w:pPr>
        <w:rPr>
          <w:rFonts w:cstheme="minorHAnsi"/>
        </w:rPr>
      </w:pPr>
      <w:r w:rsidRPr="00E37713">
        <w:rPr>
          <w:rFonts w:cstheme="minorHAnsi"/>
        </w:rPr>
        <w:t>Outside these times, the College has an out-of-hours number</w:t>
      </w:r>
      <w:r w:rsidR="00314F97">
        <w:rPr>
          <w:rFonts w:cstheme="minorHAnsi"/>
        </w:rPr>
        <w:t>:</w:t>
      </w:r>
      <w:r w:rsidR="00314F97" w:rsidRPr="00E37713">
        <w:rPr>
          <w:rFonts w:cstheme="minorHAnsi"/>
        </w:rPr>
        <w:t xml:space="preserve"> </w:t>
      </w:r>
    </w:p>
    <w:p w14:paraId="44479EB1" w14:textId="77777777" w:rsidR="00C53ED9" w:rsidRPr="00A54DFE" w:rsidRDefault="00C53ED9" w:rsidP="006E412E">
      <w:pPr>
        <w:jc w:val="center"/>
        <w:rPr>
          <w:rFonts w:cstheme="minorHAnsi"/>
          <w:b/>
        </w:rPr>
      </w:pPr>
      <w:r w:rsidRPr="00A54DFE">
        <w:rPr>
          <w:rFonts w:cstheme="minorHAnsi"/>
          <w:b/>
        </w:rPr>
        <w:t>Out-of-hours College telephone: 01757 244473</w:t>
      </w:r>
    </w:p>
    <w:p w14:paraId="098CBFE9" w14:textId="1BC5EE9A" w:rsidR="003038F1" w:rsidRPr="00973C17" w:rsidRDefault="003038F1" w:rsidP="003038F1">
      <w:pPr>
        <w:rPr>
          <w:rFonts w:cstheme="minorHAnsi"/>
        </w:rPr>
      </w:pPr>
      <w:r w:rsidRPr="00973C17">
        <w:rPr>
          <w:rFonts w:cstheme="minorHAnsi"/>
        </w:rPr>
        <w:t xml:space="preserve">This number will put you </w:t>
      </w:r>
      <w:r w:rsidR="00A05509">
        <w:rPr>
          <w:rFonts w:cstheme="minorHAnsi"/>
        </w:rPr>
        <w:t>into contact with</w:t>
      </w:r>
      <w:r w:rsidRPr="00973C17">
        <w:rPr>
          <w:rFonts w:cstheme="minorHAnsi"/>
        </w:rPr>
        <w:t xml:space="preserve"> a member of the College’s Senior Management Team, who will be able to support you.</w:t>
      </w:r>
    </w:p>
    <w:p w14:paraId="1586FD96" w14:textId="2E32D4D2" w:rsidR="00165C22" w:rsidRPr="005F5681" w:rsidRDefault="00C53ED9" w:rsidP="00ED7AED">
      <w:pPr>
        <w:rPr>
          <w:rFonts w:cstheme="minorHAnsi"/>
        </w:rPr>
      </w:pPr>
      <w:r w:rsidRPr="00E37713">
        <w:rPr>
          <w:rFonts w:cstheme="minorHAnsi"/>
        </w:rPr>
        <w:t>The out-of-hours number should only be used in the event of a</w:t>
      </w:r>
      <w:r w:rsidR="00B41660" w:rsidRPr="00E37713">
        <w:rPr>
          <w:rFonts w:cstheme="minorHAnsi"/>
        </w:rPr>
        <w:t>n acutely urgent scenario</w:t>
      </w:r>
      <w:r w:rsidRPr="005F5681">
        <w:rPr>
          <w:rFonts w:cstheme="minorHAnsi"/>
        </w:rPr>
        <w:t>.</w:t>
      </w:r>
      <w:r w:rsidR="00165C22" w:rsidRPr="005F5681">
        <w:rPr>
          <w:rFonts w:cstheme="minorHAnsi"/>
        </w:rPr>
        <w:t xml:space="preserve"> For our purposes this includes, but is not limited to:</w:t>
      </w:r>
    </w:p>
    <w:p w14:paraId="76BB1371" w14:textId="38681D29" w:rsidR="00165C22" w:rsidRPr="00C27935" w:rsidRDefault="00165C22" w:rsidP="004F65F9">
      <w:pPr>
        <w:pStyle w:val="ListParagraph"/>
        <w:numPr>
          <w:ilvl w:val="0"/>
          <w:numId w:val="6"/>
        </w:numPr>
        <w:rPr>
          <w:rFonts w:cstheme="minorHAnsi"/>
        </w:rPr>
      </w:pPr>
      <w:r w:rsidRPr="00A54DFE">
        <w:rPr>
          <w:rFonts w:cstheme="minorHAnsi"/>
        </w:rPr>
        <w:t>Any incident</w:t>
      </w:r>
      <w:r w:rsidR="00FE57BA" w:rsidRPr="00A54DFE">
        <w:rPr>
          <w:rFonts w:cstheme="minorHAnsi"/>
        </w:rPr>
        <w:t xml:space="preserve"> where a 999 call has been made (call us only after the 99</w:t>
      </w:r>
      <w:r w:rsidR="00884055" w:rsidRPr="00A54DFE">
        <w:rPr>
          <w:rFonts w:cstheme="minorHAnsi"/>
        </w:rPr>
        <w:t>9</w:t>
      </w:r>
      <w:r w:rsidR="00FE57BA" w:rsidRPr="00C27935">
        <w:rPr>
          <w:rFonts w:cstheme="minorHAnsi"/>
        </w:rPr>
        <w:t xml:space="preserve"> call has been made)</w:t>
      </w:r>
      <w:r w:rsidR="00884055" w:rsidRPr="00C27935">
        <w:rPr>
          <w:rFonts w:cstheme="minorHAnsi"/>
        </w:rPr>
        <w:t>.</w:t>
      </w:r>
    </w:p>
    <w:p w14:paraId="01E5DFD9" w14:textId="77777777" w:rsidR="00165C22" w:rsidRPr="001124C0" w:rsidRDefault="00165C22" w:rsidP="004F65F9">
      <w:pPr>
        <w:pStyle w:val="ListParagraph"/>
        <w:numPr>
          <w:ilvl w:val="0"/>
          <w:numId w:val="6"/>
        </w:numPr>
        <w:rPr>
          <w:rFonts w:cstheme="minorHAnsi"/>
        </w:rPr>
      </w:pPr>
      <w:r w:rsidRPr="001124C0">
        <w:rPr>
          <w:rFonts w:cstheme="minorHAnsi"/>
        </w:rPr>
        <w:t>Any situation in which the student has been hospitalised.</w:t>
      </w:r>
    </w:p>
    <w:p w14:paraId="6AC93CCE" w14:textId="77777777" w:rsidR="00165C22" w:rsidRPr="00814CEA" w:rsidRDefault="00165C22" w:rsidP="004F65F9">
      <w:pPr>
        <w:pStyle w:val="ListParagraph"/>
        <w:numPr>
          <w:ilvl w:val="0"/>
          <w:numId w:val="6"/>
        </w:numPr>
        <w:rPr>
          <w:rFonts w:cstheme="minorHAnsi"/>
        </w:rPr>
      </w:pPr>
      <w:r w:rsidRPr="00405A06">
        <w:rPr>
          <w:rFonts w:cstheme="minorHAnsi"/>
        </w:rPr>
        <w:t>Any situation in which the</w:t>
      </w:r>
      <w:r w:rsidR="007D4EF6" w:rsidRPr="00814CEA">
        <w:rPr>
          <w:rFonts w:cstheme="minorHAnsi"/>
        </w:rPr>
        <w:t>re</w:t>
      </w:r>
      <w:r w:rsidRPr="00814CEA">
        <w:rPr>
          <w:rFonts w:cstheme="minorHAnsi"/>
        </w:rPr>
        <w:t xml:space="preserve"> has been significant police involvement (e.g. an arrest).</w:t>
      </w:r>
    </w:p>
    <w:p w14:paraId="452E94C9" w14:textId="77777777" w:rsidR="00165C22" w:rsidRPr="00883C76" w:rsidRDefault="007D4EF6" w:rsidP="004F65F9">
      <w:pPr>
        <w:pStyle w:val="ListParagraph"/>
        <w:numPr>
          <w:ilvl w:val="0"/>
          <w:numId w:val="6"/>
        </w:numPr>
        <w:rPr>
          <w:rFonts w:cstheme="minorHAnsi"/>
        </w:rPr>
      </w:pPr>
      <w:r w:rsidRPr="00814CEA">
        <w:rPr>
          <w:rFonts w:cstheme="minorHAnsi"/>
        </w:rPr>
        <w:t>Any situation in which t</w:t>
      </w:r>
      <w:r w:rsidR="00165C22" w:rsidRPr="002A20EB">
        <w:rPr>
          <w:rFonts w:cstheme="minorHAnsi"/>
        </w:rPr>
        <w:t>her</w:t>
      </w:r>
      <w:r w:rsidRPr="00FE7B3D">
        <w:rPr>
          <w:rFonts w:cstheme="minorHAnsi"/>
        </w:rPr>
        <w:t>e is a serious problem with your property</w:t>
      </w:r>
      <w:r w:rsidR="00165C22" w:rsidRPr="00FE7B3D">
        <w:rPr>
          <w:rFonts w:cstheme="minorHAnsi"/>
        </w:rPr>
        <w:t xml:space="preserve"> (e.g. a fire</w:t>
      </w:r>
      <w:r w:rsidRPr="0099424F">
        <w:rPr>
          <w:rFonts w:cstheme="minorHAnsi"/>
        </w:rPr>
        <w:t>)</w:t>
      </w:r>
      <w:r w:rsidR="00165C22" w:rsidRPr="0099424F">
        <w:rPr>
          <w:rFonts w:cstheme="minorHAnsi"/>
        </w:rPr>
        <w:t>.</w:t>
      </w:r>
    </w:p>
    <w:p w14:paraId="7022BCE5" w14:textId="77B5D0A0" w:rsidR="007D4EF6" w:rsidRPr="008D2D9A" w:rsidRDefault="007D4EF6" w:rsidP="00ED7AED">
      <w:pPr>
        <w:rPr>
          <w:rFonts w:cstheme="minorHAnsi"/>
        </w:rPr>
      </w:pPr>
      <w:r w:rsidRPr="00E3205B">
        <w:rPr>
          <w:rFonts w:cstheme="minorHAnsi"/>
        </w:rPr>
        <w:t xml:space="preserve">Please note: We ask that hosts avoid contacting the out-of-hours number, or our partners, if the situation can wait until the next working day for a </w:t>
      </w:r>
      <w:r w:rsidR="002448E7" w:rsidRPr="00E3205B">
        <w:rPr>
          <w:rFonts w:cstheme="minorHAnsi"/>
        </w:rPr>
        <w:t>resolution</w:t>
      </w:r>
      <w:r w:rsidR="00D71C22" w:rsidRPr="00E3205B">
        <w:rPr>
          <w:rFonts w:cstheme="minorHAnsi"/>
        </w:rPr>
        <w:t xml:space="preserve"> – f</w:t>
      </w:r>
      <w:r w:rsidRPr="00E3205B">
        <w:rPr>
          <w:rFonts w:cstheme="minorHAnsi"/>
        </w:rPr>
        <w:t>or</w:t>
      </w:r>
      <w:r w:rsidR="00D71C22" w:rsidRPr="00E3205B">
        <w:rPr>
          <w:rFonts w:cstheme="minorHAnsi"/>
        </w:rPr>
        <w:t xml:space="preserve"> </w:t>
      </w:r>
      <w:r w:rsidRPr="00E3205B">
        <w:rPr>
          <w:rFonts w:cstheme="minorHAnsi"/>
        </w:rPr>
        <w:t>example, if there is damage to your</w:t>
      </w:r>
      <w:r w:rsidR="0048133D" w:rsidRPr="00C02740">
        <w:rPr>
          <w:rFonts w:cstheme="minorHAnsi"/>
        </w:rPr>
        <w:t xml:space="preserve"> property caused by the student. T</w:t>
      </w:r>
      <w:r w:rsidRPr="00C02740">
        <w:rPr>
          <w:rFonts w:cstheme="minorHAnsi"/>
        </w:rPr>
        <w:t>his</w:t>
      </w:r>
      <w:r w:rsidR="009B7DE2" w:rsidRPr="00C02740">
        <w:rPr>
          <w:rFonts w:cstheme="minorHAnsi"/>
        </w:rPr>
        <w:t xml:space="preserve"> is serious, but is not normally something that needs to be dealt with</w:t>
      </w:r>
      <w:r w:rsidR="00FE57BA" w:rsidRPr="001F756A">
        <w:rPr>
          <w:rFonts w:cstheme="minorHAnsi"/>
        </w:rPr>
        <w:t xml:space="preserve"> </w:t>
      </w:r>
      <w:r w:rsidR="00005FA4" w:rsidRPr="001F756A">
        <w:rPr>
          <w:rFonts w:cstheme="minorHAnsi"/>
        </w:rPr>
        <w:t>a</w:t>
      </w:r>
      <w:r w:rsidR="00797787">
        <w:rPr>
          <w:rFonts w:cstheme="minorHAnsi"/>
        </w:rPr>
        <w:t>t</w:t>
      </w:r>
      <w:r w:rsidR="00005FA4" w:rsidRPr="00797787">
        <w:rPr>
          <w:rFonts w:cstheme="minorHAnsi"/>
        </w:rPr>
        <w:t xml:space="preserve"> 3 o’clock in the morning.</w:t>
      </w:r>
      <w:r w:rsidRPr="00797787">
        <w:rPr>
          <w:rFonts w:cstheme="minorHAnsi"/>
        </w:rPr>
        <w:t xml:space="preserve"> </w:t>
      </w:r>
    </w:p>
    <w:p w14:paraId="65D31E55" w14:textId="77777777" w:rsidR="00615C87" w:rsidRPr="006E412E" w:rsidRDefault="00615C87">
      <w:pPr>
        <w:rPr>
          <w:rFonts w:cstheme="minorHAnsi"/>
          <w:color w:val="538135" w:themeColor="accent6" w:themeShade="BF"/>
          <w:sz w:val="36"/>
          <w:szCs w:val="40"/>
        </w:rPr>
      </w:pPr>
      <w:r w:rsidRPr="006E412E">
        <w:rPr>
          <w:rFonts w:cstheme="minorHAnsi"/>
          <w:color w:val="538135" w:themeColor="accent6" w:themeShade="BF"/>
          <w:sz w:val="36"/>
          <w:szCs w:val="40"/>
        </w:rPr>
        <w:br w:type="page"/>
      </w:r>
    </w:p>
    <w:p w14:paraId="74DA03A5" w14:textId="31140CD9" w:rsidR="00FA1D8A" w:rsidRPr="008C5EDD" w:rsidRDefault="00106444" w:rsidP="00357DCF">
      <w:pPr>
        <w:pStyle w:val="ListParagraph"/>
        <w:numPr>
          <w:ilvl w:val="0"/>
          <w:numId w:val="2"/>
        </w:numPr>
        <w:tabs>
          <w:tab w:val="left" w:pos="426"/>
        </w:tabs>
        <w:ind w:left="0" w:firstLine="0"/>
        <w:rPr>
          <w:rFonts w:cstheme="minorHAnsi"/>
          <w:color w:val="385623" w:themeColor="accent6" w:themeShade="80"/>
          <w:sz w:val="36"/>
          <w:szCs w:val="40"/>
        </w:rPr>
      </w:pPr>
      <w:bookmarkStart w:id="3" w:name="ContactDetails"/>
      <w:r w:rsidRPr="008C5EDD">
        <w:rPr>
          <w:rFonts w:cstheme="minorHAnsi"/>
          <w:color w:val="385623" w:themeColor="accent6" w:themeShade="80"/>
          <w:sz w:val="36"/>
          <w:szCs w:val="40"/>
        </w:rPr>
        <w:lastRenderedPageBreak/>
        <w:t>Contact Details</w:t>
      </w:r>
    </w:p>
    <w:bookmarkEnd w:id="3"/>
    <w:p w14:paraId="024FA83A" w14:textId="77777777" w:rsidR="00357DCF" w:rsidRPr="008B504E" w:rsidRDefault="00357DCF" w:rsidP="00357DCF">
      <w:pPr>
        <w:pStyle w:val="ListParagraph"/>
        <w:tabs>
          <w:tab w:val="left" w:pos="426"/>
        </w:tabs>
        <w:ind w:left="0"/>
        <w:rPr>
          <w:rFonts w:cstheme="minorHAnsi"/>
          <w:color w:val="C45911" w:themeColor="accent2" w:themeShade="BF"/>
          <w:sz w:val="12"/>
          <w:szCs w:val="40"/>
        </w:rPr>
      </w:pPr>
    </w:p>
    <w:p w14:paraId="6EA1BE13" w14:textId="43E20DD2" w:rsidR="00357DCF" w:rsidRPr="008C5EDD" w:rsidRDefault="00357DCF" w:rsidP="00357DCF">
      <w:pPr>
        <w:pStyle w:val="ListParagraph"/>
        <w:numPr>
          <w:ilvl w:val="1"/>
          <w:numId w:val="2"/>
        </w:numPr>
        <w:ind w:left="0" w:firstLine="0"/>
        <w:rPr>
          <w:rFonts w:cstheme="minorHAnsi"/>
          <w:color w:val="538135" w:themeColor="accent6" w:themeShade="BF"/>
          <w:sz w:val="36"/>
          <w:szCs w:val="40"/>
        </w:rPr>
      </w:pPr>
      <w:bookmarkStart w:id="4" w:name="YCContacts"/>
      <w:r w:rsidRPr="008C5EDD">
        <w:rPr>
          <w:rFonts w:cstheme="minorHAnsi"/>
          <w:color w:val="538135" w:themeColor="accent6" w:themeShade="BF"/>
          <w:sz w:val="36"/>
          <w:szCs w:val="40"/>
        </w:rPr>
        <w:t xml:space="preserve">College </w:t>
      </w:r>
      <w:r w:rsidR="004A78CA" w:rsidRPr="008C5EDD">
        <w:rPr>
          <w:rFonts w:cstheme="minorHAnsi"/>
          <w:color w:val="538135" w:themeColor="accent6" w:themeShade="BF"/>
          <w:sz w:val="36"/>
          <w:szCs w:val="40"/>
        </w:rPr>
        <w:t xml:space="preserve">Contact </w:t>
      </w:r>
      <w:r w:rsidRPr="008C5EDD">
        <w:rPr>
          <w:rFonts w:cstheme="minorHAnsi"/>
          <w:color w:val="538135" w:themeColor="accent6" w:themeShade="BF"/>
          <w:sz w:val="36"/>
          <w:szCs w:val="40"/>
        </w:rPr>
        <w:t>Details</w:t>
      </w:r>
    </w:p>
    <w:bookmarkEnd w:id="4"/>
    <w:p w14:paraId="3F55FC4B" w14:textId="2CE45CEE" w:rsidR="00F21FD6" w:rsidRPr="00973C17" w:rsidRDefault="00F21FD6" w:rsidP="00ED7AED">
      <w:pPr>
        <w:rPr>
          <w:rFonts w:cstheme="minorHAnsi"/>
        </w:rPr>
      </w:pPr>
      <w:r w:rsidRPr="00973C17">
        <w:rPr>
          <w:rFonts w:cstheme="minorHAnsi"/>
        </w:rPr>
        <w:t>Key Contacts</w:t>
      </w:r>
    </w:p>
    <w:tbl>
      <w:tblPr>
        <w:tblStyle w:val="TableGrid"/>
        <w:tblW w:w="9634" w:type="dxa"/>
        <w:tblLayout w:type="fixed"/>
        <w:tblLook w:val="04A0" w:firstRow="1" w:lastRow="0" w:firstColumn="1" w:lastColumn="0" w:noHBand="0" w:noVBand="1"/>
      </w:tblPr>
      <w:tblGrid>
        <w:gridCol w:w="2830"/>
        <w:gridCol w:w="3544"/>
        <w:gridCol w:w="3260"/>
      </w:tblGrid>
      <w:tr w:rsidR="00F21FD6" w:rsidRPr="00C24E43" w14:paraId="37B03397" w14:textId="77777777" w:rsidTr="008C5EDD">
        <w:trPr>
          <w:trHeight w:val="407"/>
        </w:trPr>
        <w:tc>
          <w:tcPr>
            <w:tcW w:w="2830" w:type="dxa"/>
            <w:shd w:val="clear" w:color="auto" w:fill="C5E0B3" w:themeFill="accent6" w:themeFillTint="66"/>
            <w:vAlign w:val="center"/>
          </w:tcPr>
          <w:p w14:paraId="10085047" w14:textId="77777777" w:rsidR="00F21FD6" w:rsidRPr="00E37713" w:rsidRDefault="00F21FD6">
            <w:pPr>
              <w:rPr>
                <w:rFonts w:cstheme="minorHAnsi"/>
                <w:b/>
                <w:sz w:val="24"/>
                <w:szCs w:val="24"/>
              </w:rPr>
            </w:pPr>
            <w:r w:rsidRPr="00D13A3E">
              <w:rPr>
                <w:rFonts w:cstheme="minorHAnsi"/>
                <w:b/>
                <w:sz w:val="24"/>
                <w:szCs w:val="24"/>
              </w:rPr>
              <w:t>Name</w:t>
            </w:r>
          </w:p>
        </w:tc>
        <w:tc>
          <w:tcPr>
            <w:tcW w:w="3544" w:type="dxa"/>
            <w:shd w:val="clear" w:color="auto" w:fill="C5E0B3" w:themeFill="accent6" w:themeFillTint="66"/>
            <w:vAlign w:val="center"/>
          </w:tcPr>
          <w:p w14:paraId="29FC749C" w14:textId="77777777" w:rsidR="00F21FD6" w:rsidRPr="00E37713" w:rsidRDefault="00F21FD6">
            <w:pPr>
              <w:rPr>
                <w:rFonts w:cstheme="minorHAnsi"/>
                <w:b/>
                <w:sz w:val="24"/>
                <w:szCs w:val="24"/>
              </w:rPr>
            </w:pPr>
            <w:r w:rsidRPr="00E37713">
              <w:rPr>
                <w:rFonts w:cstheme="minorHAnsi"/>
                <w:b/>
                <w:sz w:val="24"/>
                <w:szCs w:val="24"/>
              </w:rPr>
              <w:t>Contact details</w:t>
            </w:r>
          </w:p>
        </w:tc>
        <w:tc>
          <w:tcPr>
            <w:tcW w:w="3260" w:type="dxa"/>
            <w:shd w:val="clear" w:color="auto" w:fill="C5E0B3" w:themeFill="accent6" w:themeFillTint="66"/>
            <w:vAlign w:val="center"/>
          </w:tcPr>
          <w:p w14:paraId="55123CB8" w14:textId="77777777" w:rsidR="00F21FD6" w:rsidRPr="005F5681" w:rsidRDefault="00F21FD6">
            <w:pPr>
              <w:rPr>
                <w:rFonts w:cstheme="minorHAnsi"/>
                <w:b/>
                <w:sz w:val="24"/>
                <w:szCs w:val="24"/>
              </w:rPr>
            </w:pPr>
            <w:r w:rsidRPr="005F5681">
              <w:rPr>
                <w:rFonts w:cstheme="minorHAnsi"/>
                <w:b/>
                <w:sz w:val="24"/>
                <w:szCs w:val="24"/>
              </w:rPr>
              <w:t>What they do</w:t>
            </w:r>
          </w:p>
        </w:tc>
      </w:tr>
      <w:tr w:rsidR="008B504E" w:rsidRPr="00C24E43" w14:paraId="59480AE1" w14:textId="77777777" w:rsidTr="008C5EDD">
        <w:tc>
          <w:tcPr>
            <w:tcW w:w="2830" w:type="dxa"/>
            <w:vAlign w:val="center"/>
          </w:tcPr>
          <w:p w14:paraId="7DB7EC09" w14:textId="77777777" w:rsidR="008B504E" w:rsidRPr="00973C17" w:rsidRDefault="008B504E" w:rsidP="00DE47D6">
            <w:pPr>
              <w:rPr>
                <w:rFonts w:cstheme="minorHAnsi"/>
              </w:rPr>
            </w:pPr>
          </w:p>
          <w:p w14:paraId="0920FD86" w14:textId="47B252BC" w:rsidR="008B504E" w:rsidRPr="006E412E" w:rsidRDefault="00135087" w:rsidP="00DE47D6">
            <w:pPr>
              <w:rPr>
                <w:rFonts w:cstheme="minorHAnsi"/>
                <w:b/>
              </w:rPr>
            </w:pPr>
            <w:r>
              <w:rPr>
                <w:rFonts w:cstheme="minorHAnsi"/>
                <w:b/>
              </w:rPr>
              <w:t>Judith Lawson</w:t>
            </w:r>
          </w:p>
          <w:p w14:paraId="13E720B7" w14:textId="7562EA8C" w:rsidR="008B504E" w:rsidRPr="00973C17" w:rsidRDefault="008B504E" w:rsidP="00DE47D6">
            <w:pPr>
              <w:rPr>
                <w:rFonts w:cstheme="minorHAnsi"/>
              </w:rPr>
            </w:pPr>
            <w:r w:rsidRPr="00973C17">
              <w:rPr>
                <w:rFonts w:cstheme="minorHAnsi"/>
              </w:rPr>
              <w:t xml:space="preserve">Head of </w:t>
            </w:r>
            <w:r w:rsidR="00135087">
              <w:rPr>
                <w:rFonts w:cstheme="minorHAnsi"/>
              </w:rPr>
              <w:t>English, Foreign Languages and International</w:t>
            </w:r>
          </w:p>
          <w:p w14:paraId="7E2F9744" w14:textId="282F9098" w:rsidR="008B504E" w:rsidRPr="00D13A3E" w:rsidRDefault="008B504E" w:rsidP="00DE47D6">
            <w:pPr>
              <w:rPr>
                <w:rFonts w:cstheme="minorHAnsi"/>
              </w:rPr>
            </w:pPr>
          </w:p>
        </w:tc>
        <w:tc>
          <w:tcPr>
            <w:tcW w:w="3544" w:type="dxa"/>
            <w:vAlign w:val="center"/>
          </w:tcPr>
          <w:p w14:paraId="1633068A" w14:textId="6F20DA5B" w:rsidR="008B504E" w:rsidRPr="00B844CF" w:rsidRDefault="00932FA0" w:rsidP="00DE47D6">
            <w:pPr>
              <w:rPr>
                <w:rFonts w:cstheme="minorHAnsi"/>
              </w:rPr>
            </w:pPr>
            <w:hyperlink r:id="rId10" w:history="1">
              <w:r w:rsidR="00135087" w:rsidRPr="003A28B0">
                <w:rPr>
                  <w:rStyle w:val="Hyperlink"/>
                  <w:rFonts w:cstheme="minorHAnsi"/>
                </w:rPr>
                <w:t>jlawson@yorkcollege.ac.uk</w:t>
              </w:r>
            </w:hyperlink>
          </w:p>
          <w:p w14:paraId="731FBCCB" w14:textId="77777777" w:rsidR="008B504E" w:rsidRDefault="00185FD9" w:rsidP="00135087">
            <w:pPr>
              <w:rPr>
                <w:rFonts w:cstheme="minorHAnsi"/>
              </w:rPr>
            </w:pPr>
            <w:r>
              <w:rPr>
                <w:rFonts w:cstheme="minorHAnsi"/>
              </w:rPr>
              <w:t>0</w:t>
            </w:r>
            <w:r w:rsidR="008B504E" w:rsidRPr="00D13A3E">
              <w:rPr>
                <w:rFonts w:cstheme="minorHAnsi"/>
              </w:rPr>
              <w:t>1904</w:t>
            </w:r>
            <w:r w:rsidR="008B504E" w:rsidRPr="00E37713">
              <w:rPr>
                <w:rFonts w:cstheme="minorHAnsi"/>
              </w:rPr>
              <w:t xml:space="preserve"> 7702</w:t>
            </w:r>
            <w:r w:rsidR="00135087">
              <w:rPr>
                <w:rFonts w:cstheme="minorHAnsi"/>
              </w:rPr>
              <w:t>69</w:t>
            </w:r>
          </w:p>
          <w:p w14:paraId="02CB070A" w14:textId="1E487D12" w:rsidR="007C641F" w:rsidRPr="00E37713" w:rsidRDefault="007C641F" w:rsidP="00135087">
            <w:pPr>
              <w:rPr>
                <w:rFonts w:cstheme="minorHAnsi"/>
              </w:rPr>
            </w:pPr>
            <w:r>
              <w:rPr>
                <w:rFonts w:cstheme="minorHAnsi"/>
              </w:rPr>
              <w:t>Room 1F012</w:t>
            </w:r>
          </w:p>
        </w:tc>
        <w:tc>
          <w:tcPr>
            <w:tcW w:w="3260" w:type="dxa"/>
            <w:vMerge w:val="restart"/>
            <w:vAlign w:val="center"/>
          </w:tcPr>
          <w:p w14:paraId="2D321C47" w14:textId="59043374" w:rsidR="008B504E" w:rsidRDefault="008B504E" w:rsidP="00DE47D6">
            <w:pPr>
              <w:rPr>
                <w:rFonts w:cstheme="minorHAnsi"/>
              </w:rPr>
            </w:pPr>
            <w:r w:rsidRPr="00C27935">
              <w:rPr>
                <w:rFonts w:cstheme="minorHAnsi"/>
              </w:rPr>
              <w:t>The International Team are available to assist all international students. T</w:t>
            </w:r>
            <w:r w:rsidRPr="001124C0">
              <w:rPr>
                <w:rFonts w:cstheme="minorHAnsi"/>
              </w:rPr>
              <w:t>hey also support:</w:t>
            </w:r>
          </w:p>
          <w:p w14:paraId="1136D9B0" w14:textId="77777777" w:rsidR="008B504E" w:rsidRPr="001124C0" w:rsidRDefault="008B504E" w:rsidP="00DE47D6">
            <w:pPr>
              <w:rPr>
                <w:rFonts w:cstheme="minorHAnsi"/>
              </w:rPr>
            </w:pPr>
          </w:p>
          <w:p w14:paraId="76739519" w14:textId="77777777" w:rsidR="008B504E" w:rsidRPr="00814CEA" w:rsidRDefault="008B504E" w:rsidP="00F21FD6">
            <w:pPr>
              <w:pStyle w:val="ListParagraph"/>
              <w:numPr>
                <w:ilvl w:val="0"/>
                <w:numId w:val="44"/>
              </w:numPr>
              <w:ind w:left="175" w:hanging="175"/>
              <w:contextualSpacing w:val="0"/>
              <w:rPr>
                <w:rFonts w:cstheme="minorHAnsi"/>
              </w:rPr>
            </w:pPr>
            <w:r w:rsidRPr="00405A06">
              <w:rPr>
                <w:rFonts w:cstheme="minorHAnsi"/>
              </w:rPr>
              <w:t>Accommodation</w:t>
            </w:r>
            <w:r w:rsidRPr="004C62D9">
              <w:rPr>
                <w:rFonts w:cstheme="minorHAnsi"/>
              </w:rPr>
              <w:t xml:space="preserve"> enquiries</w:t>
            </w:r>
          </w:p>
          <w:p w14:paraId="4B2BE0F5" w14:textId="77777777" w:rsidR="008B504E" w:rsidRPr="002A20EB" w:rsidRDefault="008B504E" w:rsidP="00F21FD6">
            <w:pPr>
              <w:pStyle w:val="ListParagraph"/>
              <w:numPr>
                <w:ilvl w:val="0"/>
                <w:numId w:val="44"/>
              </w:numPr>
              <w:ind w:left="175" w:hanging="175"/>
              <w:contextualSpacing w:val="0"/>
              <w:rPr>
                <w:rFonts w:cstheme="minorHAnsi"/>
              </w:rPr>
            </w:pPr>
            <w:r w:rsidRPr="00814CEA">
              <w:rPr>
                <w:rFonts w:cstheme="minorHAnsi"/>
              </w:rPr>
              <w:t>DBS</w:t>
            </w:r>
          </w:p>
          <w:p w14:paraId="6D620106" w14:textId="77777777" w:rsidR="008B504E" w:rsidRPr="00FE7B3D" w:rsidRDefault="008B504E" w:rsidP="00F21FD6">
            <w:pPr>
              <w:pStyle w:val="ListParagraph"/>
              <w:numPr>
                <w:ilvl w:val="0"/>
                <w:numId w:val="44"/>
              </w:numPr>
              <w:ind w:left="175" w:hanging="175"/>
              <w:contextualSpacing w:val="0"/>
              <w:rPr>
                <w:rFonts w:cstheme="minorHAnsi"/>
              </w:rPr>
            </w:pPr>
            <w:r w:rsidRPr="00FE7B3D">
              <w:rPr>
                <w:rFonts w:cstheme="minorHAnsi"/>
              </w:rPr>
              <w:t>Safeguarding</w:t>
            </w:r>
          </w:p>
          <w:p w14:paraId="63CE4434" w14:textId="77777777" w:rsidR="008B504E" w:rsidRPr="0099424F" w:rsidRDefault="008B504E" w:rsidP="00F21FD6">
            <w:pPr>
              <w:pStyle w:val="ListParagraph"/>
              <w:numPr>
                <w:ilvl w:val="0"/>
                <w:numId w:val="44"/>
              </w:numPr>
              <w:ind w:left="175" w:hanging="175"/>
              <w:contextualSpacing w:val="0"/>
              <w:rPr>
                <w:rFonts w:cstheme="minorHAnsi"/>
              </w:rPr>
            </w:pPr>
            <w:r w:rsidRPr="006C6581">
              <w:rPr>
                <w:rFonts w:cstheme="minorHAnsi"/>
              </w:rPr>
              <w:t>Gas Safety Certificate</w:t>
            </w:r>
          </w:p>
          <w:p w14:paraId="41D9BD82" w14:textId="7B1B76FF" w:rsidR="008B504E" w:rsidRPr="005F5681" w:rsidRDefault="008B504E" w:rsidP="00F21FD6">
            <w:pPr>
              <w:pStyle w:val="ListParagraph"/>
              <w:numPr>
                <w:ilvl w:val="0"/>
                <w:numId w:val="44"/>
              </w:numPr>
              <w:ind w:left="175" w:hanging="175"/>
              <w:rPr>
                <w:rFonts w:cstheme="minorHAnsi"/>
              </w:rPr>
            </w:pPr>
            <w:r w:rsidRPr="00E3205B">
              <w:rPr>
                <w:rFonts w:cstheme="minorHAnsi"/>
              </w:rPr>
              <w:t>Student allocation</w:t>
            </w:r>
            <w:r>
              <w:rPr>
                <w:rFonts w:cstheme="minorHAnsi"/>
              </w:rPr>
              <w:t>s</w:t>
            </w:r>
            <w:r w:rsidRPr="00E3205B">
              <w:rPr>
                <w:rFonts w:cstheme="minorHAnsi"/>
              </w:rPr>
              <w:t>/move</w:t>
            </w:r>
            <w:r>
              <w:rPr>
                <w:rFonts w:cstheme="minorHAnsi"/>
              </w:rPr>
              <w:t>s</w:t>
            </w:r>
          </w:p>
        </w:tc>
      </w:tr>
      <w:tr w:rsidR="008B504E" w:rsidRPr="00C24E43" w14:paraId="68AA2543" w14:textId="77777777" w:rsidTr="008C5EDD">
        <w:trPr>
          <w:trHeight w:val="1183"/>
        </w:trPr>
        <w:tc>
          <w:tcPr>
            <w:tcW w:w="2830" w:type="dxa"/>
            <w:vAlign w:val="center"/>
          </w:tcPr>
          <w:p w14:paraId="541F4395" w14:textId="4DCC84D8" w:rsidR="008B504E" w:rsidRPr="006E412E" w:rsidRDefault="008B504E" w:rsidP="00DE47D6">
            <w:pPr>
              <w:rPr>
                <w:rFonts w:cstheme="minorHAnsi"/>
                <w:b/>
              </w:rPr>
            </w:pPr>
            <w:r>
              <w:rPr>
                <w:rFonts w:cstheme="minorHAnsi"/>
                <w:b/>
              </w:rPr>
              <w:t>Nicola Dockar</w:t>
            </w:r>
          </w:p>
          <w:p w14:paraId="3BD644BD" w14:textId="70284656" w:rsidR="008B504E" w:rsidRPr="00973C17" w:rsidRDefault="008B504E" w:rsidP="00DE47D6">
            <w:pPr>
              <w:rPr>
                <w:rFonts w:cstheme="minorHAnsi"/>
              </w:rPr>
            </w:pPr>
            <w:r w:rsidRPr="00973C17">
              <w:rPr>
                <w:rFonts w:cstheme="minorHAnsi"/>
              </w:rPr>
              <w:t>International Officer</w:t>
            </w:r>
          </w:p>
        </w:tc>
        <w:tc>
          <w:tcPr>
            <w:tcW w:w="3544" w:type="dxa"/>
            <w:vMerge w:val="restart"/>
            <w:vAlign w:val="center"/>
          </w:tcPr>
          <w:p w14:paraId="2617C8D3" w14:textId="65AFF84F" w:rsidR="008B504E" w:rsidRPr="00B844CF" w:rsidRDefault="00932FA0" w:rsidP="00DE47D6">
            <w:pPr>
              <w:rPr>
                <w:rFonts w:cstheme="minorHAnsi"/>
              </w:rPr>
            </w:pPr>
            <w:hyperlink r:id="rId11" w:history="1">
              <w:r w:rsidR="008B504E" w:rsidRPr="00B844CF">
                <w:rPr>
                  <w:rStyle w:val="Hyperlink"/>
                  <w:rFonts w:cstheme="minorHAnsi"/>
                  <w:u w:val="none"/>
                </w:rPr>
                <w:t>accommodation@yorkcollege.ac.uk</w:t>
              </w:r>
            </w:hyperlink>
          </w:p>
          <w:p w14:paraId="79800909" w14:textId="32F0D112" w:rsidR="008B504E" w:rsidRDefault="008B504E" w:rsidP="008B504E">
            <w:pPr>
              <w:spacing w:before="120" w:after="120"/>
              <w:rPr>
                <w:rFonts w:cstheme="minorHAnsi"/>
                <w:b/>
              </w:rPr>
            </w:pPr>
            <w:r w:rsidRPr="00D13A3E">
              <w:rPr>
                <w:rFonts w:cstheme="minorHAnsi"/>
                <w:b/>
              </w:rPr>
              <w:t>or</w:t>
            </w:r>
          </w:p>
          <w:p w14:paraId="3FE79BED" w14:textId="2A28B09F" w:rsidR="008B504E" w:rsidRPr="00B844CF" w:rsidRDefault="00932FA0" w:rsidP="00DE47D6">
            <w:pPr>
              <w:rPr>
                <w:rFonts w:cstheme="minorHAnsi"/>
              </w:rPr>
            </w:pPr>
            <w:hyperlink r:id="rId12" w:history="1">
              <w:r w:rsidR="008B504E" w:rsidRPr="00B844CF">
                <w:rPr>
                  <w:rStyle w:val="Hyperlink"/>
                  <w:rFonts w:cstheme="minorHAnsi"/>
                  <w:u w:val="none"/>
                </w:rPr>
                <w:t>international@yorkcollege.ac.uk</w:t>
              </w:r>
            </w:hyperlink>
          </w:p>
          <w:p w14:paraId="33559E1A" w14:textId="77777777" w:rsidR="008B504E" w:rsidRPr="00D13A3E" w:rsidRDefault="008B504E" w:rsidP="00DE47D6">
            <w:pPr>
              <w:rPr>
                <w:rFonts w:cstheme="minorHAnsi"/>
              </w:rPr>
            </w:pPr>
          </w:p>
          <w:p w14:paraId="769F1E76" w14:textId="77777777" w:rsidR="008B504E" w:rsidRPr="00E37713" w:rsidRDefault="008B504E" w:rsidP="00DE47D6">
            <w:pPr>
              <w:rPr>
                <w:rFonts w:cstheme="minorHAnsi"/>
              </w:rPr>
            </w:pPr>
            <w:r w:rsidRPr="00E37713">
              <w:rPr>
                <w:rFonts w:cstheme="minorHAnsi"/>
              </w:rPr>
              <w:t>Room 2F018 (International Office)</w:t>
            </w:r>
          </w:p>
          <w:p w14:paraId="02BF1438" w14:textId="3A646031" w:rsidR="008B504E" w:rsidRPr="00A54DFE" w:rsidRDefault="00185FD9" w:rsidP="00DE47D6">
            <w:pPr>
              <w:rPr>
                <w:rFonts w:cstheme="minorHAnsi"/>
              </w:rPr>
            </w:pPr>
            <w:r>
              <w:rPr>
                <w:rFonts w:cstheme="minorHAnsi"/>
              </w:rPr>
              <w:t>0</w:t>
            </w:r>
            <w:r w:rsidR="008B504E" w:rsidRPr="00A54DFE">
              <w:rPr>
                <w:rFonts w:cstheme="minorHAnsi"/>
              </w:rPr>
              <w:t>1904 770425</w:t>
            </w:r>
          </w:p>
        </w:tc>
        <w:tc>
          <w:tcPr>
            <w:tcW w:w="3260" w:type="dxa"/>
            <w:vMerge/>
            <w:vAlign w:val="center"/>
          </w:tcPr>
          <w:p w14:paraId="638B0E22" w14:textId="126AFB29" w:rsidR="008B504E" w:rsidRPr="00E3205B" w:rsidRDefault="008B504E" w:rsidP="00F21FD6">
            <w:pPr>
              <w:pStyle w:val="ListParagraph"/>
              <w:numPr>
                <w:ilvl w:val="0"/>
                <w:numId w:val="44"/>
              </w:numPr>
              <w:ind w:left="175" w:hanging="175"/>
              <w:contextualSpacing w:val="0"/>
              <w:rPr>
                <w:rFonts w:cstheme="minorHAnsi"/>
              </w:rPr>
            </w:pPr>
          </w:p>
        </w:tc>
      </w:tr>
      <w:tr w:rsidR="008B504E" w:rsidRPr="00C24E43" w14:paraId="3ED720DF" w14:textId="77777777" w:rsidTr="008C5EDD">
        <w:trPr>
          <w:trHeight w:val="1116"/>
        </w:trPr>
        <w:tc>
          <w:tcPr>
            <w:tcW w:w="2830" w:type="dxa"/>
            <w:vAlign w:val="center"/>
          </w:tcPr>
          <w:p w14:paraId="7551E14A" w14:textId="77777777" w:rsidR="008B504E" w:rsidRPr="006E412E" w:rsidRDefault="008B504E" w:rsidP="00DE47D6">
            <w:pPr>
              <w:rPr>
                <w:rFonts w:cstheme="minorHAnsi"/>
                <w:b/>
              </w:rPr>
            </w:pPr>
            <w:r w:rsidRPr="006E412E">
              <w:rPr>
                <w:rFonts w:cstheme="minorHAnsi"/>
                <w:b/>
              </w:rPr>
              <w:t>Farida Greenfield</w:t>
            </w:r>
          </w:p>
          <w:p w14:paraId="62645F4B" w14:textId="7C74D6AB" w:rsidR="008B504E" w:rsidRPr="00973C17" w:rsidRDefault="008B504E" w:rsidP="00DE47D6">
            <w:pPr>
              <w:rPr>
                <w:rFonts w:cstheme="minorHAnsi"/>
              </w:rPr>
            </w:pPr>
            <w:r w:rsidRPr="00973C17">
              <w:rPr>
                <w:rFonts w:cstheme="minorHAnsi"/>
              </w:rPr>
              <w:t>Clerical Assistant</w:t>
            </w:r>
          </w:p>
        </w:tc>
        <w:tc>
          <w:tcPr>
            <w:tcW w:w="3544" w:type="dxa"/>
            <w:vMerge/>
            <w:vAlign w:val="center"/>
          </w:tcPr>
          <w:p w14:paraId="3FA8A5ED" w14:textId="77777777" w:rsidR="008B504E" w:rsidRPr="006E412E" w:rsidRDefault="008B504E" w:rsidP="00DE47D6">
            <w:pPr>
              <w:rPr>
                <w:rFonts w:cstheme="minorHAnsi"/>
              </w:rPr>
            </w:pPr>
          </w:p>
        </w:tc>
        <w:tc>
          <w:tcPr>
            <w:tcW w:w="3260" w:type="dxa"/>
            <w:vMerge/>
            <w:vAlign w:val="center"/>
          </w:tcPr>
          <w:p w14:paraId="43F23B3B" w14:textId="77777777" w:rsidR="008B504E" w:rsidRPr="006E412E" w:rsidRDefault="008B504E" w:rsidP="00DE47D6">
            <w:pPr>
              <w:rPr>
                <w:rFonts w:cstheme="minorHAnsi"/>
              </w:rPr>
            </w:pPr>
          </w:p>
        </w:tc>
      </w:tr>
    </w:tbl>
    <w:p w14:paraId="4FCDEB5B" w14:textId="34B57F3D" w:rsidR="00F21FD6" w:rsidRPr="00973C17" w:rsidRDefault="00F21FD6" w:rsidP="00ED7AED">
      <w:pPr>
        <w:rPr>
          <w:rFonts w:cstheme="minorHAnsi"/>
        </w:rPr>
      </w:pPr>
    </w:p>
    <w:p w14:paraId="6ACAB75E" w14:textId="1430121D" w:rsidR="00FA1D8A" w:rsidRPr="005F5681" w:rsidRDefault="00C128CC" w:rsidP="00ED7AED">
      <w:pPr>
        <w:rPr>
          <w:rFonts w:cstheme="minorHAnsi"/>
          <w:color w:val="2E74B5" w:themeColor="accent1" w:themeShade="BF"/>
        </w:rPr>
      </w:pPr>
      <w:r w:rsidRPr="00E37713">
        <w:rPr>
          <w:rFonts w:cstheme="minorHAnsi"/>
        </w:rPr>
        <w:t>These contact details are for general use within business hours</w:t>
      </w:r>
      <w:r w:rsidR="00D06EDD">
        <w:rPr>
          <w:rFonts w:cstheme="minorHAnsi"/>
        </w:rPr>
        <w:t xml:space="preserve"> (9:00-17:00 Monday through Friday)</w:t>
      </w:r>
      <w:r w:rsidRPr="00E37713">
        <w:rPr>
          <w:rFonts w:cstheme="minorHAnsi"/>
        </w:rPr>
        <w:t xml:space="preserve">. Our phone line and email inbox </w:t>
      </w:r>
      <w:r w:rsidR="004062C1" w:rsidRPr="00E37713">
        <w:rPr>
          <w:rFonts w:cstheme="minorHAnsi"/>
        </w:rPr>
        <w:t>are</w:t>
      </w:r>
      <w:r w:rsidRPr="00E37713">
        <w:rPr>
          <w:rFonts w:cstheme="minorHAnsi"/>
        </w:rPr>
        <w:t xml:space="preserve"> shared between the whole team</w:t>
      </w:r>
      <w:r w:rsidR="006046CC" w:rsidRPr="005F5681">
        <w:rPr>
          <w:rFonts w:cstheme="minorHAnsi"/>
        </w:rPr>
        <w:t>.</w:t>
      </w:r>
    </w:p>
    <w:p w14:paraId="7DE976AC" w14:textId="31491F76" w:rsidR="00FA1D8A" w:rsidRPr="00E37713" w:rsidRDefault="00FA1D8A" w:rsidP="00ED7AED">
      <w:pPr>
        <w:rPr>
          <w:rFonts w:cstheme="minorHAnsi"/>
        </w:rPr>
      </w:pPr>
      <w:r w:rsidRPr="006E412E">
        <w:rPr>
          <w:rFonts w:cstheme="minorHAnsi"/>
          <w:b/>
        </w:rPr>
        <w:t>York College International Office</w:t>
      </w:r>
      <w:r w:rsidRPr="00973C17">
        <w:rPr>
          <w:rFonts w:cstheme="minorHAnsi"/>
        </w:rPr>
        <w:br/>
        <w:t>Sim Balk Lane</w:t>
      </w:r>
      <w:r w:rsidRPr="00973C17">
        <w:rPr>
          <w:rFonts w:cstheme="minorHAnsi"/>
        </w:rPr>
        <w:br/>
      </w:r>
      <w:r w:rsidR="006733FA" w:rsidRPr="00E37713">
        <w:rPr>
          <w:rFonts w:cstheme="minorHAnsi"/>
        </w:rPr>
        <w:t xml:space="preserve">York </w:t>
      </w:r>
      <w:r w:rsidRPr="00E37713">
        <w:rPr>
          <w:rFonts w:cstheme="minorHAnsi"/>
        </w:rPr>
        <w:t>YO23 2BB</w:t>
      </w:r>
    </w:p>
    <w:p w14:paraId="0BAB5FD9" w14:textId="77777777" w:rsidR="00357DCF" w:rsidRPr="00C27935" w:rsidRDefault="00C128CC" w:rsidP="00357DCF">
      <w:pPr>
        <w:spacing w:after="0"/>
        <w:rPr>
          <w:rFonts w:cstheme="minorHAnsi"/>
        </w:rPr>
      </w:pPr>
      <w:r w:rsidRPr="005F5681">
        <w:rPr>
          <w:rFonts w:cstheme="minorHAnsi"/>
        </w:rPr>
        <w:t>Telephone</w:t>
      </w:r>
      <w:r w:rsidR="00261328" w:rsidRPr="005F5681">
        <w:rPr>
          <w:rFonts w:cstheme="minorHAnsi"/>
        </w:rPr>
        <w:t xml:space="preserve">: </w:t>
      </w:r>
      <w:r w:rsidR="00FA1D8A" w:rsidRPr="00A54DFE">
        <w:rPr>
          <w:rFonts w:cstheme="minorHAnsi"/>
        </w:rPr>
        <w:t>0190</w:t>
      </w:r>
      <w:r w:rsidR="00D22B30" w:rsidRPr="00A54DFE">
        <w:rPr>
          <w:rFonts w:cstheme="minorHAnsi"/>
        </w:rPr>
        <w:t>4</w:t>
      </w:r>
      <w:r w:rsidR="00FA1D8A" w:rsidRPr="00A54DFE">
        <w:rPr>
          <w:rFonts w:cstheme="minorHAnsi"/>
        </w:rPr>
        <w:t xml:space="preserve"> 770425</w:t>
      </w:r>
    </w:p>
    <w:p w14:paraId="007AA97C" w14:textId="05410FE7" w:rsidR="001F1B65" w:rsidRPr="00973C17" w:rsidRDefault="00FA1D8A" w:rsidP="00ED7AED">
      <w:pPr>
        <w:rPr>
          <w:rStyle w:val="Hyperlink"/>
          <w:rFonts w:cstheme="minorHAnsi"/>
          <w:color w:val="auto"/>
          <w:u w:val="none"/>
        </w:rPr>
      </w:pPr>
      <w:r w:rsidRPr="006E412E">
        <w:rPr>
          <w:rFonts w:cstheme="minorHAnsi"/>
          <w:sz w:val="16"/>
        </w:rPr>
        <w:br/>
      </w:r>
      <w:r w:rsidR="00C128CC" w:rsidRPr="00973C17">
        <w:rPr>
          <w:rFonts w:cstheme="minorHAnsi"/>
        </w:rPr>
        <w:t>Email</w:t>
      </w:r>
      <w:r w:rsidR="001F679C" w:rsidRPr="00973C17">
        <w:rPr>
          <w:rFonts w:cstheme="minorHAnsi"/>
        </w:rPr>
        <w:t xml:space="preserve">: </w:t>
      </w:r>
      <w:hyperlink r:id="rId13" w:history="1">
        <w:r w:rsidRPr="00973C17">
          <w:rPr>
            <w:rStyle w:val="Hyperlink"/>
            <w:rFonts w:cstheme="minorHAnsi"/>
            <w:color w:val="auto"/>
            <w:u w:val="none"/>
          </w:rPr>
          <w:t>accommodation@yorkcollege.ac.uk</w:t>
        </w:r>
      </w:hyperlink>
      <w:r w:rsidR="00DD6C55">
        <w:rPr>
          <w:rStyle w:val="Hyperlink"/>
          <w:rFonts w:cstheme="minorHAnsi"/>
          <w:color w:val="auto"/>
          <w:u w:val="none"/>
        </w:rPr>
        <w:t xml:space="preserve"> </w:t>
      </w:r>
    </w:p>
    <w:p w14:paraId="1BD5C7F7" w14:textId="7EE49ABC" w:rsidR="002604D1" w:rsidRPr="00973C17" w:rsidRDefault="002604D1" w:rsidP="002604D1">
      <w:pPr>
        <w:rPr>
          <w:rFonts w:cstheme="minorHAnsi"/>
        </w:rPr>
      </w:pPr>
      <w:r w:rsidRPr="00973C17">
        <w:rPr>
          <w:rStyle w:val="Hyperlink"/>
          <w:rFonts w:cstheme="minorHAnsi"/>
          <w:color w:val="auto"/>
          <w:u w:val="none"/>
        </w:rPr>
        <w:t>York College Accommodation Office Facebook Group</w:t>
      </w:r>
      <w:r w:rsidRPr="00D13A3E">
        <w:rPr>
          <w:rStyle w:val="Hyperlink"/>
          <w:rFonts w:cstheme="minorHAnsi"/>
          <w:color w:val="auto"/>
          <w:u w:val="none"/>
        </w:rPr>
        <w:t xml:space="preserve"> (more details at Section 4.5.4)</w:t>
      </w:r>
      <w:r w:rsidRPr="00E37713">
        <w:rPr>
          <w:rStyle w:val="Hyperlink"/>
          <w:rFonts w:cstheme="minorHAnsi"/>
          <w:color w:val="auto"/>
          <w:u w:val="none"/>
        </w:rPr>
        <w:t xml:space="preserve">: </w:t>
      </w:r>
      <w:hyperlink r:id="rId14" w:history="1">
        <w:r w:rsidRPr="00973C17">
          <w:rPr>
            <w:rStyle w:val="Hyperlink"/>
            <w:rFonts w:cstheme="minorHAnsi"/>
          </w:rPr>
          <w:t>https://www.facebook.com</w:t>
        </w:r>
        <w:r w:rsidRPr="00D13A3E">
          <w:rPr>
            <w:rStyle w:val="Hyperlink"/>
            <w:rFonts w:cstheme="minorHAnsi"/>
          </w:rPr>
          <w:t>/groups/1496252497282701/</w:t>
        </w:r>
      </w:hyperlink>
    </w:p>
    <w:p w14:paraId="7CC4BD67" w14:textId="77777777" w:rsidR="001F1B65" w:rsidRPr="00FE6AA6" w:rsidRDefault="00C53ED9" w:rsidP="004F65F9">
      <w:pPr>
        <w:pStyle w:val="ListParagraph"/>
        <w:numPr>
          <w:ilvl w:val="1"/>
          <w:numId w:val="2"/>
        </w:numPr>
        <w:ind w:left="0" w:firstLine="0"/>
        <w:rPr>
          <w:rFonts w:cstheme="minorHAnsi"/>
          <w:color w:val="538135" w:themeColor="accent6" w:themeShade="BF"/>
          <w:sz w:val="36"/>
          <w:szCs w:val="40"/>
        </w:rPr>
      </w:pPr>
      <w:bookmarkStart w:id="5" w:name="PartnerContacts"/>
      <w:r w:rsidRPr="00FE6AA6">
        <w:rPr>
          <w:rFonts w:cstheme="minorHAnsi"/>
          <w:color w:val="538135" w:themeColor="accent6" w:themeShade="BF"/>
          <w:sz w:val="36"/>
          <w:szCs w:val="40"/>
        </w:rPr>
        <w:t>Partner</w:t>
      </w:r>
      <w:r w:rsidR="001F1B65" w:rsidRPr="00FE6AA6">
        <w:rPr>
          <w:rFonts w:cstheme="minorHAnsi"/>
          <w:color w:val="538135" w:themeColor="accent6" w:themeShade="BF"/>
          <w:sz w:val="36"/>
          <w:szCs w:val="40"/>
        </w:rPr>
        <w:t xml:space="preserve"> Contact Details</w:t>
      </w:r>
    </w:p>
    <w:bookmarkEnd w:id="5"/>
    <w:p w14:paraId="22A323F0" w14:textId="040CA040" w:rsidR="00C972A9" w:rsidRPr="001124C0" w:rsidRDefault="00C53ED9" w:rsidP="00ED7AED">
      <w:pPr>
        <w:spacing w:after="0"/>
        <w:rPr>
          <w:rFonts w:cstheme="minorHAnsi"/>
        </w:rPr>
      </w:pPr>
      <w:r w:rsidRPr="00973C17">
        <w:rPr>
          <w:rFonts w:cstheme="minorHAnsi"/>
        </w:rPr>
        <w:t xml:space="preserve">The majority of </w:t>
      </w:r>
      <w:r w:rsidR="001F1B65" w:rsidRPr="00973C17">
        <w:rPr>
          <w:rFonts w:cstheme="minorHAnsi"/>
        </w:rPr>
        <w:t xml:space="preserve">students </w:t>
      </w:r>
      <w:r w:rsidRPr="00D13A3E">
        <w:rPr>
          <w:rFonts w:cstheme="minorHAnsi"/>
        </w:rPr>
        <w:t xml:space="preserve">in homestay accommodation </w:t>
      </w:r>
      <w:r w:rsidR="001F1B65" w:rsidRPr="00E37713">
        <w:rPr>
          <w:rFonts w:cstheme="minorHAnsi"/>
        </w:rPr>
        <w:t xml:space="preserve">study at the College with the help of a partner organisation. These </w:t>
      </w:r>
      <w:r w:rsidR="006046CC" w:rsidRPr="00E37713">
        <w:rPr>
          <w:rFonts w:cstheme="minorHAnsi"/>
        </w:rPr>
        <w:t>partners</w:t>
      </w:r>
      <w:r w:rsidR="001F1B65" w:rsidRPr="00E37713">
        <w:rPr>
          <w:rFonts w:cstheme="minorHAnsi"/>
        </w:rPr>
        <w:t xml:space="preserve"> organise the</w:t>
      </w:r>
      <w:r w:rsidR="006046CC" w:rsidRPr="00E37713">
        <w:rPr>
          <w:rFonts w:cstheme="minorHAnsi"/>
        </w:rPr>
        <w:t>ir</w:t>
      </w:r>
      <w:r w:rsidR="001F1B65" w:rsidRPr="005F5681">
        <w:rPr>
          <w:rFonts w:cstheme="minorHAnsi"/>
        </w:rPr>
        <w:t xml:space="preserve"> application</w:t>
      </w:r>
      <w:r w:rsidR="006046CC" w:rsidRPr="005F5681">
        <w:rPr>
          <w:rFonts w:cstheme="minorHAnsi"/>
        </w:rPr>
        <w:t>s</w:t>
      </w:r>
      <w:r w:rsidR="001F1B65" w:rsidRPr="00A54DFE">
        <w:rPr>
          <w:rFonts w:cstheme="minorHAnsi"/>
        </w:rPr>
        <w:t xml:space="preserve"> and offer additional support during their time in the UK</w:t>
      </w:r>
      <w:r w:rsidR="00D004B3" w:rsidRPr="00A54DFE">
        <w:rPr>
          <w:rFonts w:cstheme="minorHAnsi"/>
        </w:rPr>
        <w:t xml:space="preserve">. </w:t>
      </w:r>
      <w:r w:rsidR="000C6A47" w:rsidRPr="00A54DFE">
        <w:rPr>
          <w:rFonts w:cstheme="minorHAnsi"/>
        </w:rPr>
        <w:t>T</w:t>
      </w:r>
      <w:r w:rsidR="00275F87" w:rsidRPr="00C27935">
        <w:rPr>
          <w:rFonts w:cstheme="minorHAnsi"/>
        </w:rPr>
        <w:t>he contact details for our major partners are listed below</w:t>
      </w:r>
      <w:r w:rsidRPr="00C27935">
        <w:rPr>
          <w:rFonts w:cstheme="minorHAnsi"/>
        </w:rPr>
        <w:t>.</w:t>
      </w:r>
    </w:p>
    <w:p w14:paraId="53F4E8AA" w14:textId="77777777" w:rsidR="00E76B75" w:rsidRPr="00D413E8" w:rsidRDefault="00E76B75" w:rsidP="00ED7AED">
      <w:pPr>
        <w:spacing w:after="0"/>
        <w:rPr>
          <w:rFonts w:cstheme="minorHAnsi"/>
          <w:color w:val="FF0000"/>
        </w:rPr>
      </w:pPr>
    </w:p>
    <w:p w14:paraId="427B888A" w14:textId="797F7E7A" w:rsidR="001F1B65" w:rsidRPr="00E37713" w:rsidRDefault="00275F87" w:rsidP="00ED7AED">
      <w:pPr>
        <w:spacing w:after="0"/>
        <w:rPr>
          <w:rFonts w:cstheme="minorHAnsi"/>
          <w:b/>
        </w:rPr>
      </w:pPr>
      <w:r w:rsidRPr="00E37713">
        <w:rPr>
          <w:rFonts w:cstheme="minorHAnsi"/>
          <w:b/>
        </w:rPr>
        <w:t xml:space="preserve">Barnes Educational Services (Swiss </w:t>
      </w:r>
      <w:r w:rsidR="0066197F">
        <w:rPr>
          <w:rFonts w:cstheme="minorHAnsi"/>
          <w:b/>
        </w:rPr>
        <w:t xml:space="preserve">and </w:t>
      </w:r>
      <w:r w:rsidR="00E717A8">
        <w:rPr>
          <w:rFonts w:cstheme="minorHAnsi"/>
          <w:b/>
        </w:rPr>
        <w:t>some other international</w:t>
      </w:r>
      <w:r w:rsidR="0066197F">
        <w:rPr>
          <w:rFonts w:cstheme="minorHAnsi"/>
          <w:b/>
        </w:rPr>
        <w:t xml:space="preserve"> </w:t>
      </w:r>
      <w:r w:rsidR="00E717A8">
        <w:rPr>
          <w:rFonts w:cstheme="minorHAnsi"/>
          <w:b/>
        </w:rPr>
        <w:t>s</w:t>
      </w:r>
      <w:r w:rsidR="00E717A8" w:rsidRPr="00E37713">
        <w:rPr>
          <w:rFonts w:cstheme="minorHAnsi"/>
          <w:b/>
        </w:rPr>
        <w:t>tudents</w:t>
      </w:r>
      <w:r w:rsidRPr="00E37713">
        <w:rPr>
          <w:rFonts w:cstheme="minorHAnsi"/>
          <w:b/>
        </w:rPr>
        <w:t>)</w:t>
      </w:r>
    </w:p>
    <w:p w14:paraId="4F0F3248" w14:textId="6DF0A9F1" w:rsidR="00875EAF" w:rsidRPr="00BA7E6A" w:rsidRDefault="00275F87" w:rsidP="00ED7AED">
      <w:pPr>
        <w:spacing w:after="0"/>
        <w:rPr>
          <w:rFonts w:cstheme="minorHAnsi"/>
        </w:rPr>
      </w:pPr>
      <w:r w:rsidRPr="005F5681">
        <w:rPr>
          <w:rFonts w:cstheme="minorHAnsi"/>
        </w:rPr>
        <w:t xml:space="preserve">Barnes support </w:t>
      </w:r>
      <w:r w:rsidR="0021610C" w:rsidRPr="00A54DFE">
        <w:rPr>
          <w:rFonts w:cstheme="minorHAnsi"/>
        </w:rPr>
        <w:t>all students on our S</w:t>
      </w:r>
      <w:r w:rsidR="0072314D" w:rsidRPr="00A54DFE">
        <w:rPr>
          <w:rFonts w:cstheme="minorHAnsi"/>
        </w:rPr>
        <w:t xml:space="preserve">wiss </w:t>
      </w:r>
      <w:r w:rsidRPr="00C27935">
        <w:rPr>
          <w:rFonts w:cstheme="minorHAnsi"/>
        </w:rPr>
        <w:t>programme</w:t>
      </w:r>
      <w:r w:rsidR="00BA7E6A">
        <w:rPr>
          <w:rFonts w:cstheme="minorHAnsi"/>
        </w:rPr>
        <w:t xml:space="preserve"> as well as some of our other international students</w:t>
      </w:r>
      <w:r w:rsidR="009772D8">
        <w:rPr>
          <w:rFonts w:cstheme="minorHAnsi"/>
        </w:rPr>
        <w:t xml:space="preserve"> (we will tell you when we do the allocations whether your student has come through Barnes)</w:t>
      </w:r>
      <w:r w:rsidRPr="00C27935">
        <w:rPr>
          <w:rFonts w:cstheme="minorHAnsi"/>
        </w:rPr>
        <w:t>. Rachel Carby</w:t>
      </w:r>
      <w:r w:rsidR="002A74F0" w:rsidRPr="001124C0">
        <w:rPr>
          <w:rFonts w:cstheme="minorHAnsi"/>
        </w:rPr>
        <w:t xml:space="preserve"> </w:t>
      </w:r>
      <w:r w:rsidR="00D8098F" w:rsidRPr="001124C0">
        <w:rPr>
          <w:rFonts w:cstheme="minorHAnsi"/>
        </w:rPr>
        <w:t>and</w:t>
      </w:r>
      <w:r w:rsidR="00D75202" w:rsidRPr="001124C0">
        <w:rPr>
          <w:rFonts w:cstheme="minorHAnsi"/>
        </w:rPr>
        <w:t xml:space="preserve"> Ric Carby</w:t>
      </w:r>
      <w:r w:rsidR="002A74F0" w:rsidRPr="001124C0">
        <w:rPr>
          <w:rFonts w:cstheme="minorHAnsi"/>
        </w:rPr>
        <w:t xml:space="preserve"> </w:t>
      </w:r>
      <w:r w:rsidRPr="008D2D9A">
        <w:rPr>
          <w:rFonts w:cstheme="minorHAnsi"/>
        </w:rPr>
        <w:t xml:space="preserve">are based </w:t>
      </w:r>
      <w:r w:rsidR="0072314D" w:rsidRPr="008D2D9A">
        <w:rPr>
          <w:rFonts w:cstheme="minorHAnsi"/>
        </w:rPr>
        <w:t>in the West Country</w:t>
      </w:r>
      <w:r w:rsidRPr="00BA7E6A">
        <w:rPr>
          <w:rFonts w:cstheme="minorHAnsi"/>
        </w:rPr>
        <w:t xml:space="preserve">, but are available to students who need assistance. </w:t>
      </w:r>
      <w:r w:rsidR="00875EAF" w:rsidRPr="00BA7E6A">
        <w:rPr>
          <w:rFonts w:cstheme="minorHAnsi"/>
        </w:rPr>
        <w:t xml:space="preserve">Barnes should be the first port of call if you need </w:t>
      </w:r>
      <w:r w:rsidR="0021610C" w:rsidRPr="00BA7E6A">
        <w:rPr>
          <w:rFonts w:cstheme="minorHAnsi"/>
        </w:rPr>
        <w:t>support</w:t>
      </w:r>
      <w:r w:rsidR="00875EAF" w:rsidRPr="00BA7E6A">
        <w:rPr>
          <w:rFonts w:cstheme="minorHAnsi"/>
        </w:rPr>
        <w:t xml:space="preserve"> outside normal office hours.</w:t>
      </w:r>
    </w:p>
    <w:p w14:paraId="1508E5FA" w14:textId="77777777" w:rsidR="00C972A9" w:rsidRPr="00405A06" w:rsidRDefault="00C972A9" w:rsidP="00ED7AED">
      <w:pPr>
        <w:spacing w:after="0"/>
        <w:rPr>
          <w:rFonts w:cstheme="minorHAnsi"/>
        </w:rPr>
      </w:pPr>
    </w:p>
    <w:tbl>
      <w:tblPr>
        <w:tblStyle w:val="TableGrid"/>
        <w:tblW w:w="9243" w:type="dxa"/>
        <w:tblLook w:val="04A0" w:firstRow="1" w:lastRow="0" w:firstColumn="1" w:lastColumn="0" w:noHBand="0" w:noVBand="1"/>
      </w:tblPr>
      <w:tblGrid>
        <w:gridCol w:w="3114"/>
        <w:gridCol w:w="2381"/>
        <w:gridCol w:w="3748"/>
      </w:tblGrid>
      <w:tr w:rsidR="00A55495" w:rsidRPr="00C24E43" w14:paraId="68401985" w14:textId="77777777" w:rsidTr="00F72106">
        <w:trPr>
          <w:trHeight w:val="397"/>
        </w:trPr>
        <w:tc>
          <w:tcPr>
            <w:tcW w:w="3114" w:type="dxa"/>
            <w:vAlign w:val="center"/>
          </w:tcPr>
          <w:p w14:paraId="026AF6E9" w14:textId="77DFE4E6" w:rsidR="00A55495" w:rsidRPr="00973C17" w:rsidRDefault="00A55495" w:rsidP="00ED7AED">
            <w:pPr>
              <w:jc w:val="center"/>
              <w:rPr>
                <w:rFonts w:cstheme="minorHAnsi"/>
              </w:rPr>
            </w:pPr>
            <w:r w:rsidRPr="00A55495">
              <w:rPr>
                <w:rFonts w:cstheme="minorHAnsi"/>
              </w:rPr>
              <w:t>Catherine Staniforth</w:t>
            </w:r>
          </w:p>
        </w:tc>
        <w:tc>
          <w:tcPr>
            <w:tcW w:w="2381" w:type="dxa"/>
            <w:vAlign w:val="center"/>
          </w:tcPr>
          <w:p w14:paraId="5C8EECD5" w14:textId="26E5693F" w:rsidR="00A55495" w:rsidRPr="00D13A3E" w:rsidRDefault="00A55495" w:rsidP="00ED7AED">
            <w:pPr>
              <w:jc w:val="center"/>
              <w:rPr>
                <w:rFonts w:cstheme="minorHAnsi"/>
              </w:rPr>
            </w:pPr>
            <w:r w:rsidRPr="00A55495">
              <w:rPr>
                <w:rFonts w:cstheme="minorHAnsi"/>
              </w:rPr>
              <w:t>07854 973546</w:t>
            </w:r>
          </w:p>
        </w:tc>
        <w:tc>
          <w:tcPr>
            <w:tcW w:w="3748" w:type="dxa"/>
            <w:vAlign w:val="center"/>
          </w:tcPr>
          <w:p w14:paraId="72209D51" w14:textId="4486D524" w:rsidR="00A55495" w:rsidRPr="005F5681" w:rsidRDefault="00A55495" w:rsidP="00ED7AED">
            <w:pPr>
              <w:jc w:val="center"/>
              <w:rPr>
                <w:rFonts w:cstheme="minorHAnsi"/>
              </w:rPr>
            </w:pPr>
            <w:r w:rsidRPr="00A55495">
              <w:rPr>
                <w:rFonts w:cstheme="minorHAnsi"/>
              </w:rPr>
              <w:t>catherine66@live.co.uk</w:t>
            </w:r>
          </w:p>
        </w:tc>
      </w:tr>
      <w:tr w:rsidR="00A55495" w:rsidRPr="00C24E43" w14:paraId="0BE5C79F" w14:textId="77777777" w:rsidTr="00F72106">
        <w:trPr>
          <w:trHeight w:val="397"/>
        </w:trPr>
        <w:tc>
          <w:tcPr>
            <w:tcW w:w="3114" w:type="dxa"/>
            <w:vAlign w:val="center"/>
          </w:tcPr>
          <w:p w14:paraId="4251CA75" w14:textId="53323228" w:rsidR="00A55495" w:rsidRPr="00973C17" w:rsidRDefault="00A55495" w:rsidP="00A55495">
            <w:pPr>
              <w:jc w:val="center"/>
              <w:rPr>
                <w:rFonts w:cstheme="minorHAnsi"/>
              </w:rPr>
            </w:pPr>
            <w:r w:rsidRPr="00973C17">
              <w:rPr>
                <w:rFonts w:cstheme="minorHAnsi"/>
              </w:rPr>
              <w:t>Ric Carby</w:t>
            </w:r>
          </w:p>
        </w:tc>
        <w:tc>
          <w:tcPr>
            <w:tcW w:w="2381" w:type="dxa"/>
            <w:vAlign w:val="center"/>
          </w:tcPr>
          <w:p w14:paraId="56D0B582" w14:textId="47BB0B23" w:rsidR="00A55495" w:rsidRPr="00D13A3E" w:rsidRDefault="00A55495" w:rsidP="00A55495">
            <w:pPr>
              <w:jc w:val="center"/>
              <w:rPr>
                <w:rFonts w:cstheme="minorHAnsi"/>
              </w:rPr>
            </w:pPr>
            <w:r w:rsidRPr="00D13A3E">
              <w:rPr>
                <w:rFonts w:cstheme="minorHAnsi"/>
              </w:rPr>
              <w:t>07748 113782</w:t>
            </w:r>
          </w:p>
        </w:tc>
        <w:tc>
          <w:tcPr>
            <w:tcW w:w="3748" w:type="dxa"/>
            <w:vAlign w:val="center"/>
          </w:tcPr>
          <w:p w14:paraId="1FD00F40" w14:textId="6DA7190D" w:rsidR="00A55495" w:rsidRPr="005F5681" w:rsidRDefault="00A55495" w:rsidP="00A55495">
            <w:pPr>
              <w:jc w:val="center"/>
              <w:rPr>
                <w:rFonts w:cstheme="minorHAnsi"/>
              </w:rPr>
            </w:pPr>
            <w:r w:rsidRPr="005F5681">
              <w:rPr>
                <w:rFonts w:cstheme="minorHAnsi"/>
              </w:rPr>
              <w:t>ric@barnes-educational.co.uk</w:t>
            </w:r>
          </w:p>
        </w:tc>
      </w:tr>
      <w:tr w:rsidR="003829A6" w:rsidRPr="00C24E43" w14:paraId="0C760962" w14:textId="4A279622" w:rsidTr="00F72106">
        <w:trPr>
          <w:trHeight w:val="397"/>
        </w:trPr>
        <w:tc>
          <w:tcPr>
            <w:tcW w:w="3114" w:type="dxa"/>
            <w:vAlign w:val="center"/>
          </w:tcPr>
          <w:p w14:paraId="0FEF9038" w14:textId="5D5EC359" w:rsidR="003829A6" w:rsidRPr="00973C17" w:rsidRDefault="003829A6" w:rsidP="00ED7AED">
            <w:pPr>
              <w:spacing w:line="259" w:lineRule="auto"/>
              <w:jc w:val="center"/>
              <w:rPr>
                <w:rFonts w:cstheme="minorHAnsi"/>
              </w:rPr>
            </w:pPr>
            <w:r w:rsidRPr="00973C17">
              <w:rPr>
                <w:rFonts w:cstheme="minorHAnsi"/>
              </w:rPr>
              <w:lastRenderedPageBreak/>
              <w:t>Rachel Carby</w:t>
            </w:r>
          </w:p>
        </w:tc>
        <w:tc>
          <w:tcPr>
            <w:tcW w:w="2381" w:type="dxa"/>
            <w:vAlign w:val="center"/>
          </w:tcPr>
          <w:p w14:paraId="6399559B" w14:textId="1E74DDE3" w:rsidR="003829A6" w:rsidRPr="00E37713" w:rsidRDefault="003829A6" w:rsidP="00ED7AED">
            <w:pPr>
              <w:spacing w:line="259" w:lineRule="auto"/>
              <w:jc w:val="center"/>
              <w:rPr>
                <w:rFonts w:cstheme="minorHAnsi"/>
              </w:rPr>
            </w:pPr>
            <w:r w:rsidRPr="00D13A3E">
              <w:rPr>
                <w:rFonts w:cstheme="minorHAnsi"/>
              </w:rPr>
              <w:t>0117 9041137</w:t>
            </w:r>
          </w:p>
        </w:tc>
        <w:tc>
          <w:tcPr>
            <w:tcW w:w="3748" w:type="dxa"/>
            <w:vAlign w:val="center"/>
          </w:tcPr>
          <w:p w14:paraId="342B5EC8" w14:textId="2975BE37" w:rsidR="003829A6" w:rsidRPr="005F5681" w:rsidRDefault="003829A6" w:rsidP="00ED7AED">
            <w:pPr>
              <w:spacing w:line="259" w:lineRule="auto"/>
              <w:jc w:val="center"/>
              <w:rPr>
                <w:rFonts w:cstheme="minorHAnsi"/>
              </w:rPr>
            </w:pPr>
            <w:r w:rsidRPr="005F5681">
              <w:rPr>
                <w:rFonts w:cstheme="minorHAnsi"/>
              </w:rPr>
              <w:t>rachel@barnes-educational.co.uk</w:t>
            </w:r>
          </w:p>
        </w:tc>
      </w:tr>
    </w:tbl>
    <w:p w14:paraId="244D92AC" w14:textId="77777777" w:rsidR="00B41660" w:rsidRPr="00973C17" w:rsidRDefault="00B41660" w:rsidP="00ED7AED">
      <w:pPr>
        <w:spacing w:after="0"/>
        <w:rPr>
          <w:rFonts w:cstheme="minorHAnsi"/>
          <w:b/>
        </w:rPr>
      </w:pPr>
    </w:p>
    <w:p w14:paraId="5248D7E3" w14:textId="29229BA0" w:rsidR="00A45FBE" w:rsidRPr="00E37713" w:rsidRDefault="00E76B75" w:rsidP="00ED7AED">
      <w:pPr>
        <w:spacing w:after="0"/>
        <w:rPr>
          <w:rFonts w:cstheme="minorHAnsi"/>
          <w:b/>
        </w:rPr>
      </w:pPr>
      <w:r w:rsidRPr="00E37713">
        <w:rPr>
          <w:rFonts w:cstheme="minorHAnsi"/>
          <w:b/>
        </w:rPr>
        <w:t>Other Partners</w:t>
      </w:r>
    </w:p>
    <w:p w14:paraId="4F8EFF13" w14:textId="611B47B0" w:rsidR="00A45FBE" w:rsidRPr="00C27935" w:rsidRDefault="00E76B75" w:rsidP="00ED7AED">
      <w:pPr>
        <w:spacing w:after="0"/>
        <w:rPr>
          <w:rFonts w:cstheme="minorHAnsi"/>
        </w:rPr>
      </w:pPr>
      <w:r w:rsidRPr="005F5681">
        <w:rPr>
          <w:rFonts w:cstheme="minorHAnsi"/>
        </w:rPr>
        <w:t xml:space="preserve">The College works with other organisations. Here is a list of those </w:t>
      </w:r>
      <w:r w:rsidRPr="00A54DFE">
        <w:rPr>
          <w:rFonts w:cstheme="minorHAnsi"/>
        </w:rPr>
        <w:t>you may come into contact with from time to time</w:t>
      </w:r>
      <w:r w:rsidR="00BE5E0B" w:rsidRPr="00A54DFE">
        <w:rPr>
          <w:rFonts w:cstheme="minorHAnsi"/>
        </w:rPr>
        <w:t>.</w:t>
      </w:r>
    </w:p>
    <w:p w14:paraId="2FB915B4" w14:textId="77777777" w:rsidR="00E76B75" w:rsidRPr="001124C0" w:rsidRDefault="00E76B75" w:rsidP="00ED7AED">
      <w:pPr>
        <w:spacing w:after="0"/>
        <w:rPr>
          <w:rFonts w:cstheme="minorHAnsi"/>
        </w:rPr>
      </w:pPr>
    </w:p>
    <w:tbl>
      <w:tblPr>
        <w:tblStyle w:val="TableGrid"/>
        <w:tblW w:w="9243" w:type="dxa"/>
        <w:tblLook w:val="04A0" w:firstRow="1" w:lastRow="0" w:firstColumn="1" w:lastColumn="0" w:noHBand="0" w:noVBand="1"/>
      </w:tblPr>
      <w:tblGrid>
        <w:gridCol w:w="3114"/>
        <w:gridCol w:w="2410"/>
        <w:gridCol w:w="3719"/>
      </w:tblGrid>
      <w:tr w:rsidR="00E76B75" w:rsidRPr="00C24E43" w14:paraId="097ABBB4" w14:textId="77777777" w:rsidTr="00FE6AA6">
        <w:trPr>
          <w:trHeight w:val="397"/>
        </w:trPr>
        <w:tc>
          <w:tcPr>
            <w:tcW w:w="3114" w:type="dxa"/>
            <w:vAlign w:val="center"/>
          </w:tcPr>
          <w:p w14:paraId="5E568BDF" w14:textId="0C3167D4" w:rsidR="00E76B75" w:rsidRPr="00814CEA" w:rsidRDefault="00E76B75" w:rsidP="00E76B75">
            <w:pPr>
              <w:spacing w:line="259" w:lineRule="auto"/>
              <w:jc w:val="center"/>
              <w:rPr>
                <w:rFonts w:cstheme="minorHAnsi"/>
              </w:rPr>
            </w:pPr>
            <w:r w:rsidRPr="00405A06">
              <w:rPr>
                <w:rFonts w:cstheme="minorHAnsi"/>
              </w:rPr>
              <w:t xml:space="preserve">High Schools </w:t>
            </w:r>
            <w:r w:rsidRPr="004C62D9">
              <w:rPr>
                <w:rFonts w:cstheme="minorHAnsi"/>
              </w:rPr>
              <w:t>International</w:t>
            </w:r>
          </w:p>
        </w:tc>
        <w:tc>
          <w:tcPr>
            <w:tcW w:w="2410" w:type="dxa"/>
            <w:vAlign w:val="center"/>
          </w:tcPr>
          <w:p w14:paraId="3940CCFE" w14:textId="62AEC33D" w:rsidR="00E76B75" w:rsidRPr="002A20EB" w:rsidRDefault="00A65285" w:rsidP="00E76B75">
            <w:pPr>
              <w:spacing w:line="259" w:lineRule="auto"/>
              <w:jc w:val="center"/>
              <w:rPr>
                <w:rFonts w:cstheme="minorHAnsi"/>
              </w:rPr>
            </w:pPr>
            <w:r w:rsidRPr="00814CEA">
              <w:rPr>
                <w:rFonts w:cstheme="minorHAnsi"/>
              </w:rPr>
              <w:t>01273 711606</w:t>
            </w:r>
          </w:p>
        </w:tc>
        <w:tc>
          <w:tcPr>
            <w:tcW w:w="3719" w:type="dxa"/>
            <w:vAlign w:val="center"/>
          </w:tcPr>
          <w:p w14:paraId="06050418" w14:textId="2038E658" w:rsidR="00E76B75" w:rsidRPr="00FE7B3D" w:rsidRDefault="00A65285" w:rsidP="00E76B75">
            <w:pPr>
              <w:spacing w:line="259" w:lineRule="auto"/>
              <w:jc w:val="center"/>
              <w:rPr>
                <w:rFonts w:cstheme="minorHAnsi"/>
              </w:rPr>
            </w:pPr>
            <w:r w:rsidRPr="00FE7B3D">
              <w:rPr>
                <w:rFonts w:cstheme="minorHAnsi"/>
              </w:rPr>
              <w:t>ukplacements@hsinet.org</w:t>
            </w:r>
          </w:p>
        </w:tc>
      </w:tr>
      <w:tr w:rsidR="00E76B75" w:rsidRPr="00C24E43" w14:paraId="2376704D" w14:textId="77777777" w:rsidTr="00FE6AA6">
        <w:trPr>
          <w:trHeight w:val="397"/>
        </w:trPr>
        <w:tc>
          <w:tcPr>
            <w:tcW w:w="3114" w:type="dxa"/>
            <w:vAlign w:val="center"/>
          </w:tcPr>
          <w:p w14:paraId="2528ECE9" w14:textId="4E7DE013" w:rsidR="00E76B75" w:rsidRPr="00973C17" w:rsidRDefault="004126A7" w:rsidP="00E76B75">
            <w:pPr>
              <w:spacing w:line="259" w:lineRule="auto"/>
              <w:jc w:val="center"/>
              <w:rPr>
                <w:rFonts w:cstheme="minorHAnsi"/>
              </w:rPr>
            </w:pPr>
            <w:r w:rsidRPr="00973C17">
              <w:rPr>
                <w:rFonts w:cstheme="minorHAnsi"/>
              </w:rPr>
              <w:t>Select Studies</w:t>
            </w:r>
            <w:bookmarkStart w:id="6" w:name="_GoBack"/>
            <w:bookmarkEnd w:id="6"/>
          </w:p>
        </w:tc>
        <w:tc>
          <w:tcPr>
            <w:tcW w:w="2410" w:type="dxa"/>
            <w:vAlign w:val="center"/>
          </w:tcPr>
          <w:p w14:paraId="2E1563DD" w14:textId="16B7077F" w:rsidR="00E76B75" w:rsidRPr="00973C17" w:rsidRDefault="00A65285" w:rsidP="00E76B75">
            <w:pPr>
              <w:spacing w:line="259" w:lineRule="auto"/>
              <w:jc w:val="center"/>
              <w:rPr>
                <w:rFonts w:cstheme="minorHAnsi"/>
              </w:rPr>
            </w:pPr>
            <w:r w:rsidRPr="006E412E">
              <w:rPr>
                <w:rFonts w:cstheme="minorHAnsi"/>
                <w:lang w:val="en-US" w:eastAsia="en-GB"/>
              </w:rPr>
              <w:t>0</w:t>
            </w:r>
            <w:r w:rsidRPr="006E412E">
              <w:rPr>
                <w:rFonts w:cstheme="minorHAnsi"/>
                <w:lang w:eastAsia="en-GB"/>
              </w:rPr>
              <w:t>1438 906344</w:t>
            </w:r>
          </w:p>
        </w:tc>
        <w:tc>
          <w:tcPr>
            <w:tcW w:w="3719" w:type="dxa"/>
            <w:vAlign w:val="center"/>
          </w:tcPr>
          <w:p w14:paraId="05A4EF21" w14:textId="06C44B7F" w:rsidR="00E76B75" w:rsidRPr="00E37713" w:rsidRDefault="001359F7" w:rsidP="00E76B75">
            <w:pPr>
              <w:spacing w:line="259" w:lineRule="auto"/>
              <w:jc w:val="center"/>
              <w:rPr>
                <w:rFonts w:cstheme="minorHAnsi"/>
              </w:rPr>
            </w:pPr>
            <w:r w:rsidRPr="000D47E5">
              <w:rPr>
                <w:rFonts w:ascii="Calibri"/>
              </w:rPr>
              <w:t>support</w:t>
            </w:r>
            <w:r w:rsidR="00A65285" w:rsidRPr="00D13A3E">
              <w:rPr>
                <w:rFonts w:cstheme="minorHAnsi"/>
              </w:rPr>
              <w:t>@selectstudies.co.uk</w:t>
            </w:r>
          </w:p>
        </w:tc>
      </w:tr>
    </w:tbl>
    <w:p w14:paraId="00B6FAFF" w14:textId="77777777" w:rsidR="00D004B3" w:rsidRPr="00905A2A" w:rsidRDefault="00D004B3" w:rsidP="006E412E">
      <w:pPr>
        <w:pStyle w:val="ListParagraph"/>
        <w:numPr>
          <w:ilvl w:val="0"/>
          <w:numId w:val="2"/>
        </w:numPr>
        <w:tabs>
          <w:tab w:val="left" w:pos="426"/>
        </w:tabs>
        <w:spacing w:before="240"/>
        <w:ind w:left="0" w:firstLine="0"/>
        <w:rPr>
          <w:rFonts w:cstheme="minorHAnsi"/>
          <w:color w:val="385623" w:themeColor="accent6" w:themeShade="80"/>
          <w:sz w:val="36"/>
          <w:szCs w:val="40"/>
        </w:rPr>
      </w:pPr>
      <w:bookmarkStart w:id="7" w:name="YourRole"/>
      <w:r w:rsidRPr="00905A2A">
        <w:rPr>
          <w:rFonts w:cstheme="minorHAnsi"/>
          <w:color w:val="385623" w:themeColor="accent6" w:themeShade="80"/>
          <w:sz w:val="36"/>
          <w:szCs w:val="40"/>
        </w:rPr>
        <w:t>Your Role as a Homestay Host</w:t>
      </w:r>
    </w:p>
    <w:bookmarkEnd w:id="7"/>
    <w:p w14:paraId="06C7B5E6" w14:textId="35E74503" w:rsidR="002B0FE4" w:rsidRPr="00A54DFE" w:rsidRDefault="002B0FE4" w:rsidP="00ED7AED">
      <w:pPr>
        <w:spacing w:after="0"/>
        <w:rPr>
          <w:rFonts w:cstheme="minorHAnsi"/>
        </w:rPr>
      </w:pPr>
      <w:r w:rsidRPr="00973C17">
        <w:rPr>
          <w:rFonts w:cstheme="minorHAnsi"/>
        </w:rPr>
        <w:t xml:space="preserve">Being a homestay host means providing a safe and supportive environment for a young person in a foreign country who may have </w:t>
      </w:r>
      <w:r w:rsidR="00A75B7C" w:rsidRPr="00973C17">
        <w:rPr>
          <w:rFonts w:cstheme="minorHAnsi"/>
        </w:rPr>
        <w:t xml:space="preserve">never </w:t>
      </w:r>
      <w:r w:rsidRPr="00D13A3E">
        <w:rPr>
          <w:rFonts w:cstheme="minorHAnsi"/>
        </w:rPr>
        <w:t xml:space="preserve">lived away from home before. </w:t>
      </w:r>
      <w:r w:rsidR="00FE57BA" w:rsidRPr="00E37713">
        <w:rPr>
          <w:rFonts w:cstheme="minorHAnsi"/>
        </w:rPr>
        <w:t xml:space="preserve">The Government and other organisations </w:t>
      </w:r>
      <w:r w:rsidR="004E46AA" w:rsidRPr="00E37713">
        <w:rPr>
          <w:rFonts w:cstheme="minorHAnsi"/>
        </w:rPr>
        <w:t>set rules and guidance about hosting students. It is a shared responsibility between the host and the College to ensu</w:t>
      </w:r>
      <w:r w:rsidR="00FE57BA" w:rsidRPr="005F5681">
        <w:rPr>
          <w:rFonts w:cstheme="minorHAnsi"/>
        </w:rPr>
        <w:t>re that the rules are followed.</w:t>
      </w:r>
    </w:p>
    <w:p w14:paraId="121EA32F" w14:textId="13D41346" w:rsidR="00BE243F" w:rsidRPr="001124C0" w:rsidRDefault="00BE243F" w:rsidP="00ED7AED">
      <w:pPr>
        <w:spacing w:after="0"/>
        <w:rPr>
          <w:rFonts w:cstheme="minorHAnsi"/>
        </w:rPr>
      </w:pPr>
    </w:p>
    <w:p w14:paraId="48575F38" w14:textId="77777777" w:rsidR="00183AF7" w:rsidRPr="00905A2A" w:rsidRDefault="00183AF7" w:rsidP="004F65F9">
      <w:pPr>
        <w:pStyle w:val="ListParagraph"/>
        <w:numPr>
          <w:ilvl w:val="1"/>
          <w:numId w:val="2"/>
        </w:numPr>
        <w:ind w:left="0" w:firstLine="0"/>
        <w:rPr>
          <w:rFonts w:cstheme="minorHAnsi"/>
          <w:color w:val="538135" w:themeColor="accent6" w:themeShade="BF"/>
          <w:sz w:val="36"/>
          <w:szCs w:val="40"/>
        </w:rPr>
      </w:pPr>
      <w:bookmarkStart w:id="8" w:name="StatutoryReq"/>
      <w:r w:rsidRPr="00905A2A">
        <w:rPr>
          <w:rFonts w:cstheme="minorHAnsi"/>
          <w:color w:val="538135" w:themeColor="accent6" w:themeShade="BF"/>
          <w:sz w:val="36"/>
          <w:szCs w:val="40"/>
        </w:rPr>
        <w:t xml:space="preserve">Statutory </w:t>
      </w:r>
      <w:r w:rsidR="00B5192F" w:rsidRPr="00905A2A">
        <w:rPr>
          <w:rFonts w:cstheme="minorHAnsi"/>
          <w:color w:val="538135" w:themeColor="accent6" w:themeShade="BF"/>
          <w:sz w:val="36"/>
          <w:szCs w:val="40"/>
        </w:rPr>
        <w:t>Requirements</w:t>
      </w:r>
    </w:p>
    <w:bookmarkEnd w:id="8"/>
    <w:p w14:paraId="5A7A0731" w14:textId="48124167" w:rsidR="00470B4F" w:rsidRPr="008D2D9A" w:rsidRDefault="00183AF7" w:rsidP="00ED7AED">
      <w:pPr>
        <w:rPr>
          <w:rFonts w:cstheme="minorHAnsi"/>
        </w:rPr>
      </w:pPr>
      <w:r w:rsidRPr="00973C17">
        <w:rPr>
          <w:rFonts w:cstheme="minorHAnsi"/>
        </w:rPr>
        <w:t xml:space="preserve">All of the College’s requirements for homestay providers are guided by government </w:t>
      </w:r>
      <w:r w:rsidR="00C571B0" w:rsidRPr="00D13A3E">
        <w:rPr>
          <w:rFonts w:cstheme="minorHAnsi"/>
        </w:rPr>
        <w:t>regulations</w:t>
      </w:r>
      <w:r w:rsidRPr="00E37713">
        <w:rPr>
          <w:rFonts w:cstheme="minorHAnsi"/>
        </w:rPr>
        <w:t xml:space="preserve">, </w:t>
      </w:r>
      <w:r w:rsidR="00613CC0">
        <w:rPr>
          <w:rFonts w:cstheme="minorHAnsi"/>
        </w:rPr>
        <w:t xml:space="preserve">most of </w:t>
      </w:r>
      <w:r w:rsidRPr="00E37713">
        <w:rPr>
          <w:rFonts w:cstheme="minorHAnsi"/>
        </w:rPr>
        <w:t xml:space="preserve">which </w:t>
      </w:r>
      <w:r w:rsidR="00C571B0" w:rsidRPr="00E37713">
        <w:rPr>
          <w:rFonts w:cstheme="minorHAnsi"/>
        </w:rPr>
        <w:t>are</w:t>
      </w:r>
      <w:r w:rsidRPr="005F5681">
        <w:rPr>
          <w:rFonts w:cstheme="minorHAnsi"/>
        </w:rPr>
        <w:t xml:space="preserve"> outlined in a docu</w:t>
      </w:r>
      <w:r w:rsidRPr="00A54DFE">
        <w:rPr>
          <w:rFonts w:cstheme="minorHAnsi"/>
        </w:rPr>
        <w:t xml:space="preserve">ment called the </w:t>
      </w:r>
      <w:r w:rsidRPr="00A54DFE">
        <w:rPr>
          <w:rFonts w:cstheme="minorHAnsi"/>
          <w:i/>
        </w:rPr>
        <w:t>National Minimum Standards for the Accommodation of Students under 18 by Further Education Colleges</w:t>
      </w:r>
      <w:r w:rsidRPr="001124C0">
        <w:rPr>
          <w:rFonts w:cstheme="minorHAnsi"/>
        </w:rPr>
        <w:t xml:space="preserve">. This document was produced by the Department of Health </w:t>
      </w:r>
      <w:r w:rsidR="00470B4F" w:rsidRPr="001124C0">
        <w:rPr>
          <w:rFonts w:cstheme="minorHAnsi"/>
        </w:rPr>
        <w:t>and is available in full online:</w:t>
      </w:r>
    </w:p>
    <w:p w14:paraId="4B1D6CDA" w14:textId="7495EB42" w:rsidR="00470B4F" w:rsidRPr="00973C17" w:rsidRDefault="00932FA0" w:rsidP="00ED7AED">
      <w:pPr>
        <w:rPr>
          <w:rFonts w:cstheme="minorHAnsi"/>
        </w:rPr>
      </w:pPr>
      <w:hyperlink r:id="rId15" w:history="1">
        <w:r w:rsidR="001945C2" w:rsidRPr="00973C17">
          <w:rPr>
            <w:rStyle w:val="Hyperlink"/>
            <w:rFonts w:cstheme="minorHAnsi"/>
          </w:rPr>
          <w:t>http://webarchive.nationalarchi</w:t>
        </w:r>
        <w:r w:rsidR="001945C2" w:rsidRPr="00D13A3E">
          <w:rPr>
            <w:rStyle w:val="Hyperlink"/>
            <w:rFonts w:cstheme="minorHAnsi"/>
          </w:rPr>
          <w:t>ves.gov.uk/20071001175105/dh.gov.uk/en/Publicationsandstatistics/Publications/PublicationsPolicyAndGuidance/DH_4005629</w:t>
        </w:r>
      </w:hyperlink>
    </w:p>
    <w:p w14:paraId="5AECCB72" w14:textId="74D1FE1A" w:rsidR="00183AF7" w:rsidRPr="005F5681" w:rsidRDefault="00183AF7" w:rsidP="00ED7AED">
      <w:pPr>
        <w:rPr>
          <w:rFonts w:cstheme="minorHAnsi"/>
        </w:rPr>
      </w:pPr>
      <w:r w:rsidRPr="00E37713">
        <w:rPr>
          <w:rFonts w:cstheme="minorHAnsi"/>
        </w:rPr>
        <w:t xml:space="preserve">When we say that a homestay provider “must” do something it is usually because it is a part of the National Minimum Standards or other statutory </w:t>
      </w:r>
      <w:r w:rsidR="00D70561">
        <w:rPr>
          <w:rFonts w:cstheme="minorHAnsi"/>
        </w:rPr>
        <w:t>regulations</w:t>
      </w:r>
      <w:r w:rsidRPr="00E37713">
        <w:rPr>
          <w:rFonts w:cstheme="minorHAnsi"/>
        </w:rPr>
        <w:t>.</w:t>
      </w:r>
    </w:p>
    <w:p w14:paraId="4945C807" w14:textId="77777777" w:rsidR="00183AF7" w:rsidRPr="00905A2A" w:rsidRDefault="00183AF7" w:rsidP="004F65F9">
      <w:pPr>
        <w:pStyle w:val="ListParagraph"/>
        <w:numPr>
          <w:ilvl w:val="2"/>
          <w:numId w:val="2"/>
        </w:numPr>
        <w:tabs>
          <w:tab w:val="left" w:pos="1134"/>
        </w:tabs>
        <w:ind w:left="0" w:firstLine="0"/>
        <w:rPr>
          <w:rFonts w:cstheme="minorHAnsi"/>
          <w:color w:val="538135" w:themeColor="accent6" w:themeShade="BF"/>
          <w:sz w:val="36"/>
          <w:szCs w:val="40"/>
        </w:rPr>
      </w:pPr>
      <w:bookmarkStart w:id="9" w:name="DBS"/>
      <w:r w:rsidRPr="00905A2A">
        <w:rPr>
          <w:rFonts w:cstheme="minorHAnsi"/>
          <w:color w:val="538135" w:themeColor="accent6" w:themeShade="BF"/>
          <w:sz w:val="36"/>
          <w:szCs w:val="40"/>
        </w:rPr>
        <w:t>Disclosure and Barring Service Checks (DBS)</w:t>
      </w:r>
    </w:p>
    <w:bookmarkEnd w:id="9"/>
    <w:p w14:paraId="151798CD" w14:textId="4279A4CB" w:rsidR="00183AF7" w:rsidRPr="00A54DFE" w:rsidRDefault="00183AF7" w:rsidP="00ED7AED">
      <w:pPr>
        <w:rPr>
          <w:rFonts w:cstheme="minorHAnsi"/>
          <w:color w:val="000000" w:themeColor="text1"/>
        </w:rPr>
      </w:pPr>
      <w:r w:rsidRPr="00973C17">
        <w:rPr>
          <w:rFonts w:cstheme="minorHAnsi"/>
          <w:color w:val="000000" w:themeColor="text1"/>
        </w:rPr>
        <w:t>All homestay hosts who</w:t>
      </w:r>
      <w:r w:rsidR="009B7DE2" w:rsidRPr="00973C17">
        <w:rPr>
          <w:rFonts w:cstheme="minorHAnsi"/>
          <w:color w:val="000000" w:themeColor="text1"/>
        </w:rPr>
        <w:t xml:space="preserve"> </w:t>
      </w:r>
      <w:r w:rsidR="00B5192F" w:rsidRPr="00D13A3E">
        <w:rPr>
          <w:rFonts w:cstheme="minorHAnsi"/>
          <w:color w:val="000000" w:themeColor="text1"/>
        </w:rPr>
        <w:t>are 18 or older (or who will turn 18 before 31</w:t>
      </w:r>
      <w:r w:rsidR="00B5192F" w:rsidRPr="00E37713">
        <w:rPr>
          <w:rFonts w:cstheme="minorHAnsi"/>
          <w:color w:val="000000" w:themeColor="text1"/>
          <w:vertAlign w:val="superscript"/>
        </w:rPr>
        <w:t>st</w:t>
      </w:r>
      <w:r w:rsidR="00B5192F" w:rsidRPr="00E37713">
        <w:rPr>
          <w:rFonts w:cstheme="minorHAnsi"/>
          <w:color w:val="000000" w:themeColor="text1"/>
        </w:rPr>
        <w:t xml:space="preserve"> August in the next academic year)</w:t>
      </w:r>
      <w:r w:rsidR="00975027" w:rsidRPr="005F5681">
        <w:rPr>
          <w:rFonts w:cstheme="minorHAnsi"/>
          <w:color w:val="000000" w:themeColor="text1"/>
        </w:rPr>
        <w:t xml:space="preserve"> </w:t>
      </w:r>
      <w:r w:rsidR="00B5192F" w:rsidRPr="00A54DFE">
        <w:rPr>
          <w:rFonts w:cstheme="minorHAnsi"/>
          <w:color w:val="000000" w:themeColor="text1"/>
        </w:rPr>
        <w:t xml:space="preserve">will need to </w:t>
      </w:r>
      <w:r w:rsidRPr="00A54DFE">
        <w:rPr>
          <w:rFonts w:cstheme="minorHAnsi"/>
          <w:color w:val="000000" w:themeColor="text1"/>
        </w:rPr>
        <w:t>complete an enhanced DBS criminal record check</w:t>
      </w:r>
      <w:r w:rsidR="00813F5A">
        <w:rPr>
          <w:rFonts w:cstheme="minorHAnsi"/>
          <w:color w:val="000000" w:themeColor="text1"/>
        </w:rPr>
        <w:t>,</w:t>
      </w:r>
      <w:r w:rsidRPr="00973C17">
        <w:rPr>
          <w:rFonts w:cstheme="minorHAnsi"/>
          <w:color w:val="000000" w:themeColor="text1"/>
        </w:rPr>
        <w:t xml:space="preserve"> which will tell us if anyone in the property is barred from working with children, as well as </w:t>
      </w:r>
      <w:r w:rsidR="00455337" w:rsidRPr="00E37713">
        <w:rPr>
          <w:rFonts w:cstheme="minorHAnsi"/>
          <w:color w:val="000000" w:themeColor="text1"/>
        </w:rPr>
        <w:t xml:space="preserve">provide </w:t>
      </w:r>
      <w:r w:rsidRPr="00E37713">
        <w:rPr>
          <w:rFonts w:cstheme="minorHAnsi"/>
          <w:color w:val="000000" w:themeColor="text1"/>
        </w:rPr>
        <w:t xml:space="preserve">details of any previous criminal convictions they might have. </w:t>
      </w:r>
      <w:r w:rsidR="00FE57BA" w:rsidRPr="005F5681">
        <w:rPr>
          <w:rFonts w:cstheme="minorHAnsi"/>
          <w:color w:val="000000" w:themeColor="text1"/>
        </w:rPr>
        <w:t xml:space="preserve">The cost of the checks is covered by the College and we will recheck all hosts every four years. </w:t>
      </w:r>
    </w:p>
    <w:p w14:paraId="454DA54C" w14:textId="5D860619" w:rsidR="00183AF7" w:rsidRPr="008D2D9A" w:rsidRDefault="00183AF7" w:rsidP="00ED7AED">
      <w:pPr>
        <w:rPr>
          <w:rFonts w:cstheme="minorHAnsi"/>
          <w:color w:val="000000" w:themeColor="text1"/>
        </w:rPr>
      </w:pPr>
      <w:r w:rsidRPr="00A54DFE">
        <w:rPr>
          <w:rFonts w:cstheme="minorHAnsi"/>
          <w:color w:val="000000" w:themeColor="text1"/>
        </w:rPr>
        <w:t>Having a prior criminal conviction will not necessarily ban you from being a homestay provider, but this will depend on the nature and the severity of the conviction.</w:t>
      </w:r>
      <w:r w:rsidR="00B5192F" w:rsidRPr="001124C0">
        <w:rPr>
          <w:rFonts w:cstheme="minorHAnsi"/>
          <w:color w:val="000000" w:themeColor="text1"/>
        </w:rPr>
        <w:t xml:space="preserve"> It is our policy that we will discuss the nature of any reported activity, however minor or historical</w:t>
      </w:r>
      <w:r w:rsidR="00783E65" w:rsidRPr="005B2E91">
        <w:rPr>
          <w:rFonts w:cstheme="minorHAnsi"/>
          <w:color w:val="000000" w:themeColor="text1"/>
        </w:rPr>
        <w:t>,</w:t>
      </w:r>
      <w:r w:rsidR="00B5192F" w:rsidRPr="008D2D9A">
        <w:rPr>
          <w:rFonts w:cstheme="minorHAnsi"/>
          <w:color w:val="000000" w:themeColor="text1"/>
        </w:rPr>
        <w:t xml:space="preserve"> with the </w:t>
      </w:r>
      <w:r w:rsidR="00C571B0" w:rsidRPr="008D2D9A">
        <w:rPr>
          <w:rFonts w:cstheme="minorHAnsi"/>
          <w:color w:val="000000" w:themeColor="text1"/>
        </w:rPr>
        <w:t>individual concerned.</w:t>
      </w:r>
    </w:p>
    <w:p w14:paraId="3F729E24" w14:textId="05E603E9" w:rsidR="00C571B0" w:rsidRPr="00C02740" w:rsidRDefault="00183AF7" w:rsidP="00ED7AED">
      <w:pPr>
        <w:rPr>
          <w:rFonts w:cstheme="minorHAnsi"/>
          <w:color w:val="000000" w:themeColor="text1"/>
        </w:rPr>
      </w:pPr>
      <w:r w:rsidRPr="00405A06">
        <w:rPr>
          <w:rFonts w:cstheme="minorHAnsi"/>
          <w:color w:val="000000" w:themeColor="text1"/>
        </w:rPr>
        <w:t xml:space="preserve">Some people who are only resident in the property for part of the year </w:t>
      </w:r>
      <w:r w:rsidR="00FE57BA" w:rsidRPr="00814CEA">
        <w:rPr>
          <w:rFonts w:cstheme="minorHAnsi"/>
          <w:color w:val="000000" w:themeColor="text1"/>
        </w:rPr>
        <w:t xml:space="preserve">will </w:t>
      </w:r>
      <w:r w:rsidRPr="00814CEA">
        <w:rPr>
          <w:rFonts w:cstheme="minorHAnsi"/>
          <w:color w:val="000000" w:themeColor="text1"/>
        </w:rPr>
        <w:t>still need to do a DBS check</w:t>
      </w:r>
      <w:r w:rsidR="00A94642" w:rsidRPr="00814CEA">
        <w:rPr>
          <w:rFonts w:cstheme="minorHAnsi"/>
          <w:color w:val="000000" w:themeColor="text1"/>
        </w:rPr>
        <w:t>:</w:t>
      </w:r>
      <w:r w:rsidR="00E60277" w:rsidRPr="002A20EB">
        <w:rPr>
          <w:rFonts w:cstheme="minorHAnsi"/>
          <w:color w:val="000000" w:themeColor="text1"/>
        </w:rPr>
        <w:t xml:space="preserve"> </w:t>
      </w:r>
      <w:r w:rsidR="006224A8" w:rsidRPr="00FE7B3D">
        <w:rPr>
          <w:rFonts w:cstheme="minorHAnsi"/>
          <w:color w:val="000000" w:themeColor="text1"/>
        </w:rPr>
        <w:t xml:space="preserve">for </w:t>
      </w:r>
      <w:r w:rsidRPr="00FE7B3D">
        <w:rPr>
          <w:rFonts w:cstheme="minorHAnsi"/>
          <w:color w:val="000000" w:themeColor="text1"/>
        </w:rPr>
        <w:t>example</w:t>
      </w:r>
      <w:r w:rsidR="0028420C" w:rsidRPr="00BB7567">
        <w:rPr>
          <w:rFonts w:cstheme="minorHAnsi"/>
          <w:color w:val="000000" w:themeColor="text1"/>
        </w:rPr>
        <w:t>,</w:t>
      </w:r>
      <w:r w:rsidRPr="002025F9">
        <w:rPr>
          <w:rFonts w:cstheme="minorHAnsi"/>
          <w:color w:val="000000" w:themeColor="text1"/>
        </w:rPr>
        <w:t xml:space="preserve"> children who are away at university but return regularly during the holidays. </w:t>
      </w:r>
      <w:r w:rsidR="0011749D" w:rsidRPr="00E3205B">
        <w:rPr>
          <w:rFonts w:cstheme="minorHAnsi"/>
          <w:color w:val="000000" w:themeColor="text1"/>
        </w:rPr>
        <w:t xml:space="preserve">That </w:t>
      </w:r>
      <w:r w:rsidRPr="00E3205B">
        <w:rPr>
          <w:rFonts w:cstheme="minorHAnsi"/>
          <w:color w:val="000000" w:themeColor="text1"/>
        </w:rPr>
        <w:t>may also include people who regularly spend the night at the property</w:t>
      </w:r>
      <w:r w:rsidR="0011749D" w:rsidRPr="00E3205B">
        <w:rPr>
          <w:rFonts w:cstheme="minorHAnsi"/>
          <w:color w:val="000000" w:themeColor="text1"/>
        </w:rPr>
        <w:t>,</w:t>
      </w:r>
      <w:r w:rsidRPr="00C02740">
        <w:rPr>
          <w:rFonts w:cstheme="minorHAnsi"/>
          <w:color w:val="000000" w:themeColor="text1"/>
        </w:rPr>
        <w:t xml:space="preserve"> such as friends or partners. </w:t>
      </w:r>
    </w:p>
    <w:p w14:paraId="4D7481E8" w14:textId="39FFCDBF" w:rsidR="0074652C" w:rsidRPr="003F71AA" w:rsidRDefault="00183AF7" w:rsidP="00ED7AED">
      <w:pPr>
        <w:rPr>
          <w:rFonts w:cstheme="minorHAnsi"/>
          <w:color w:val="000000" w:themeColor="text1"/>
        </w:rPr>
      </w:pPr>
      <w:r w:rsidRPr="001F756A">
        <w:rPr>
          <w:rFonts w:cstheme="minorHAnsi"/>
          <w:color w:val="000000" w:themeColor="text1"/>
        </w:rPr>
        <w:t>It is important that you keep us updated with changes in circumstances that might mean additional people need to be DBS checked</w:t>
      </w:r>
      <w:r w:rsidR="00B96CB3" w:rsidRPr="00487B44">
        <w:rPr>
          <w:rFonts w:cstheme="minorHAnsi"/>
          <w:color w:val="000000" w:themeColor="text1"/>
        </w:rPr>
        <w:t>.</w:t>
      </w:r>
      <w:r w:rsidR="00B5192F" w:rsidRPr="00487B44">
        <w:rPr>
          <w:rFonts w:cstheme="minorHAnsi"/>
          <w:color w:val="000000" w:themeColor="text1"/>
        </w:rPr>
        <w:t xml:space="preserve"> For the avoidance of doubt, we need to check anyone expected to be resident for 30 days or more in a given year. </w:t>
      </w:r>
      <w:r w:rsidR="00FE57BA" w:rsidRPr="00487B44">
        <w:rPr>
          <w:rFonts w:cstheme="minorHAnsi"/>
          <w:color w:val="000000" w:themeColor="text1"/>
        </w:rPr>
        <w:t>This includes those who live in an an</w:t>
      </w:r>
      <w:r w:rsidR="00FE57BA" w:rsidRPr="00161913">
        <w:rPr>
          <w:rFonts w:cstheme="minorHAnsi"/>
          <w:color w:val="000000" w:themeColor="text1"/>
        </w:rPr>
        <w:t xml:space="preserve">nex, </w:t>
      </w:r>
      <w:r w:rsidR="008C102C" w:rsidRPr="00161913">
        <w:rPr>
          <w:rFonts w:cstheme="minorHAnsi"/>
          <w:color w:val="000000" w:themeColor="text1"/>
        </w:rPr>
        <w:t>‘g</w:t>
      </w:r>
      <w:r w:rsidR="00FE57BA" w:rsidRPr="00161913">
        <w:rPr>
          <w:rFonts w:cstheme="minorHAnsi"/>
          <w:color w:val="000000" w:themeColor="text1"/>
        </w:rPr>
        <w:t xml:space="preserve">ranny </w:t>
      </w:r>
      <w:r w:rsidR="008C102C" w:rsidRPr="00161913">
        <w:rPr>
          <w:rFonts w:cstheme="minorHAnsi"/>
          <w:color w:val="000000" w:themeColor="text1"/>
        </w:rPr>
        <w:t>f</w:t>
      </w:r>
      <w:r w:rsidR="00FE57BA" w:rsidRPr="00161913">
        <w:rPr>
          <w:rFonts w:cstheme="minorHAnsi"/>
          <w:color w:val="000000" w:themeColor="text1"/>
        </w:rPr>
        <w:t>lat</w:t>
      </w:r>
      <w:r w:rsidR="008C102C" w:rsidRPr="00161913">
        <w:rPr>
          <w:rFonts w:cstheme="minorHAnsi"/>
          <w:color w:val="000000" w:themeColor="text1"/>
        </w:rPr>
        <w:t>’</w:t>
      </w:r>
      <w:r w:rsidR="00FE57BA" w:rsidRPr="003F71AA">
        <w:rPr>
          <w:rFonts w:cstheme="minorHAnsi"/>
          <w:color w:val="000000" w:themeColor="text1"/>
        </w:rPr>
        <w:t xml:space="preserve"> or similar at your address. </w:t>
      </w:r>
      <w:r w:rsidR="00C571B0" w:rsidRPr="003F71AA">
        <w:rPr>
          <w:rFonts w:cstheme="minorHAnsi"/>
          <w:color w:val="000000" w:themeColor="text1"/>
        </w:rPr>
        <w:t>Any exceptions to this rule are outlined below.</w:t>
      </w:r>
    </w:p>
    <w:p w14:paraId="2E3B6933" w14:textId="1FB638B8" w:rsidR="00C571B0" w:rsidRPr="00B36D14" w:rsidRDefault="00E56082" w:rsidP="004F65F9">
      <w:pPr>
        <w:pStyle w:val="ListParagraph"/>
        <w:numPr>
          <w:ilvl w:val="2"/>
          <w:numId w:val="2"/>
        </w:numPr>
        <w:tabs>
          <w:tab w:val="left" w:pos="1134"/>
        </w:tabs>
        <w:ind w:left="0" w:firstLine="0"/>
        <w:rPr>
          <w:rFonts w:cstheme="minorHAnsi"/>
          <w:color w:val="538135" w:themeColor="accent6" w:themeShade="BF"/>
          <w:sz w:val="36"/>
          <w:szCs w:val="40"/>
        </w:rPr>
      </w:pPr>
      <w:bookmarkStart w:id="10" w:name="HostingOtherInst"/>
      <w:r w:rsidRPr="00B36D14">
        <w:rPr>
          <w:rFonts w:cstheme="minorHAnsi"/>
          <w:color w:val="538135" w:themeColor="accent6" w:themeShade="BF"/>
          <w:sz w:val="36"/>
          <w:szCs w:val="40"/>
        </w:rPr>
        <w:lastRenderedPageBreak/>
        <w:t>Hosting from Other Institutions</w:t>
      </w:r>
    </w:p>
    <w:bookmarkEnd w:id="10"/>
    <w:p w14:paraId="5CFB7707" w14:textId="702A8D0C" w:rsidR="005C3723" w:rsidRPr="005F5681" w:rsidRDefault="005C3723" w:rsidP="00ED7AED">
      <w:pPr>
        <w:rPr>
          <w:rFonts w:cstheme="minorHAnsi"/>
        </w:rPr>
      </w:pPr>
      <w:r w:rsidRPr="00973C17">
        <w:rPr>
          <w:rFonts w:cstheme="minorHAnsi"/>
        </w:rPr>
        <w:t>We are aware that some hosts look after students studying at other institutions. We also know that some may host other paying guests. From September 201</w:t>
      </w:r>
      <w:r w:rsidR="007E5868">
        <w:rPr>
          <w:rFonts w:cstheme="minorHAnsi"/>
        </w:rPr>
        <w:t>7</w:t>
      </w:r>
      <w:r w:rsidRPr="00973C17">
        <w:rPr>
          <w:rFonts w:cstheme="minorHAnsi"/>
        </w:rPr>
        <w:t xml:space="preserve"> we </w:t>
      </w:r>
      <w:r w:rsidR="00306E6A">
        <w:rPr>
          <w:rFonts w:cstheme="minorHAnsi"/>
        </w:rPr>
        <w:t xml:space="preserve">have </w:t>
      </w:r>
      <w:r w:rsidR="00C545CD">
        <w:rPr>
          <w:rFonts w:cstheme="minorHAnsi"/>
        </w:rPr>
        <w:t>asked</w:t>
      </w:r>
      <w:r w:rsidRPr="00973C17">
        <w:rPr>
          <w:rFonts w:cstheme="minorHAnsi"/>
        </w:rPr>
        <w:t xml:space="preserve"> that all hosts inform us of </w:t>
      </w:r>
      <w:r w:rsidR="002D1746" w:rsidRPr="00E37713">
        <w:rPr>
          <w:rFonts w:cstheme="minorHAnsi"/>
        </w:rPr>
        <w:t>any paying guest,</w:t>
      </w:r>
      <w:r w:rsidRPr="00E37713">
        <w:rPr>
          <w:rFonts w:cstheme="minorHAnsi"/>
        </w:rPr>
        <w:t xml:space="preserve"> supplying the following informa</w:t>
      </w:r>
      <w:r w:rsidRPr="005F5681">
        <w:rPr>
          <w:rFonts w:cstheme="minorHAnsi"/>
        </w:rPr>
        <w:t>tion:</w:t>
      </w:r>
    </w:p>
    <w:p w14:paraId="054F8FCB" w14:textId="7475F01D" w:rsidR="005C3723" w:rsidRPr="00A54DFE" w:rsidRDefault="005C3723" w:rsidP="004F65F9">
      <w:pPr>
        <w:pStyle w:val="ListParagraph"/>
        <w:numPr>
          <w:ilvl w:val="0"/>
          <w:numId w:val="28"/>
        </w:numPr>
        <w:rPr>
          <w:rFonts w:cstheme="minorHAnsi"/>
        </w:rPr>
      </w:pPr>
      <w:r w:rsidRPr="00A54DFE">
        <w:rPr>
          <w:rFonts w:cstheme="minorHAnsi"/>
        </w:rPr>
        <w:t>Date of arrival</w:t>
      </w:r>
    </w:p>
    <w:p w14:paraId="15BC50D6" w14:textId="1649CCAB" w:rsidR="005C3723" w:rsidRPr="001124C0" w:rsidRDefault="005C3723" w:rsidP="004F65F9">
      <w:pPr>
        <w:pStyle w:val="ListParagraph"/>
        <w:numPr>
          <w:ilvl w:val="0"/>
          <w:numId w:val="28"/>
        </w:numPr>
        <w:rPr>
          <w:rFonts w:cstheme="minorHAnsi"/>
        </w:rPr>
      </w:pPr>
      <w:r w:rsidRPr="001124C0">
        <w:rPr>
          <w:rFonts w:cstheme="minorHAnsi"/>
        </w:rPr>
        <w:t>Date of departure (where known and an estimate if not known)</w:t>
      </w:r>
    </w:p>
    <w:p w14:paraId="6B898896" w14:textId="0CC871EB" w:rsidR="005C3723" w:rsidRPr="00814CEA" w:rsidRDefault="005C3723" w:rsidP="004F65F9">
      <w:pPr>
        <w:pStyle w:val="ListParagraph"/>
        <w:numPr>
          <w:ilvl w:val="0"/>
          <w:numId w:val="28"/>
        </w:numPr>
        <w:rPr>
          <w:rFonts w:cstheme="minorHAnsi"/>
        </w:rPr>
      </w:pPr>
      <w:r w:rsidRPr="00405A06">
        <w:rPr>
          <w:rFonts w:cstheme="minorHAnsi"/>
        </w:rPr>
        <w:t xml:space="preserve">Name, </w:t>
      </w:r>
      <w:r w:rsidR="004A6A31" w:rsidRPr="00814CEA">
        <w:rPr>
          <w:rFonts w:cstheme="minorHAnsi"/>
        </w:rPr>
        <w:t xml:space="preserve">gender </w:t>
      </w:r>
      <w:r w:rsidRPr="00814CEA">
        <w:rPr>
          <w:rFonts w:cstheme="minorHAnsi"/>
        </w:rPr>
        <w:t xml:space="preserve">and </w:t>
      </w:r>
      <w:r w:rsidR="004A6A31" w:rsidRPr="00814CEA">
        <w:rPr>
          <w:rFonts w:cstheme="minorHAnsi"/>
        </w:rPr>
        <w:t xml:space="preserve">nationality </w:t>
      </w:r>
      <w:r w:rsidRPr="00814CEA">
        <w:rPr>
          <w:rFonts w:cstheme="minorHAnsi"/>
        </w:rPr>
        <w:t>of the guest</w:t>
      </w:r>
    </w:p>
    <w:p w14:paraId="283D7E6F" w14:textId="6430B80A" w:rsidR="005C3723" w:rsidRPr="002025F9" w:rsidRDefault="005C3723" w:rsidP="004F65F9">
      <w:pPr>
        <w:pStyle w:val="ListParagraph"/>
        <w:numPr>
          <w:ilvl w:val="0"/>
          <w:numId w:val="28"/>
        </w:numPr>
        <w:rPr>
          <w:rFonts w:cstheme="minorHAnsi"/>
        </w:rPr>
      </w:pPr>
      <w:r w:rsidRPr="002A20EB">
        <w:rPr>
          <w:rFonts w:cstheme="minorHAnsi"/>
        </w:rPr>
        <w:t xml:space="preserve">Name of </w:t>
      </w:r>
      <w:r w:rsidR="0090312E" w:rsidRPr="00FE7B3D">
        <w:rPr>
          <w:rFonts w:cstheme="minorHAnsi"/>
        </w:rPr>
        <w:t xml:space="preserve">the </w:t>
      </w:r>
      <w:r w:rsidRPr="00FE7B3D">
        <w:rPr>
          <w:rFonts w:cstheme="minorHAnsi"/>
        </w:rPr>
        <w:t>institution where they are studying</w:t>
      </w:r>
      <w:r w:rsidR="00FE57BA" w:rsidRPr="00BB7567">
        <w:rPr>
          <w:rFonts w:cstheme="minorHAnsi"/>
        </w:rPr>
        <w:t xml:space="preserve"> or working</w:t>
      </w:r>
      <w:r w:rsidRPr="002025F9">
        <w:rPr>
          <w:rFonts w:cstheme="minorHAnsi"/>
        </w:rPr>
        <w:t xml:space="preserve"> (if applicable)</w:t>
      </w:r>
    </w:p>
    <w:p w14:paraId="2ACDCC6B" w14:textId="23E14023" w:rsidR="005C3723" w:rsidRPr="001F756A" w:rsidRDefault="005C3723" w:rsidP="005C3723">
      <w:pPr>
        <w:rPr>
          <w:rFonts w:cstheme="minorHAnsi"/>
        </w:rPr>
      </w:pPr>
      <w:r w:rsidRPr="00E3205B">
        <w:rPr>
          <w:rFonts w:cstheme="minorHAnsi"/>
        </w:rPr>
        <w:t>Please note that we will not systematically conduct DBS checks on paying guests</w:t>
      </w:r>
      <w:r w:rsidR="002D1746" w:rsidRPr="00E3205B">
        <w:rPr>
          <w:rFonts w:cstheme="minorHAnsi"/>
        </w:rPr>
        <w:t>.</w:t>
      </w:r>
      <w:r w:rsidRPr="00E3205B">
        <w:rPr>
          <w:rFonts w:cstheme="minorHAnsi"/>
        </w:rPr>
        <w:t xml:space="preserve"> </w:t>
      </w:r>
      <w:r w:rsidR="002D1746" w:rsidRPr="00C02740">
        <w:rPr>
          <w:rFonts w:cstheme="minorHAnsi"/>
        </w:rPr>
        <w:t>W</w:t>
      </w:r>
      <w:r w:rsidRPr="00C02740">
        <w:rPr>
          <w:rFonts w:cstheme="minorHAnsi"/>
        </w:rPr>
        <w:t>e anticipate that most will not be resident for extended periods and in most cases they will not have been resi</w:t>
      </w:r>
      <w:r w:rsidRPr="001F756A">
        <w:rPr>
          <w:rFonts w:cstheme="minorHAnsi"/>
        </w:rPr>
        <w:t>dent in the United Kingdom for sufficient time for such checks to be meaningful. However, we still reserve the right to conduct a DBS check if we deem it appropriate.</w:t>
      </w:r>
    </w:p>
    <w:p w14:paraId="0E69796E" w14:textId="7F6425C8" w:rsidR="00C571B0" w:rsidRPr="00B36D14" w:rsidRDefault="00C571B0" w:rsidP="004F65F9">
      <w:pPr>
        <w:pStyle w:val="ListParagraph"/>
        <w:numPr>
          <w:ilvl w:val="2"/>
          <w:numId w:val="2"/>
        </w:numPr>
        <w:tabs>
          <w:tab w:val="left" w:pos="1134"/>
        </w:tabs>
        <w:ind w:left="0" w:firstLine="0"/>
        <w:rPr>
          <w:rFonts w:cstheme="minorHAnsi"/>
          <w:color w:val="538135" w:themeColor="accent6" w:themeShade="BF"/>
          <w:sz w:val="36"/>
          <w:szCs w:val="40"/>
        </w:rPr>
      </w:pPr>
      <w:bookmarkStart w:id="11" w:name="GasSafety"/>
      <w:r w:rsidRPr="00B36D14">
        <w:rPr>
          <w:rFonts w:cstheme="minorHAnsi"/>
          <w:color w:val="538135" w:themeColor="accent6" w:themeShade="BF"/>
          <w:sz w:val="36"/>
          <w:szCs w:val="40"/>
        </w:rPr>
        <w:t>Gas Safety Regulations</w:t>
      </w:r>
    </w:p>
    <w:bookmarkEnd w:id="11"/>
    <w:p w14:paraId="196DEB00" w14:textId="2B71EEC9" w:rsidR="00183AF7" w:rsidRPr="00973C17" w:rsidRDefault="00183AF7" w:rsidP="00ED7AED">
      <w:pPr>
        <w:rPr>
          <w:rFonts w:cstheme="minorHAnsi"/>
        </w:rPr>
      </w:pPr>
      <w:r w:rsidRPr="00973C17">
        <w:rPr>
          <w:rFonts w:cstheme="minorHAnsi"/>
        </w:rPr>
        <w:t xml:space="preserve">Homestay providers </w:t>
      </w:r>
      <w:r w:rsidR="002F5412" w:rsidRPr="00973C17">
        <w:rPr>
          <w:rFonts w:cstheme="minorHAnsi"/>
        </w:rPr>
        <w:t>have a legal requirement</w:t>
      </w:r>
      <w:r w:rsidR="00400611" w:rsidRPr="00E37713">
        <w:rPr>
          <w:rFonts w:cstheme="minorHAnsi"/>
        </w:rPr>
        <w:t xml:space="preserve"> to follow </w:t>
      </w:r>
      <w:r w:rsidRPr="00E37713">
        <w:rPr>
          <w:rFonts w:cstheme="minorHAnsi"/>
        </w:rPr>
        <w:t>the guidelines set out by the Health and Safety Executive (HSE)</w:t>
      </w:r>
      <w:r w:rsidR="00400611" w:rsidRPr="005F5681">
        <w:rPr>
          <w:rFonts w:cstheme="minorHAnsi"/>
        </w:rPr>
        <w:t xml:space="preserve"> for landlords</w:t>
      </w:r>
      <w:r w:rsidRPr="00A54DFE">
        <w:rPr>
          <w:rFonts w:cstheme="minorHAnsi"/>
        </w:rPr>
        <w:t xml:space="preserve">. A big part of this is </w:t>
      </w:r>
      <w:r w:rsidR="00400611" w:rsidRPr="00A54DFE">
        <w:rPr>
          <w:rFonts w:cstheme="minorHAnsi"/>
        </w:rPr>
        <w:t xml:space="preserve">to conduct a gas safety check annually and inform us of the outcome. </w:t>
      </w:r>
      <w:r w:rsidRPr="001124C0">
        <w:rPr>
          <w:rFonts w:cstheme="minorHAnsi"/>
        </w:rPr>
        <w:t xml:space="preserve">By far the easiest way of doing this is to have a registered Gas Safe engineer perform an annual Landlord’s Gas Safety Check on the property. This is a standard check </w:t>
      </w:r>
      <w:r w:rsidR="00400611" w:rsidRPr="00405A06">
        <w:rPr>
          <w:rFonts w:cstheme="minorHAnsi"/>
        </w:rPr>
        <w:t xml:space="preserve">which most major suppliers will be qualified to perform. </w:t>
      </w:r>
      <w:r w:rsidR="00073851" w:rsidRPr="00814CEA">
        <w:rPr>
          <w:rFonts w:cstheme="minorHAnsi"/>
        </w:rPr>
        <w:t xml:space="preserve">A directory of registered </w:t>
      </w:r>
      <w:r w:rsidR="00C46DD3" w:rsidRPr="00814CEA">
        <w:rPr>
          <w:rFonts w:cstheme="minorHAnsi"/>
        </w:rPr>
        <w:t>engineers</w:t>
      </w:r>
      <w:r w:rsidR="00073851" w:rsidRPr="00814CEA">
        <w:rPr>
          <w:rFonts w:cstheme="minorHAnsi"/>
        </w:rPr>
        <w:t xml:space="preserve"> is available here: </w:t>
      </w:r>
      <w:hyperlink r:id="rId16" w:history="1">
        <w:r w:rsidR="00073851" w:rsidRPr="00973C17">
          <w:rPr>
            <w:rStyle w:val="Hyperlink"/>
            <w:rFonts w:cstheme="minorHAnsi"/>
          </w:rPr>
          <w:t>https://www.gassaferegister.co.uk/find-an-engineer/</w:t>
        </w:r>
      </w:hyperlink>
    </w:p>
    <w:p w14:paraId="28DD11BA" w14:textId="4D5DE048" w:rsidR="00183AF7" w:rsidRPr="001124C0" w:rsidRDefault="00183AF7" w:rsidP="00ED7AED">
      <w:pPr>
        <w:rPr>
          <w:rFonts w:cstheme="minorHAnsi"/>
        </w:rPr>
      </w:pPr>
      <w:r w:rsidRPr="00E37713">
        <w:rPr>
          <w:rFonts w:cstheme="minorHAnsi"/>
        </w:rPr>
        <w:t xml:space="preserve">Once the check has been carried out, the engineer will provide you with a </w:t>
      </w:r>
      <w:r w:rsidR="009B563F" w:rsidRPr="00C24E43">
        <w:rPr>
          <w:rFonts w:cstheme="minorHAnsi"/>
        </w:rPr>
        <w:t>certificate, which</w:t>
      </w:r>
      <w:r w:rsidRPr="00973C17">
        <w:rPr>
          <w:rFonts w:cstheme="minorHAnsi"/>
        </w:rPr>
        <w:t xml:space="preserve"> should be retained for your records. </w:t>
      </w:r>
      <w:r w:rsidR="000A1244">
        <w:rPr>
          <w:rFonts w:cstheme="minorHAnsi"/>
        </w:rPr>
        <w:t>This certificate should be, and usually is, issued on the day</w:t>
      </w:r>
      <w:r w:rsidR="00DD18F4">
        <w:rPr>
          <w:rFonts w:cstheme="minorHAnsi"/>
        </w:rPr>
        <w:t xml:space="preserve"> of the inspection</w:t>
      </w:r>
      <w:r w:rsidR="000A1244">
        <w:rPr>
          <w:rFonts w:cstheme="minorHAnsi"/>
        </w:rPr>
        <w:t>; but there have been instan</w:t>
      </w:r>
      <w:r w:rsidR="00DD18F4">
        <w:rPr>
          <w:rFonts w:cstheme="minorHAnsi"/>
        </w:rPr>
        <w:t>ces this past year where the certificate was delayed</w:t>
      </w:r>
      <w:r w:rsidR="00772983">
        <w:rPr>
          <w:rFonts w:cstheme="minorHAnsi"/>
        </w:rPr>
        <w:t>.</w:t>
      </w:r>
      <w:r w:rsidR="009E4088">
        <w:rPr>
          <w:rFonts w:cstheme="minorHAnsi"/>
        </w:rPr>
        <w:t xml:space="preserve"> </w:t>
      </w:r>
      <w:r w:rsidRPr="00973C17">
        <w:rPr>
          <w:rFonts w:cstheme="minorHAnsi"/>
        </w:rPr>
        <w:t>You</w:t>
      </w:r>
      <w:r w:rsidR="00400611" w:rsidRPr="00973C17">
        <w:rPr>
          <w:rFonts w:cstheme="minorHAnsi"/>
        </w:rPr>
        <w:t xml:space="preserve"> need to</w:t>
      </w:r>
      <w:r w:rsidRPr="00E37713">
        <w:rPr>
          <w:rFonts w:cstheme="minorHAnsi"/>
        </w:rPr>
        <w:t xml:space="preserve"> send a photocopy of this certificate to us by post or a scanned/photographed version by email. In either case, </w:t>
      </w:r>
      <w:r w:rsidR="00C46DD3" w:rsidRPr="00E37713">
        <w:rPr>
          <w:rFonts w:cstheme="minorHAnsi"/>
        </w:rPr>
        <w:t>yo</w:t>
      </w:r>
      <w:r w:rsidR="00C46DD3" w:rsidRPr="005F5681">
        <w:rPr>
          <w:rFonts w:cstheme="minorHAnsi"/>
        </w:rPr>
        <w:t xml:space="preserve">u </w:t>
      </w:r>
      <w:r w:rsidR="00E85F27">
        <w:rPr>
          <w:rFonts w:cstheme="minorHAnsi"/>
        </w:rPr>
        <w:t xml:space="preserve">need to </w:t>
      </w:r>
      <w:r w:rsidR="00C46DD3" w:rsidRPr="005F5681">
        <w:rPr>
          <w:rFonts w:cstheme="minorHAnsi"/>
        </w:rPr>
        <w:t>retain</w:t>
      </w:r>
      <w:r w:rsidR="00073851" w:rsidRPr="00A54DFE">
        <w:rPr>
          <w:rFonts w:cstheme="minorHAnsi"/>
        </w:rPr>
        <w:t xml:space="preserve"> an original copy</w:t>
      </w:r>
      <w:r w:rsidR="00C46DD3" w:rsidRPr="00A54DFE">
        <w:rPr>
          <w:rFonts w:cstheme="minorHAnsi"/>
        </w:rPr>
        <w:t>. We will not return certificates to you as a matter of course.</w:t>
      </w:r>
    </w:p>
    <w:p w14:paraId="0608A006" w14:textId="58B97CA2" w:rsidR="00D47350" w:rsidRPr="00814CEA" w:rsidRDefault="00D47350" w:rsidP="00ED7AED">
      <w:pPr>
        <w:rPr>
          <w:rFonts w:cstheme="minorHAnsi"/>
        </w:rPr>
      </w:pPr>
      <w:r w:rsidRPr="00405A06">
        <w:rPr>
          <w:rFonts w:cstheme="minorHAnsi"/>
        </w:rPr>
        <w:t>Please aim to conduct your check and s</w:t>
      </w:r>
      <w:r w:rsidRPr="00814CEA">
        <w:rPr>
          <w:rFonts w:cstheme="minorHAnsi"/>
        </w:rPr>
        <w:t>ubmit the form to us no later than two weeks prior to the expiry date on your original certificate.</w:t>
      </w:r>
    </w:p>
    <w:p w14:paraId="60164C49" w14:textId="4494AFD7" w:rsidR="00636F41" w:rsidRPr="00BB7567" w:rsidRDefault="00636F41" w:rsidP="00ED7AED">
      <w:pPr>
        <w:contextualSpacing/>
        <w:rPr>
          <w:rFonts w:cstheme="minorHAnsi"/>
          <w:b/>
        </w:rPr>
      </w:pPr>
      <w:r w:rsidRPr="002A20EB">
        <w:rPr>
          <w:rFonts w:cstheme="minorHAnsi"/>
          <w:b/>
        </w:rPr>
        <w:t>Reminde</w:t>
      </w:r>
      <w:r w:rsidRPr="00FE7B3D">
        <w:rPr>
          <w:rFonts w:cstheme="minorHAnsi"/>
          <w:b/>
        </w:rPr>
        <w:t>r Email</w:t>
      </w:r>
      <w:r w:rsidR="00D47350" w:rsidRPr="00FE7B3D">
        <w:rPr>
          <w:rFonts w:cstheme="minorHAnsi"/>
          <w:b/>
        </w:rPr>
        <w:t>s</w:t>
      </w:r>
    </w:p>
    <w:p w14:paraId="527975A5" w14:textId="2F4B8315" w:rsidR="00636F41" w:rsidRPr="00E3205B" w:rsidRDefault="00636F41" w:rsidP="00ED7AED">
      <w:pPr>
        <w:rPr>
          <w:rFonts w:cstheme="minorHAnsi"/>
        </w:rPr>
      </w:pPr>
      <w:r w:rsidRPr="00E3205B">
        <w:rPr>
          <w:rFonts w:cstheme="minorHAnsi"/>
        </w:rPr>
        <w:t>The College will send you an email 6 weeks prior to the date your existing check expires. This is a reminder that you need to make arrangements for a repeat inspection.</w:t>
      </w:r>
    </w:p>
    <w:p w14:paraId="33917594" w14:textId="2BA7B5BC" w:rsidR="00A35789" w:rsidRDefault="00613753">
      <w:pPr>
        <w:rPr>
          <w:rFonts w:cstheme="minorHAnsi"/>
          <w:b/>
        </w:rPr>
      </w:pPr>
      <w:r w:rsidRPr="00C02740">
        <w:rPr>
          <w:rFonts w:cstheme="minorHAnsi"/>
        </w:rPr>
        <w:t xml:space="preserve">Please notify the Accommodation Office if you have booked an inspection date. Unless you notify us, </w:t>
      </w:r>
      <w:r w:rsidRPr="001F756A">
        <w:rPr>
          <w:rFonts w:cstheme="minorHAnsi"/>
        </w:rPr>
        <w:t>w</w:t>
      </w:r>
      <w:r w:rsidR="00636F41" w:rsidRPr="00487B44">
        <w:rPr>
          <w:rFonts w:cstheme="minorHAnsi"/>
        </w:rPr>
        <w:t>e will</w:t>
      </w:r>
      <w:r w:rsidRPr="00487B44">
        <w:rPr>
          <w:rFonts w:cstheme="minorHAnsi"/>
        </w:rPr>
        <w:t xml:space="preserve"> </w:t>
      </w:r>
      <w:r w:rsidR="00636F41" w:rsidRPr="00487B44">
        <w:rPr>
          <w:rFonts w:cstheme="minorHAnsi"/>
        </w:rPr>
        <w:t>follow up with an email four weeks in advance of the expiry date as a secondary reminder.</w:t>
      </w:r>
    </w:p>
    <w:p w14:paraId="6F2DE6BD" w14:textId="65958162" w:rsidR="00636F41" w:rsidRPr="00973C17" w:rsidRDefault="00D47350" w:rsidP="00ED7AED">
      <w:pPr>
        <w:contextualSpacing/>
        <w:rPr>
          <w:rFonts w:cstheme="minorHAnsi"/>
          <w:b/>
        </w:rPr>
      </w:pPr>
      <w:r w:rsidRPr="00973C17">
        <w:rPr>
          <w:rFonts w:cstheme="minorHAnsi"/>
          <w:b/>
        </w:rPr>
        <w:t>Moving the Student</w:t>
      </w:r>
    </w:p>
    <w:p w14:paraId="4AE5BF5F" w14:textId="37123F21" w:rsidR="00D47350" w:rsidRPr="005F5681" w:rsidRDefault="00D47350" w:rsidP="00ED7AED">
      <w:pPr>
        <w:rPr>
          <w:rFonts w:cstheme="minorHAnsi"/>
        </w:rPr>
      </w:pPr>
      <w:r w:rsidRPr="00E37713">
        <w:rPr>
          <w:rFonts w:cstheme="minorHAnsi"/>
        </w:rPr>
        <w:t xml:space="preserve">If you have not made arrangements for the check to be carried out </w:t>
      </w:r>
      <w:r w:rsidRPr="005F5681">
        <w:rPr>
          <w:rFonts w:cstheme="minorHAnsi"/>
        </w:rPr>
        <w:t>less than two weeks prior to the expiry date we will make efforts to remove the student.</w:t>
      </w:r>
    </w:p>
    <w:p w14:paraId="06BFC5B1" w14:textId="1977E34C" w:rsidR="00926B9C" w:rsidRDefault="00D47350" w:rsidP="00ED7AED">
      <w:pPr>
        <w:rPr>
          <w:rFonts w:cstheme="minorHAnsi"/>
        </w:rPr>
      </w:pPr>
      <w:r w:rsidRPr="00A54DFE">
        <w:rPr>
          <w:rFonts w:cstheme="minorHAnsi"/>
        </w:rPr>
        <w:t xml:space="preserve">We cannot permit the student to stay with you after the certificate has expired. It is for this reason that we ask </w:t>
      </w:r>
      <w:r w:rsidR="009572DB">
        <w:rPr>
          <w:rFonts w:cstheme="minorHAnsi"/>
        </w:rPr>
        <w:t xml:space="preserve">you </w:t>
      </w:r>
      <w:r w:rsidRPr="00A54DFE">
        <w:rPr>
          <w:rFonts w:cstheme="minorHAnsi"/>
        </w:rPr>
        <w:t xml:space="preserve">to </w:t>
      </w:r>
      <w:r w:rsidR="009572DB">
        <w:rPr>
          <w:rFonts w:cstheme="minorHAnsi"/>
        </w:rPr>
        <w:t>have</w:t>
      </w:r>
      <w:r w:rsidR="009572DB" w:rsidRPr="00A54DFE">
        <w:rPr>
          <w:rFonts w:cstheme="minorHAnsi"/>
        </w:rPr>
        <w:t xml:space="preserve"> </w:t>
      </w:r>
      <w:r w:rsidRPr="00A54DFE">
        <w:rPr>
          <w:rFonts w:cstheme="minorHAnsi"/>
        </w:rPr>
        <w:t xml:space="preserve">the check </w:t>
      </w:r>
      <w:r w:rsidR="009572DB">
        <w:rPr>
          <w:rFonts w:cstheme="minorHAnsi"/>
        </w:rPr>
        <w:t xml:space="preserve">done </w:t>
      </w:r>
      <w:r w:rsidRPr="00A54DFE">
        <w:rPr>
          <w:rFonts w:cstheme="minorHAnsi"/>
        </w:rPr>
        <w:t>slightly in advance.</w:t>
      </w:r>
      <w:r w:rsidR="005526A0">
        <w:rPr>
          <w:rFonts w:cstheme="minorHAnsi"/>
        </w:rPr>
        <w:t xml:space="preserve"> Please note that we must see the certificate before the expiry date in order to verify that the check has been done.</w:t>
      </w:r>
    </w:p>
    <w:p w14:paraId="2757AB75" w14:textId="76F38E86" w:rsidR="00926B9C" w:rsidRDefault="00926B9C" w:rsidP="00ED7AED">
      <w:pPr>
        <w:rPr>
          <w:rFonts w:cstheme="minorHAnsi"/>
        </w:rPr>
      </w:pPr>
      <w:r>
        <w:rPr>
          <w:rFonts w:cstheme="minorHAnsi"/>
        </w:rPr>
        <w:t xml:space="preserve">Under revisions to the Gas Safety (Installation and Use) Amendment Regulations 1998, the inspection can now be carried out two months before the expiry date of the current certificate while still preserving that </w:t>
      </w:r>
      <w:r w:rsidR="00A43D18">
        <w:rPr>
          <w:rFonts w:cstheme="minorHAnsi"/>
        </w:rPr>
        <w:t xml:space="preserve">original </w:t>
      </w:r>
      <w:r>
        <w:rPr>
          <w:rFonts w:cstheme="minorHAnsi"/>
        </w:rPr>
        <w:t xml:space="preserve">expiry date. This avoids the </w:t>
      </w:r>
      <w:r w:rsidR="00A4389B">
        <w:rPr>
          <w:rFonts w:cstheme="minorHAnsi"/>
        </w:rPr>
        <w:t xml:space="preserve">issue of expiry dates creeping forward </w:t>
      </w:r>
      <w:r w:rsidR="00055ADB">
        <w:rPr>
          <w:rFonts w:cstheme="minorHAnsi"/>
        </w:rPr>
        <w:t xml:space="preserve">when </w:t>
      </w:r>
      <w:r w:rsidR="00055ADB">
        <w:rPr>
          <w:rFonts w:cstheme="minorHAnsi"/>
        </w:rPr>
        <w:lastRenderedPageBreak/>
        <w:t xml:space="preserve">inspections are done </w:t>
      </w:r>
      <w:r w:rsidR="004E42BC">
        <w:rPr>
          <w:rFonts w:cstheme="minorHAnsi"/>
        </w:rPr>
        <w:t>ea</w:t>
      </w:r>
      <w:r w:rsidR="00BB3BC2">
        <w:rPr>
          <w:rFonts w:cstheme="minorHAnsi"/>
        </w:rPr>
        <w:t xml:space="preserve">rly. There is </w:t>
      </w:r>
      <w:r w:rsidR="0084317F">
        <w:rPr>
          <w:rFonts w:cstheme="minorHAnsi"/>
        </w:rPr>
        <w:t xml:space="preserve">therefore no reason to wait until the last minute to </w:t>
      </w:r>
      <w:r w:rsidR="00134003">
        <w:rPr>
          <w:rFonts w:cstheme="minorHAnsi"/>
        </w:rPr>
        <w:t>have the inspection done.</w:t>
      </w:r>
    </w:p>
    <w:p w14:paraId="00909063" w14:textId="113C6F7A" w:rsidR="00C412A3" w:rsidRPr="00A54DFE" w:rsidRDefault="00183B6F" w:rsidP="00ED7AED">
      <w:pPr>
        <w:rPr>
          <w:rFonts w:cstheme="minorHAnsi"/>
        </w:rPr>
      </w:pPr>
      <w:r>
        <w:rPr>
          <w:rFonts w:cstheme="minorHAnsi"/>
        </w:rPr>
        <w:t>Landlords – including homestay providers – are also now required by law to keep records of the gas safety inspections ‘until there have been two further checks of the flue or appliance in question’. If appliances are removed the records must be kept for two years from the date of the last check.</w:t>
      </w:r>
    </w:p>
    <w:p w14:paraId="43FDE549" w14:textId="4A7979C0" w:rsidR="00183AF7" w:rsidRPr="00973C17" w:rsidRDefault="00183AF7" w:rsidP="00ED7AED">
      <w:pPr>
        <w:rPr>
          <w:rFonts w:cstheme="minorHAnsi"/>
        </w:rPr>
      </w:pPr>
      <w:r w:rsidRPr="001124C0">
        <w:rPr>
          <w:rFonts w:cstheme="minorHAnsi"/>
        </w:rPr>
        <w:t xml:space="preserve">For more information about gas safety and how to keep your gas record up-to-date, you can use the HSE’s website: </w:t>
      </w:r>
      <w:hyperlink r:id="rId17" w:history="1">
        <w:r w:rsidRPr="00973C17">
          <w:rPr>
            <w:rStyle w:val="Hyperlink"/>
            <w:rFonts w:cstheme="minorHAnsi"/>
          </w:rPr>
          <w:t>http://www.hse.gov.uk/gas/landlords/index.htm</w:t>
        </w:r>
      </w:hyperlink>
    </w:p>
    <w:p w14:paraId="7E51FDC1" w14:textId="77777777" w:rsidR="00183AF7" w:rsidRPr="00C938FB" w:rsidRDefault="00183AF7" w:rsidP="004F65F9">
      <w:pPr>
        <w:pStyle w:val="ListParagraph"/>
        <w:numPr>
          <w:ilvl w:val="2"/>
          <w:numId w:val="2"/>
        </w:numPr>
        <w:tabs>
          <w:tab w:val="left" w:pos="1134"/>
        </w:tabs>
        <w:ind w:left="0" w:firstLine="0"/>
        <w:rPr>
          <w:rFonts w:cstheme="minorHAnsi"/>
          <w:color w:val="538135" w:themeColor="accent6" w:themeShade="BF"/>
          <w:sz w:val="36"/>
          <w:szCs w:val="40"/>
        </w:rPr>
      </w:pPr>
      <w:bookmarkStart w:id="12" w:name="FireSafety"/>
      <w:r w:rsidRPr="00C938FB">
        <w:rPr>
          <w:rFonts w:cstheme="minorHAnsi"/>
          <w:color w:val="538135" w:themeColor="accent6" w:themeShade="BF"/>
          <w:sz w:val="36"/>
          <w:szCs w:val="40"/>
        </w:rPr>
        <w:t>Fire Safety Regulations</w:t>
      </w:r>
    </w:p>
    <w:bookmarkEnd w:id="12"/>
    <w:p w14:paraId="529B2B69" w14:textId="2B7094BD" w:rsidR="00E56082" w:rsidRPr="005F5681" w:rsidRDefault="00E56082" w:rsidP="00ED7AED">
      <w:pPr>
        <w:rPr>
          <w:rFonts w:cstheme="minorHAnsi"/>
        </w:rPr>
      </w:pPr>
      <w:r w:rsidRPr="00973C17">
        <w:rPr>
          <w:rFonts w:cstheme="minorHAnsi"/>
        </w:rPr>
        <w:t>H</w:t>
      </w:r>
      <w:r w:rsidR="00183AF7" w:rsidRPr="00973C17">
        <w:rPr>
          <w:rFonts w:cstheme="minorHAnsi"/>
        </w:rPr>
        <w:t xml:space="preserve">omestay providers </w:t>
      </w:r>
      <w:r w:rsidRPr="00E37713">
        <w:rPr>
          <w:rFonts w:cstheme="minorHAnsi"/>
        </w:rPr>
        <w:t>are required to complete a fire risk assessment of their property prior to hosting. We will supply a form for you to record this assessment and a copy should be given to the College. You should consider the following matters as a minimum:</w:t>
      </w:r>
    </w:p>
    <w:p w14:paraId="4FE9B7B9" w14:textId="1906F2D3" w:rsidR="00E56082" w:rsidRPr="001124C0" w:rsidRDefault="00E56082" w:rsidP="004F65F9">
      <w:pPr>
        <w:pStyle w:val="ListParagraph"/>
        <w:numPr>
          <w:ilvl w:val="0"/>
          <w:numId w:val="14"/>
        </w:numPr>
        <w:rPr>
          <w:rFonts w:cstheme="minorHAnsi"/>
        </w:rPr>
      </w:pPr>
      <w:r w:rsidRPr="00A54DFE">
        <w:rPr>
          <w:rFonts w:cstheme="minorHAnsi"/>
        </w:rPr>
        <w:t>Evacuation procedures for all members of the household, including students.</w:t>
      </w:r>
    </w:p>
    <w:p w14:paraId="4F0B5414" w14:textId="54CAC5A2" w:rsidR="00E56082" w:rsidRPr="00D27B32" w:rsidRDefault="00E56082" w:rsidP="004F65F9">
      <w:pPr>
        <w:pStyle w:val="ListParagraph"/>
        <w:numPr>
          <w:ilvl w:val="0"/>
          <w:numId w:val="14"/>
        </w:numPr>
        <w:rPr>
          <w:rFonts w:cstheme="minorHAnsi"/>
        </w:rPr>
      </w:pPr>
      <w:r w:rsidRPr="00D27B32">
        <w:rPr>
          <w:rFonts w:cstheme="minorHAnsi"/>
        </w:rPr>
        <w:t>Things that pose a fire risk and how to manage these appropriately (e.g. use of candles, phone chargers</w:t>
      </w:r>
      <w:r w:rsidR="0039417E" w:rsidRPr="00D27B32">
        <w:rPr>
          <w:rFonts w:cstheme="minorHAnsi"/>
        </w:rPr>
        <w:t>,</w:t>
      </w:r>
      <w:r w:rsidRPr="00D27B32">
        <w:rPr>
          <w:rFonts w:cstheme="minorHAnsi"/>
        </w:rPr>
        <w:t xml:space="preserve"> etc.)</w:t>
      </w:r>
      <w:r w:rsidR="00677290" w:rsidRPr="00D27B32">
        <w:rPr>
          <w:rFonts w:cstheme="minorHAnsi"/>
        </w:rPr>
        <w:t>.</w:t>
      </w:r>
    </w:p>
    <w:p w14:paraId="00AD877E" w14:textId="69D0031D" w:rsidR="00E56082" w:rsidRPr="00405A06" w:rsidRDefault="00E56082" w:rsidP="004F65F9">
      <w:pPr>
        <w:pStyle w:val="ListParagraph"/>
        <w:numPr>
          <w:ilvl w:val="0"/>
          <w:numId w:val="14"/>
        </w:numPr>
        <w:rPr>
          <w:rFonts w:cstheme="minorHAnsi"/>
        </w:rPr>
      </w:pPr>
      <w:r w:rsidRPr="00405A06">
        <w:rPr>
          <w:rFonts w:cstheme="minorHAnsi"/>
        </w:rPr>
        <w:t>Equipment needed to reduce the risk of fire.</w:t>
      </w:r>
    </w:p>
    <w:p w14:paraId="64E8AFD9" w14:textId="5F8C7EDD" w:rsidR="00E56082" w:rsidRPr="002A20EB" w:rsidRDefault="000C4AE8" w:rsidP="00ED7AED">
      <w:pPr>
        <w:rPr>
          <w:rFonts w:cstheme="minorHAnsi"/>
        </w:rPr>
      </w:pPr>
      <w:r w:rsidRPr="00814CEA">
        <w:rPr>
          <w:rFonts w:cstheme="minorHAnsi"/>
        </w:rPr>
        <w:t>I</w:t>
      </w:r>
      <w:r w:rsidR="00E56082" w:rsidRPr="00814CEA">
        <w:rPr>
          <w:rFonts w:cstheme="minorHAnsi"/>
        </w:rPr>
        <w:t>t is a legal requirement for all those with paying guests to install smoke detectors. These should be installed on every floor of the property. Ideally they should be wired into the mains. In all cases they should be tested monthly. As described in the following section, hosts are also required to install carbon monoxide detectors.</w:t>
      </w:r>
    </w:p>
    <w:p w14:paraId="293710C3" w14:textId="4F5DE9B9" w:rsidR="00183AF7" w:rsidRPr="00487B44" w:rsidRDefault="00E56082" w:rsidP="00ED7AED">
      <w:pPr>
        <w:rPr>
          <w:rFonts w:cstheme="minorHAnsi"/>
        </w:rPr>
      </w:pPr>
      <w:r w:rsidRPr="00FE7B3D">
        <w:rPr>
          <w:rFonts w:cstheme="minorHAnsi"/>
        </w:rPr>
        <w:t>We will not ask hosts to complete th</w:t>
      </w:r>
      <w:r w:rsidR="00085492" w:rsidRPr="00FE7B3D">
        <w:rPr>
          <w:rFonts w:cstheme="minorHAnsi"/>
        </w:rPr>
        <w:t>e Fire Risk Assessment</w:t>
      </w:r>
      <w:r w:rsidRPr="002025F9">
        <w:rPr>
          <w:rFonts w:cstheme="minorHAnsi"/>
        </w:rPr>
        <w:t xml:space="preserve"> form every year</w:t>
      </w:r>
      <w:r w:rsidR="004C4667">
        <w:rPr>
          <w:rFonts w:cstheme="minorHAnsi"/>
        </w:rPr>
        <w:t>;</w:t>
      </w:r>
      <w:r w:rsidR="004C4667" w:rsidRPr="002025F9">
        <w:rPr>
          <w:rFonts w:cstheme="minorHAnsi"/>
        </w:rPr>
        <w:t xml:space="preserve"> </w:t>
      </w:r>
      <w:r w:rsidR="004C4667">
        <w:rPr>
          <w:rFonts w:cstheme="minorHAnsi"/>
        </w:rPr>
        <w:t>h</w:t>
      </w:r>
      <w:r w:rsidR="004C4667" w:rsidRPr="002025F9">
        <w:rPr>
          <w:rFonts w:cstheme="minorHAnsi"/>
        </w:rPr>
        <w:t>owever</w:t>
      </w:r>
      <w:r w:rsidRPr="002025F9">
        <w:rPr>
          <w:rFonts w:cstheme="minorHAnsi"/>
        </w:rPr>
        <w:t>, you should do so following any major alterations to your property. Also, we ask that you discuss the management of fire risk, including evacuation procedures</w:t>
      </w:r>
      <w:r w:rsidR="00C0233F" w:rsidRPr="00E3205B">
        <w:rPr>
          <w:rFonts w:cstheme="minorHAnsi"/>
        </w:rPr>
        <w:t>,</w:t>
      </w:r>
      <w:r w:rsidRPr="00E3205B">
        <w:rPr>
          <w:rFonts w:cstheme="minorHAnsi"/>
        </w:rPr>
        <w:t xml:space="preserve"> with any new</w:t>
      </w:r>
      <w:r w:rsidR="00CD5DD9" w:rsidRPr="00C02740">
        <w:rPr>
          <w:rFonts w:cstheme="minorHAnsi"/>
        </w:rPr>
        <w:t xml:space="preserve"> student </w:t>
      </w:r>
      <w:r w:rsidRPr="00C02740">
        <w:rPr>
          <w:rFonts w:cstheme="minorHAnsi"/>
        </w:rPr>
        <w:t xml:space="preserve">who comes to live with you. As part of this discussion you should explain </w:t>
      </w:r>
      <w:r w:rsidR="00CD5DD9" w:rsidRPr="001F756A">
        <w:rPr>
          <w:rFonts w:cstheme="minorHAnsi"/>
        </w:rPr>
        <w:t>how to call th</w:t>
      </w:r>
      <w:r w:rsidRPr="001F756A">
        <w:rPr>
          <w:rFonts w:cstheme="minorHAnsi"/>
        </w:rPr>
        <w:t>e Fire Brigade to report a fire</w:t>
      </w:r>
      <w:r w:rsidR="00CD5DD9" w:rsidRPr="00487B44">
        <w:rPr>
          <w:rFonts w:cstheme="minorHAnsi"/>
        </w:rPr>
        <w:t xml:space="preserve">. </w:t>
      </w:r>
      <w:r w:rsidR="008F26B5">
        <w:rPr>
          <w:rFonts w:cstheme="minorHAnsi"/>
        </w:rPr>
        <w:t>Students are also provided with that information in their Welcome Pack, Student Homestay Handbook and in a briefing as part of their College induction.</w:t>
      </w:r>
    </w:p>
    <w:p w14:paraId="278C4866" w14:textId="3772D452" w:rsidR="007E07E9" w:rsidRPr="00973C17" w:rsidRDefault="001A40D4" w:rsidP="00ED7AED">
      <w:pPr>
        <w:rPr>
          <w:rStyle w:val="Hyperlink"/>
          <w:rFonts w:cstheme="minorHAnsi"/>
        </w:rPr>
      </w:pPr>
      <w:r w:rsidRPr="006E412E">
        <w:rPr>
          <w:rFonts w:cstheme="minorHAnsi"/>
        </w:rPr>
        <w:t>The official government</w:t>
      </w:r>
      <w:r w:rsidR="007E07E9" w:rsidRPr="00973C17">
        <w:rPr>
          <w:rFonts w:cstheme="minorHAnsi"/>
        </w:rPr>
        <w:t xml:space="preserve"> guidelines about fire safety can be found on</w:t>
      </w:r>
      <w:r w:rsidR="000C4AE8" w:rsidRPr="00973C17">
        <w:rPr>
          <w:rFonts w:cstheme="minorHAnsi"/>
        </w:rPr>
        <w:t>line</w:t>
      </w:r>
      <w:r w:rsidR="007E07E9" w:rsidRPr="00E37713">
        <w:rPr>
          <w:rFonts w:cstheme="minorHAnsi"/>
        </w:rPr>
        <w:t xml:space="preserve">: </w:t>
      </w:r>
      <w:hyperlink r:id="rId18" w:history="1">
        <w:r w:rsidR="007E07E9" w:rsidRPr="00973C17">
          <w:rPr>
            <w:rStyle w:val="Hyperlink"/>
            <w:rFonts w:cstheme="minorHAnsi"/>
          </w:rPr>
          <w:t>https://www.gov.uk/government/publications/fire-safety-risk-assessment-sleeping-accommodation</w:t>
        </w:r>
      </w:hyperlink>
    </w:p>
    <w:p w14:paraId="74B507E8" w14:textId="77777777" w:rsidR="00183AF7" w:rsidRPr="00C938FB" w:rsidRDefault="00183AF7" w:rsidP="004F65F9">
      <w:pPr>
        <w:pStyle w:val="ListParagraph"/>
        <w:numPr>
          <w:ilvl w:val="2"/>
          <w:numId w:val="2"/>
        </w:numPr>
        <w:tabs>
          <w:tab w:val="left" w:pos="1134"/>
        </w:tabs>
        <w:ind w:left="0" w:firstLine="0"/>
        <w:rPr>
          <w:rFonts w:cstheme="minorHAnsi"/>
          <w:color w:val="538135" w:themeColor="accent6" w:themeShade="BF"/>
          <w:sz w:val="36"/>
          <w:szCs w:val="40"/>
        </w:rPr>
      </w:pPr>
      <w:bookmarkStart w:id="13" w:name="CarbonMonoxide"/>
      <w:r w:rsidRPr="00C938FB">
        <w:rPr>
          <w:rFonts w:cstheme="minorHAnsi"/>
          <w:color w:val="538135" w:themeColor="accent6" w:themeShade="BF"/>
          <w:sz w:val="36"/>
          <w:szCs w:val="40"/>
        </w:rPr>
        <w:t xml:space="preserve">Carbon Monoxide </w:t>
      </w:r>
      <w:r w:rsidR="00FB4BBB" w:rsidRPr="00C938FB">
        <w:rPr>
          <w:rFonts w:cstheme="minorHAnsi"/>
          <w:color w:val="538135" w:themeColor="accent6" w:themeShade="BF"/>
          <w:sz w:val="36"/>
          <w:szCs w:val="40"/>
        </w:rPr>
        <w:t>Safety</w:t>
      </w:r>
    </w:p>
    <w:bookmarkEnd w:id="13"/>
    <w:p w14:paraId="3B68C518" w14:textId="77622301" w:rsidR="008A38E3" w:rsidRPr="00E3205B" w:rsidRDefault="00F6167C" w:rsidP="00ED7AED">
      <w:pPr>
        <w:rPr>
          <w:rFonts w:cstheme="minorHAnsi"/>
        </w:rPr>
      </w:pPr>
      <w:r w:rsidRPr="00973C17">
        <w:rPr>
          <w:rFonts w:cstheme="minorHAnsi"/>
        </w:rPr>
        <w:t xml:space="preserve">Carbon monoxide </w:t>
      </w:r>
      <w:r w:rsidR="00682266" w:rsidRPr="00973C17">
        <w:rPr>
          <w:rFonts w:cstheme="minorHAnsi"/>
        </w:rPr>
        <w:t xml:space="preserve">(CO) </w:t>
      </w:r>
      <w:r w:rsidRPr="00E37713">
        <w:rPr>
          <w:rFonts w:cstheme="minorHAnsi"/>
        </w:rPr>
        <w:t xml:space="preserve">is a colourless, odourless gas </w:t>
      </w:r>
      <w:r w:rsidR="0042301F" w:rsidRPr="00E37713">
        <w:rPr>
          <w:rFonts w:cstheme="minorHAnsi"/>
        </w:rPr>
        <w:t>that</w:t>
      </w:r>
      <w:r w:rsidRPr="005F5681">
        <w:rPr>
          <w:rFonts w:cstheme="minorHAnsi"/>
        </w:rPr>
        <w:t xml:space="preserve"> can kill </w:t>
      </w:r>
      <w:r w:rsidR="00682266" w:rsidRPr="00A54DFE">
        <w:rPr>
          <w:rFonts w:cstheme="minorHAnsi"/>
        </w:rPr>
        <w:t>quickly</w:t>
      </w:r>
      <w:r w:rsidR="0042301F" w:rsidRPr="00A54DFE">
        <w:rPr>
          <w:rFonts w:cstheme="minorHAnsi"/>
        </w:rPr>
        <w:t xml:space="preserve"> and</w:t>
      </w:r>
      <w:r w:rsidR="00682266" w:rsidRPr="001124C0">
        <w:rPr>
          <w:rFonts w:cstheme="minorHAnsi"/>
        </w:rPr>
        <w:t xml:space="preserve"> </w:t>
      </w:r>
      <w:r w:rsidRPr="001124C0">
        <w:rPr>
          <w:rFonts w:cstheme="minorHAnsi"/>
        </w:rPr>
        <w:t xml:space="preserve">without warning. </w:t>
      </w:r>
      <w:r w:rsidR="00682266" w:rsidRPr="008D2D9A">
        <w:rPr>
          <w:rFonts w:cstheme="minorHAnsi"/>
        </w:rPr>
        <w:t xml:space="preserve">CO </w:t>
      </w:r>
      <w:r w:rsidR="008A38E3" w:rsidRPr="008D2D9A">
        <w:rPr>
          <w:rFonts w:cstheme="minorHAnsi"/>
        </w:rPr>
        <w:t>is produced by</w:t>
      </w:r>
      <w:r w:rsidR="00682266" w:rsidRPr="00D27B32">
        <w:rPr>
          <w:rFonts w:cstheme="minorHAnsi"/>
        </w:rPr>
        <w:t xml:space="preserve"> faulty or poorly ventilated appliances such a</w:t>
      </w:r>
      <w:r w:rsidR="00476F06" w:rsidRPr="00D27B32">
        <w:rPr>
          <w:rFonts w:cstheme="minorHAnsi"/>
        </w:rPr>
        <w:t>s</w:t>
      </w:r>
      <w:r w:rsidR="00682266" w:rsidRPr="00D27B32">
        <w:rPr>
          <w:rFonts w:cstheme="minorHAnsi"/>
        </w:rPr>
        <w:t xml:space="preserve"> boilers, fires o</w:t>
      </w:r>
      <w:r w:rsidR="00407152" w:rsidRPr="00D27B32">
        <w:rPr>
          <w:rFonts w:cstheme="minorHAnsi"/>
        </w:rPr>
        <w:t>r</w:t>
      </w:r>
      <w:r w:rsidR="00682266" w:rsidRPr="00D27B32">
        <w:rPr>
          <w:rFonts w:cstheme="minorHAnsi"/>
        </w:rPr>
        <w:t xml:space="preserve"> ovens.</w:t>
      </w:r>
      <w:r w:rsidR="008A38E3" w:rsidRPr="00D27B32">
        <w:rPr>
          <w:rFonts w:cstheme="minorHAnsi"/>
        </w:rPr>
        <w:t xml:space="preserve"> </w:t>
      </w:r>
      <w:r w:rsidR="00682266" w:rsidRPr="00D27B32">
        <w:rPr>
          <w:rFonts w:cstheme="minorHAnsi"/>
        </w:rPr>
        <w:t>CO alarms provide an early warning if CO is present</w:t>
      </w:r>
      <w:r w:rsidR="0042301F" w:rsidRPr="00405A06">
        <w:rPr>
          <w:rFonts w:cstheme="minorHAnsi"/>
        </w:rPr>
        <w:t>.</w:t>
      </w:r>
      <w:r w:rsidR="00682266" w:rsidRPr="00405A06">
        <w:rPr>
          <w:rFonts w:cstheme="minorHAnsi"/>
        </w:rPr>
        <w:t xml:space="preserve"> </w:t>
      </w:r>
      <w:r w:rsidR="0042301F" w:rsidRPr="004C62D9">
        <w:rPr>
          <w:rFonts w:cstheme="minorHAnsi"/>
        </w:rPr>
        <w:t>J</w:t>
      </w:r>
      <w:r w:rsidR="008A38E3" w:rsidRPr="00814CEA">
        <w:rPr>
          <w:rFonts w:cstheme="minorHAnsi"/>
        </w:rPr>
        <w:t xml:space="preserve">ust like a </w:t>
      </w:r>
      <w:r w:rsidR="0042301F" w:rsidRPr="00814CEA">
        <w:rPr>
          <w:rFonts w:cstheme="minorHAnsi"/>
        </w:rPr>
        <w:t>s</w:t>
      </w:r>
      <w:r w:rsidR="008A38E3" w:rsidRPr="00814CEA">
        <w:rPr>
          <w:rFonts w:cstheme="minorHAnsi"/>
        </w:rPr>
        <w:t>m</w:t>
      </w:r>
      <w:r w:rsidR="0042301F" w:rsidRPr="00814CEA">
        <w:rPr>
          <w:rFonts w:cstheme="minorHAnsi"/>
        </w:rPr>
        <w:t>ok</w:t>
      </w:r>
      <w:r w:rsidR="008A38E3" w:rsidRPr="00814CEA">
        <w:rPr>
          <w:rFonts w:cstheme="minorHAnsi"/>
        </w:rPr>
        <w:t>e alarm</w:t>
      </w:r>
      <w:r w:rsidR="00B81FCA" w:rsidRPr="002A20EB">
        <w:rPr>
          <w:rFonts w:cstheme="minorHAnsi"/>
        </w:rPr>
        <w:t>,</w:t>
      </w:r>
      <w:r w:rsidR="0042301F" w:rsidRPr="00FE7B3D">
        <w:rPr>
          <w:rFonts w:cstheme="minorHAnsi"/>
        </w:rPr>
        <w:t xml:space="preserve"> it </w:t>
      </w:r>
      <w:r w:rsidR="008A38E3" w:rsidRPr="00FE7B3D">
        <w:rPr>
          <w:rFonts w:cstheme="minorHAnsi"/>
        </w:rPr>
        <w:t xml:space="preserve">could save your life. </w:t>
      </w:r>
      <w:r w:rsidR="0042301F" w:rsidRPr="002025F9">
        <w:rPr>
          <w:rFonts w:cstheme="minorHAnsi"/>
        </w:rPr>
        <w:t>Alarms are</w:t>
      </w:r>
      <w:r w:rsidR="008A38E3" w:rsidRPr="002025F9">
        <w:rPr>
          <w:rFonts w:cstheme="minorHAnsi"/>
        </w:rPr>
        <w:t xml:space="preserve"> increasingly affordable and widely available in hardware stores.</w:t>
      </w:r>
    </w:p>
    <w:p w14:paraId="286B66C8" w14:textId="2F3A41DC" w:rsidR="00F6167C" w:rsidRPr="00161913" w:rsidRDefault="00E005BA" w:rsidP="00ED7AED">
      <w:pPr>
        <w:rPr>
          <w:rFonts w:cstheme="minorHAnsi"/>
        </w:rPr>
      </w:pPr>
      <w:r w:rsidRPr="00814CEA">
        <w:rPr>
          <w:rFonts w:cstheme="minorHAnsi"/>
        </w:rPr>
        <w:t>It is a legal requirement for all those with paying guests to install</w:t>
      </w:r>
      <w:r w:rsidR="008A38E3" w:rsidRPr="00C02740">
        <w:rPr>
          <w:rFonts w:cstheme="minorHAnsi"/>
        </w:rPr>
        <w:t xml:space="preserve"> a CO alarm in </w:t>
      </w:r>
      <w:r w:rsidRPr="00E005BA">
        <w:rPr>
          <w:rFonts w:cstheme="minorHAnsi"/>
        </w:rPr>
        <w:t>any room used as living accommodation where solid fuel or gas is used</w:t>
      </w:r>
      <w:r>
        <w:rPr>
          <w:rFonts w:cstheme="minorHAnsi"/>
        </w:rPr>
        <w:t>, which may include</w:t>
      </w:r>
      <w:r w:rsidR="008A38E3" w:rsidRPr="00161913">
        <w:rPr>
          <w:rFonts w:cstheme="minorHAnsi"/>
        </w:rPr>
        <w:t xml:space="preserve"> the following areas:</w:t>
      </w:r>
    </w:p>
    <w:p w14:paraId="7C7BE8C4" w14:textId="76A7D28D" w:rsidR="008A38E3" w:rsidRPr="00161913" w:rsidRDefault="008A38E3" w:rsidP="004F65F9">
      <w:pPr>
        <w:pStyle w:val="ListParagraph"/>
        <w:numPr>
          <w:ilvl w:val="0"/>
          <w:numId w:val="15"/>
        </w:numPr>
        <w:rPr>
          <w:rFonts w:cstheme="minorHAnsi"/>
        </w:rPr>
      </w:pPr>
      <w:r w:rsidRPr="00161913">
        <w:rPr>
          <w:rFonts w:cstheme="minorHAnsi"/>
        </w:rPr>
        <w:t>In the same room as your gas boiler</w:t>
      </w:r>
    </w:p>
    <w:p w14:paraId="3BEFFD18" w14:textId="0D088388" w:rsidR="008A38E3" w:rsidRPr="003F71AA" w:rsidRDefault="008A38E3" w:rsidP="004F65F9">
      <w:pPr>
        <w:pStyle w:val="ListParagraph"/>
        <w:numPr>
          <w:ilvl w:val="0"/>
          <w:numId w:val="15"/>
        </w:numPr>
        <w:rPr>
          <w:rFonts w:cstheme="minorHAnsi"/>
        </w:rPr>
      </w:pPr>
      <w:r w:rsidRPr="003F71AA">
        <w:rPr>
          <w:rFonts w:cstheme="minorHAnsi"/>
        </w:rPr>
        <w:t>In any room containing an appliance that burns sol</w:t>
      </w:r>
      <w:r w:rsidR="002D1746" w:rsidRPr="003F71AA">
        <w:rPr>
          <w:rFonts w:cstheme="minorHAnsi"/>
        </w:rPr>
        <w:t>id fuel</w:t>
      </w:r>
      <w:r w:rsidR="00E005BA">
        <w:rPr>
          <w:rFonts w:cstheme="minorHAnsi"/>
        </w:rPr>
        <w:t xml:space="preserve"> or gas</w:t>
      </w:r>
      <w:r w:rsidR="00F55F91">
        <w:rPr>
          <w:rFonts w:cstheme="minorHAnsi"/>
        </w:rPr>
        <w:t>,</w:t>
      </w:r>
      <w:r w:rsidR="00E005BA">
        <w:rPr>
          <w:rFonts w:cstheme="minorHAnsi"/>
        </w:rPr>
        <w:t xml:space="preserve"> i.e. gas hob or cooker, gas fire, log burner</w:t>
      </w:r>
    </w:p>
    <w:p w14:paraId="163C4C89" w14:textId="459A1526" w:rsidR="0042301F" w:rsidRPr="00973C17" w:rsidRDefault="0042301F" w:rsidP="00ED7AED">
      <w:pPr>
        <w:rPr>
          <w:rFonts w:cstheme="minorHAnsi"/>
        </w:rPr>
      </w:pPr>
      <w:r w:rsidRPr="0045296B">
        <w:rPr>
          <w:rFonts w:cstheme="minorHAnsi"/>
        </w:rPr>
        <w:t>Since 2015 this latter point has been a legal requirement for landlords. Information about responsibilit</w:t>
      </w:r>
      <w:r w:rsidR="00BC1638" w:rsidRPr="0045296B">
        <w:rPr>
          <w:rFonts w:cstheme="minorHAnsi"/>
        </w:rPr>
        <w:t>ies</w:t>
      </w:r>
      <w:r w:rsidRPr="005E6321">
        <w:rPr>
          <w:rFonts w:cstheme="minorHAnsi"/>
        </w:rPr>
        <w:t xml:space="preserve"> for both smoke detectors and CO alarms is available from the Residential Landlords Association here: </w:t>
      </w:r>
      <w:hyperlink r:id="rId19" w:history="1">
        <w:r w:rsidRPr="00973C17">
          <w:rPr>
            <w:rStyle w:val="Hyperlink"/>
            <w:rFonts w:cstheme="minorHAnsi"/>
          </w:rPr>
          <w:t>https://www.rla.org.uk/landlord/guides/carbon-m</w:t>
        </w:r>
        <w:r w:rsidRPr="00E37713">
          <w:rPr>
            <w:rStyle w:val="Hyperlink"/>
            <w:rFonts w:cstheme="minorHAnsi"/>
          </w:rPr>
          <w:t>onoxide-requirements.shtml</w:t>
        </w:r>
      </w:hyperlink>
      <w:r w:rsidRPr="00973C17">
        <w:rPr>
          <w:rFonts w:cstheme="minorHAnsi"/>
        </w:rPr>
        <w:t xml:space="preserve"> </w:t>
      </w:r>
    </w:p>
    <w:p w14:paraId="66FBAD47" w14:textId="0BDED7D7" w:rsidR="0042301F" w:rsidRPr="001124C0" w:rsidRDefault="0042301F" w:rsidP="00ED7AED">
      <w:pPr>
        <w:rPr>
          <w:rFonts w:cstheme="minorHAnsi"/>
        </w:rPr>
      </w:pPr>
      <w:r w:rsidRPr="00E37713">
        <w:rPr>
          <w:rFonts w:cstheme="minorHAnsi"/>
        </w:rPr>
        <w:lastRenderedPageBreak/>
        <w:t xml:space="preserve">If your CO alarm sounds or you think an appliance is </w:t>
      </w:r>
      <w:r w:rsidR="003A6656" w:rsidRPr="00E37713">
        <w:rPr>
          <w:rFonts w:cstheme="minorHAnsi"/>
        </w:rPr>
        <w:t>leakin</w:t>
      </w:r>
      <w:r w:rsidRPr="005F5681">
        <w:rPr>
          <w:rFonts w:cstheme="minorHAnsi"/>
        </w:rPr>
        <w:t xml:space="preserve">g </w:t>
      </w:r>
      <w:r w:rsidR="005C57E6" w:rsidRPr="00A54DFE">
        <w:rPr>
          <w:rFonts w:cstheme="minorHAnsi"/>
        </w:rPr>
        <w:t xml:space="preserve">carbon monoxide </w:t>
      </w:r>
      <w:r w:rsidRPr="001124C0">
        <w:rPr>
          <w:rFonts w:cstheme="minorHAnsi"/>
        </w:rPr>
        <w:t>the Health and Safety Executive advises the following:</w:t>
      </w:r>
    </w:p>
    <w:p w14:paraId="0F499595" w14:textId="20A16608" w:rsidR="0042301F" w:rsidRPr="00D27B32" w:rsidRDefault="0042301F" w:rsidP="004F65F9">
      <w:pPr>
        <w:pStyle w:val="ListParagraph"/>
        <w:numPr>
          <w:ilvl w:val="0"/>
          <w:numId w:val="16"/>
        </w:numPr>
        <w:rPr>
          <w:rFonts w:cstheme="minorHAnsi"/>
          <w:b/>
          <w:i/>
          <w:u w:val="single"/>
        </w:rPr>
      </w:pPr>
      <w:r w:rsidRPr="00D27B32">
        <w:rPr>
          <w:rFonts w:cstheme="minorHAnsi"/>
          <w:b/>
          <w:i/>
          <w:u w:val="single"/>
        </w:rPr>
        <w:t>Call the National Gas Emergency Service on 0800 111 999</w:t>
      </w:r>
    </w:p>
    <w:p w14:paraId="409B4B37" w14:textId="09C196DE" w:rsidR="0042301F" w:rsidRPr="00405A06" w:rsidRDefault="0042301F" w:rsidP="004F65F9">
      <w:pPr>
        <w:pStyle w:val="ListParagraph"/>
        <w:numPr>
          <w:ilvl w:val="0"/>
          <w:numId w:val="16"/>
        </w:numPr>
        <w:rPr>
          <w:rFonts w:cstheme="minorHAnsi"/>
          <w:i/>
        </w:rPr>
      </w:pPr>
      <w:r w:rsidRPr="00405A06">
        <w:rPr>
          <w:rFonts w:cstheme="minorHAnsi"/>
          <w:i/>
        </w:rPr>
        <w:t>Switch off the appliance and shut off the gas supply at the meter control valve</w:t>
      </w:r>
    </w:p>
    <w:p w14:paraId="62C5760C" w14:textId="1163C47A" w:rsidR="0042301F" w:rsidRPr="00814CEA" w:rsidRDefault="0042301F" w:rsidP="004F65F9">
      <w:pPr>
        <w:pStyle w:val="ListParagraph"/>
        <w:numPr>
          <w:ilvl w:val="0"/>
          <w:numId w:val="16"/>
        </w:numPr>
        <w:rPr>
          <w:rFonts w:cstheme="minorHAnsi"/>
          <w:i/>
        </w:rPr>
      </w:pPr>
      <w:r w:rsidRPr="00814CEA">
        <w:rPr>
          <w:rFonts w:cstheme="minorHAnsi"/>
          <w:i/>
        </w:rPr>
        <w:t>Open all doo</w:t>
      </w:r>
      <w:r w:rsidR="00961183" w:rsidRPr="00814CEA">
        <w:rPr>
          <w:rFonts w:cstheme="minorHAnsi"/>
          <w:i/>
        </w:rPr>
        <w:t>r</w:t>
      </w:r>
      <w:r w:rsidRPr="00814CEA">
        <w:rPr>
          <w:rFonts w:cstheme="minorHAnsi"/>
          <w:i/>
        </w:rPr>
        <w:t>s and windows to ventilate the room</w:t>
      </w:r>
    </w:p>
    <w:p w14:paraId="4C4E9B6D" w14:textId="3A577012" w:rsidR="0042301F" w:rsidRPr="00FE7B3D" w:rsidRDefault="0042301F" w:rsidP="004F65F9">
      <w:pPr>
        <w:pStyle w:val="ListParagraph"/>
        <w:numPr>
          <w:ilvl w:val="0"/>
          <w:numId w:val="16"/>
        </w:numPr>
        <w:rPr>
          <w:rFonts w:cstheme="minorHAnsi"/>
        </w:rPr>
      </w:pPr>
      <w:r w:rsidRPr="00814CEA">
        <w:rPr>
          <w:rFonts w:cstheme="minorHAnsi"/>
          <w:i/>
        </w:rPr>
        <w:t xml:space="preserve">Visit your GP and tell him/her that you believe you have been exposed to </w:t>
      </w:r>
      <w:r w:rsidR="00961183" w:rsidRPr="002A20EB">
        <w:rPr>
          <w:rFonts w:cstheme="minorHAnsi"/>
          <w:i/>
        </w:rPr>
        <w:t>carbon monoxide</w:t>
      </w:r>
    </w:p>
    <w:p w14:paraId="3A79DE27" w14:textId="36AD072B" w:rsidR="0042301F" w:rsidRPr="00973C17" w:rsidRDefault="0042301F" w:rsidP="00ED7AED">
      <w:pPr>
        <w:rPr>
          <w:rFonts w:cstheme="minorHAnsi"/>
        </w:rPr>
      </w:pPr>
      <w:r w:rsidRPr="00E3205B">
        <w:rPr>
          <w:rFonts w:cstheme="minorHAnsi"/>
        </w:rPr>
        <w:t xml:space="preserve">More information from the HSE about carbon monoxide in the home is available via the following link: </w:t>
      </w:r>
      <w:hyperlink r:id="rId20" w:history="1">
        <w:r w:rsidRPr="00973C17">
          <w:rPr>
            <w:rStyle w:val="Hyperlink"/>
            <w:rFonts w:cstheme="minorHAnsi"/>
          </w:rPr>
          <w:t>http://www.hse.gov.uk/gas/domestic/co.htm</w:t>
        </w:r>
      </w:hyperlink>
    </w:p>
    <w:p w14:paraId="68F75965" w14:textId="65662375" w:rsidR="00691674" w:rsidRPr="00C938FB" w:rsidRDefault="00B22056" w:rsidP="004F65F9">
      <w:pPr>
        <w:pStyle w:val="ListParagraph"/>
        <w:numPr>
          <w:ilvl w:val="2"/>
          <w:numId w:val="2"/>
        </w:numPr>
        <w:tabs>
          <w:tab w:val="left" w:pos="1134"/>
        </w:tabs>
        <w:ind w:left="0" w:firstLine="0"/>
        <w:rPr>
          <w:rFonts w:cstheme="minorHAnsi"/>
          <w:color w:val="538135" w:themeColor="accent6" w:themeShade="BF"/>
          <w:sz w:val="36"/>
          <w:szCs w:val="36"/>
        </w:rPr>
      </w:pPr>
      <w:bookmarkStart w:id="14" w:name="HouseholdInspection"/>
      <w:r w:rsidRPr="00C938FB">
        <w:rPr>
          <w:rFonts w:cstheme="minorHAnsi"/>
          <w:color w:val="538135" w:themeColor="accent6" w:themeShade="BF"/>
          <w:sz w:val="36"/>
          <w:szCs w:val="36"/>
        </w:rPr>
        <w:t xml:space="preserve">Household </w:t>
      </w:r>
      <w:r w:rsidR="00691674" w:rsidRPr="00C938FB">
        <w:rPr>
          <w:rFonts w:cstheme="minorHAnsi"/>
          <w:color w:val="538135" w:themeColor="accent6" w:themeShade="BF"/>
          <w:sz w:val="36"/>
          <w:szCs w:val="36"/>
        </w:rPr>
        <w:t>Inspections</w:t>
      </w:r>
    </w:p>
    <w:bookmarkEnd w:id="14"/>
    <w:p w14:paraId="742D7724" w14:textId="11005F92" w:rsidR="00691674" w:rsidRPr="00D27B32" w:rsidRDefault="00691674" w:rsidP="00ED7AED">
      <w:pPr>
        <w:rPr>
          <w:rFonts w:cstheme="minorHAnsi"/>
        </w:rPr>
      </w:pPr>
      <w:r w:rsidRPr="00973C17">
        <w:rPr>
          <w:rFonts w:cstheme="minorHAnsi"/>
        </w:rPr>
        <w:t xml:space="preserve">Each new host is visited as part of their application to become a homestay host. </w:t>
      </w:r>
      <w:r w:rsidR="000C4AE8" w:rsidRPr="00973C17">
        <w:rPr>
          <w:rFonts w:cstheme="minorHAnsi"/>
        </w:rPr>
        <w:t>In addition, a</w:t>
      </w:r>
      <w:r w:rsidRPr="00E37713">
        <w:rPr>
          <w:rFonts w:cstheme="minorHAnsi"/>
        </w:rPr>
        <w:t xml:space="preserve">ll hosts are visited annually by at least one member of the York College </w:t>
      </w:r>
      <w:r w:rsidR="002D1746" w:rsidRPr="00E37713">
        <w:rPr>
          <w:rFonts w:cstheme="minorHAnsi"/>
        </w:rPr>
        <w:t>staff</w:t>
      </w:r>
      <w:r w:rsidRPr="005F5681">
        <w:rPr>
          <w:rFonts w:cstheme="minorHAnsi"/>
        </w:rPr>
        <w:t xml:space="preserve"> team.</w:t>
      </w:r>
      <w:r w:rsidR="002D1746" w:rsidRPr="00A54DFE">
        <w:rPr>
          <w:rFonts w:cstheme="minorHAnsi"/>
        </w:rPr>
        <w:t xml:space="preserve"> Occasionally representatives from our partner organisations will attend a visit and they reserve the right to do so.</w:t>
      </w:r>
      <w:r w:rsidRPr="00A54DFE">
        <w:rPr>
          <w:rFonts w:cstheme="minorHAnsi"/>
        </w:rPr>
        <w:t xml:space="preserve"> During these visits</w:t>
      </w:r>
      <w:r w:rsidR="00306E6A">
        <w:rPr>
          <w:rFonts w:cstheme="minorHAnsi"/>
        </w:rPr>
        <w:t>,</w:t>
      </w:r>
      <w:r w:rsidRPr="00973C17">
        <w:rPr>
          <w:rFonts w:cstheme="minorHAnsi"/>
        </w:rPr>
        <w:t xml:space="preserve"> we will inspect al</w:t>
      </w:r>
      <w:r w:rsidR="00F14456" w:rsidRPr="00973C17">
        <w:rPr>
          <w:rFonts w:cstheme="minorHAnsi"/>
        </w:rPr>
        <w:t xml:space="preserve">l the areas of </w:t>
      </w:r>
      <w:r w:rsidR="00F14456" w:rsidRPr="00E37713">
        <w:rPr>
          <w:rFonts w:cstheme="minorHAnsi"/>
        </w:rPr>
        <w:t xml:space="preserve">the house that </w:t>
      </w:r>
      <w:r w:rsidRPr="00E37713">
        <w:rPr>
          <w:rFonts w:cstheme="minorHAnsi"/>
        </w:rPr>
        <w:t>student</w:t>
      </w:r>
      <w:r w:rsidR="002D1746" w:rsidRPr="005F5681">
        <w:rPr>
          <w:rFonts w:cstheme="minorHAnsi"/>
        </w:rPr>
        <w:t>s are allowed to access</w:t>
      </w:r>
      <w:r w:rsidRPr="00A54DFE">
        <w:rPr>
          <w:rFonts w:cstheme="minorHAnsi"/>
        </w:rPr>
        <w:t xml:space="preserve">. </w:t>
      </w:r>
      <w:r w:rsidR="00B22056" w:rsidRPr="00A54DFE">
        <w:rPr>
          <w:rFonts w:cstheme="minorHAnsi"/>
        </w:rPr>
        <w:t xml:space="preserve">The visit is also an opportunity for </w:t>
      </w:r>
      <w:r w:rsidR="00B22056" w:rsidRPr="001124C0">
        <w:rPr>
          <w:rFonts w:cstheme="minorHAnsi"/>
        </w:rPr>
        <w:t>you</w:t>
      </w:r>
      <w:r w:rsidRPr="001124C0">
        <w:rPr>
          <w:rFonts w:cstheme="minorHAnsi"/>
        </w:rPr>
        <w:t xml:space="preserve"> to chat about your experiences </w:t>
      </w:r>
      <w:r w:rsidR="006E4496" w:rsidRPr="008D2D9A">
        <w:rPr>
          <w:rFonts w:cstheme="minorHAnsi"/>
        </w:rPr>
        <w:t xml:space="preserve">of </w:t>
      </w:r>
      <w:r w:rsidRPr="008D2D9A">
        <w:rPr>
          <w:rFonts w:cstheme="minorHAnsi"/>
        </w:rPr>
        <w:t>being a host and to ask any questions</w:t>
      </w:r>
      <w:r w:rsidR="00CA76E3" w:rsidRPr="00D27B32">
        <w:rPr>
          <w:rFonts w:cstheme="minorHAnsi"/>
        </w:rPr>
        <w:t xml:space="preserve"> you may have</w:t>
      </w:r>
      <w:r w:rsidRPr="00D27B32">
        <w:rPr>
          <w:rFonts w:cstheme="minorHAnsi"/>
        </w:rPr>
        <w:t>.</w:t>
      </w:r>
    </w:p>
    <w:p w14:paraId="363D4911" w14:textId="02359B73" w:rsidR="00CE3251" w:rsidRPr="002025F9" w:rsidRDefault="00691674" w:rsidP="005C3723">
      <w:pPr>
        <w:rPr>
          <w:rFonts w:cstheme="minorHAnsi"/>
        </w:rPr>
      </w:pPr>
      <w:r w:rsidRPr="00405A06">
        <w:rPr>
          <w:rFonts w:cstheme="minorHAnsi"/>
        </w:rPr>
        <w:t>As well as inspections by York College, there are a number of other organisations who may need to inspect your property.</w:t>
      </w:r>
      <w:r w:rsidR="00B22056" w:rsidRPr="00405A06">
        <w:rPr>
          <w:rFonts w:cstheme="minorHAnsi"/>
        </w:rPr>
        <w:t xml:space="preserve"> Th</w:t>
      </w:r>
      <w:r w:rsidR="00CA76E3" w:rsidRPr="004C62D9">
        <w:rPr>
          <w:rFonts w:cstheme="minorHAnsi"/>
        </w:rPr>
        <w:t>ese</w:t>
      </w:r>
      <w:r w:rsidR="00B22056" w:rsidRPr="00BE6915">
        <w:rPr>
          <w:rFonts w:cstheme="minorHAnsi"/>
        </w:rPr>
        <w:t xml:space="preserve"> could include </w:t>
      </w:r>
      <w:r w:rsidRPr="00814CEA">
        <w:rPr>
          <w:rFonts w:cstheme="minorHAnsi"/>
        </w:rPr>
        <w:t>OFSTED</w:t>
      </w:r>
      <w:r w:rsidR="00B22056" w:rsidRPr="00814CEA">
        <w:rPr>
          <w:rFonts w:cstheme="minorHAnsi"/>
        </w:rPr>
        <w:t>.</w:t>
      </w:r>
      <w:r w:rsidRPr="00814CEA">
        <w:rPr>
          <w:rFonts w:cstheme="minorHAnsi"/>
        </w:rPr>
        <w:t xml:space="preserve"> </w:t>
      </w:r>
      <w:r w:rsidR="00B22056" w:rsidRPr="00814CEA">
        <w:rPr>
          <w:rFonts w:cstheme="minorHAnsi"/>
        </w:rPr>
        <w:t xml:space="preserve">We </w:t>
      </w:r>
      <w:r w:rsidR="00FE6BA1" w:rsidRPr="00814CEA">
        <w:rPr>
          <w:rFonts w:cstheme="minorHAnsi"/>
        </w:rPr>
        <w:t xml:space="preserve">will </w:t>
      </w:r>
      <w:r w:rsidR="00B22056" w:rsidRPr="002A20EB">
        <w:rPr>
          <w:rFonts w:cstheme="minorHAnsi"/>
        </w:rPr>
        <w:t>give you as much notice as poss</w:t>
      </w:r>
      <w:r w:rsidR="00B22056" w:rsidRPr="00FE7B3D">
        <w:rPr>
          <w:rFonts w:cstheme="minorHAnsi"/>
        </w:rPr>
        <w:t>ible in the event of such an inspection.</w:t>
      </w:r>
    </w:p>
    <w:p w14:paraId="484A0AA2" w14:textId="2C60F165" w:rsidR="00A10B0C" w:rsidRPr="00743B07" w:rsidRDefault="00CE3251" w:rsidP="004F65F9">
      <w:pPr>
        <w:pStyle w:val="ListParagraph"/>
        <w:numPr>
          <w:ilvl w:val="1"/>
          <w:numId w:val="2"/>
        </w:numPr>
        <w:ind w:left="0" w:firstLine="0"/>
        <w:rPr>
          <w:rFonts w:cstheme="minorHAnsi"/>
          <w:color w:val="538135" w:themeColor="accent6" w:themeShade="BF"/>
          <w:sz w:val="36"/>
          <w:szCs w:val="36"/>
        </w:rPr>
      </w:pPr>
      <w:bookmarkStart w:id="15" w:name="FurtherHostingReq"/>
      <w:r w:rsidRPr="00743B07">
        <w:rPr>
          <w:rFonts w:cstheme="minorHAnsi"/>
          <w:color w:val="538135" w:themeColor="accent6" w:themeShade="BF"/>
          <w:sz w:val="36"/>
          <w:szCs w:val="36"/>
        </w:rPr>
        <w:t xml:space="preserve">Further </w:t>
      </w:r>
      <w:r w:rsidR="00A10B0C" w:rsidRPr="00743B07">
        <w:rPr>
          <w:rFonts w:cstheme="minorHAnsi"/>
          <w:color w:val="538135" w:themeColor="accent6" w:themeShade="BF"/>
          <w:sz w:val="36"/>
          <w:szCs w:val="36"/>
        </w:rPr>
        <w:t>Hosting Requirements</w:t>
      </w:r>
    </w:p>
    <w:bookmarkEnd w:id="15"/>
    <w:p w14:paraId="5B86D0C7" w14:textId="4678AB68" w:rsidR="00A10B0C" w:rsidRPr="008D2D9A" w:rsidRDefault="00672225" w:rsidP="00ED7AED">
      <w:pPr>
        <w:rPr>
          <w:rFonts w:cstheme="minorHAnsi"/>
        </w:rPr>
      </w:pPr>
      <w:r w:rsidRPr="00973C17">
        <w:rPr>
          <w:rFonts w:cstheme="minorHAnsi"/>
        </w:rPr>
        <w:t xml:space="preserve">This section </w:t>
      </w:r>
      <w:r w:rsidR="00400611" w:rsidRPr="00973C17">
        <w:rPr>
          <w:rFonts w:cstheme="minorHAnsi"/>
        </w:rPr>
        <w:t xml:space="preserve">lays </w:t>
      </w:r>
      <w:r w:rsidRPr="00E37713">
        <w:rPr>
          <w:rFonts w:cstheme="minorHAnsi"/>
        </w:rPr>
        <w:t>out the</w:t>
      </w:r>
      <w:r w:rsidR="00CE3251" w:rsidRPr="00E37713">
        <w:rPr>
          <w:rFonts w:cstheme="minorHAnsi"/>
        </w:rPr>
        <w:t xml:space="preserve"> minimum </w:t>
      </w:r>
      <w:r w:rsidRPr="005F5681">
        <w:rPr>
          <w:rFonts w:cstheme="minorHAnsi"/>
        </w:rPr>
        <w:t>requirements that are expected from a York College homestay host.</w:t>
      </w:r>
      <w:r w:rsidR="00400611" w:rsidRPr="00A54DFE">
        <w:rPr>
          <w:rFonts w:cstheme="minorHAnsi"/>
        </w:rPr>
        <w:t xml:space="preserve"> </w:t>
      </w:r>
      <w:r w:rsidR="001D73CB" w:rsidRPr="00A54DFE">
        <w:rPr>
          <w:rFonts w:cstheme="minorHAnsi"/>
        </w:rPr>
        <w:t xml:space="preserve">These </w:t>
      </w:r>
      <w:r w:rsidR="00400611" w:rsidRPr="001124C0">
        <w:rPr>
          <w:rFonts w:cstheme="minorHAnsi"/>
        </w:rPr>
        <w:t xml:space="preserve">are in addition to </w:t>
      </w:r>
      <w:r w:rsidR="001D73CB" w:rsidRPr="001124C0">
        <w:rPr>
          <w:rFonts w:cstheme="minorHAnsi"/>
        </w:rPr>
        <w:t xml:space="preserve">the </w:t>
      </w:r>
      <w:r w:rsidR="00400611" w:rsidRPr="008D2D9A">
        <w:rPr>
          <w:rFonts w:cstheme="minorHAnsi"/>
        </w:rPr>
        <w:t>details in the previous section.</w:t>
      </w:r>
    </w:p>
    <w:p w14:paraId="5E0439A8" w14:textId="77777777" w:rsidR="00A10B0C" w:rsidRPr="00743B07" w:rsidRDefault="00400611" w:rsidP="004F65F9">
      <w:pPr>
        <w:pStyle w:val="ListParagraph"/>
        <w:numPr>
          <w:ilvl w:val="2"/>
          <w:numId w:val="2"/>
        </w:numPr>
        <w:tabs>
          <w:tab w:val="left" w:pos="1134"/>
        </w:tabs>
        <w:ind w:left="0" w:firstLine="0"/>
        <w:rPr>
          <w:rFonts w:cstheme="minorHAnsi"/>
          <w:color w:val="538135" w:themeColor="accent6" w:themeShade="BF"/>
          <w:sz w:val="36"/>
          <w:szCs w:val="36"/>
        </w:rPr>
      </w:pPr>
      <w:bookmarkStart w:id="16" w:name="RoomOccupancy"/>
      <w:r w:rsidRPr="00743B07">
        <w:rPr>
          <w:rFonts w:cstheme="minorHAnsi"/>
          <w:color w:val="538135" w:themeColor="accent6" w:themeShade="BF"/>
          <w:sz w:val="36"/>
          <w:szCs w:val="36"/>
        </w:rPr>
        <w:t>Room Occupancy</w:t>
      </w:r>
    </w:p>
    <w:bookmarkEnd w:id="16"/>
    <w:p w14:paraId="6324DA4A" w14:textId="47732EAB" w:rsidR="00A10B0C" w:rsidRPr="008D2D9A" w:rsidRDefault="00A10B0C" w:rsidP="00ED7AED">
      <w:pPr>
        <w:rPr>
          <w:rFonts w:cstheme="minorHAnsi"/>
        </w:rPr>
      </w:pPr>
      <w:r w:rsidRPr="00973C17">
        <w:rPr>
          <w:rFonts w:cstheme="minorHAnsi"/>
        </w:rPr>
        <w:t xml:space="preserve">All students are required to have their own </w:t>
      </w:r>
      <w:r w:rsidR="00E6301C" w:rsidRPr="00973C17">
        <w:rPr>
          <w:rFonts w:cstheme="minorHAnsi"/>
        </w:rPr>
        <w:t>bed</w:t>
      </w:r>
      <w:r w:rsidRPr="00E37713">
        <w:rPr>
          <w:rFonts w:cstheme="minorHAnsi"/>
        </w:rPr>
        <w:t>room. Students are not permitted to share a room</w:t>
      </w:r>
      <w:r w:rsidR="007E72E1" w:rsidRPr="00E37713">
        <w:rPr>
          <w:rFonts w:cstheme="minorHAnsi"/>
        </w:rPr>
        <w:t xml:space="preserve"> </w:t>
      </w:r>
      <w:r w:rsidR="0072314D" w:rsidRPr="005F5681">
        <w:rPr>
          <w:rFonts w:cstheme="minorHAnsi"/>
        </w:rPr>
        <w:t>under any circumstances, even if the student requests it</w:t>
      </w:r>
      <w:r w:rsidRPr="00A54DFE">
        <w:rPr>
          <w:rFonts w:cstheme="minorHAnsi"/>
        </w:rPr>
        <w:t>.</w:t>
      </w:r>
      <w:r w:rsidR="007E72E1" w:rsidRPr="00A54DFE">
        <w:rPr>
          <w:rFonts w:cstheme="minorHAnsi"/>
        </w:rPr>
        <w:t xml:space="preserve"> Occasional ‘sleep</w:t>
      </w:r>
      <w:r w:rsidR="00CE3251" w:rsidRPr="001124C0">
        <w:rPr>
          <w:rFonts w:cstheme="minorHAnsi"/>
        </w:rPr>
        <w:t>overs’ are an exception to this and managed by the mutual consent of students and hosts.</w:t>
      </w:r>
    </w:p>
    <w:p w14:paraId="17D7372E" w14:textId="77777777" w:rsidR="00A10B0C" w:rsidRPr="00743B07" w:rsidRDefault="00A10B0C" w:rsidP="004F65F9">
      <w:pPr>
        <w:pStyle w:val="ListParagraph"/>
        <w:numPr>
          <w:ilvl w:val="2"/>
          <w:numId w:val="2"/>
        </w:numPr>
        <w:tabs>
          <w:tab w:val="left" w:pos="1134"/>
        </w:tabs>
        <w:ind w:left="0" w:firstLine="0"/>
        <w:rPr>
          <w:rFonts w:cstheme="minorHAnsi"/>
          <w:color w:val="538135" w:themeColor="accent6" w:themeShade="BF"/>
          <w:sz w:val="36"/>
          <w:szCs w:val="36"/>
        </w:rPr>
      </w:pPr>
      <w:bookmarkStart w:id="17" w:name="StorageSpace"/>
      <w:r w:rsidRPr="00743B07">
        <w:rPr>
          <w:rFonts w:cstheme="minorHAnsi"/>
          <w:color w:val="538135" w:themeColor="accent6" w:themeShade="BF"/>
          <w:sz w:val="36"/>
          <w:szCs w:val="36"/>
        </w:rPr>
        <w:t>Storage Space</w:t>
      </w:r>
    </w:p>
    <w:bookmarkEnd w:id="17"/>
    <w:p w14:paraId="366CA193" w14:textId="28D21E94" w:rsidR="00A10B0C" w:rsidRPr="00161913" w:rsidRDefault="00E23BCF" w:rsidP="00ED7AED">
      <w:pPr>
        <w:rPr>
          <w:rFonts w:cstheme="minorHAnsi"/>
        </w:rPr>
      </w:pPr>
      <w:r w:rsidRPr="00973C17">
        <w:rPr>
          <w:rFonts w:cstheme="minorHAnsi"/>
        </w:rPr>
        <w:t xml:space="preserve">Each student </w:t>
      </w:r>
      <w:r w:rsidR="00A10B0C" w:rsidRPr="00973C17">
        <w:rPr>
          <w:rFonts w:cstheme="minorHAnsi"/>
        </w:rPr>
        <w:t>need</w:t>
      </w:r>
      <w:r w:rsidRPr="00E37713">
        <w:rPr>
          <w:rFonts w:cstheme="minorHAnsi"/>
        </w:rPr>
        <w:t>s</w:t>
      </w:r>
      <w:r w:rsidR="00A10B0C" w:rsidRPr="00E37713">
        <w:rPr>
          <w:rFonts w:cstheme="minorHAnsi"/>
        </w:rPr>
        <w:t xml:space="preserve"> adequate storage space for their belongings. Their room needs to hav</w:t>
      </w:r>
      <w:r w:rsidR="006D798E" w:rsidRPr="005F5681">
        <w:rPr>
          <w:rFonts w:cstheme="minorHAnsi"/>
        </w:rPr>
        <w:t>e a wardrobe and</w:t>
      </w:r>
      <w:r w:rsidR="00850D76" w:rsidRPr="00A54DFE">
        <w:rPr>
          <w:rFonts w:cstheme="minorHAnsi"/>
        </w:rPr>
        <w:t xml:space="preserve"> a</w:t>
      </w:r>
      <w:r w:rsidR="006D798E" w:rsidRPr="00A54DFE">
        <w:rPr>
          <w:rFonts w:cstheme="minorHAnsi"/>
        </w:rPr>
        <w:t xml:space="preserve"> chest of draw</w:t>
      </w:r>
      <w:r w:rsidR="003B090D" w:rsidRPr="001124C0">
        <w:rPr>
          <w:rFonts w:cstheme="minorHAnsi"/>
        </w:rPr>
        <w:t>er</w:t>
      </w:r>
      <w:r w:rsidR="006D798E" w:rsidRPr="001124C0">
        <w:rPr>
          <w:rFonts w:cstheme="minorHAnsi"/>
        </w:rPr>
        <w:t>s in which they can store their clothes.</w:t>
      </w:r>
      <w:r w:rsidR="00850D76" w:rsidRPr="008D2D9A">
        <w:rPr>
          <w:rFonts w:cstheme="minorHAnsi"/>
        </w:rPr>
        <w:t xml:space="preserve"> We would not expect or recommend that there is a lock on</w:t>
      </w:r>
      <w:r w:rsidR="00D70A77" w:rsidRPr="00D27B32">
        <w:rPr>
          <w:rFonts w:cstheme="minorHAnsi"/>
        </w:rPr>
        <w:t xml:space="preserve"> the</w:t>
      </w:r>
      <w:r w:rsidR="00850D76" w:rsidRPr="00D27B32">
        <w:rPr>
          <w:rFonts w:cstheme="minorHAnsi"/>
        </w:rPr>
        <w:t xml:space="preserve"> student’s</w:t>
      </w:r>
      <w:r w:rsidR="00D70A77" w:rsidRPr="00D27B32">
        <w:rPr>
          <w:rFonts w:cstheme="minorHAnsi"/>
        </w:rPr>
        <w:t xml:space="preserve"> bedroom</w:t>
      </w:r>
      <w:r w:rsidR="00850D76" w:rsidRPr="00067CC6">
        <w:rPr>
          <w:rFonts w:cstheme="minorHAnsi"/>
        </w:rPr>
        <w:t xml:space="preserve"> door. However</w:t>
      </w:r>
      <w:r w:rsidR="00407152" w:rsidRPr="00067CC6">
        <w:rPr>
          <w:rFonts w:cstheme="minorHAnsi"/>
        </w:rPr>
        <w:t>,</w:t>
      </w:r>
      <w:r w:rsidR="006D798E" w:rsidRPr="00067CC6">
        <w:rPr>
          <w:rFonts w:cstheme="minorHAnsi"/>
        </w:rPr>
        <w:t xml:space="preserve"> there needs to be a secure space for students to store things </w:t>
      </w:r>
      <w:r w:rsidR="00833E97" w:rsidRPr="00405A06">
        <w:rPr>
          <w:rFonts w:cstheme="minorHAnsi"/>
        </w:rPr>
        <w:t xml:space="preserve">which </w:t>
      </w:r>
      <w:r w:rsidR="006D798E" w:rsidRPr="00405A06">
        <w:rPr>
          <w:rFonts w:cstheme="minorHAnsi"/>
        </w:rPr>
        <w:t xml:space="preserve">is not accessible </w:t>
      </w:r>
      <w:r w:rsidR="00C103D2" w:rsidRPr="004C62D9">
        <w:rPr>
          <w:rFonts w:cstheme="minorHAnsi"/>
        </w:rPr>
        <w:t>to</w:t>
      </w:r>
      <w:r w:rsidR="006D798E" w:rsidRPr="00BE6915">
        <w:rPr>
          <w:rFonts w:cstheme="minorHAnsi"/>
        </w:rPr>
        <w:t xml:space="preserve"> other members of the household</w:t>
      </w:r>
      <w:r w:rsidR="00850D76" w:rsidRPr="00814CEA">
        <w:rPr>
          <w:rFonts w:cstheme="minorHAnsi"/>
        </w:rPr>
        <w:t xml:space="preserve"> and for which </w:t>
      </w:r>
      <w:r w:rsidR="00D70A77" w:rsidRPr="00814CEA">
        <w:rPr>
          <w:rFonts w:cstheme="minorHAnsi"/>
        </w:rPr>
        <w:t>the other residents</w:t>
      </w:r>
      <w:r w:rsidR="00850D76" w:rsidRPr="00814CEA">
        <w:rPr>
          <w:rFonts w:cstheme="minorHAnsi"/>
        </w:rPr>
        <w:t xml:space="preserve"> do not have a key</w:t>
      </w:r>
      <w:r w:rsidR="006D798E" w:rsidRPr="00814CEA">
        <w:rPr>
          <w:rFonts w:cstheme="minorHAnsi"/>
        </w:rPr>
        <w:t>. This space need</w:t>
      </w:r>
      <w:r w:rsidR="00C103D2" w:rsidRPr="00814CEA">
        <w:rPr>
          <w:rFonts w:cstheme="minorHAnsi"/>
        </w:rPr>
        <w:t>s</w:t>
      </w:r>
      <w:r w:rsidR="006D798E" w:rsidRPr="002A20EB">
        <w:rPr>
          <w:rFonts w:cstheme="minorHAnsi"/>
        </w:rPr>
        <w:t xml:space="preserve"> to be large enough to store small valuable </w:t>
      </w:r>
      <w:r w:rsidR="00391128" w:rsidRPr="00FE7B3D">
        <w:rPr>
          <w:rFonts w:cstheme="minorHAnsi"/>
        </w:rPr>
        <w:t xml:space="preserve">items such as a mobile phone, </w:t>
      </w:r>
      <w:r w:rsidR="006D798E" w:rsidRPr="002025F9">
        <w:rPr>
          <w:rFonts w:cstheme="minorHAnsi"/>
        </w:rPr>
        <w:t>a wallet/purse, and important documents such as a passport or financial statements.</w:t>
      </w:r>
      <w:r w:rsidR="00391128" w:rsidRPr="00E3205B">
        <w:rPr>
          <w:rFonts w:cstheme="minorHAnsi"/>
        </w:rPr>
        <w:t xml:space="preserve"> This storage space can take a variety of forms. </w:t>
      </w:r>
      <w:r w:rsidR="00CE3251" w:rsidRPr="00E3205B">
        <w:rPr>
          <w:rFonts w:cstheme="minorHAnsi"/>
        </w:rPr>
        <w:t>For example, i</w:t>
      </w:r>
      <w:r w:rsidR="00391128" w:rsidRPr="00C02740">
        <w:rPr>
          <w:rFonts w:cstheme="minorHAnsi"/>
        </w:rPr>
        <w:t>t could be</w:t>
      </w:r>
      <w:r w:rsidR="00C36E89" w:rsidRPr="00C02740">
        <w:rPr>
          <w:rFonts w:cstheme="minorHAnsi"/>
        </w:rPr>
        <w:t xml:space="preserve"> </w:t>
      </w:r>
      <w:r w:rsidR="00391128" w:rsidRPr="001F756A">
        <w:rPr>
          <w:rFonts w:cstheme="minorHAnsi"/>
        </w:rPr>
        <w:t xml:space="preserve">an item of furniture that is lockable, </w:t>
      </w:r>
      <w:r w:rsidR="00CE3251" w:rsidRPr="001F756A">
        <w:rPr>
          <w:rFonts w:cstheme="minorHAnsi"/>
        </w:rPr>
        <w:t>a draw</w:t>
      </w:r>
      <w:r w:rsidR="000867B6" w:rsidRPr="00487B44">
        <w:rPr>
          <w:rFonts w:cstheme="minorHAnsi"/>
        </w:rPr>
        <w:t>er</w:t>
      </w:r>
      <w:r w:rsidR="00CE3251" w:rsidRPr="00487B44">
        <w:rPr>
          <w:rFonts w:cstheme="minorHAnsi"/>
        </w:rPr>
        <w:t xml:space="preserve"> with a padlock or</w:t>
      </w:r>
      <w:r w:rsidR="00391128" w:rsidRPr="00487B44">
        <w:rPr>
          <w:rFonts w:cstheme="minorHAnsi"/>
        </w:rPr>
        <w:t xml:space="preserve"> a small lockbox.</w:t>
      </w:r>
    </w:p>
    <w:p w14:paraId="007F5148" w14:textId="77777777" w:rsidR="00A10B0C" w:rsidRPr="00743B07" w:rsidRDefault="00A10B0C" w:rsidP="004F65F9">
      <w:pPr>
        <w:pStyle w:val="ListParagraph"/>
        <w:numPr>
          <w:ilvl w:val="2"/>
          <w:numId w:val="2"/>
        </w:numPr>
        <w:tabs>
          <w:tab w:val="left" w:pos="1134"/>
        </w:tabs>
        <w:ind w:left="0" w:firstLine="0"/>
        <w:rPr>
          <w:rFonts w:cstheme="minorHAnsi"/>
          <w:color w:val="538135" w:themeColor="accent6" w:themeShade="BF"/>
          <w:sz w:val="36"/>
          <w:szCs w:val="36"/>
        </w:rPr>
      </w:pPr>
      <w:bookmarkStart w:id="18" w:name="StudySpace"/>
      <w:r w:rsidRPr="00743B07">
        <w:rPr>
          <w:rFonts w:cstheme="minorHAnsi"/>
          <w:color w:val="538135" w:themeColor="accent6" w:themeShade="BF"/>
          <w:sz w:val="36"/>
          <w:szCs w:val="36"/>
        </w:rPr>
        <w:t>Study Space</w:t>
      </w:r>
    </w:p>
    <w:bookmarkEnd w:id="18"/>
    <w:p w14:paraId="2F5DF892" w14:textId="4BACD583" w:rsidR="006D798E" w:rsidRPr="00316334" w:rsidRDefault="006D798E" w:rsidP="00ED7AED">
      <w:pPr>
        <w:rPr>
          <w:rFonts w:cstheme="minorHAnsi"/>
        </w:rPr>
      </w:pPr>
      <w:r w:rsidRPr="00973C17">
        <w:rPr>
          <w:rFonts w:cstheme="minorHAnsi"/>
        </w:rPr>
        <w:t xml:space="preserve">Studying is one of the main reasons why our students come to the UK, so providing them with the space to do this is very important. The student’s bedroom needs to include </w:t>
      </w:r>
      <w:r w:rsidR="009E3800" w:rsidRPr="00E37713">
        <w:rPr>
          <w:rFonts w:cstheme="minorHAnsi"/>
        </w:rPr>
        <w:t>a study area which ha</w:t>
      </w:r>
      <w:r w:rsidR="00D63EF6" w:rsidRPr="00E37713">
        <w:rPr>
          <w:rFonts w:cstheme="minorHAnsi"/>
        </w:rPr>
        <w:t>s</w:t>
      </w:r>
      <w:r w:rsidR="009E3800" w:rsidRPr="005F5681">
        <w:rPr>
          <w:rFonts w:cstheme="minorHAnsi"/>
        </w:rPr>
        <w:t xml:space="preserve"> a desk that is large enough to work on. The study area also needs to be well lit during the day, and </w:t>
      </w:r>
      <w:r w:rsidR="00FE5093" w:rsidRPr="005F5681">
        <w:rPr>
          <w:rFonts w:cstheme="minorHAnsi"/>
        </w:rPr>
        <w:lastRenderedPageBreak/>
        <w:t xml:space="preserve">must </w:t>
      </w:r>
      <w:r w:rsidR="009E3800" w:rsidRPr="00A54DFE">
        <w:rPr>
          <w:rFonts w:cstheme="minorHAnsi"/>
        </w:rPr>
        <w:t>have adequate lighting from a lamp</w:t>
      </w:r>
      <w:r w:rsidR="00DA471C" w:rsidRPr="00A54DFE">
        <w:rPr>
          <w:rFonts w:cstheme="minorHAnsi"/>
        </w:rPr>
        <w:t xml:space="preserve"> or similar</w:t>
      </w:r>
      <w:r w:rsidR="009E3800" w:rsidRPr="001124C0">
        <w:rPr>
          <w:rFonts w:cstheme="minorHAnsi"/>
        </w:rPr>
        <w:t xml:space="preserve"> during the evening.</w:t>
      </w:r>
      <w:r w:rsidR="00850D76" w:rsidRPr="001124C0">
        <w:rPr>
          <w:rFonts w:cstheme="minorHAnsi"/>
        </w:rPr>
        <w:t xml:space="preserve"> Please note that we do stress </w:t>
      </w:r>
      <w:r w:rsidR="00232056" w:rsidRPr="00D27B32">
        <w:rPr>
          <w:rFonts w:cstheme="minorHAnsi"/>
        </w:rPr>
        <w:t xml:space="preserve">that </w:t>
      </w:r>
      <w:r w:rsidR="00850D76" w:rsidRPr="00D27B32">
        <w:rPr>
          <w:rFonts w:cstheme="minorHAnsi"/>
        </w:rPr>
        <w:t>the study space should be in the student’s bedroom.</w:t>
      </w:r>
    </w:p>
    <w:p w14:paraId="4315C278" w14:textId="1F67DDF8" w:rsidR="00A10B0C" w:rsidRPr="00743B07" w:rsidRDefault="00A10B0C" w:rsidP="004F65F9">
      <w:pPr>
        <w:pStyle w:val="ListParagraph"/>
        <w:numPr>
          <w:ilvl w:val="2"/>
          <w:numId w:val="2"/>
        </w:numPr>
        <w:tabs>
          <w:tab w:val="left" w:pos="1134"/>
        </w:tabs>
        <w:ind w:left="0" w:firstLine="0"/>
        <w:rPr>
          <w:rFonts w:cstheme="minorHAnsi"/>
          <w:color w:val="538135" w:themeColor="accent6" w:themeShade="BF"/>
          <w:sz w:val="36"/>
          <w:szCs w:val="36"/>
        </w:rPr>
      </w:pPr>
      <w:bookmarkStart w:id="19" w:name="RoomSize"/>
      <w:r w:rsidRPr="00743B07">
        <w:rPr>
          <w:rFonts w:cstheme="minorHAnsi"/>
          <w:color w:val="538135" w:themeColor="accent6" w:themeShade="BF"/>
          <w:sz w:val="36"/>
          <w:szCs w:val="36"/>
        </w:rPr>
        <w:t>Room Size</w:t>
      </w:r>
      <w:r w:rsidR="000C4AE8" w:rsidRPr="00743B07">
        <w:rPr>
          <w:rFonts w:cstheme="minorHAnsi"/>
          <w:color w:val="538135" w:themeColor="accent6" w:themeShade="BF"/>
          <w:sz w:val="36"/>
          <w:szCs w:val="36"/>
        </w:rPr>
        <w:t xml:space="preserve"> and Access</w:t>
      </w:r>
    </w:p>
    <w:bookmarkEnd w:id="19"/>
    <w:p w14:paraId="34D25B3C" w14:textId="3E1AFDC2" w:rsidR="000562F4" w:rsidRPr="00405A06" w:rsidRDefault="009E3800" w:rsidP="00ED7AED">
      <w:pPr>
        <w:rPr>
          <w:rFonts w:cstheme="minorHAnsi"/>
        </w:rPr>
      </w:pPr>
      <w:r w:rsidRPr="00973C17">
        <w:rPr>
          <w:rFonts w:cstheme="minorHAnsi"/>
        </w:rPr>
        <w:t>The student’s room need</w:t>
      </w:r>
      <w:r w:rsidR="00535A18" w:rsidRPr="00973C17">
        <w:rPr>
          <w:rFonts w:cstheme="minorHAnsi"/>
        </w:rPr>
        <w:t>s</w:t>
      </w:r>
      <w:r w:rsidRPr="00E37713">
        <w:rPr>
          <w:rFonts w:cstheme="minorHAnsi"/>
        </w:rPr>
        <w:t xml:space="preserve"> to be large</w:t>
      </w:r>
      <w:r w:rsidR="000C4AE8" w:rsidRPr="00E37713">
        <w:rPr>
          <w:rFonts w:cstheme="minorHAnsi"/>
        </w:rPr>
        <w:t xml:space="preserve"> enough to store </w:t>
      </w:r>
      <w:r w:rsidRPr="005F5681">
        <w:rPr>
          <w:rFonts w:cstheme="minorHAnsi"/>
        </w:rPr>
        <w:t>their belongings</w:t>
      </w:r>
      <w:r w:rsidR="00391128" w:rsidRPr="00A54DFE">
        <w:rPr>
          <w:rFonts w:cstheme="minorHAnsi"/>
        </w:rPr>
        <w:t>. The room also needs t</w:t>
      </w:r>
      <w:r w:rsidR="00042F72" w:rsidRPr="00A54DFE">
        <w:rPr>
          <w:rFonts w:cstheme="minorHAnsi"/>
        </w:rPr>
        <w:t>o be large enough to comfortably</w:t>
      </w:r>
      <w:r w:rsidR="00391128" w:rsidRPr="001124C0">
        <w:rPr>
          <w:rFonts w:cstheme="minorHAnsi"/>
        </w:rPr>
        <w:t xml:space="preserve"> study in for extended periods of time.</w:t>
      </w:r>
      <w:r w:rsidR="00850D76" w:rsidRPr="001124C0">
        <w:rPr>
          <w:rFonts w:cstheme="minorHAnsi"/>
        </w:rPr>
        <w:t xml:space="preserve"> The National </w:t>
      </w:r>
      <w:r w:rsidR="00F7404C" w:rsidRPr="008D2D9A">
        <w:rPr>
          <w:rFonts w:cstheme="minorHAnsi"/>
        </w:rPr>
        <w:t xml:space="preserve">Minimum Standards </w:t>
      </w:r>
      <w:r w:rsidR="00850D76" w:rsidRPr="00D27B32">
        <w:rPr>
          <w:rFonts w:cstheme="minorHAnsi"/>
        </w:rPr>
        <w:t xml:space="preserve">document stipulates </w:t>
      </w:r>
      <w:r w:rsidR="000562F4" w:rsidRPr="00D27B32">
        <w:rPr>
          <w:rFonts w:cstheme="minorHAnsi"/>
        </w:rPr>
        <w:t xml:space="preserve">in footnote 13 of clause 39.6 </w:t>
      </w:r>
      <w:r w:rsidR="00850D76" w:rsidRPr="00316334">
        <w:rPr>
          <w:rFonts w:cstheme="minorHAnsi"/>
        </w:rPr>
        <w:t>that</w:t>
      </w:r>
      <w:r w:rsidR="000562F4" w:rsidRPr="00405A06">
        <w:rPr>
          <w:rFonts w:cstheme="minorHAnsi"/>
        </w:rPr>
        <w:t>:</w:t>
      </w:r>
    </w:p>
    <w:p w14:paraId="0502E2AB" w14:textId="6900EA6B" w:rsidR="000562F4" w:rsidRPr="00487B44" w:rsidRDefault="000562F4" w:rsidP="00ED7AED">
      <w:pPr>
        <w:autoSpaceDE w:val="0"/>
        <w:autoSpaceDN w:val="0"/>
        <w:adjustRightInd w:val="0"/>
        <w:spacing w:after="0"/>
        <w:ind w:left="284"/>
        <w:rPr>
          <w:rFonts w:cstheme="minorHAnsi"/>
        </w:rPr>
      </w:pPr>
      <w:r w:rsidRPr="00814CEA">
        <w:rPr>
          <w:rFonts w:cstheme="minorHAnsi"/>
        </w:rPr>
        <w:t>“Where reference to a physical space standard is required in assessing borderline or disputed room sizes,</w:t>
      </w:r>
      <w:r w:rsidR="002A74F0" w:rsidRPr="00814CEA">
        <w:rPr>
          <w:rFonts w:cstheme="minorHAnsi"/>
        </w:rPr>
        <w:t xml:space="preserve"> </w:t>
      </w:r>
      <w:r w:rsidRPr="002A20EB">
        <w:rPr>
          <w:rFonts w:cstheme="minorHAnsi"/>
        </w:rPr>
        <w:t>or in planning new accommodation, the guidelines s</w:t>
      </w:r>
      <w:r w:rsidR="00FE6567">
        <w:rPr>
          <w:rFonts w:cstheme="minorHAnsi"/>
        </w:rPr>
        <w:t>hould be followed of at least 6.51m</w:t>
      </w:r>
      <w:r w:rsidRPr="00FE7B3D">
        <w:rPr>
          <w:rFonts w:cstheme="minorHAnsi"/>
          <w:vertAlign w:val="superscript"/>
        </w:rPr>
        <w:t>2</w:t>
      </w:r>
      <w:r w:rsidRPr="002025F9">
        <w:rPr>
          <w:rFonts w:cstheme="minorHAnsi"/>
        </w:rPr>
        <w:t xml:space="preserve"> of usable floor area</w:t>
      </w:r>
      <w:r w:rsidR="002A74F0" w:rsidRPr="00E3205B">
        <w:rPr>
          <w:rFonts w:cstheme="minorHAnsi"/>
        </w:rPr>
        <w:t xml:space="preserve"> </w:t>
      </w:r>
      <w:r w:rsidRPr="00E3205B">
        <w:rPr>
          <w:rFonts w:cstheme="minorHAnsi"/>
        </w:rPr>
        <w:t>for a sin</w:t>
      </w:r>
      <w:r w:rsidRPr="00C02740">
        <w:rPr>
          <w:rFonts w:cstheme="minorHAnsi"/>
        </w:rPr>
        <w:t>gle bedroom...‘Usable floor area’ includes bedroom floor taken up by room furniture or behind closed doors when open,</w:t>
      </w:r>
      <w:r w:rsidR="002A74F0" w:rsidRPr="00C02740">
        <w:rPr>
          <w:rFonts w:cstheme="minorHAnsi"/>
        </w:rPr>
        <w:t xml:space="preserve"> </w:t>
      </w:r>
      <w:r w:rsidRPr="001F756A">
        <w:rPr>
          <w:rFonts w:cstheme="minorHAnsi"/>
        </w:rPr>
        <w:t>but not unfurnished areas below low or sloping ceilings where</w:t>
      </w:r>
      <w:r w:rsidR="00425536" w:rsidRPr="00487B44">
        <w:rPr>
          <w:rFonts w:cstheme="minorHAnsi"/>
        </w:rPr>
        <w:t xml:space="preserve"> students cannot stand upright…”</w:t>
      </w:r>
    </w:p>
    <w:p w14:paraId="5ABE73BD" w14:textId="77777777" w:rsidR="00425536" w:rsidRPr="00161913" w:rsidRDefault="00425536" w:rsidP="00ED7AED">
      <w:pPr>
        <w:autoSpaceDE w:val="0"/>
        <w:autoSpaceDN w:val="0"/>
        <w:adjustRightInd w:val="0"/>
        <w:spacing w:after="0"/>
        <w:ind w:left="284"/>
        <w:rPr>
          <w:rFonts w:cstheme="minorHAnsi"/>
        </w:rPr>
      </w:pPr>
    </w:p>
    <w:p w14:paraId="576B0DA6" w14:textId="14A41B98" w:rsidR="009E3800" w:rsidRPr="00161913" w:rsidRDefault="00425536" w:rsidP="00ED7AED">
      <w:pPr>
        <w:rPr>
          <w:rFonts w:cstheme="minorHAnsi"/>
        </w:rPr>
      </w:pPr>
      <w:r w:rsidRPr="00161913">
        <w:rPr>
          <w:rFonts w:cstheme="minorHAnsi"/>
        </w:rPr>
        <w:t>This would, for example, equate to a</w:t>
      </w:r>
      <w:r w:rsidR="0009041E">
        <w:rPr>
          <w:rFonts w:cstheme="minorHAnsi"/>
        </w:rPr>
        <w:t xml:space="preserve"> bedroom of approximately 8 feet x 8 feet</w:t>
      </w:r>
      <w:r w:rsidRPr="00161913">
        <w:rPr>
          <w:rFonts w:cstheme="minorHAnsi"/>
        </w:rPr>
        <w:t>.</w:t>
      </w:r>
    </w:p>
    <w:p w14:paraId="19EEFA64" w14:textId="31408E5F" w:rsidR="00F17608" w:rsidRPr="0045296B" w:rsidRDefault="00EB18A7" w:rsidP="00ED7AED">
      <w:pPr>
        <w:rPr>
          <w:rFonts w:cstheme="minorHAnsi"/>
        </w:rPr>
      </w:pPr>
      <w:r w:rsidRPr="00161913">
        <w:rPr>
          <w:rFonts w:cstheme="minorHAnsi"/>
        </w:rPr>
        <w:t xml:space="preserve">Note that </w:t>
      </w:r>
      <w:r w:rsidR="002F6A9F">
        <w:rPr>
          <w:rFonts w:cstheme="minorHAnsi"/>
        </w:rPr>
        <w:t>P</w:t>
      </w:r>
      <w:r w:rsidR="002F6A9F" w:rsidRPr="00161913">
        <w:rPr>
          <w:rFonts w:cstheme="minorHAnsi"/>
        </w:rPr>
        <w:t xml:space="preserve">art </w:t>
      </w:r>
      <w:r w:rsidRPr="00161913">
        <w:rPr>
          <w:rFonts w:cstheme="minorHAnsi"/>
        </w:rPr>
        <w:t xml:space="preserve">K of </w:t>
      </w:r>
      <w:r w:rsidR="002F6A9F">
        <w:rPr>
          <w:rFonts w:cstheme="minorHAnsi"/>
        </w:rPr>
        <w:t xml:space="preserve">the </w:t>
      </w:r>
      <w:r w:rsidRPr="00161913">
        <w:rPr>
          <w:rFonts w:cstheme="minorHAnsi"/>
        </w:rPr>
        <w:t>UK building regulations</w:t>
      </w:r>
      <w:r w:rsidR="000C4AE8" w:rsidRPr="003F71AA">
        <w:rPr>
          <w:rFonts w:cstheme="minorHAnsi"/>
        </w:rPr>
        <w:t xml:space="preserve"> requires that</w:t>
      </w:r>
      <w:r w:rsidRPr="003F71AA">
        <w:rPr>
          <w:rFonts w:cstheme="minorHAnsi"/>
        </w:rPr>
        <w:t xml:space="preserve"> the distance between the top of a staircase and the lowest point of the ceiling above the stairs is a minimum of 2m, in usual circumstances, and 1.8m for loft conversions. Also, the minimum gradient for a staircase leading to a loft conversion is 42</w:t>
      </w:r>
      <w:r w:rsidRPr="003F71AA">
        <w:rPr>
          <w:rFonts w:cstheme="minorHAnsi"/>
          <w:vertAlign w:val="superscript"/>
        </w:rPr>
        <w:t>o</w:t>
      </w:r>
      <w:r w:rsidRPr="0045296B">
        <w:rPr>
          <w:rFonts w:cstheme="minorHAnsi"/>
        </w:rPr>
        <w:t>.</w:t>
      </w:r>
      <w:r w:rsidR="00F17608" w:rsidRPr="0045296B">
        <w:rPr>
          <w:rFonts w:cstheme="minorHAnsi"/>
        </w:rPr>
        <w:t xml:space="preserve"> The full regulations are available at the link below.</w:t>
      </w:r>
    </w:p>
    <w:p w14:paraId="55B4E2E9" w14:textId="00088FF8" w:rsidR="00F17608" w:rsidRPr="00973C17" w:rsidRDefault="00932FA0" w:rsidP="00ED7AED">
      <w:pPr>
        <w:rPr>
          <w:rStyle w:val="Hyperlink"/>
          <w:rFonts w:cstheme="minorHAnsi"/>
        </w:rPr>
      </w:pPr>
      <w:hyperlink r:id="rId21" w:history="1">
        <w:r w:rsidR="00F17608" w:rsidRPr="00973C17">
          <w:rPr>
            <w:rStyle w:val="Hyperlink"/>
            <w:rFonts w:cstheme="minorHAnsi"/>
          </w:rPr>
          <w:t>http://webarchive.nationalarchives.gov.uk/20151113141044/http://www.planningportal.gov.uk/uploads/br/br_pdf_ad_k_2013.pdf</w:t>
        </w:r>
      </w:hyperlink>
    </w:p>
    <w:p w14:paraId="40F77A0A" w14:textId="16398515" w:rsidR="00A10B0C" w:rsidRPr="00B93F07" w:rsidRDefault="00A10B0C" w:rsidP="004F65F9">
      <w:pPr>
        <w:pStyle w:val="ListParagraph"/>
        <w:numPr>
          <w:ilvl w:val="2"/>
          <w:numId w:val="2"/>
        </w:numPr>
        <w:tabs>
          <w:tab w:val="left" w:pos="1134"/>
        </w:tabs>
        <w:ind w:left="0" w:firstLine="0"/>
        <w:rPr>
          <w:rFonts w:cstheme="minorHAnsi"/>
          <w:color w:val="538135" w:themeColor="accent6" w:themeShade="BF"/>
          <w:sz w:val="36"/>
          <w:szCs w:val="36"/>
        </w:rPr>
      </w:pPr>
      <w:bookmarkStart w:id="20" w:name="Food"/>
      <w:r w:rsidRPr="00B93F07">
        <w:rPr>
          <w:rFonts w:cstheme="minorHAnsi"/>
          <w:color w:val="538135" w:themeColor="accent6" w:themeShade="BF"/>
          <w:sz w:val="36"/>
          <w:szCs w:val="36"/>
        </w:rPr>
        <w:t>Food</w:t>
      </w:r>
    </w:p>
    <w:bookmarkEnd w:id="20"/>
    <w:p w14:paraId="199DA361" w14:textId="5EEF73A9" w:rsidR="001B185E" w:rsidRPr="005F5681" w:rsidRDefault="00A52D9E" w:rsidP="00ED7AED">
      <w:pPr>
        <w:rPr>
          <w:rFonts w:cstheme="minorHAnsi"/>
        </w:rPr>
      </w:pPr>
      <w:r w:rsidRPr="00973C17">
        <w:rPr>
          <w:rFonts w:cstheme="minorHAnsi"/>
        </w:rPr>
        <w:t>Hosts are</w:t>
      </w:r>
      <w:r w:rsidR="001B185E" w:rsidRPr="00973C17">
        <w:rPr>
          <w:rFonts w:cstheme="minorHAnsi"/>
        </w:rPr>
        <w:t xml:space="preserve"> </w:t>
      </w:r>
      <w:r w:rsidRPr="00E37713">
        <w:rPr>
          <w:rFonts w:cstheme="minorHAnsi"/>
        </w:rPr>
        <w:t>required to provide students with</w:t>
      </w:r>
      <w:r w:rsidR="001B185E" w:rsidRPr="00E37713">
        <w:rPr>
          <w:rFonts w:cstheme="minorHAnsi"/>
        </w:rPr>
        <w:t xml:space="preserve"> the following meals whenever the student is resident:</w:t>
      </w:r>
    </w:p>
    <w:p w14:paraId="1F4B11EB" w14:textId="48C5A0B6" w:rsidR="001B185E" w:rsidRPr="008D2D9A" w:rsidRDefault="001B185E" w:rsidP="004F65F9">
      <w:pPr>
        <w:pStyle w:val="ListParagraph"/>
        <w:numPr>
          <w:ilvl w:val="0"/>
          <w:numId w:val="3"/>
        </w:numPr>
        <w:rPr>
          <w:rFonts w:cstheme="minorHAnsi"/>
        </w:rPr>
      </w:pPr>
      <w:r w:rsidRPr="00A54DFE">
        <w:rPr>
          <w:rFonts w:cstheme="minorHAnsi"/>
        </w:rPr>
        <w:t>B</w:t>
      </w:r>
      <w:r w:rsidR="00A52D9E" w:rsidRPr="00A54DFE">
        <w:rPr>
          <w:rFonts w:cstheme="minorHAnsi"/>
        </w:rPr>
        <w:t xml:space="preserve">reakfast and an evening meal </w:t>
      </w:r>
      <w:r w:rsidR="00E11CF8" w:rsidRPr="001124C0">
        <w:rPr>
          <w:rFonts w:cstheme="minorHAnsi"/>
        </w:rPr>
        <w:t>seven days a week.</w:t>
      </w:r>
    </w:p>
    <w:p w14:paraId="2DDF92AC" w14:textId="77777777" w:rsidR="001B185E" w:rsidRPr="004C62D9" w:rsidRDefault="001B185E" w:rsidP="004F65F9">
      <w:pPr>
        <w:pStyle w:val="ListParagraph"/>
        <w:numPr>
          <w:ilvl w:val="0"/>
          <w:numId w:val="3"/>
        </w:numPr>
        <w:rPr>
          <w:rFonts w:cstheme="minorHAnsi"/>
        </w:rPr>
      </w:pPr>
      <w:r w:rsidRPr="00D27B32">
        <w:rPr>
          <w:rFonts w:cstheme="minorHAnsi"/>
        </w:rPr>
        <w:t>Lunch</w:t>
      </w:r>
      <w:r w:rsidR="00E11CF8" w:rsidRPr="00D27B32">
        <w:rPr>
          <w:rFonts w:cstheme="minorHAnsi"/>
        </w:rPr>
        <w:t xml:space="preserve"> </w:t>
      </w:r>
      <w:r w:rsidRPr="00316334">
        <w:rPr>
          <w:rFonts w:cstheme="minorHAnsi"/>
        </w:rPr>
        <w:t xml:space="preserve">at weekends and on </w:t>
      </w:r>
      <w:r w:rsidR="00E11CF8" w:rsidRPr="00405A06">
        <w:rPr>
          <w:rFonts w:cstheme="minorHAnsi"/>
        </w:rPr>
        <w:t>public holidays, but not half term or other College holidays.</w:t>
      </w:r>
    </w:p>
    <w:p w14:paraId="71119836" w14:textId="7E568AB1" w:rsidR="00A52D9E" w:rsidRPr="00161913" w:rsidRDefault="001B185E" w:rsidP="00ED7AED">
      <w:pPr>
        <w:rPr>
          <w:rFonts w:cstheme="minorHAnsi"/>
        </w:rPr>
      </w:pPr>
      <w:r w:rsidRPr="00814CEA">
        <w:rPr>
          <w:rFonts w:cstheme="minorHAnsi"/>
        </w:rPr>
        <w:t xml:space="preserve">Some hosts will provide additional food for students such as snacks. Whilst we see this as a positive thing, it is not an absolute requirement. </w:t>
      </w:r>
      <w:r w:rsidR="00E662DB" w:rsidRPr="00814CEA">
        <w:rPr>
          <w:rFonts w:cstheme="minorHAnsi"/>
        </w:rPr>
        <w:t>W</w:t>
      </w:r>
      <w:r w:rsidRPr="00814CEA">
        <w:rPr>
          <w:rFonts w:cstheme="minorHAnsi"/>
        </w:rPr>
        <w:t xml:space="preserve">e ask that you discuss </w:t>
      </w:r>
      <w:r w:rsidR="00E662DB" w:rsidRPr="00814CEA">
        <w:rPr>
          <w:rFonts w:cstheme="minorHAnsi"/>
        </w:rPr>
        <w:t xml:space="preserve">your </w:t>
      </w:r>
      <w:r w:rsidR="00407152" w:rsidRPr="00814CEA">
        <w:rPr>
          <w:rFonts w:cstheme="minorHAnsi"/>
        </w:rPr>
        <w:t xml:space="preserve">household </w:t>
      </w:r>
      <w:r w:rsidR="00E662DB" w:rsidRPr="002A20EB">
        <w:rPr>
          <w:rFonts w:cstheme="minorHAnsi"/>
        </w:rPr>
        <w:t xml:space="preserve">policy on this </w:t>
      </w:r>
      <w:r w:rsidR="00E662DB" w:rsidRPr="00FE7B3D">
        <w:rPr>
          <w:rFonts w:cstheme="minorHAnsi"/>
        </w:rPr>
        <w:t xml:space="preserve">issue </w:t>
      </w:r>
      <w:r w:rsidR="00407152" w:rsidRPr="00E3205B">
        <w:rPr>
          <w:rFonts w:cstheme="minorHAnsi"/>
        </w:rPr>
        <w:t>with</w:t>
      </w:r>
      <w:r w:rsidR="00E662DB" w:rsidRPr="00E3205B">
        <w:rPr>
          <w:rFonts w:cstheme="minorHAnsi"/>
        </w:rPr>
        <w:t xml:space="preserve"> your st</w:t>
      </w:r>
      <w:r w:rsidRPr="00C02740">
        <w:rPr>
          <w:rFonts w:cstheme="minorHAnsi"/>
        </w:rPr>
        <w:t xml:space="preserve">udent as soon as possible after they move in. It is important that everyone knows where they stand (see </w:t>
      </w:r>
      <w:r w:rsidR="008B5E98" w:rsidRPr="00C02740">
        <w:rPr>
          <w:rFonts w:cstheme="minorHAnsi"/>
        </w:rPr>
        <w:t>H</w:t>
      </w:r>
      <w:r w:rsidRPr="001F756A">
        <w:rPr>
          <w:rFonts w:cstheme="minorHAnsi"/>
        </w:rPr>
        <w:t xml:space="preserve">ouse </w:t>
      </w:r>
      <w:r w:rsidR="008B5E98" w:rsidRPr="001F756A">
        <w:rPr>
          <w:rFonts w:cstheme="minorHAnsi"/>
        </w:rPr>
        <w:t>R</w:t>
      </w:r>
      <w:r w:rsidRPr="00487B44">
        <w:rPr>
          <w:rFonts w:cstheme="minorHAnsi"/>
        </w:rPr>
        <w:t xml:space="preserve">ules, </w:t>
      </w:r>
      <w:r w:rsidR="008B5E98" w:rsidRPr="00487B44">
        <w:rPr>
          <w:rFonts w:cstheme="minorHAnsi"/>
        </w:rPr>
        <w:t>S</w:t>
      </w:r>
      <w:r w:rsidRPr="00487B44">
        <w:rPr>
          <w:rFonts w:cstheme="minorHAnsi"/>
        </w:rPr>
        <w:t xml:space="preserve">ection </w:t>
      </w:r>
      <w:r w:rsidR="00BC1638" w:rsidRPr="00161913">
        <w:rPr>
          <w:rFonts w:cstheme="minorHAnsi"/>
        </w:rPr>
        <w:t>5.4</w:t>
      </w:r>
      <w:r w:rsidRPr="00161913">
        <w:rPr>
          <w:rFonts w:cstheme="minorHAnsi"/>
        </w:rPr>
        <w:t>).</w:t>
      </w:r>
    </w:p>
    <w:p w14:paraId="18A0BD67" w14:textId="77777777" w:rsidR="00E662DB" w:rsidRPr="00161913" w:rsidRDefault="00E662DB" w:rsidP="00ED7AED">
      <w:pPr>
        <w:rPr>
          <w:rFonts w:cstheme="minorHAnsi"/>
        </w:rPr>
      </w:pPr>
      <w:r w:rsidRPr="00161913">
        <w:rPr>
          <w:rFonts w:cstheme="minorHAnsi"/>
        </w:rPr>
        <w:t>The food you provide must be nutritious and constitute a balanced diet. The British diet has a very poor reputation globally and it is fantastic when hosts challenge this! If you would like to learn more about nutrition then the NHS Choices website is a useful source of information:</w:t>
      </w:r>
    </w:p>
    <w:p w14:paraId="0C37DF94" w14:textId="70189CB9" w:rsidR="00DF1185" w:rsidRDefault="00932FA0" w:rsidP="00ED7AED">
      <w:pPr>
        <w:rPr>
          <w:rFonts w:cstheme="minorHAnsi"/>
        </w:rPr>
      </w:pPr>
      <w:hyperlink r:id="rId22" w:history="1">
        <w:r w:rsidR="00DF1185" w:rsidRPr="0097382A">
          <w:rPr>
            <w:rStyle w:val="Hyperlink"/>
            <w:rFonts w:cstheme="minorHAnsi"/>
          </w:rPr>
          <w:t>https://www.nhs.uk/live-well/eat-well/</w:t>
        </w:r>
      </w:hyperlink>
      <w:r w:rsidR="00DF1185">
        <w:rPr>
          <w:rFonts w:cstheme="minorHAnsi"/>
        </w:rPr>
        <w:t xml:space="preserve">   </w:t>
      </w:r>
    </w:p>
    <w:p w14:paraId="0A9D78BA" w14:textId="36C705D7" w:rsidR="003071F2" w:rsidRPr="004C62D9" w:rsidRDefault="00E11CF8" w:rsidP="00ED7AED">
      <w:pPr>
        <w:rPr>
          <w:rFonts w:cstheme="minorHAnsi"/>
        </w:rPr>
      </w:pPr>
      <w:r w:rsidRPr="00E37713">
        <w:rPr>
          <w:rFonts w:cstheme="minorHAnsi"/>
        </w:rPr>
        <w:t>In addition</w:t>
      </w:r>
      <w:r w:rsidR="00E662DB" w:rsidRPr="00E37713">
        <w:rPr>
          <w:rFonts w:cstheme="minorHAnsi"/>
        </w:rPr>
        <w:t xml:space="preserve"> to the food you provide</w:t>
      </w:r>
      <w:r w:rsidRPr="005F5681">
        <w:rPr>
          <w:rFonts w:cstheme="minorHAnsi"/>
        </w:rPr>
        <w:t>, y</w:t>
      </w:r>
      <w:r w:rsidR="003071F2" w:rsidRPr="00A54DFE">
        <w:rPr>
          <w:rFonts w:cstheme="minorHAnsi"/>
        </w:rPr>
        <w:t xml:space="preserve">ou must give students space to store their own food </w:t>
      </w:r>
      <w:r w:rsidRPr="00A54DFE">
        <w:rPr>
          <w:rFonts w:cstheme="minorHAnsi"/>
        </w:rPr>
        <w:t xml:space="preserve">and space to prepare it. </w:t>
      </w:r>
      <w:r w:rsidR="003071F2" w:rsidRPr="001124C0">
        <w:rPr>
          <w:rFonts w:cstheme="minorHAnsi"/>
        </w:rPr>
        <w:t>This should include fridge, freezer, and cupboard space.</w:t>
      </w:r>
      <w:r w:rsidR="00E662DB" w:rsidRPr="008D2D9A">
        <w:rPr>
          <w:rFonts w:cstheme="minorHAnsi"/>
        </w:rPr>
        <w:t xml:space="preserve"> </w:t>
      </w:r>
      <w:r w:rsidRPr="008D2D9A">
        <w:rPr>
          <w:rFonts w:cstheme="minorHAnsi"/>
        </w:rPr>
        <w:t xml:space="preserve">Please note the College’s absolute requirement is for space to prepare cold food. We do not require you to provide space for students to prepare hot food, even though some </w:t>
      </w:r>
      <w:r w:rsidR="001B185E" w:rsidRPr="00D27B32">
        <w:rPr>
          <w:rFonts w:cstheme="minorHAnsi"/>
        </w:rPr>
        <w:t xml:space="preserve">students </w:t>
      </w:r>
      <w:r w:rsidRPr="00D27B32">
        <w:rPr>
          <w:rFonts w:cstheme="minorHAnsi"/>
        </w:rPr>
        <w:t xml:space="preserve">may request this. We hope that you will do what you can to meet such requests, </w:t>
      </w:r>
      <w:r w:rsidR="00D06A09" w:rsidRPr="00405A06">
        <w:rPr>
          <w:rFonts w:cstheme="minorHAnsi"/>
        </w:rPr>
        <w:t xml:space="preserve">although </w:t>
      </w:r>
      <w:r w:rsidRPr="00405A06">
        <w:rPr>
          <w:rFonts w:cstheme="minorHAnsi"/>
        </w:rPr>
        <w:t>you are not obliged to do so.</w:t>
      </w:r>
    </w:p>
    <w:p w14:paraId="73C76EE3" w14:textId="5D638710" w:rsidR="001865CF" w:rsidRPr="00814CEA" w:rsidRDefault="001865CF" w:rsidP="00ED7AED">
      <w:pPr>
        <w:rPr>
          <w:rFonts w:cstheme="minorHAnsi"/>
        </w:rPr>
      </w:pPr>
      <w:r w:rsidRPr="00814CEA">
        <w:rPr>
          <w:rFonts w:cstheme="minorHAnsi"/>
        </w:rPr>
        <w:t xml:space="preserve">For more information, the NHS offer practical advice about food hygiene: </w:t>
      </w:r>
    </w:p>
    <w:p w14:paraId="5F0A186C" w14:textId="77777777" w:rsidR="00DF1185" w:rsidRDefault="00932FA0" w:rsidP="00ED7AED">
      <w:pPr>
        <w:rPr>
          <w:rFonts w:cstheme="minorHAnsi"/>
        </w:rPr>
      </w:pPr>
      <w:hyperlink r:id="rId23" w:history="1">
        <w:r w:rsidR="00DF1185" w:rsidRPr="0097382A">
          <w:rPr>
            <w:rStyle w:val="Hyperlink"/>
            <w:rFonts w:cstheme="minorHAnsi"/>
          </w:rPr>
          <w:t>https://www.nhs.uk/live-well/eat-well/how-to-store-food-and-leftovers/</w:t>
        </w:r>
      </w:hyperlink>
      <w:r w:rsidR="00DF1185">
        <w:rPr>
          <w:rFonts w:cstheme="minorHAnsi"/>
        </w:rPr>
        <w:t xml:space="preserve"> </w:t>
      </w:r>
    </w:p>
    <w:p w14:paraId="3EB43B17" w14:textId="0736DEB2" w:rsidR="001865CF" w:rsidRPr="005F5681" w:rsidRDefault="001865CF" w:rsidP="00ED7AED">
      <w:pPr>
        <w:rPr>
          <w:rFonts w:cstheme="minorHAnsi"/>
        </w:rPr>
      </w:pPr>
      <w:r w:rsidRPr="00E37713">
        <w:rPr>
          <w:rFonts w:cstheme="minorHAnsi"/>
        </w:rPr>
        <w:t>The Food Standards Agency have a useful feature that includes alerts for food that has been recalled due to allergy or other safety concerns</w:t>
      </w:r>
      <w:r w:rsidR="000B77F9">
        <w:rPr>
          <w:rFonts w:cstheme="minorHAnsi"/>
        </w:rPr>
        <w:t>:</w:t>
      </w:r>
      <w:r w:rsidRPr="00E37713">
        <w:rPr>
          <w:rFonts w:cstheme="minorHAnsi"/>
        </w:rPr>
        <w:t xml:space="preserve"> </w:t>
      </w:r>
    </w:p>
    <w:p w14:paraId="39410FB6" w14:textId="3C140D93" w:rsidR="00714E5C" w:rsidRPr="00D527E9" w:rsidRDefault="00932FA0" w:rsidP="00ED7AED">
      <w:pPr>
        <w:rPr>
          <w:rFonts w:cstheme="minorHAnsi"/>
          <w:color w:val="0563C1" w:themeColor="hyperlink"/>
          <w:u w:val="single"/>
        </w:rPr>
      </w:pPr>
      <w:hyperlink r:id="rId24" w:history="1">
        <w:r w:rsidR="001865CF" w:rsidRPr="00973C17">
          <w:rPr>
            <w:rStyle w:val="Hyperlink"/>
            <w:rFonts w:cstheme="minorHAnsi"/>
          </w:rPr>
          <w:t>https://www.food.gov.uk/</w:t>
        </w:r>
      </w:hyperlink>
    </w:p>
    <w:p w14:paraId="562D2F8A" w14:textId="77777777" w:rsidR="00A10B0C" w:rsidRPr="00B93F07" w:rsidRDefault="00A10B0C" w:rsidP="004F65F9">
      <w:pPr>
        <w:pStyle w:val="ListParagraph"/>
        <w:numPr>
          <w:ilvl w:val="2"/>
          <w:numId w:val="2"/>
        </w:numPr>
        <w:tabs>
          <w:tab w:val="left" w:pos="1134"/>
        </w:tabs>
        <w:ind w:left="0" w:firstLine="0"/>
        <w:rPr>
          <w:rFonts w:cstheme="minorHAnsi"/>
          <w:color w:val="538135" w:themeColor="accent6" w:themeShade="BF"/>
          <w:sz w:val="36"/>
          <w:szCs w:val="36"/>
        </w:rPr>
      </w:pPr>
      <w:bookmarkStart w:id="21" w:name="AccesstoHouse"/>
      <w:r w:rsidRPr="00B93F07">
        <w:rPr>
          <w:rFonts w:cstheme="minorHAnsi"/>
          <w:color w:val="538135" w:themeColor="accent6" w:themeShade="BF"/>
          <w:sz w:val="36"/>
          <w:szCs w:val="36"/>
        </w:rPr>
        <w:t>Access to the House</w:t>
      </w:r>
    </w:p>
    <w:bookmarkEnd w:id="21"/>
    <w:p w14:paraId="1E85B546" w14:textId="0D5ACD03" w:rsidR="00C61315" w:rsidRPr="001124C0" w:rsidRDefault="00672225" w:rsidP="00ED7AED">
      <w:pPr>
        <w:rPr>
          <w:rFonts w:cstheme="minorHAnsi"/>
        </w:rPr>
      </w:pPr>
      <w:r w:rsidRPr="00973C17">
        <w:rPr>
          <w:rFonts w:cstheme="minorHAnsi"/>
        </w:rPr>
        <w:t xml:space="preserve">All students </w:t>
      </w:r>
      <w:r w:rsidR="00E662DB" w:rsidRPr="00973C17">
        <w:rPr>
          <w:rFonts w:cstheme="minorHAnsi"/>
        </w:rPr>
        <w:t>must be given their own key to the house.</w:t>
      </w:r>
      <w:r w:rsidR="004016F5" w:rsidRPr="00E37713">
        <w:rPr>
          <w:rFonts w:cstheme="minorHAnsi"/>
        </w:rPr>
        <w:t xml:space="preserve"> </w:t>
      </w:r>
      <w:r w:rsidR="00E662DB" w:rsidRPr="00E37713">
        <w:rPr>
          <w:rFonts w:cstheme="minorHAnsi"/>
        </w:rPr>
        <w:t>Y</w:t>
      </w:r>
      <w:r w:rsidR="004016F5" w:rsidRPr="005F5681">
        <w:rPr>
          <w:rFonts w:cstheme="minorHAnsi"/>
        </w:rPr>
        <w:t>ou should tell</w:t>
      </w:r>
      <w:r w:rsidR="00E11CF8" w:rsidRPr="00A54DFE">
        <w:rPr>
          <w:rFonts w:cstheme="minorHAnsi"/>
        </w:rPr>
        <w:t xml:space="preserve"> them not to make copies of the key or lend it to</w:t>
      </w:r>
      <w:r w:rsidR="00E662DB" w:rsidRPr="00A54DFE">
        <w:rPr>
          <w:rFonts w:cstheme="minorHAnsi"/>
        </w:rPr>
        <w:t xml:space="preserve"> anyone else without your permission. The students are required to leave the key with you when they leave the property for the final time and must tell you immediately if they have lost their key.</w:t>
      </w:r>
    </w:p>
    <w:p w14:paraId="0AF7F433" w14:textId="46E10E89" w:rsidR="00E6301C" w:rsidRPr="008D41E5" w:rsidRDefault="007210EA" w:rsidP="004F65F9">
      <w:pPr>
        <w:pStyle w:val="ListParagraph"/>
        <w:numPr>
          <w:ilvl w:val="2"/>
          <w:numId w:val="2"/>
        </w:numPr>
        <w:tabs>
          <w:tab w:val="left" w:pos="1134"/>
        </w:tabs>
        <w:ind w:left="0" w:firstLine="0"/>
        <w:rPr>
          <w:rFonts w:cstheme="minorHAnsi"/>
          <w:color w:val="538135" w:themeColor="accent6" w:themeShade="BF"/>
          <w:sz w:val="36"/>
          <w:szCs w:val="36"/>
        </w:rPr>
      </w:pPr>
      <w:bookmarkStart w:id="22" w:name="BathroomLaundryOther"/>
      <w:r w:rsidRPr="008D41E5">
        <w:rPr>
          <w:rFonts w:cstheme="minorHAnsi"/>
          <w:color w:val="538135" w:themeColor="accent6" w:themeShade="BF"/>
          <w:sz w:val="36"/>
          <w:szCs w:val="36"/>
        </w:rPr>
        <w:t>Bathrooms, Laundry and Other Facilities</w:t>
      </w:r>
    </w:p>
    <w:bookmarkEnd w:id="22"/>
    <w:p w14:paraId="05320B6F" w14:textId="6DA41DEC" w:rsidR="00E6301C" w:rsidRPr="00E808B2" w:rsidRDefault="007210EA" w:rsidP="00ED7AED">
      <w:pPr>
        <w:rPr>
          <w:rFonts w:cstheme="minorHAnsi"/>
        </w:rPr>
      </w:pPr>
      <w:r w:rsidRPr="00973C17">
        <w:rPr>
          <w:rFonts w:cstheme="minorHAnsi"/>
        </w:rPr>
        <w:t>S</w:t>
      </w:r>
      <w:r w:rsidR="00E6301C" w:rsidRPr="00973C17">
        <w:rPr>
          <w:rFonts w:cstheme="minorHAnsi"/>
        </w:rPr>
        <w:t xml:space="preserve">tudents should be given </w:t>
      </w:r>
      <w:r w:rsidR="00E6301C" w:rsidRPr="00E37713">
        <w:rPr>
          <w:rFonts w:cstheme="minorHAnsi"/>
        </w:rPr>
        <w:t>access to all communal areas</w:t>
      </w:r>
      <w:r w:rsidRPr="00E37713">
        <w:rPr>
          <w:rFonts w:cstheme="minorHAnsi"/>
        </w:rPr>
        <w:t xml:space="preserve"> of the property</w:t>
      </w:r>
      <w:r w:rsidR="00E6301C" w:rsidRPr="005F5681">
        <w:rPr>
          <w:rFonts w:cstheme="minorHAnsi"/>
        </w:rPr>
        <w:t xml:space="preserve"> used by members of the household. </w:t>
      </w:r>
      <w:r w:rsidR="000C4AE8" w:rsidRPr="00A54DFE">
        <w:rPr>
          <w:rFonts w:cstheme="minorHAnsi"/>
        </w:rPr>
        <w:t>We would expect this to include</w:t>
      </w:r>
      <w:r w:rsidR="00E6301C" w:rsidRPr="00A54DFE">
        <w:rPr>
          <w:rFonts w:cstheme="minorHAnsi"/>
        </w:rPr>
        <w:t xml:space="preserve"> the kitchen, dining room, living room, garden</w:t>
      </w:r>
      <w:r w:rsidRPr="001124C0">
        <w:rPr>
          <w:rFonts w:cstheme="minorHAnsi"/>
        </w:rPr>
        <w:t xml:space="preserve"> etc. </w:t>
      </w:r>
      <w:r w:rsidR="004355C2" w:rsidRPr="001124C0">
        <w:rPr>
          <w:rFonts w:cstheme="minorHAnsi"/>
        </w:rPr>
        <w:t xml:space="preserve">This </w:t>
      </w:r>
      <w:r w:rsidR="00E6301C" w:rsidRPr="00D27B32">
        <w:rPr>
          <w:rFonts w:cstheme="minorHAnsi"/>
        </w:rPr>
        <w:t>does not</w:t>
      </w:r>
      <w:r w:rsidR="004355C2" w:rsidRPr="00D27B32">
        <w:rPr>
          <w:rFonts w:cstheme="minorHAnsi"/>
        </w:rPr>
        <w:t>, however,</w:t>
      </w:r>
      <w:r w:rsidR="00E6301C" w:rsidRPr="00F80A52">
        <w:rPr>
          <w:rFonts w:cstheme="minorHAnsi"/>
        </w:rPr>
        <w:t xml:space="preserve"> include bedrooms.</w:t>
      </w:r>
    </w:p>
    <w:p w14:paraId="6318C50D" w14:textId="657C7A8B" w:rsidR="007210EA" w:rsidRPr="00814CEA" w:rsidRDefault="007210EA" w:rsidP="00ED7AED">
      <w:pPr>
        <w:rPr>
          <w:rFonts w:cstheme="minorHAnsi"/>
        </w:rPr>
      </w:pPr>
      <w:r w:rsidRPr="00405A06">
        <w:rPr>
          <w:rFonts w:cstheme="minorHAnsi"/>
        </w:rPr>
        <w:t>Students should have use of a bathroom with a lockable door. This may be a shared family bathroom or a bathroom use</w:t>
      </w:r>
      <w:r w:rsidR="00396B44" w:rsidRPr="00405A06">
        <w:rPr>
          <w:rFonts w:cstheme="minorHAnsi"/>
        </w:rPr>
        <w:t>d</w:t>
      </w:r>
      <w:r w:rsidRPr="004C62D9">
        <w:rPr>
          <w:rFonts w:cstheme="minorHAnsi"/>
        </w:rPr>
        <w:t xml:space="preserve"> only by the student.</w:t>
      </w:r>
    </w:p>
    <w:p w14:paraId="170CBF16" w14:textId="7D61AB52" w:rsidR="007210EA" w:rsidRPr="0018538E" w:rsidRDefault="007210EA" w:rsidP="00ED7AED">
      <w:pPr>
        <w:rPr>
          <w:rFonts w:cstheme="minorHAnsi"/>
        </w:rPr>
      </w:pPr>
      <w:r w:rsidRPr="00814CEA">
        <w:rPr>
          <w:rFonts w:cstheme="minorHAnsi"/>
        </w:rPr>
        <w:t xml:space="preserve">Provision should be made for washing clothes. It is acceptable for the student to do this, or for the host to do it. However, the precise details should be agreed mutually (see </w:t>
      </w:r>
      <w:r w:rsidR="005D0494" w:rsidRPr="002A20EB">
        <w:rPr>
          <w:rFonts w:cstheme="minorHAnsi"/>
        </w:rPr>
        <w:t>S</w:t>
      </w:r>
      <w:r w:rsidRPr="00FE7B3D">
        <w:rPr>
          <w:rFonts w:cstheme="minorHAnsi"/>
        </w:rPr>
        <w:t xml:space="preserve">ection </w:t>
      </w:r>
      <w:r w:rsidR="00320036" w:rsidRPr="002025F9">
        <w:rPr>
          <w:rFonts w:cstheme="minorHAnsi"/>
        </w:rPr>
        <w:t>5.</w:t>
      </w:r>
      <w:r w:rsidR="00BA058A" w:rsidRPr="002025F9">
        <w:rPr>
          <w:rFonts w:cstheme="minorHAnsi"/>
        </w:rPr>
        <w:t>6</w:t>
      </w:r>
      <w:r w:rsidR="00320036" w:rsidRPr="00F90B9F">
        <w:rPr>
          <w:rFonts w:cstheme="minorHAnsi"/>
        </w:rPr>
        <w:t>.2</w:t>
      </w:r>
      <w:r w:rsidRPr="00E1329D">
        <w:rPr>
          <w:rFonts w:cstheme="minorHAnsi"/>
        </w:rPr>
        <w:t>)</w:t>
      </w:r>
      <w:r w:rsidR="0018538E">
        <w:rPr>
          <w:rFonts w:cstheme="minorHAnsi"/>
        </w:rPr>
        <w:t>.</w:t>
      </w:r>
    </w:p>
    <w:p w14:paraId="0A8806BD" w14:textId="77777777" w:rsidR="003C420E" w:rsidRPr="008D41E5" w:rsidRDefault="003C420E" w:rsidP="004F65F9">
      <w:pPr>
        <w:pStyle w:val="ListParagraph"/>
        <w:numPr>
          <w:ilvl w:val="2"/>
          <w:numId w:val="2"/>
        </w:numPr>
        <w:tabs>
          <w:tab w:val="left" w:pos="1134"/>
        </w:tabs>
        <w:ind w:left="0" w:firstLine="0"/>
        <w:rPr>
          <w:rFonts w:cstheme="minorHAnsi"/>
          <w:color w:val="538135" w:themeColor="accent6" w:themeShade="BF"/>
          <w:sz w:val="36"/>
          <w:szCs w:val="36"/>
        </w:rPr>
      </w:pPr>
      <w:bookmarkStart w:id="23" w:name="StudentArrival"/>
      <w:r w:rsidRPr="008D41E5">
        <w:rPr>
          <w:rFonts w:cstheme="minorHAnsi"/>
          <w:color w:val="538135" w:themeColor="accent6" w:themeShade="BF"/>
          <w:sz w:val="36"/>
          <w:szCs w:val="36"/>
        </w:rPr>
        <w:t>Student Arrival and Orientation</w:t>
      </w:r>
    </w:p>
    <w:bookmarkEnd w:id="23"/>
    <w:p w14:paraId="1F773F01" w14:textId="7F740972" w:rsidR="003467E4" w:rsidRPr="005F5681" w:rsidRDefault="00E6301C" w:rsidP="00ED7AED">
      <w:pPr>
        <w:rPr>
          <w:rFonts w:cstheme="minorHAnsi"/>
        </w:rPr>
      </w:pPr>
      <w:r w:rsidRPr="00973C17">
        <w:rPr>
          <w:rFonts w:cstheme="minorHAnsi"/>
        </w:rPr>
        <w:t>This year our main student arrival</w:t>
      </w:r>
      <w:r w:rsidR="00FD4D46">
        <w:rPr>
          <w:rFonts w:cstheme="minorHAnsi"/>
        </w:rPr>
        <w:t>s</w:t>
      </w:r>
      <w:r w:rsidRPr="00973C17">
        <w:rPr>
          <w:rFonts w:cstheme="minorHAnsi"/>
        </w:rPr>
        <w:t xml:space="preserve"> day is </w:t>
      </w:r>
      <w:r w:rsidR="008D41E5">
        <w:rPr>
          <w:rFonts w:cstheme="minorHAnsi"/>
        </w:rPr>
        <w:t>Wednesday</w:t>
      </w:r>
      <w:r w:rsidR="006B048C">
        <w:rPr>
          <w:rFonts w:cstheme="minorHAnsi"/>
        </w:rPr>
        <w:t>,</w:t>
      </w:r>
      <w:r w:rsidRPr="00973C17">
        <w:rPr>
          <w:rFonts w:cstheme="minorHAnsi"/>
        </w:rPr>
        <w:t xml:space="preserve"> </w:t>
      </w:r>
      <w:r w:rsidR="008D41E5">
        <w:rPr>
          <w:rFonts w:cstheme="minorHAnsi"/>
        </w:rPr>
        <w:t>2</w:t>
      </w:r>
      <w:r w:rsidR="008D41E5" w:rsidRPr="008D41E5">
        <w:rPr>
          <w:rFonts w:cstheme="minorHAnsi"/>
          <w:vertAlign w:val="superscript"/>
        </w:rPr>
        <w:t>nd</w:t>
      </w:r>
      <w:r w:rsidR="008D41E5">
        <w:rPr>
          <w:rFonts w:cstheme="minorHAnsi"/>
        </w:rPr>
        <w:t xml:space="preserve"> </w:t>
      </w:r>
      <w:r w:rsidRPr="00E37713">
        <w:rPr>
          <w:rFonts w:cstheme="minorHAnsi"/>
        </w:rPr>
        <w:t>September</w:t>
      </w:r>
      <w:r w:rsidR="007A1635">
        <w:rPr>
          <w:rFonts w:cstheme="minorHAnsi"/>
        </w:rPr>
        <w:t xml:space="preserve"> 20</w:t>
      </w:r>
      <w:r w:rsidR="008D41E5">
        <w:rPr>
          <w:rFonts w:cstheme="minorHAnsi"/>
        </w:rPr>
        <w:t>20</w:t>
      </w:r>
      <w:r w:rsidRPr="00973C17">
        <w:rPr>
          <w:rFonts w:cstheme="minorHAnsi"/>
        </w:rPr>
        <w:t xml:space="preserve">. This is the day on which the vast majority of students </w:t>
      </w:r>
      <w:r w:rsidR="003A7511" w:rsidRPr="00973C17">
        <w:rPr>
          <w:rFonts w:cstheme="minorHAnsi"/>
        </w:rPr>
        <w:t xml:space="preserve">will </w:t>
      </w:r>
      <w:r w:rsidRPr="00E37713">
        <w:rPr>
          <w:rFonts w:cstheme="minorHAnsi"/>
        </w:rPr>
        <w:t>arrive in York.</w:t>
      </w:r>
      <w:r w:rsidR="00C36E30" w:rsidRPr="00E37713">
        <w:rPr>
          <w:rFonts w:cstheme="minorHAnsi"/>
        </w:rPr>
        <w:t xml:space="preserve"> </w:t>
      </w:r>
      <w:r w:rsidR="003467E4" w:rsidRPr="005F5681">
        <w:rPr>
          <w:rFonts w:cstheme="minorHAnsi"/>
        </w:rPr>
        <w:t>During the first few days, we ask that all hosts work with us to ensure that the students settle in well. In particular, we require hosts to do the following:</w:t>
      </w:r>
    </w:p>
    <w:p w14:paraId="3CB8C1A3" w14:textId="77777777" w:rsidR="003467E4" w:rsidRPr="008D2D9A" w:rsidRDefault="003467E4" w:rsidP="004F65F9">
      <w:pPr>
        <w:pStyle w:val="ListParagraph"/>
        <w:numPr>
          <w:ilvl w:val="0"/>
          <w:numId w:val="3"/>
        </w:numPr>
        <w:rPr>
          <w:rFonts w:cstheme="minorHAnsi"/>
        </w:rPr>
      </w:pPr>
      <w:r w:rsidRPr="00A54DFE">
        <w:rPr>
          <w:rFonts w:cstheme="minorHAnsi"/>
        </w:rPr>
        <w:t>Make arrangements to travel to College on the arrival day to collect their student and take them home. If you have more than one student you may need to make more than one trip</w:t>
      </w:r>
      <w:r w:rsidR="00DA53E9" w:rsidRPr="001124C0">
        <w:rPr>
          <w:rFonts w:cstheme="minorHAnsi"/>
        </w:rPr>
        <w:t xml:space="preserve"> due to different arrival times</w:t>
      </w:r>
      <w:r w:rsidR="00A36974" w:rsidRPr="001124C0">
        <w:rPr>
          <w:rFonts w:cstheme="minorHAnsi"/>
        </w:rPr>
        <w:t>.</w:t>
      </w:r>
    </w:p>
    <w:p w14:paraId="16E94D81" w14:textId="08B78156" w:rsidR="003467E4" w:rsidRPr="00814CEA" w:rsidRDefault="003467E4" w:rsidP="004F65F9">
      <w:pPr>
        <w:pStyle w:val="ListParagraph"/>
        <w:numPr>
          <w:ilvl w:val="0"/>
          <w:numId w:val="3"/>
        </w:numPr>
        <w:rPr>
          <w:rFonts w:cstheme="minorHAnsi"/>
        </w:rPr>
      </w:pPr>
      <w:r w:rsidRPr="00D27B32">
        <w:rPr>
          <w:rFonts w:cstheme="minorHAnsi"/>
        </w:rPr>
        <w:t xml:space="preserve">Ensure that students know how to get to College the </w:t>
      </w:r>
      <w:r w:rsidR="00F248CC" w:rsidRPr="00D27B32">
        <w:rPr>
          <w:rFonts w:cstheme="minorHAnsi"/>
        </w:rPr>
        <w:t xml:space="preserve">day </w:t>
      </w:r>
      <w:r w:rsidR="00407152" w:rsidRPr="00F80A52">
        <w:rPr>
          <w:rFonts w:cstheme="minorHAnsi"/>
        </w:rPr>
        <w:t>after</w:t>
      </w:r>
      <w:r w:rsidR="00F248CC" w:rsidRPr="00E808B2">
        <w:rPr>
          <w:rFonts w:cstheme="minorHAnsi"/>
        </w:rPr>
        <w:t xml:space="preserve"> the arrival day. You do not necessarily need to take them to College yourself, but the student</w:t>
      </w:r>
      <w:r w:rsidR="00407152" w:rsidRPr="00E808B2">
        <w:rPr>
          <w:rFonts w:cstheme="minorHAnsi"/>
        </w:rPr>
        <w:t>s</w:t>
      </w:r>
      <w:r w:rsidR="00F248CC" w:rsidRPr="0018538E">
        <w:rPr>
          <w:rFonts w:cstheme="minorHAnsi"/>
        </w:rPr>
        <w:t xml:space="preserve"> need to be confident that they can make the journey</w:t>
      </w:r>
      <w:r w:rsidR="00DA53E9" w:rsidRPr="00405A06">
        <w:rPr>
          <w:rFonts w:cstheme="minorHAnsi"/>
        </w:rPr>
        <w:t>. Also ensure that st</w:t>
      </w:r>
      <w:r w:rsidR="00F248CC" w:rsidRPr="00405A06">
        <w:rPr>
          <w:rFonts w:cstheme="minorHAnsi"/>
        </w:rPr>
        <w:t>udents know the directions home and have a way</w:t>
      </w:r>
      <w:r w:rsidR="00F248CC" w:rsidRPr="00814CEA">
        <w:rPr>
          <w:rFonts w:cstheme="minorHAnsi"/>
        </w:rPr>
        <w:t xml:space="preserve"> of contacting you in case they get lost.</w:t>
      </w:r>
    </w:p>
    <w:p w14:paraId="0F4F05B0" w14:textId="6FAB8362" w:rsidR="003467E4" w:rsidRPr="00E1329D" w:rsidRDefault="003467E4" w:rsidP="004F65F9">
      <w:pPr>
        <w:pStyle w:val="ListParagraph"/>
        <w:numPr>
          <w:ilvl w:val="0"/>
          <w:numId w:val="3"/>
        </w:numPr>
        <w:rPr>
          <w:rFonts w:cstheme="minorHAnsi"/>
        </w:rPr>
      </w:pPr>
      <w:r w:rsidRPr="00814CEA">
        <w:rPr>
          <w:rFonts w:cstheme="minorHAnsi"/>
        </w:rPr>
        <w:t>Assist students</w:t>
      </w:r>
      <w:r w:rsidR="00A36974" w:rsidRPr="002A20EB">
        <w:rPr>
          <w:rFonts w:cstheme="minorHAnsi"/>
        </w:rPr>
        <w:t xml:space="preserve"> with</w:t>
      </w:r>
      <w:r w:rsidRPr="00FE7B3D">
        <w:rPr>
          <w:rFonts w:cstheme="minorHAnsi"/>
        </w:rPr>
        <w:t xml:space="preserve"> register</w:t>
      </w:r>
      <w:r w:rsidR="00A36974" w:rsidRPr="002025F9">
        <w:rPr>
          <w:rFonts w:cstheme="minorHAnsi"/>
        </w:rPr>
        <w:t>ing with</w:t>
      </w:r>
      <w:r w:rsidRPr="002025F9">
        <w:rPr>
          <w:rFonts w:cstheme="minorHAnsi"/>
        </w:rPr>
        <w:t xml:space="preserve"> a GP practice within one</w:t>
      </w:r>
      <w:r w:rsidR="00185273" w:rsidRPr="00F90B9F">
        <w:rPr>
          <w:rFonts w:cstheme="minorHAnsi"/>
        </w:rPr>
        <w:t xml:space="preserve"> month of their arrival in York.</w:t>
      </w:r>
    </w:p>
    <w:p w14:paraId="6599F0C6" w14:textId="1FEBE00B" w:rsidR="00E60277" w:rsidRPr="00487B44" w:rsidRDefault="00A36974" w:rsidP="004F65F9">
      <w:pPr>
        <w:pStyle w:val="ListParagraph"/>
        <w:numPr>
          <w:ilvl w:val="0"/>
          <w:numId w:val="3"/>
        </w:numPr>
        <w:rPr>
          <w:rFonts w:cstheme="minorHAnsi"/>
        </w:rPr>
      </w:pPr>
      <w:r w:rsidRPr="00E3205B">
        <w:rPr>
          <w:rFonts w:cstheme="minorHAnsi"/>
        </w:rPr>
        <w:t>M</w:t>
      </w:r>
      <w:r w:rsidR="00E60277" w:rsidRPr="00E3205B">
        <w:rPr>
          <w:rFonts w:cstheme="minorHAnsi"/>
        </w:rPr>
        <w:t xml:space="preserve">ake students aware </w:t>
      </w:r>
      <w:r w:rsidR="00407152" w:rsidRPr="00C02740">
        <w:rPr>
          <w:rFonts w:cstheme="minorHAnsi"/>
        </w:rPr>
        <w:t xml:space="preserve">of </w:t>
      </w:r>
      <w:r w:rsidR="00E60277" w:rsidRPr="00C02740">
        <w:rPr>
          <w:rFonts w:cstheme="minorHAnsi"/>
        </w:rPr>
        <w:t>local services</w:t>
      </w:r>
      <w:r w:rsidR="0004036C" w:rsidRPr="001F756A">
        <w:rPr>
          <w:rFonts w:cstheme="minorHAnsi"/>
        </w:rPr>
        <w:t>,</w:t>
      </w:r>
      <w:r w:rsidR="00C1198E" w:rsidRPr="001F756A">
        <w:rPr>
          <w:rFonts w:cstheme="minorHAnsi"/>
        </w:rPr>
        <w:t xml:space="preserve"> including but not limited to</w:t>
      </w:r>
      <w:r w:rsidRPr="00487B44">
        <w:rPr>
          <w:rFonts w:cstheme="minorHAnsi"/>
        </w:rPr>
        <w:t>:</w:t>
      </w:r>
    </w:p>
    <w:p w14:paraId="5DB6D2D7" w14:textId="6440A3B1" w:rsidR="003467E4" w:rsidRPr="00161913" w:rsidRDefault="00C1198E" w:rsidP="004F65F9">
      <w:pPr>
        <w:pStyle w:val="ListParagraph"/>
        <w:numPr>
          <w:ilvl w:val="1"/>
          <w:numId w:val="9"/>
        </w:numPr>
        <w:rPr>
          <w:rFonts w:cstheme="minorHAnsi"/>
        </w:rPr>
      </w:pPr>
      <w:r w:rsidRPr="00161913">
        <w:rPr>
          <w:rFonts w:cstheme="minorHAnsi"/>
        </w:rPr>
        <w:t>S</w:t>
      </w:r>
      <w:r w:rsidR="003467E4" w:rsidRPr="00161913">
        <w:rPr>
          <w:rFonts w:cstheme="minorHAnsi"/>
        </w:rPr>
        <w:t>upermarkets</w:t>
      </w:r>
      <w:r w:rsidRPr="00161913">
        <w:rPr>
          <w:rFonts w:cstheme="minorHAnsi"/>
        </w:rPr>
        <w:t xml:space="preserve"> and other shops.</w:t>
      </w:r>
    </w:p>
    <w:p w14:paraId="49C3660F" w14:textId="77777777" w:rsidR="003467E4" w:rsidRPr="003F71AA" w:rsidRDefault="003467E4" w:rsidP="004F65F9">
      <w:pPr>
        <w:pStyle w:val="ListParagraph"/>
        <w:numPr>
          <w:ilvl w:val="1"/>
          <w:numId w:val="9"/>
        </w:numPr>
        <w:rPr>
          <w:rFonts w:cstheme="minorHAnsi"/>
        </w:rPr>
      </w:pPr>
      <w:r w:rsidRPr="00161913">
        <w:rPr>
          <w:rFonts w:cstheme="minorHAnsi"/>
        </w:rPr>
        <w:t>Public</w:t>
      </w:r>
      <w:r w:rsidR="00E60277" w:rsidRPr="00161913">
        <w:rPr>
          <w:rFonts w:cstheme="minorHAnsi"/>
        </w:rPr>
        <w:t xml:space="preserve"> transport routes, bus stops</w:t>
      </w:r>
      <w:r w:rsidR="00A36974" w:rsidRPr="003F71AA">
        <w:rPr>
          <w:rFonts w:cstheme="minorHAnsi"/>
        </w:rPr>
        <w:t>,</w:t>
      </w:r>
      <w:r w:rsidR="00E60277" w:rsidRPr="003F71AA">
        <w:rPr>
          <w:rFonts w:cstheme="minorHAnsi"/>
        </w:rPr>
        <w:t xml:space="preserve"> etc.</w:t>
      </w:r>
    </w:p>
    <w:p w14:paraId="682F3320" w14:textId="439095FB" w:rsidR="00E60277" w:rsidRPr="0045296B" w:rsidRDefault="00C1198E" w:rsidP="004F65F9">
      <w:pPr>
        <w:pStyle w:val="ListParagraph"/>
        <w:numPr>
          <w:ilvl w:val="1"/>
          <w:numId w:val="9"/>
        </w:numPr>
        <w:rPr>
          <w:rFonts w:cstheme="minorHAnsi"/>
        </w:rPr>
      </w:pPr>
      <w:r w:rsidRPr="0045296B">
        <w:rPr>
          <w:rFonts w:cstheme="minorHAnsi"/>
        </w:rPr>
        <w:t>Sports and leisure facilities.</w:t>
      </w:r>
    </w:p>
    <w:p w14:paraId="1CD6A4EA" w14:textId="77777777" w:rsidR="00C1198E" w:rsidRPr="005E6321" w:rsidRDefault="00E60277" w:rsidP="00ED7AED">
      <w:pPr>
        <w:rPr>
          <w:rFonts w:cstheme="minorHAnsi"/>
        </w:rPr>
      </w:pPr>
      <w:r w:rsidRPr="0045296B">
        <w:rPr>
          <w:rFonts w:cstheme="minorHAnsi"/>
        </w:rPr>
        <w:t xml:space="preserve">In addition, </w:t>
      </w:r>
      <w:r w:rsidR="00C1198E" w:rsidRPr="005E6321">
        <w:rPr>
          <w:rFonts w:cstheme="minorHAnsi"/>
        </w:rPr>
        <w:t>we ask that you discuss various matters mentioned elsewhere, including:</w:t>
      </w:r>
    </w:p>
    <w:p w14:paraId="43AD6696" w14:textId="36FEDC64" w:rsidR="00C1198E" w:rsidRPr="00292E36" w:rsidRDefault="00C1198E" w:rsidP="004F65F9">
      <w:pPr>
        <w:pStyle w:val="ListParagraph"/>
        <w:numPr>
          <w:ilvl w:val="0"/>
          <w:numId w:val="17"/>
        </w:numPr>
        <w:rPr>
          <w:rFonts w:cstheme="minorHAnsi"/>
        </w:rPr>
      </w:pPr>
      <w:r w:rsidRPr="0017043B">
        <w:rPr>
          <w:rFonts w:cstheme="minorHAnsi"/>
        </w:rPr>
        <w:t xml:space="preserve">Fire </w:t>
      </w:r>
      <w:r w:rsidR="006205AB" w:rsidRPr="00292E36">
        <w:rPr>
          <w:rFonts w:cstheme="minorHAnsi"/>
        </w:rPr>
        <w:t>safety</w:t>
      </w:r>
    </w:p>
    <w:p w14:paraId="76BA89F8" w14:textId="77777777" w:rsidR="00C1198E" w:rsidRPr="00BA0C34" w:rsidRDefault="00C1198E" w:rsidP="004F65F9">
      <w:pPr>
        <w:pStyle w:val="ListParagraph"/>
        <w:numPr>
          <w:ilvl w:val="0"/>
          <w:numId w:val="17"/>
        </w:numPr>
        <w:rPr>
          <w:rFonts w:cstheme="minorHAnsi"/>
        </w:rPr>
      </w:pPr>
      <w:r w:rsidRPr="00BA0C34">
        <w:rPr>
          <w:rFonts w:cstheme="minorHAnsi"/>
        </w:rPr>
        <w:t>Security in the home</w:t>
      </w:r>
    </w:p>
    <w:p w14:paraId="1624FCFA" w14:textId="77777777" w:rsidR="00C1198E" w:rsidRPr="00473AE4" w:rsidRDefault="00C1198E" w:rsidP="004F65F9">
      <w:pPr>
        <w:pStyle w:val="ListParagraph"/>
        <w:numPr>
          <w:ilvl w:val="0"/>
          <w:numId w:val="17"/>
        </w:numPr>
        <w:rPr>
          <w:rFonts w:cstheme="minorHAnsi"/>
        </w:rPr>
      </w:pPr>
      <w:r w:rsidRPr="00473AE4">
        <w:rPr>
          <w:rFonts w:cstheme="minorHAnsi"/>
        </w:rPr>
        <w:t>Food</w:t>
      </w:r>
    </w:p>
    <w:p w14:paraId="27C523B1" w14:textId="77777777" w:rsidR="00C1198E" w:rsidRPr="00507694" w:rsidRDefault="00C1198E" w:rsidP="004F65F9">
      <w:pPr>
        <w:pStyle w:val="ListParagraph"/>
        <w:numPr>
          <w:ilvl w:val="0"/>
          <w:numId w:val="17"/>
        </w:numPr>
        <w:rPr>
          <w:rFonts w:cstheme="minorHAnsi"/>
        </w:rPr>
      </w:pPr>
      <w:r w:rsidRPr="00507694">
        <w:rPr>
          <w:rFonts w:cstheme="minorHAnsi"/>
        </w:rPr>
        <w:t>Laundry</w:t>
      </w:r>
    </w:p>
    <w:p w14:paraId="2F2075B4" w14:textId="77777777" w:rsidR="00C1198E" w:rsidRPr="00CD547A" w:rsidRDefault="00C1198E" w:rsidP="004F65F9">
      <w:pPr>
        <w:pStyle w:val="ListParagraph"/>
        <w:numPr>
          <w:ilvl w:val="0"/>
          <w:numId w:val="17"/>
        </w:numPr>
        <w:rPr>
          <w:rFonts w:cstheme="minorHAnsi"/>
        </w:rPr>
      </w:pPr>
      <w:r w:rsidRPr="00CD547A">
        <w:rPr>
          <w:rFonts w:cstheme="minorHAnsi"/>
        </w:rPr>
        <w:t>Going out at night</w:t>
      </w:r>
    </w:p>
    <w:p w14:paraId="7F528E34" w14:textId="5B752F5F" w:rsidR="00C1198E" w:rsidRPr="00A9322A" w:rsidRDefault="00C1198E" w:rsidP="004F65F9">
      <w:pPr>
        <w:pStyle w:val="ListParagraph"/>
        <w:numPr>
          <w:ilvl w:val="0"/>
          <w:numId w:val="17"/>
        </w:numPr>
        <w:rPr>
          <w:rFonts w:cstheme="minorHAnsi"/>
        </w:rPr>
      </w:pPr>
      <w:r w:rsidRPr="00A9322A">
        <w:rPr>
          <w:rFonts w:cstheme="minorHAnsi"/>
        </w:rPr>
        <w:t>Friends and guests</w:t>
      </w:r>
    </w:p>
    <w:p w14:paraId="450B362A" w14:textId="5CF83081" w:rsidR="003A47B2" w:rsidRPr="006E412E" w:rsidRDefault="00C1198E" w:rsidP="004F65F9">
      <w:pPr>
        <w:pStyle w:val="ListParagraph"/>
        <w:numPr>
          <w:ilvl w:val="0"/>
          <w:numId w:val="17"/>
        </w:numPr>
        <w:rPr>
          <w:rFonts w:cstheme="minorHAnsi"/>
        </w:rPr>
      </w:pPr>
      <w:r w:rsidRPr="006E412E">
        <w:rPr>
          <w:rFonts w:cstheme="minorHAnsi"/>
        </w:rPr>
        <w:t>Other house rules</w:t>
      </w:r>
    </w:p>
    <w:p w14:paraId="3869B961" w14:textId="32108B5A" w:rsidR="003A47B2" w:rsidRPr="006E412E" w:rsidRDefault="003A47B2" w:rsidP="00ED7AED">
      <w:pPr>
        <w:rPr>
          <w:rFonts w:cstheme="minorHAnsi"/>
        </w:rPr>
      </w:pPr>
      <w:r w:rsidRPr="006E412E">
        <w:rPr>
          <w:rFonts w:cstheme="minorHAnsi"/>
        </w:rPr>
        <w:t>Please note</w:t>
      </w:r>
      <w:r w:rsidR="00EE0801">
        <w:rPr>
          <w:rFonts w:cstheme="minorHAnsi"/>
        </w:rPr>
        <w:t>:</w:t>
      </w:r>
      <w:r w:rsidR="00EE0801" w:rsidRPr="00EE0801">
        <w:rPr>
          <w:rFonts w:cstheme="minorHAnsi"/>
        </w:rPr>
        <w:t xml:space="preserve"> </w:t>
      </w:r>
      <w:r w:rsidRPr="00EE0801">
        <w:rPr>
          <w:rFonts w:cstheme="minorHAnsi"/>
        </w:rPr>
        <w:t xml:space="preserve">when driving into the College, you should not use the bus/taxi entrance off Tadcaster </w:t>
      </w:r>
      <w:r w:rsidR="000160BD" w:rsidRPr="00CD547A">
        <w:rPr>
          <w:rFonts w:cstheme="minorHAnsi"/>
        </w:rPr>
        <w:t>Road</w:t>
      </w:r>
      <w:r w:rsidRPr="00CD547A">
        <w:rPr>
          <w:rFonts w:cstheme="minorHAnsi"/>
        </w:rPr>
        <w:t xml:space="preserve">. This will incur a fine, no </w:t>
      </w:r>
      <w:r w:rsidR="007F25B4" w:rsidRPr="00CD547A">
        <w:rPr>
          <w:rFonts w:cstheme="minorHAnsi"/>
        </w:rPr>
        <w:t>matter</w:t>
      </w:r>
      <w:r w:rsidRPr="00DA796D">
        <w:rPr>
          <w:rFonts w:cstheme="minorHAnsi"/>
        </w:rPr>
        <w:t xml:space="preserve"> what time of day or night</w:t>
      </w:r>
      <w:r w:rsidR="00C64AA4" w:rsidRPr="00A9322A">
        <w:rPr>
          <w:rFonts w:cstheme="minorHAnsi"/>
        </w:rPr>
        <w:t>,</w:t>
      </w:r>
      <w:r w:rsidRPr="006E412E">
        <w:rPr>
          <w:rFonts w:cstheme="minorHAnsi"/>
        </w:rPr>
        <w:t xml:space="preserve"> and we will have no authority to </w:t>
      </w:r>
      <w:r w:rsidRPr="006E412E">
        <w:rPr>
          <w:rFonts w:cstheme="minorHAnsi"/>
        </w:rPr>
        <w:lastRenderedPageBreak/>
        <w:t>cancel this. Please use the main entrance off Sim Balk Lane.</w:t>
      </w:r>
      <w:r w:rsidR="000C4AE8" w:rsidRPr="006E412E">
        <w:rPr>
          <w:rFonts w:cstheme="minorHAnsi"/>
        </w:rPr>
        <w:t xml:space="preserve"> We will provide further advice about car parking arrangements </w:t>
      </w:r>
      <w:r w:rsidR="00BC1638" w:rsidRPr="006E412E">
        <w:rPr>
          <w:rFonts w:cstheme="minorHAnsi"/>
        </w:rPr>
        <w:t>in advance of arrivals day</w:t>
      </w:r>
      <w:r w:rsidR="000C4AE8" w:rsidRPr="006E412E">
        <w:rPr>
          <w:rFonts w:cstheme="minorHAnsi"/>
        </w:rPr>
        <w:t>.</w:t>
      </w:r>
    </w:p>
    <w:p w14:paraId="39F1BEC3" w14:textId="3F9804BF" w:rsidR="003A47B2" w:rsidRPr="006F1720" w:rsidRDefault="003A47B2" w:rsidP="004F65F9">
      <w:pPr>
        <w:pStyle w:val="ListParagraph"/>
        <w:numPr>
          <w:ilvl w:val="2"/>
          <w:numId w:val="2"/>
        </w:numPr>
        <w:tabs>
          <w:tab w:val="left" w:pos="1134"/>
        </w:tabs>
        <w:ind w:left="0" w:firstLine="0"/>
        <w:rPr>
          <w:rFonts w:cstheme="minorHAnsi"/>
          <w:color w:val="538135" w:themeColor="accent6" w:themeShade="BF"/>
          <w:sz w:val="36"/>
          <w:szCs w:val="36"/>
        </w:rPr>
      </w:pPr>
      <w:bookmarkStart w:id="24" w:name="HostBriefing"/>
      <w:r w:rsidRPr="006F1720">
        <w:rPr>
          <w:rFonts w:cstheme="minorHAnsi"/>
          <w:color w:val="538135" w:themeColor="accent6" w:themeShade="BF"/>
          <w:sz w:val="36"/>
          <w:szCs w:val="36"/>
        </w:rPr>
        <w:t xml:space="preserve">Host Briefing – </w:t>
      </w:r>
      <w:r w:rsidR="00B43A0D">
        <w:rPr>
          <w:rFonts w:cstheme="minorHAnsi"/>
          <w:color w:val="538135" w:themeColor="accent6" w:themeShade="BF"/>
          <w:sz w:val="36"/>
          <w:szCs w:val="36"/>
        </w:rPr>
        <w:t>27</w:t>
      </w:r>
      <w:r w:rsidR="00B43A0D" w:rsidRPr="00B43A0D">
        <w:rPr>
          <w:rFonts w:cstheme="minorHAnsi"/>
          <w:color w:val="538135" w:themeColor="accent6" w:themeShade="BF"/>
          <w:sz w:val="36"/>
          <w:szCs w:val="36"/>
          <w:vertAlign w:val="superscript"/>
        </w:rPr>
        <w:t>th</w:t>
      </w:r>
      <w:r w:rsidR="00B43A0D">
        <w:rPr>
          <w:rFonts w:cstheme="minorHAnsi"/>
          <w:color w:val="538135" w:themeColor="accent6" w:themeShade="BF"/>
          <w:sz w:val="36"/>
          <w:szCs w:val="36"/>
        </w:rPr>
        <w:t xml:space="preserve"> August 2020</w:t>
      </w:r>
    </w:p>
    <w:bookmarkEnd w:id="24"/>
    <w:p w14:paraId="31F42CDC" w14:textId="74EA5CF9" w:rsidR="003A47B2" w:rsidRDefault="003A47B2" w:rsidP="00ED7AED">
      <w:pPr>
        <w:rPr>
          <w:rFonts w:cstheme="minorHAnsi"/>
          <w:color w:val="FF0000"/>
        </w:rPr>
      </w:pPr>
      <w:r w:rsidRPr="003D7B9E">
        <w:rPr>
          <w:rFonts w:cstheme="minorHAnsi"/>
          <w:color w:val="FF0000"/>
        </w:rPr>
        <w:t>We will be holding a briefing fo</w:t>
      </w:r>
      <w:r w:rsidR="00040BDC">
        <w:rPr>
          <w:rFonts w:cstheme="minorHAnsi"/>
          <w:color w:val="FF0000"/>
        </w:rPr>
        <w:t>r all homestay hosts soon</w:t>
      </w:r>
      <w:r w:rsidRPr="003D7B9E">
        <w:rPr>
          <w:rFonts w:cstheme="minorHAnsi"/>
          <w:color w:val="FF0000"/>
        </w:rPr>
        <w:t xml:space="preserve"> before the studen</w:t>
      </w:r>
      <w:r w:rsidR="00040BDC">
        <w:rPr>
          <w:rFonts w:cstheme="minorHAnsi"/>
          <w:color w:val="FF0000"/>
        </w:rPr>
        <w:t>ts arrive</w:t>
      </w:r>
      <w:r w:rsidRPr="003D7B9E">
        <w:rPr>
          <w:rFonts w:cstheme="minorHAnsi"/>
          <w:color w:val="FF0000"/>
        </w:rPr>
        <w:t>. This will take place at York College</w:t>
      </w:r>
      <w:r w:rsidR="00040BDC">
        <w:rPr>
          <w:rFonts w:cstheme="minorHAnsi"/>
          <w:color w:val="FF0000"/>
        </w:rPr>
        <w:t xml:space="preserve"> or Zoom</w:t>
      </w:r>
      <w:r w:rsidRPr="003D7B9E">
        <w:rPr>
          <w:rFonts w:cstheme="minorHAnsi"/>
          <w:color w:val="FF0000"/>
        </w:rPr>
        <w:t xml:space="preserve">. </w:t>
      </w:r>
      <w:r w:rsidR="00040BDC">
        <w:rPr>
          <w:rFonts w:cstheme="minorHAnsi"/>
          <w:color w:val="FF0000"/>
        </w:rPr>
        <w:t>We ask that all households</w:t>
      </w:r>
      <w:r w:rsidRPr="003D7B9E">
        <w:rPr>
          <w:rFonts w:cstheme="minorHAnsi"/>
          <w:color w:val="FF0000"/>
        </w:rPr>
        <w:t xml:space="preserve"> send a representative. This is a chance</w:t>
      </w:r>
      <w:r w:rsidR="009E66E0" w:rsidRPr="003D7B9E">
        <w:rPr>
          <w:rFonts w:cstheme="minorHAnsi"/>
          <w:color w:val="FF0000"/>
        </w:rPr>
        <w:t xml:space="preserve"> for us</w:t>
      </w:r>
      <w:r w:rsidRPr="003D7B9E">
        <w:rPr>
          <w:rFonts w:cstheme="minorHAnsi"/>
          <w:color w:val="FF0000"/>
        </w:rPr>
        <w:t xml:space="preserve"> to set the scene for the y</w:t>
      </w:r>
      <w:r w:rsidR="005B5A3A" w:rsidRPr="003D7B9E">
        <w:rPr>
          <w:rFonts w:cstheme="minorHAnsi"/>
          <w:color w:val="FF0000"/>
        </w:rPr>
        <w:t xml:space="preserve">ear and </w:t>
      </w:r>
      <w:r w:rsidR="00AE7933" w:rsidRPr="003D7B9E">
        <w:rPr>
          <w:rFonts w:cstheme="minorHAnsi"/>
          <w:color w:val="FF0000"/>
        </w:rPr>
        <w:t xml:space="preserve">for you to </w:t>
      </w:r>
      <w:r w:rsidR="005B5A3A" w:rsidRPr="003D7B9E">
        <w:rPr>
          <w:rFonts w:cstheme="minorHAnsi"/>
          <w:color w:val="FF0000"/>
        </w:rPr>
        <w:t>ask any questions. Full</w:t>
      </w:r>
      <w:r w:rsidRPr="003D7B9E">
        <w:rPr>
          <w:rFonts w:cstheme="minorHAnsi"/>
          <w:color w:val="FF0000"/>
        </w:rPr>
        <w:t xml:space="preserve"> details are as follows:</w:t>
      </w:r>
    </w:p>
    <w:p w14:paraId="16BFE8E3" w14:textId="4DFF05E4" w:rsidR="005160DD" w:rsidRPr="003D7B9E" w:rsidRDefault="005160DD" w:rsidP="00ED7AED">
      <w:pPr>
        <w:rPr>
          <w:rFonts w:cstheme="minorHAnsi"/>
          <w:color w:val="FF0000"/>
        </w:rPr>
      </w:pPr>
      <w:r>
        <w:rPr>
          <w:rFonts w:cstheme="minorHAnsi"/>
          <w:color w:val="FF0000"/>
        </w:rPr>
        <w:t xml:space="preserve">6.30 pm – Zoom meeting </w:t>
      </w:r>
      <w:proofErr w:type="gramStart"/>
      <w:r>
        <w:rPr>
          <w:rFonts w:cstheme="minorHAnsi"/>
          <w:color w:val="FF0000"/>
        </w:rPr>
        <w:t xml:space="preserve">( </w:t>
      </w:r>
      <w:proofErr w:type="spellStart"/>
      <w:r>
        <w:rPr>
          <w:rFonts w:cstheme="minorHAnsi"/>
          <w:color w:val="FF0000"/>
        </w:rPr>
        <w:t>etails</w:t>
      </w:r>
      <w:proofErr w:type="spellEnd"/>
      <w:proofErr w:type="gramEnd"/>
      <w:r>
        <w:rPr>
          <w:rFonts w:cstheme="minorHAnsi"/>
          <w:color w:val="FF0000"/>
        </w:rPr>
        <w:t xml:space="preserve"> emailed to those hosting students)</w:t>
      </w:r>
    </w:p>
    <w:p w14:paraId="125ADC51" w14:textId="6C304043" w:rsidR="000C4AE8" w:rsidRPr="003D7B9E" w:rsidRDefault="000C4AE8" w:rsidP="00040BDC">
      <w:pPr>
        <w:pStyle w:val="ListParagraph"/>
        <w:rPr>
          <w:rFonts w:cstheme="minorHAnsi"/>
          <w:color w:val="FF0000"/>
        </w:rPr>
      </w:pPr>
    </w:p>
    <w:p w14:paraId="400A4EFE" w14:textId="26112FA6" w:rsidR="003C326D" w:rsidRPr="006E412E" w:rsidRDefault="003C326D" w:rsidP="00ED7AED">
      <w:pPr>
        <w:pStyle w:val="ListParagraph"/>
        <w:ind w:left="0"/>
        <w:rPr>
          <w:rFonts w:cstheme="minorHAnsi"/>
          <w:color w:val="538135" w:themeColor="accent6" w:themeShade="BF"/>
          <w:szCs w:val="36"/>
        </w:rPr>
      </w:pPr>
    </w:p>
    <w:p w14:paraId="1C038A5F" w14:textId="77777777" w:rsidR="008C0CCB" w:rsidRPr="00431370" w:rsidRDefault="008C0CCB" w:rsidP="004F65F9">
      <w:pPr>
        <w:pStyle w:val="ListParagraph"/>
        <w:numPr>
          <w:ilvl w:val="1"/>
          <w:numId w:val="2"/>
        </w:numPr>
        <w:ind w:left="0" w:firstLine="0"/>
        <w:rPr>
          <w:rFonts w:cstheme="minorHAnsi"/>
          <w:color w:val="538135" w:themeColor="accent6" w:themeShade="BF"/>
          <w:sz w:val="36"/>
          <w:szCs w:val="36"/>
        </w:rPr>
      </w:pPr>
      <w:bookmarkStart w:id="25" w:name="CollegeForms"/>
      <w:r w:rsidRPr="00431370">
        <w:rPr>
          <w:rFonts w:cstheme="minorHAnsi"/>
          <w:color w:val="538135" w:themeColor="accent6" w:themeShade="BF"/>
          <w:sz w:val="36"/>
          <w:szCs w:val="36"/>
        </w:rPr>
        <w:t>College Forms</w:t>
      </w:r>
    </w:p>
    <w:bookmarkEnd w:id="25"/>
    <w:p w14:paraId="4EE01249" w14:textId="7FDC96A2" w:rsidR="008C0CCB" w:rsidRPr="001124C0" w:rsidRDefault="008C0CCB" w:rsidP="00ED7AED">
      <w:pPr>
        <w:rPr>
          <w:rFonts w:cstheme="minorHAnsi"/>
        </w:rPr>
      </w:pPr>
      <w:r w:rsidRPr="00973C17">
        <w:rPr>
          <w:rFonts w:cstheme="minorHAnsi"/>
        </w:rPr>
        <w:t xml:space="preserve">As well as the forms mentioned elsewhere, we require our hosts to complete the following </w:t>
      </w:r>
      <w:r w:rsidR="003D2240" w:rsidRPr="00E37713">
        <w:rPr>
          <w:rFonts w:cstheme="minorHAnsi"/>
        </w:rPr>
        <w:t>paperwork</w:t>
      </w:r>
      <w:r w:rsidR="00407152" w:rsidRPr="00E37713">
        <w:rPr>
          <w:rFonts w:cstheme="minorHAnsi"/>
        </w:rPr>
        <w:t xml:space="preserve"> </w:t>
      </w:r>
      <w:r w:rsidRPr="005F5681">
        <w:rPr>
          <w:rFonts w:cstheme="minorHAnsi"/>
        </w:rPr>
        <w:t>before hosting a st</w:t>
      </w:r>
      <w:r w:rsidRPr="00A54DFE">
        <w:rPr>
          <w:rFonts w:cstheme="minorHAnsi"/>
        </w:rPr>
        <w:t>udent</w:t>
      </w:r>
      <w:r w:rsidR="007B0E27" w:rsidRPr="00A54DFE">
        <w:rPr>
          <w:rFonts w:cstheme="minorHAnsi"/>
        </w:rPr>
        <w:t xml:space="preserve">: </w:t>
      </w:r>
    </w:p>
    <w:p w14:paraId="052A6812" w14:textId="77777777" w:rsidR="008C0CCB" w:rsidRPr="006E412E" w:rsidRDefault="008C0CCB" w:rsidP="004F65F9">
      <w:pPr>
        <w:pStyle w:val="ListParagraph"/>
        <w:numPr>
          <w:ilvl w:val="0"/>
          <w:numId w:val="3"/>
        </w:numPr>
        <w:rPr>
          <w:rFonts w:cstheme="minorHAnsi"/>
          <w:b/>
        </w:rPr>
      </w:pPr>
      <w:r w:rsidRPr="001124C0">
        <w:rPr>
          <w:rFonts w:cstheme="minorHAnsi"/>
          <w:b/>
        </w:rPr>
        <w:t>Homestay Hosting Preferences (online link - completed every year)</w:t>
      </w:r>
    </w:p>
    <w:p w14:paraId="46E71D15" w14:textId="5EA9FF2A" w:rsidR="008C0CCB" w:rsidRPr="008D2D9A" w:rsidRDefault="008C0CCB" w:rsidP="00ED7AED">
      <w:pPr>
        <w:pStyle w:val="ListParagraph"/>
        <w:rPr>
          <w:rFonts w:cstheme="minorHAnsi"/>
        </w:rPr>
      </w:pPr>
      <w:r w:rsidRPr="00973C17">
        <w:rPr>
          <w:rFonts w:cstheme="minorHAnsi"/>
        </w:rPr>
        <w:t>This is an online form used to gather information about your availability and hosting preferences for the coming academic year. This information is very important to us when matching s</w:t>
      </w:r>
      <w:r w:rsidR="00241FF7" w:rsidRPr="00E37713">
        <w:rPr>
          <w:rFonts w:cstheme="minorHAnsi"/>
        </w:rPr>
        <w:t xml:space="preserve">tudents with hosts. We require </w:t>
      </w:r>
      <w:r w:rsidRPr="00E37713">
        <w:rPr>
          <w:rFonts w:cstheme="minorHAnsi"/>
        </w:rPr>
        <w:t xml:space="preserve">this information </w:t>
      </w:r>
      <w:r w:rsidR="00241FF7" w:rsidRPr="005F5681">
        <w:rPr>
          <w:rFonts w:cstheme="minorHAnsi"/>
        </w:rPr>
        <w:t>to be</w:t>
      </w:r>
      <w:r w:rsidRPr="00A54DFE">
        <w:rPr>
          <w:rFonts w:cstheme="minorHAnsi"/>
        </w:rPr>
        <w:t xml:space="preserve"> resubmitted </w:t>
      </w:r>
      <w:r w:rsidR="00636F41" w:rsidRPr="00A54DFE">
        <w:rPr>
          <w:rFonts w:cstheme="minorHAnsi"/>
        </w:rPr>
        <w:t>annually. We requ</w:t>
      </w:r>
      <w:r w:rsidR="00636F41" w:rsidRPr="001124C0">
        <w:rPr>
          <w:rFonts w:cstheme="minorHAnsi"/>
        </w:rPr>
        <w:t>est this each s</w:t>
      </w:r>
      <w:r w:rsidRPr="001124C0">
        <w:rPr>
          <w:rFonts w:cstheme="minorHAnsi"/>
        </w:rPr>
        <w:t>pring using a weblink issued via email. This link is also sent to new hosts.</w:t>
      </w:r>
    </w:p>
    <w:p w14:paraId="2B537E5B" w14:textId="77777777" w:rsidR="008C0CCB" w:rsidRPr="00D27B32" w:rsidRDefault="008C0CCB" w:rsidP="00ED7AED">
      <w:pPr>
        <w:pStyle w:val="ListParagraph"/>
        <w:rPr>
          <w:rFonts w:cstheme="minorHAnsi"/>
        </w:rPr>
      </w:pPr>
    </w:p>
    <w:p w14:paraId="3D2326BA" w14:textId="77777777" w:rsidR="008C0CCB" w:rsidRPr="00405A06" w:rsidRDefault="008C0CCB" w:rsidP="004F65F9">
      <w:pPr>
        <w:pStyle w:val="ListParagraph"/>
        <w:numPr>
          <w:ilvl w:val="0"/>
          <w:numId w:val="3"/>
        </w:numPr>
        <w:rPr>
          <w:rFonts w:cstheme="minorHAnsi"/>
          <w:b/>
        </w:rPr>
      </w:pPr>
      <w:r w:rsidRPr="00405A06">
        <w:rPr>
          <w:rFonts w:cstheme="minorHAnsi"/>
          <w:b/>
        </w:rPr>
        <w:t>Homestay Minimum Standards Agreement (completed once only)</w:t>
      </w:r>
    </w:p>
    <w:p w14:paraId="5D8C23BA" w14:textId="68FD568F" w:rsidR="008C0CCB" w:rsidRPr="00C02740" w:rsidRDefault="008C0CCB" w:rsidP="00533276">
      <w:pPr>
        <w:pStyle w:val="ListParagraph"/>
        <w:rPr>
          <w:rFonts w:cstheme="minorHAnsi"/>
        </w:rPr>
      </w:pPr>
      <w:r w:rsidRPr="00814CEA">
        <w:rPr>
          <w:rFonts w:cstheme="minorHAnsi"/>
        </w:rPr>
        <w:t xml:space="preserve">This form is a summary of what you need to provide to students who live with you. This needs to be signed and dated by </w:t>
      </w:r>
      <w:r w:rsidR="00E7260F">
        <w:rPr>
          <w:rFonts w:cstheme="minorHAnsi"/>
        </w:rPr>
        <w:t>each adult member of the household</w:t>
      </w:r>
      <w:r w:rsidRPr="00814CEA">
        <w:rPr>
          <w:rFonts w:cstheme="minorHAnsi"/>
        </w:rPr>
        <w:t xml:space="preserve">. Being a homestay provider for York College is conditional on maintaining these standards. </w:t>
      </w:r>
      <w:r w:rsidR="00533276" w:rsidRPr="00814CEA">
        <w:rPr>
          <w:rFonts w:cstheme="minorHAnsi"/>
        </w:rPr>
        <w:t>A copy of this for</w:t>
      </w:r>
      <w:r w:rsidR="00C421CB" w:rsidRPr="002A20EB">
        <w:rPr>
          <w:rFonts w:cstheme="minorHAnsi"/>
        </w:rPr>
        <w:t>m</w:t>
      </w:r>
      <w:r w:rsidR="00533276" w:rsidRPr="00FE7B3D">
        <w:rPr>
          <w:rFonts w:cstheme="minorHAnsi"/>
        </w:rPr>
        <w:t xml:space="preserve"> is available in </w:t>
      </w:r>
      <w:hyperlink w:anchor="AppendixE" w:history="1">
        <w:r w:rsidR="00685C41" w:rsidRPr="00111373">
          <w:rPr>
            <w:rStyle w:val="Hyperlink"/>
            <w:rFonts w:cstheme="minorHAnsi"/>
          </w:rPr>
          <w:t>A</w:t>
        </w:r>
        <w:r w:rsidR="00533276" w:rsidRPr="00111373">
          <w:rPr>
            <w:rStyle w:val="Hyperlink"/>
            <w:rFonts w:cstheme="minorHAnsi"/>
          </w:rPr>
          <w:t xml:space="preserve">ppendix </w:t>
        </w:r>
        <w:r w:rsidR="00320036" w:rsidRPr="00111373">
          <w:rPr>
            <w:rStyle w:val="Hyperlink"/>
            <w:rFonts w:cstheme="minorHAnsi"/>
          </w:rPr>
          <w:t>E</w:t>
        </w:r>
      </w:hyperlink>
      <w:r w:rsidR="003D2240" w:rsidRPr="00F90B9F">
        <w:rPr>
          <w:rFonts w:cstheme="minorHAnsi"/>
        </w:rPr>
        <w:t xml:space="preserve"> </w:t>
      </w:r>
      <w:r w:rsidR="00533276" w:rsidRPr="00E1329D">
        <w:rPr>
          <w:rFonts w:cstheme="minorHAnsi"/>
        </w:rPr>
        <w:t>o</w:t>
      </w:r>
      <w:r w:rsidR="00636F41" w:rsidRPr="00E3205B">
        <w:rPr>
          <w:rFonts w:cstheme="minorHAnsi"/>
        </w:rPr>
        <w:t>f</w:t>
      </w:r>
      <w:r w:rsidR="00533276" w:rsidRPr="00E3205B">
        <w:rPr>
          <w:rFonts w:cstheme="minorHAnsi"/>
        </w:rPr>
        <w:t xml:space="preserve"> this document.</w:t>
      </w:r>
    </w:p>
    <w:p w14:paraId="3FABD2DF" w14:textId="77777777" w:rsidR="00533276" w:rsidRPr="001F756A" w:rsidRDefault="00533276" w:rsidP="00533276">
      <w:pPr>
        <w:pStyle w:val="ListParagraph"/>
        <w:rPr>
          <w:rFonts w:cstheme="minorHAnsi"/>
        </w:rPr>
      </w:pPr>
    </w:p>
    <w:p w14:paraId="6443871C" w14:textId="77777777" w:rsidR="008C0CCB" w:rsidRPr="00487B44" w:rsidRDefault="008C0CCB" w:rsidP="004F65F9">
      <w:pPr>
        <w:pStyle w:val="ListParagraph"/>
        <w:numPr>
          <w:ilvl w:val="0"/>
          <w:numId w:val="3"/>
        </w:numPr>
        <w:rPr>
          <w:rFonts w:cstheme="minorHAnsi"/>
          <w:b/>
        </w:rPr>
      </w:pPr>
      <w:r w:rsidRPr="001F756A">
        <w:rPr>
          <w:rFonts w:cstheme="minorHAnsi"/>
          <w:b/>
        </w:rPr>
        <w:t>BACS Details (completed whenever you change bank details)</w:t>
      </w:r>
    </w:p>
    <w:p w14:paraId="5242A37C" w14:textId="6355A698" w:rsidR="003A47B2" w:rsidRPr="003F71AA" w:rsidRDefault="008C0CCB" w:rsidP="00533276">
      <w:pPr>
        <w:pStyle w:val="ListParagraph"/>
        <w:rPr>
          <w:rFonts w:cstheme="minorHAnsi"/>
        </w:rPr>
      </w:pPr>
      <w:r w:rsidRPr="00487B44">
        <w:rPr>
          <w:rFonts w:cstheme="minorHAnsi"/>
        </w:rPr>
        <w:t>All payments to homestay providers are paid via the Bank’s Automated Clearing System (BACS), so we re</w:t>
      </w:r>
      <w:r w:rsidRPr="00161913">
        <w:rPr>
          <w:rFonts w:cstheme="minorHAnsi"/>
        </w:rPr>
        <w:t>quire a completed BACS Details form. We cannot pay you without this form. You need to inform us if you change your bank details.</w:t>
      </w:r>
      <w:r w:rsidR="00533276" w:rsidRPr="00161913">
        <w:rPr>
          <w:rFonts w:cstheme="minorHAnsi"/>
        </w:rPr>
        <w:t xml:space="preserve"> A copy of </w:t>
      </w:r>
      <w:r w:rsidR="00374C7F" w:rsidRPr="00161913">
        <w:rPr>
          <w:rFonts w:cstheme="minorHAnsi"/>
        </w:rPr>
        <w:t xml:space="preserve">the </w:t>
      </w:r>
      <w:r w:rsidR="00533276" w:rsidRPr="00161913">
        <w:rPr>
          <w:rFonts w:cstheme="minorHAnsi"/>
        </w:rPr>
        <w:t>bank details for</w:t>
      </w:r>
      <w:r w:rsidR="00374C7F" w:rsidRPr="00161913">
        <w:rPr>
          <w:rFonts w:cstheme="minorHAnsi"/>
        </w:rPr>
        <w:t>m</w:t>
      </w:r>
      <w:r w:rsidR="00533276" w:rsidRPr="003F71AA">
        <w:rPr>
          <w:rFonts w:cstheme="minorHAnsi"/>
        </w:rPr>
        <w:t xml:space="preserve"> is available </w:t>
      </w:r>
      <w:r w:rsidR="009B0C55" w:rsidRPr="003F71AA">
        <w:rPr>
          <w:rFonts w:cstheme="minorHAnsi"/>
        </w:rPr>
        <w:t>by request.</w:t>
      </w:r>
    </w:p>
    <w:p w14:paraId="6DA51B1D" w14:textId="77777777" w:rsidR="00533276" w:rsidRPr="0045296B" w:rsidRDefault="00533276" w:rsidP="00533276">
      <w:pPr>
        <w:pStyle w:val="ListParagraph"/>
        <w:rPr>
          <w:rFonts w:cstheme="minorHAnsi"/>
        </w:rPr>
      </w:pPr>
    </w:p>
    <w:p w14:paraId="5C568615" w14:textId="77777777" w:rsidR="00431370" w:rsidRDefault="00431370">
      <w:pPr>
        <w:rPr>
          <w:rFonts w:cstheme="minorHAnsi"/>
          <w:color w:val="538135" w:themeColor="accent6" w:themeShade="BF"/>
          <w:sz w:val="36"/>
          <w:szCs w:val="36"/>
        </w:rPr>
      </w:pPr>
      <w:bookmarkStart w:id="26" w:name="DutyofCare"/>
      <w:r>
        <w:rPr>
          <w:rFonts w:cstheme="minorHAnsi"/>
          <w:color w:val="538135" w:themeColor="accent6" w:themeShade="BF"/>
          <w:sz w:val="36"/>
          <w:szCs w:val="36"/>
        </w:rPr>
        <w:br w:type="page"/>
      </w:r>
    </w:p>
    <w:p w14:paraId="448762B3" w14:textId="67630227" w:rsidR="00C61315" w:rsidRPr="00431370" w:rsidRDefault="00C61315" w:rsidP="004F65F9">
      <w:pPr>
        <w:pStyle w:val="ListParagraph"/>
        <w:numPr>
          <w:ilvl w:val="1"/>
          <w:numId w:val="2"/>
        </w:numPr>
        <w:ind w:left="0" w:firstLine="0"/>
        <w:rPr>
          <w:rFonts w:cstheme="minorHAnsi"/>
          <w:color w:val="538135" w:themeColor="accent6" w:themeShade="BF"/>
          <w:sz w:val="36"/>
          <w:szCs w:val="36"/>
        </w:rPr>
      </w:pPr>
      <w:r w:rsidRPr="00431370">
        <w:rPr>
          <w:rFonts w:cstheme="minorHAnsi"/>
          <w:color w:val="538135" w:themeColor="accent6" w:themeShade="BF"/>
          <w:sz w:val="36"/>
          <w:szCs w:val="36"/>
        </w:rPr>
        <w:lastRenderedPageBreak/>
        <w:t>Duty of Care</w:t>
      </w:r>
    </w:p>
    <w:bookmarkEnd w:id="26"/>
    <w:p w14:paraId="29016272" w14:textId="5F11A120" w:rsidR="00BB40A7" w:rsidRPr="002A20EB" w:rsidRDefault="000E4091" w:rsidP="00ED7AED">
      <w:pPr>
        <w:rPr>
          <w:rFonts w:cstheme="minorHAnsi"/>
        </w:rPr>
      </w:pPr>
      <w:r w:rsidRPr="00973C17">
        <w:rPr>
          <w:rFonts w:cstheme="minorHAnsi"/>
        </w:rPr>
        <w:t>This section describes your duty of care to</w:t>
      </w:r>
      <w:r w:rsidR="002E331F" w:rsidRPr="00973C17">
        <w:rPr>
          <w:rFonts w:cstheme="minorHAnsi"/>
        </w:rPr>
        <w:t>wards</w:t>
      </w:r>
      <w:r w:rsidRPr="00E37713">
        <w:rPr>
          <w:rFonts w:cstheme="minorHAnsi"/>
        </w:rPr>
        <w:t xml:space="preserve"> students.</w:t>
      </w:r>
      <w:r w:rsidR="00BB40A7" w:rsidRPr="005F5681">
        <w:rPr>
          <w:rFonts w:cstheme="minorHAnsi"/>
        </w:rPr>
        <w:t xml:space="preserve"> </w:t>
      </w:r>
      <w:r w:rsidR="009B0C55" w:rsidRPr="00A54DFE">
        <w:rPr>
          <w:rFonts w:cstheme="minorHAnsi"/>
        </w:rPr>
        <w:t>It gives</w:t>
      </w:r>
      <w:r w:rsidR="00EE4FAE" w:rsidRPr="00A54DFE">
        <w:rPr>
          <w:rFonts w:cstheme="minorHAnsi"/>
        </w:rPr>
        <w:t xml:space="preserve"> advice about the legal </w:t>
      </w:r>
      <w:r w:rsidR="00BB40A7" w:rsidRPr="001124C0">
        <w:rPr>
          <w:rFonts w:cstheme="minorHAnsi"/>
        </w:rPr>
        <w:t>powers</w:t>
      </w:r>
      <w:r w:rsidR="00EE4FAE" w:rsidRPr="001124C0">
        <w:rPr>
          <w:rFonts w:cstheme="minorHAnsi"/>
        </w:rPr>
        <w:t xml:space="preserve"> and responsibilities</w:t>
      </w:r>
      <w:r w:rsidR="00BB40A7" w:rsidRPr="00D27B32">
        <w:rPr>
          <w:rFonts w:cstheme="minorHAnsi"/>
        </w:rPr>
        <w:t xml:space="preserve"> </w:t>
      </w:r>
      <w:r w:rsidR="006B4853" w:rsidRPr="00D27B32">
        <w:rPr>
          <w:rFonts w:cstheme="minorHAnsi"/>
        </w:rPr>
        <w:t xml:space="preserve">which </w:t>
      </w:r>
      <w:r w:rsidR="00EE4FAE" w:rsidRPr="00F80A52">
        <w:rPr>
          <w:rFonts w:cstheme="minorHAnsi"/>
        </w:rPr>
        <w:t>homestay hosts</w:t>
      </w:r>
      <w:r w:rsidR="00BB40A7" w:rsidRPr="007723A4">
        <w:rPr>
          <w:rFonts w:cstheme="minorHAnsi"/>
        </w:rPr>
        <w:t xml:space="preserve"> have and </w:t>
      </w:r>
      <w:r w:rsidR="00371CC3" w:rsidRPr="007723A4">
        <w:rPr>
          <w:rFonts w:cstheme="minorHAnsi"/>
        </w:rPr>
        <w:t xml:space="preserve">about </w:t>
      </w:r>
      <w:r w:rsidR="00BB40A7" w:rsidRPr="007723A4">
        <w:rPr>
          <w:rFonts w:cstheme="minorHAnsi"/>
        </w:rPr>
        <w:t xml:space="preserve">the relationship between </w:t>
      </w:r>
      <w:r w:rsidR="00EE4FAE" w:rsidRPr="007723A4">
        <w:rPr>
          <w:rFonts w:cstheme="minorHAnsi"/>
        </w:rPr>
        <w:t>the</w:t>
      </w:r>
      <w:r w:rsidR="00BB40A7" w:rsidRPr="007723A4">
        <w:rPr>
          <w:rFonts w:cstheme="minorHAnsi"/>
        </w:rPr>
        <w:t xml:space="preserve"> student, their parents</w:t>
      </w:r>
      <w:r w:rsidR="009B0C55" w:rsidRPr="00405A06">
        <w:rPr>
          <w:rFonts w:cstheme="minorHAnsi"/>
        </w:rPr>
        <w:t>,</w:t>
      </w:r>
      <w:r w:rsidR="00BB40A7" w:rsidRPr="00405A06">
        <w:rPr>
          <w:rFonts w:cstheme="minorHAnsi"/>
        </w:rPr>
        <w:t xml:space="preserve"> the homestay host</w:t>
      </w:r>
      <w:r w:rsidR="009B0C55" w:rsidRPr="004C62D9">
        <w:rPr>
          <w:rFonts w:cstheme="minorHAnsi"/>
        </w:rPr>
        <w:t xml:space="preserve"> and the College</w:t>
      </w:r>
      <w:r w:rsidR="00BB40A7" w:rsidRPr="00814CEA">
        <w:rPr>
          <w:rFonts w:cstheme="minorHAnsi"/>
        </w:rPr>
        <w:t xml:space="preserve">. </w:t>
      </w:r>
      <w:r w:rsidR="009B0C55" w:rsidRPr="00814CEA">
        <w:rPr>
          <w:rFonts w:cstheme="minorHAnsi"/>
        </w:rPr>
        <w:t>We also</w:t>
      </w:r>
      <w:r w:rsidR="00BB40A7" w:rsidRPr="00814CEA">
        <w:rPr>
          <w:rFonts w:cstheme="minorHAnsi"/>
        </w:rPr>
        <w:t xml:space="preserve"> provide guidance o</w:t>
      </w:r>
      <w:r w:rsidR="00EE4FAE" w:rsidRPr="00814CEA">
        <w:rPr>
          <w:rFonts w:cstheme="minorHAnsi"/>
        </w:rPr>
        <w:t>n</w:t>
      </w:r>
      <w:r w:rsidR="00BB40A7" w:rsidRPr="00814CEA">
        <w:rPr>
          <w:rFonts w:cstheme="minorHAnsi"/>
        </w:rPr>
        <w:t xml:space="preserve"> what this means in practice.</w:t>
      </w:r>
    </w:p>
    <w:p w14:paraId="20B2AC2C" w14:textId="0C2D94C9" w:rsidR="00714E5C" w:rsidRPr="00973C17" w:rsidRDefault="00BB40A7" w:rsidP="00BB40A7">
      <w:pPr>
        <w:rPr>
          <w:rFonts w:cstheme="minorHAnsi"/>
        </w:rPr>
      </w:pPr>
      <w:r w:rsidRPr="00FE7B3D">
        <w:rPr>
          <w:rFonts w:cstheme="minorHAnsi"/>
        </w:rPr>
        <w:t xml:space="preserve">The requirements listed in this section apply to all students. However, some variations do exist depending on </w:t>
      </w:r>
      <w:r w:rsidRPr="0099424F">
        <w:rPr>
          <w:rFonts w:cstheme="minorHAnsi"/>
        </w:rPr>
        <w:t>whether or not the student is younger or older than 18. As a rule of thumb, a student who is over 18 can provide any consent that would</w:t>
      </w:r>
      <w:r w:rsidR="00A857CA" w:rsidRPr="00E3205B">
        <w:rPr>
          <w:rFonts w:cstheme="minorHAnsi"/>
        </w:rPr>
        <w:t>,</w:t>
      </w:r>
      <w:r w:rsidRPr="00E3205B">
        <w:rPr>
          <w:rFonts w:cstheme="minorHAnsi"/>
        </w:rPr>
        <w:t xml:space="preserve"> </w:t>
      </w:r>
      <w:r w:rsidR="00A857CA" w:rsidRPr="00C02740">
        <w:rPr>
          <w:rFonts w:cstheme="minorHAnsi"/>
        </w:rPr>
        <w:t>in the case of a younger student,</w:t>
      </w:r>
      <w:r w:rsidRPr="001F756A">
        <w:rPr>
          <w:rFonts w:cstheme="minorHAnsi"/>
        </w:rPr>
        <w:t xml:space="preserve"> require the </w:t>
      </w:r>
      <w:r w:rsidR="009B0C55" w:rsidRPr="001F756A">
        <w:rPr>
          <w:rFonts w:cstheme="minorHAnsi"/>
        </w:rPr>
        <w:t>permission of their parents</w:t>
      </w:r>
      <w:r w:rsidR="006700B0" w:rsidRPr="007723A4">
        <w:rPr>
          <w:rFonts w:cstheme="minorHAnsi"/>
        </w:rPr>
        <w:t>.</w:t>
      </w:r>
    </w:p>
    <w:p w14:paraId="54B2456E" w14:textId="5080D5F3" w:rsidR="00290960" w:rsidRPr="00431370" w:rsidRDefault="00290960" w:rsidP="00290960">
      <w:pPr>
        <w:pStyle w:val="ListParagraph"/>
        <w:numPr>
          <w:ilvl w:val="2"/>
          <w:numId w:val="2"/>
        </w:numPr>
        <w:tabs>
          <w:tab w:val="left" w:pos="1134"/>
        </w:tabs>
        <w:ind w:left="0" w:firstLine="0"/>
        <w:rPr>
          <w:rFonts w:cstheme="minorHAnsi"/>
          <w:color w:val="538135" w:themeColor="accent6" w:themeShade="BF"/>
          <w:sz w:val="36"/>
          <w:szCs w:val="36"/>
        </w:rPr>
      </w:pPr>
      <w:bookmarkStart w:id="27" w:name="GuidingPrinciples"/>
      <w:r w:rsidRPr="00431370">
        <w:rPr>
          <w:rFonts w:cstheme="minorHAnsi"/>
          <w:color w:val="538135" w:themeColor="accent6" w:themeShade="BF"/>
          <w:sz w:val="36"/>
          <w:szCs w:val="36"/>
        </w:rPr>
        <w:t>Guiding Principles</w:t>
      </w:r>
    </w:p>
    <w:bookmarkEnd w:id="27"/>
    <w:p w14:paraId="01E91790" w14:textId="28238C5D" w:rsidR="00B4032A" w:rsidRPr="00814CEA" w:rsidRDefault="00B4032A" w:rsidP="00237ECB">
      <w:pPr>
        <w:spacing w:after="0"/>
        <w:rPr>
          <w:rFonts w:cstheme="minorHAnsi"/>
        </w:rPr>
      </w:pPr>
      <w:r w:rsidRPr="00973C17">
        <w:rPr>
          <w:rFonts w:cstheme="minorHAnsi"/>
        </w:rPr>
        <w:t xml:space="preserve">The fundamental assumption upon which we have based </w:t>
      </w:r>
      <w:r w:rsidR="00237ECB" w:rsidRPr="00973C17">
        <w:rPr>
          <w:rFonts w:cstheme="minorHAnsi"/>
        </w:rPr>
        <w:t>our</w:t>
      </w:r>
      <w:r w:rsidRPr="00E37713">
        <w:rPr>
          <w:rFonts w:cstheme="minorHAnsi"/>
        </w:rPr>
        <w:t xml:space="preserve"> guidance is that as </w:t>
      </w:r>
      <w:r w:rsidR="00005FA4" w:rsidRPr="005F5681">
        <w:rPr>
          <w:rFonts w:cstheme="minorHAnsi"/>
        </w:rPr>
        <w:t xml:space="preserve">a homestay host, </w:t>
      </w:r>
      <w:r w:rsidR="00A70CFC" w:rsidRPr="00A54DFE">
        <w:rPr>
          <w:rFonts w:cstheme="minorHAnsi"/>
        </w:rPr>
        <w:t xml:space="preserve">you agree </w:t>
      </w:r>
      <w:r w:rsidR="00005FA4" w:rsidRPr="00A54DFE">
        <w:rPr>
          <w:rFonts w:cstheme="minorHAnsi"/>
        </w:rPr>
        <w:t>to</w:t>
      </w:r>
      <w:r w:rsidR="00A70CFC" w:rsidRPr="001124C0">
        <w:rPr>
          <w:rFonts w:cstheme="minorHAnsi"/>
        </w:rPr>
        <w:t xml:space="preserve"> </w:t>
      </w:r>
      <w:r w:rsidR="00005FA4" w:rsidRPr="001124C0">
        <w:rPr>
          <w:rFonts w:cstheme="minorHAnsi"/>
        </w:rPr>
        <w:t>undertake</w:t>
      </w:r>
      <w:r w:rsidR="00A70CFC" w:rsidRPr="008D2D9A">
        <w:rPr>
          <w:rFonts w:cstheme="minorHAnsi"/>
        </w:rPr>
        <w:t xml:space="preserve"> a duty of care for any young person who lives with you. That is, you have a responsibility for their wellbeing and safety.</w:t>
      </w:r>
      <w:r w:rsidRPr="00D27B32">
        <w:rPr>
          <w:rFonts w:cstheme="minorHAnsi"/>
        </w:rPr>
        <w:t xml:space="preserve"> We judge that this begins the moment </w:t>
      </w:r>
      <w:r w:rsidR="00A70CFC" w:rsidRPr="00D27B32">
        <w:rPr>
          <w:rFonts w:cstheme="minorHAnsi"/>
        </w:rPr>
        <w:t>you</w:t>
      </w:r>
      <w:r w:rsidRPr="00F80A52">
        <w:rPr>
          <w:rFonts w:cstheme="minorHAnsi"/>
        </w:rPr>
        <w:t xml:space="preserve"> first meet </w:t>
      </w:r>
      <w:r w:rsidR="00A70CFC" w:rsidRPr="007723A4">
        <w:rPr>
          <w:rFonts w:cstheme="minorHAnsi"/>
        </w:rPr>
        <w:t xml:space="preserve">them on arrivals day to the moment they </w:t>
      </w:r>
      <w:r w:rsidRPr="007723A4">
        <w:rPr>
          <w:rFonts w:cstheme="minorHAnsi"/>
        </w:rPr>
        <w:t xml:space="preserve">leave </w:t>
      </w:r>
      <w:r w:rsidR="00A70CFC" w:rsidRPr="007723A4">
        <w:rPr>
          <w:rFonts w:cstheme="minorHAnsi"/>
        </w:rPr>
        <w:t>y</w:t>
      </w:r>
      <w:r w:rsidR="00EE4FAE" w:rsidRPr="007723A4">
        <w:rPr>
          <w:rFonts w:cstheme="minorHAnsi"/>
        </w:rPr>
        <w:t>our presence</w:t>
      </w:r>
      <w:r w:rsidRPr="007723A4">
        <w:rPr>
          <w:rFonts w:cstheme="minorHAnsi"/>
        </w:rPr>
        <w:t xml:space="preserve"> on the specified departure day, be that Christmas, Easter or at the end of the year.</w:t>
      </w:r>
      <w:r w:rsidR="00237ECB" w:rsidRPr="00405A06">
        <w:rPr>
          <w:rFonts w:cstheme="minorHAnsi"/>
        </w:rPr>
        <w:t xml:space="preserve"> </w:t>
      </w:r>
      <w:r w:rsidR="00A70CFC" w:rsidRPr="00405A06">
        <w:rPr>
          <w:rFonts w:cstheme="minorHAnsi"/>
        </w:rPr>
        <w:t>Your duty of care</w:t>
      </w:r>
      <w:r w:rsidRPr="004C62D9">
        <w:rPr>
          <w:rFonts w:cstheme="minorHAnsi"/>
        </w:rPr>
        <w:t xml:space="preserve"> does not apply in the following circumstances: </w:t>
      </w:r>
    </w:p>
    <w:p w14:paraId="7AAB4821" w14:textId="77777777" w:rsidR="00237ECB" w:rsidRPr="00814CEA" w:rsidRDefault="00237ECB" w:rsidP="00237ECB">
      <w:pPr>
        <w:spacing w:after="0"/>
        <w:rPr>
          <w:rFonts w:cstheme="minorHAnsi"/>
        </w:rPr>
      </w:pPr>
    </w:p>
    <w:p w14:paraId="66399141" w14:textId="78272F07" w:rsidR="00B4032A" w:rsidRPr="002025F9" w:rsidRDefault="00B4032A" w:rsidP="00B4032A">
      <w:pPr>
        <w:pStyle w:val="ListParagraph"/>
        <w:numPr>
          <w:ilvl w:val="0"/>
          <w:numId w:val="36"/>
        </w:numPr>
        <w:rPr>
          <w:rFonts w:cstheme="minorHAnsi"/>
        </w:rPr>
      </w:pPr>
      <w:r w:rsidRPr="002A20EB">
        <w:rPr>
          <w:rFonts w:cstheme="minorHAnsi"/>
        </w:rPr>
        <w:t>Wheneve</w:t>
      </w:r>
      <w:r w:rsidRPr="00FE7B3D">
        <w:rPr>
          <w:rFonts w:cstheme="minorHAnsi"/>
        </w:rPr>
        <w:t>r a student is travelling</w:t>
      </w:r>
      <w:r w:rsidRPr="0099424F">
        <w:rPr>
          <w:rFonts w:cstheme="minorHAnsi"/>
        </w:rPr>
        <w:t xml:space="preserve"> to and from the UK.</w:t>
      </w:r>
    </w:p>
    <w:p w14:paraId="21FAD244" w14:textId="2F3BE04C" w:rsidR="00D84F08" w:rsidRPr="00161913" w:rsidRDefault="00D84F08" w:rsidP="00D84F08">
      <w:pPr>
        <w:pStyle w:val="ListParagraph"/>
        <w:numPr>
          <w:ilvl w:val="0"/>
          <w:numId w:val="36"/>
        </w:numPr>
        <w:rPr>
          <w:rFonts w:cstheme="minorHAnsi"/>
        </w:rPr>
      </w:pPr>
      <w:r w:rsidRPr="00C02740">
        <w:rPr>
          <w:rFonts w:cstheme="minorHAnsi"/>
        </w:rPr>
        <w:t>Whenever a parent provides written consent for a student to travel independently</w:t>
      </w:r>
      <w:r w:rsidR="00005FA4" w:rsidRPr="001F756A">
        <w:rPr>
          <w:rFonts w:cstheme="minorHAnsi"/>
        </w:rPr>
        <w:t xml:space="preserve">, stay elsewhere overnight </w:t>
      </w:r>
      <w:r w:rsidRPr="001F756A">
        <w:rPr>
          <w:rFonts w:cstheme="minorHAnsi"/>
        </w:rPr>
        <w:t xml:space="preserve">or when they are with their parents. </w:t>
      </w:r>
      <w:r w:rsidR="00005FA4" w:rsidRPr="00487B44">
        <w:rPr>
          <w:rFonts w:cstheme="minorHAnsi"/>
        </w:rPr>
        <w:t xml:space="preserve">See </w:t>
      </w:r>
      <w:r w:rsidR="00513046">
        <w:rPr>
          <w:rFonts w:cstheme="minorHAnsi"/>
        </w:rPr>
        <w:t>S</w:t>
      </w:r>
      <w:r w:rsidR="00513046" w:rsidRPr="00487B44">
        <w:rPr>
          <w:rFonts w:cstheme="minorHAnsi"/>
        </w:rPr>
        <w:t xml:space="preserve">ection </w:t>
      </w:r>
      <w:r w:rsidR="00320036" w:rsidRPr="00161913">
        <w:rPr>
          <w:rFonts w:cstheme="minorHAnsi"/>
        </w:rPr>
        <w:t>4.4.5</w:t>
      </w:r>
      <w:r w:rsidR="00636F41" w:rsidRPr="00161913">
        <w:rPr>
          <w:rFonts w:cstheme="minorHAnsi"/>
        </w:rPr>
        <w:t>.</w:t>
      </w:r>
    </w:p>
    <w:p w14:paraId="1A4C50AC" w14:textId="56FE6920" w:rsidR="002E16CA" w:rsidRPr="003F71AA" w:rsidRDefault="00D84F08">
      <w:pPr>
        <w:pStyle w:val="ListParagraph"/>
        <w:numPr>
          <w:ilvl w:val="0"/>
          <w:numId w:val="36"/>
        </w:numPr>
        <w:rPr>
          <w:rFonts w:cstheme="minorHAnsi"/>
        </w:rPr>
      </w:pPr>
      <w:r w:rsidRPr="00161913">
        <w:rPr>
          <w:rFonts w:cstheme="minorHAnsi"/>
        </w:rPr>
        <w:t>D</w:t>
      </w:r>
      <w:r w:rsidR="00237ECB" w:rsidRPr="00161913">
        <w:rPr>
          <w:rFonts w:cstheme="minorHAnsi"/>
        </w:rPr>
        <w:t>uring holidays when a student is not in the UK (e.g. Christmas).</w:t>
      </w:r>
    </w:p>
    <w:p w14:paraId="409DCC10" w14:textId="2DEC6FE9" w:rsidR="00B4032A" w:rsidRPr="00245851" w:rsidRDefault="00B4032A" w:rsidP="00B4032A">
      <w:pPr>
        <w:pStyle w:val="ListParagraph"/>
        <w:numPr>
          <w:ilvl w:val="0"/>
          <w:numId w:val="36"/>
        </w:numPr>
        <w:rPr>
          <w:rFonts w:cstheme="minorHAnsi"/>
        </w:rPr>
      </w:pPr>
      <w:r w:rsidRPr="00245851">
        <w:rPr>
          <w:rFonts w:cstheme="minorHAnsi"/>
        </w:rPr>
        <w:t>Whenever students are on trips and activities that are arranged by our partner</w:t>
      </w:r>
      <w:r w:rsidR="003839A9">
        <w:rPr>
          <w:rFonts w:cstheme="minorHAnsi"/>
        </w:rPr>
        <w:t xml:space="preserve"> organisation</w:t>
      </w:r>
      <w:r w:rsidRPr="00245851">
        <w:rPr>
          <w:rFonts w:cstheme="minorHAnsi"/>
        </w:rPr>
        <w:t xml:space="preserve">s (e.g. the </w:t>
      </w:r>
      <w:proofErr w:type="spellStart"/>
      <w:r w:rsidRPr="00245851">
        <w:rPr>
          <w:rFonts w:cstheme="minorHAnsi"/>
        </w:rPr>
        <w:t>Heltberg</w:t>
      </w:r>
      <w:proofErr w:type="spellEnd"/>
      <w:r w:rsidRPr="00245851">
        <w:rPr>
          <w:rFonts w:cstheme="minorHAnsi"/>
        </w:rPr>
        <w:t xml:space="preserve"> trip to London).</w:t>
      </w:r>
    </w:p>
    <w:p w14:paraId="7894BB9C" w14:textId="6E7C5E78" w:rsidR="00B4032A" w:rsidRPr="00814CEA" w:rsidRDefault="00B4032A" w:rsidP="00B4032A">
      <w:pPr>
        <w:pStyle w:val="ListParagraph"/>
        <w:numPr>
          <w:ilvl w:val="0"/>
          <w:numId w:val="36"/>
        </w:numPr>
        <w:rPr>
          <w:rFonts w:cstheme="minorHAnsi"/>
        </w:rPr>
      </w:pPr>
      <w:r w:rsidRPr="00405A06">
        <w:rPr>
          <w:rFonts w:cstheme="minorHAnsi"/>
        </w:rPr>
        <w:t>In addition, your duty of care as a host would not normally exten</w:t>
      </w:r>
      <w:r w:rsidR="00EE4FAE" w:rsidRPr="00405A06">
        <w:rPr>
          <w:rFonts w:cstheme="minorHAnsi"/>
        </w:rPr>
        <w:t>d</w:t>
      </w:r>
      <w:r w:rsidRPr="004C62D9">
        <w:rPr>
          <w:rFonts w:cstheme="minorHAnsi"/>
        </w:rPr>
        <w:t xml:space="preserve"> to occasions when the student was in the care of the College (e.g. during </w:t>
      </w:r>
      <w:r w:rsidRPr="00814CEA">
        <w:rPr>
          <w:rFonts w:cstheme="minorHAnsi"/>
        </w:rPr>
        <w:t xml:space="preserve">a normal College day, or on a College trip). However, you would have a duty of care whenever a student was travelling to and from College or </w:t>
      </w:r>
      <w:r w:rsidR="00EE4FAE" w:rsidRPr="00814CEA">
        <w:rPr>
          <w:rFonts w:cstheme="minorHAnsi"/>
        </w:rPr>
        <w:t>at</w:t>
      </w:r>
      <w:r w:rsidRPr="00814CEA">
        <w:rPr>
          <w:rFonts w:cstheme="minorHAnsi"/>
        </w:rPr>
        <w:t xml:space="preserve"> other times (e.g. going to the cinema in the evening).</w:t>
      </w:r>
    </w:p>
    <w:p w14:paraId="4BF82776" w14:textId="60F88A5F" w:rsidR="00237ECB" w:rsidRPr="002A20EB" w:rsidRDefault="00237ECB" w:rsidP="00237ECB">
      <w:pPr>
        <w:rPr>
          <w:rFonts w:cstheme="minorHAnsi"/>
        </w:rPr>
      </w:pPr>
      <w:r w:rsidRPr="00814CEA">
        <w:rPr>
          <w:rFonts w:cstheme="minorHAnsi"/>
        </w:rPr>
        <w:t>In order to understand what having a duty of care means i</w:t>
      </w:r>
      <w:r w:rsidRPr="002A20EB">
        <w:rPr>
          <w:rFonts w:cstheme="minorHAnsi"/>
        </w:rPr>
        <w:t>n practice it is important to explore the relationship between a duty of care and parental responsibility.</w:t>
      </w:r>
    </w:p>
    <w:p w14:paraId="4EC827D5" w14:textId="3FF4354A" w:rsidR="00B34E1B" w:rsidRPr="00E1329D" w:rsidRDefault="00B34E1B" w:rsidP="00B34E1B">
      <w:pPr>
        <w:spacing w:after="0"/>
        <w:rPr>
          <w:rFonts w:cstheme="minorHAnsi"/>
          <w:b/>
        </w:rPr>
      </w:pPr>
      <w:r w:rsidRPr="00FE7B3D">
        <w:rPr>
          <w:rFonts w:cstheme="minorHAnsi"/>
          <w:b/>
        </w:rPr>
        <w:t xml:space="preserve">Who has parental responsibility for </w:t>
      </w:r>
      <w:r w:rsidR="00BB40A7" w:rsidRPr="0099424F">
        <w:rPr>
          <w:rFonts w:cstheme="minorHAnsi"/>
          <w:b/>
        </w:rPr>
        <w:t xml:space="preserve">a </w:t>
      </w:r>
      <w:r w:rsidR="00845AAE" w:rsidRPr="002025F9">
        <w:rPr>
          <w:rFonts w:cstheme="minorHAnsi"/>
          <w:b/>
        </w:rPr>
        <w:t xml:space="preserve">student </w:t>
      </w:r>
      <w:r w:rsidR="00BB40A7" w:rsidRPr="002025F9">
        <w:rPr>
          <w:rFonts w:cstheme="minorHAnsi"/>
          <w:b/>
        </w:rPr>
        <w:t>aged under 18</w:t>
      </w:r>
      <w:r w:rsidRPr="00F90B9F">
        <w:rPr>
          <w:rFonts w:cstheme="minorHAnsi"/>
          <w:b/>
        </w:rPr>
        <w:t>?</w:t>
      </w:r>
    </w:p>
    <w:p w14:paraId="6360E0EC" w14:textId="16AD3732" w:rsidR="00290960" w:rsidRPr="00487B44" w:rsidRDefault="00290960" w:rsidP="00290960">
      <w:pPr>
        <w:rPr>
          <w:rFonts w:cstheme="minorHAnsi"/>
        </w:rPr>
      </w:pPr>
      <w:r w:rsidRPr="00E3205B">
        <w:rPr>
          <w:rFonts w:cstheme="minorHAnsi"/>
        </w:rPr>
        <w:t>T</w:t>
      </w:r>
      <w:r w:rsidR="00EE4FAE" w:rsidRPr="00E3205B">
        <w:rPr>
          <w:rFonts w:cstheme="minorHAnsi"/>
        </w:rPr>
        <w:t>he Children Act 1989 outlines</w:t>
      </w:r>
      <w:r w:rsidRPr="00C02740">
        <w:rPr>
          <w:rFonts w:cstheme="minorHAnsi"/>
        </w:rPr>
        <w:t xml:space="preserve"> very particular and legally constituted circumstances in which</w:t>
      </w:r>
      <w:r w:rsidR="00237ECB" w:rsidRPr="00C02740">
        <w:rPr>
          <w:rFonts w:cstheme="minorHAnsi"/>
        </w:rPr>
        <w:t xml:space="preserve"> an individual is granted </w:t>
      </w:r>
      <w:r w:rsidRPr="001F756A">
        <w:rPr>
          <w:rFonts w:cstheme="minorHAnsi"/>
        </w:rPr>
        <w:t>parental responsibility</w:t>
      </w:r>
      <w:r w:rsidR="00237ECB" w:rsidRPr="001F756A">
        <w:rPr>
          <w:rFonts w:cstheme="minorHAnsi"/>
        </w:rPr>
        <w:t xml:space="preserve"> for a child</w:t>
      </w:r>
      <w:r w:rsidRPr="00487B44">
        <w:rPr>
          <w:rFonts w:cstheme="minorHAnsi"/>
        </w:rPr>
        <w:t>. Usually this means that an individual must actually be the parent of the young person, or have been appointed as their legal guardian by a court.</w:t>
      </w:r>
    </w:p>
    <w:p w14:paraId="048CF2B2" w14:textId="7A5F74BF" w:rsidR="00D84F08" w:rsidRPr="005E6321" w:rsidRDefault="00290960" w:rsidP="00290960">
      <w:pPr>
        <w:rPr>
          <w:rFonts w:cstheme="minorHAnsi"/>
        </w:rPr>
      </w:pPr>
      <w:r w:rsidRPr="00161913">
        <w:rPr>
          <w:rFonts w:cstheme="minorHAnsi"/>
        </w:rPr>
        <w:t xml:space="preserve">Therefore, in legal terms, homestay hosts do </w:t>
      </w:r>
      <w:r w:rsidR="00EE4FAE" w:rsidRPr="00161913">
        <w:rPr>
          <w:rFonts w:cstheme="minorHAnsi"/>
        </w:rPr>
        <w:t xml:space="preserve">not </w:t>
      </w:r>
      <w:r w:rsidRPr="00161913">
        <w:rPr>
          <w:rFonts w:cstheme="minorHAnsi"/>
        </w:rPr>
        <w:t>have</w:t>
      </w:r>
      <w:r w:rsidR="00D84F08" w:rsidRPr="00161913">
        <w:rPr>
          <w:rFonts w:cstheme="minorHAnsi"/>
        </w:rPr>
        <w:t xml:space="preserve"> formal</w:t>
      </w:r>
      <w:r w:rsidRPr="00161913">
        <w:rPr>
          <w:rFonts w:cstheme="minorHAnsi"/>
        </w:rPr>
        <w:t xml:space="preserve"> “parental responsib</w:t>
      </w:r>
      <w:r w:rsidR="00A02D2B" w:rsidRPr="003F71AA">
        <w:rPr>
          <w:rFonts w:cstheme="minorHAnsi"/>
        </w:rPr>
        <w:t>i</w:t>
      </w:r>
      <w:r w:rsidRPr="003F71AA">
        <w:rPr>
          <w:rFonts w:cstheme="minorHAnsi"/>
        </w:rPr>
        <w:t>l</w:t>
      </w:r>
      <w:r w:rsidR="00A02D2B" w:rsidRPr="003F71AA">
        <w:rPr>
          <w:rFonts w:cstheme="minorHAnsi"/>
        </w:rPr>
        <w:t>it</w:t>
      </w:r>
      <w:r w:rsidR="00D84F08" w:rsidRPr="0045296B">
        <w:rPr>
          <w:rFonts w:cstheme="minorHAnsi"/>
        </w:rPr>
        <w:t>y” under any circumstances; their role is limited to a duty of care. However</w:t>
      </w:r>
      <w:r w:rsidR="00D3497D" w:rsidRPr="0045296B">
        <w:rPr>
          <w:rFonts w:cstheme="minorHAnsi"/>
        </w:rPr>
        <w:t>,</w:t>
      </w:r>
      <w:r w:rsidR="00D84F08" w:rsidRPr="0045296B">
        <w:rPr>
          <w:rFonts w:cstheme="minorHAnsi"/>
        </w:rPr>
        <w:t xml:space="preserve"> they can assume the right to act on a parent’s behalf if the par</w:t>
      </w:r>
      <w:r w:rsidR="00D84F08" w:rsidRPr="005E6321">
        <w:rPr>
          <w:rFonts w:cstheme="minorHAnsi"/>
        </w:rPr>
        <w:t>ent agrees to this.</w:t>
      </w:r>
    </w:p>
    <w:p w14:paraId="1A5BFB3A" w14:textId="5FA7D8A0" w:rsidR="00290960" w:rsidRPr="0017043B" w:rsidRDefault="00D84F08" w:rsidP="00290960">
      <w:pPr>
        <w:rPr>
          <w:rFonts w:cstheme="minorHAnsi"/>
        </w:rPr>
      </w:pPr>
      <w:r w:rsidRPr="005526A0">
        <w:rPr>
          <w:rFonts w:cstheme="minorHAnsi"/>
        </w:rPr>
        <w:t>T</w:t>
      </w:r>
      <w:r w:rsidR="00290960" w:rsidRPr="005526A0">
        <w:rPr>
          <w:rFonts w:cstheme="minorHAnsi"/>
        </w:rPr>
        <w:t xml:space="preserve">he Act </w:t>
      </w:r>
      <w:r w:rsidRPr="005526A0">
        <w:rPr>
          <w:rFonts w:cstheme="minorHAnsi"/>
        </w:rPr>
        <w:t>includes the following clauses about the role of someone with a duty of care and the ability of a parent to nominate another person to act on their behalf:</w:t>
      </w:r>
    </w:p>
    <w:p w14:paraId="6CA60E93" w14:textId="6593C7D4" w:rsidR="00290960" w:rsidRPr="00CD547A" w:rsidRDefault="00921ECF" w:rsidP="00290960">
      <w:pPr>
        <w:pStyle w:val="legclearfix"/>
        <w:shd w:val="clear" w:color="auto" w:fill="FFFFFF"/>
        <w:spacing w:before="0" w:beforeAutospacing="0" w:after="160" w:afterAutospacing="0" w:line="259" w:lineRule="auto"/>
        <w:ind w:left="720"/>
        <w:rPr>
          <w:rFonts w:asciiTheme="minorHAnsi" w:hAnsiTheme="minorHAnsi" w:cstheme="minorHAnsi"/>
          <w:color w:val="000000"/>
          <w:sz w:val="22"/>
          <w:szCs w:val="22"/>
        </w:rPr>
      </w:pPr>
      <w:r w:rsidRPr="00292E36">
        <w:rPr>
          <w:rStyle w:val="legds"/>
          <w:rFonts w:asciiTheme="minorHAnsi" w:eastAsiaTheme="minorEastAsia" w:hAnsiTheme="minorHAnsi" w:cstheme="minorHAnsi"/>
          <w:color w:val="000000"/>
          <w:sz w:val="22"/>
          <w:szCs w:val="22"/>
        </w:rPr>
        <w:t>“</w:t>
      </w:r>
      <w:r w:rsidR="00290960" w:rsidRPr="00BA0C34">
        <w:rPr>
          <w:rStyle w:val="legds"/>
          <w:rFonts w:asciiTheme="minorHAnsi" w:eastAsiaTheme="minorEastAsia" w:hAnsiTheme="minorHAnsi" w:cstheme="minorHAnsi"/>
          <w:color w:val="000000"/>
          <w:sz w:val="22"/>
          <w:szCs w:val="22"/>
        </w:rPr>
        <w:t xml:space="preserve">A person who does not have parental responsibility for a particular child; but has care of the child, </w:t>
      </w:r>
      <w:r w:rsidR="00290960" w:rsidRPr="00BA0C34">
        <w:rPr>
          <w:rFonts w:asciiTheme="minorHAnsi" w:hAnsiTheme="minorHAnsi" w:cstheme="minorHAnsi"/>
          <w:color w:val="000000"/>
          <w:sz w:val="22"/>
          <w:szCs w:val="22"/>
        </w:rPr>
        <w:t>may… do what is reasonable in all the circumstances… for the purpose of safeguarding or promoting the child’s welfare.</w:t>
      </w:r>
      <w:r w:rsidR="002800AF" w:rsidRPr="00473AE4">
        <w:rPr>
          <w:rFonts w:asciiTheme="minorHAnsi" w:hAnsiTheme="minorHAnsi" w:cstheme="minorHAnsi"/>
          <w:color w:val="000000"/>
          <w:sz w:val="22"/>
          <w:szCs w:val="22"/>
        </w:rPr>
        <w:t>”</w:t>
      </w:r>
      <w:r w:rsidR="00290960" w:rsidRPr="00473AE4">
        <w:rPr>
          <w:rFonts w:asciiTheme="minorHAnsi" w:hAnsiTheme="minorHAnsi" w:cstheme="minorHAnsi"/>
          <w:color w:val="000000"/>
          <w:sz w:val="22"/>
          <w:szCs w:val="22"/>
        </w:rPr>
        <w:t xml:space="preserve"> </w:t>
      </w:r>
      <w:r w:rsidRPr="00507694">
        <w:rPr>
          <w:rFonts w:asciiTheme="minorHAnsi" w:hAnsiTheme="minorHAnsi" w:cstheme="minorHAnsi"/>
          <w:color w:val="000000"/>
          <w:sz w:val="22"/>
          <w:szCs w:val="22"/>
        </w:rPr>
        <w:t xml:space="preserve"> (</w:t>
      </w:r>
      <w:r w:rsidR="00252ABF" w:rsidRPr="00A05509">
        <w:rPr>
          <w:rFonts w:asciiTheme="minorHAnsi" w:hAnsiTheme="minorHAnsi" w:cstheme="minorHAnsi"/>
          <w:color w:val="000000"/>
          <w:sz w:val="22"/>
          <w:szCs w:val="22"/>
        </w:rPr>
        <w:t xml:space="preserve">Children Act 1989, </w:t>
      </w:r>
      <w:r w:rsidRPr="00F94598">
        <w:rPr>
          <w:rFonts w:asciiTheme="minorHAnsi" w:hAnsiTheme="minorHAnsi" w:cstheme="minorHAnsi"/>
          <w:color w:val="000000"/>
          <w:sz w:val="22"/>
          <w:szCs w:val="22"/>
        </w:rPr>
        <w:t>Secti</w:t>
      </w:r>
      <w:r w:rsidR="00290960" w:rsidRPr="00CD547A">
        <w:rPr>
          <w:rFonts w:asciiTheme="minorHAnsi" w:hAnsiTheme="minorHAnsi" w:cstheme="minorHAnsi"/>
          <w:color w:val="000000"/>
          <w:sz w:val="22"/>
          <w:szCs w:val="22"/>
        </w:rPr>
        <w:t>on 3.5)</w:t>
      </w:r>
    </w:p>
    <w:p w14:paraId="41BF878F" w14:textId="7165FE75" w:rsidR="00290960" w:rsidRPr="006E412E" w:rsidRDefault="00290960" w:rsidP="00290960">
      <w:pPr>
        <w:ind w:left="720"/>
        <w:rPr>
          <w:rFonts w:cstheme="minorHAnsi"/>
          <w:color w:val="000000"/>
          <w:shd w:val="clear" w:color="auto" w:fill="FFFFFF"/>
        </w:rPr>
      </w:pPr>
      <w:r w:rsidRPr="00A9322A">
        <w:rPr>
          <w:rFonts w:cstheme="minorHAnsi"/>
          <w:color w:val="000000"/>
          <w:shd w:val="clear" w:color="auto" w:fill="FFFFFF"/>
        </w:rPr>
        <w:lastRenderedPageBreak/>
        <w:t>“A person who has parental responsibility for a child may not surrender or transfer any part of that responsibili</w:t>
      </w:r>
      <w:r w:rsidRPr="006E412E">
        <w:rPr>
          <w:rFonts w:cstheme="minorHAnsi"/>
          <w:color w:val="000000"/>
          <w:shd w:val="clear" w:color="auto" w:fill="FFFFFF"/>
        </w:rPr>
        <w:t>ty to another but may arrange for some or all of it to be met by one or more persons acting on his</w:t>
      </w:r>
      <w:r w:rsidR="00C24650" w:rsidRPr="006E412E">
        <w:rPr>
          <w:rFonts w:cstheme="minorHAnsi"/>
          <w:color w:val="000000"/>
          <w:shd w:val="clear" w:color="auto" w:fill="FFFFFF"/>
        </w:rPr>
        <w:t xml:space="preserve"> [or her]</w:t>
      </w:r>
      <w:r w:rsidRPr="006E412E">
        <w:rPr>
          <w:rFonts w:cstheme="minorHAnsi"/>
          <w:color w:val="000000"/>
          <w:shd w:val="clear" w:color="auto" w:fill="FFFFFF"/>
        </w:rPr>
        <w:t xml:space="preserve"> behalf.” (</w:t>
      </w:r>
      <w:r w:rsidR="00252ABF" w:rsidRPr="006E412E">
        <w:rPr>
          <w:rFonts w:cstheme="minorHAnsi"/>
          <w:color w:val="000000"/>
          <w:shd w:val="clear" w:color="auto" w:fill="FFFFFF"/>
        </w:rPr>
        <w:t xml:space="preserve">Children Act 1989, </w:t>
      </w:r>
      <w:r w:rsidRPr="006E412E">
        <w:rPr>
          <w:rFonts w:cstheme="minorHAnsi"/>
          <w:color w:val="000000"/>
          <w:shd w:val="clear" w:color="auto" w:fill="FFFFFF"/>
        </w:rPr>
        <w:t>Section 2.9)</w:t>
      </w:r>
    </w:p>
    <w:p w14:paraId="25F00260" w14:textId="3F251E8B" w:rsidR="00921ECF" w:rsidRPr="006E412E" w:rsidRDefault="00921ECF" w:rsidP="00921ECF">
      <w:pPr>
        <w:spacing w:after="120"/>
        <w:rPr>
          <w:rFonts w:cstheme="minorHAnsi"/>
          <w:b/>
        </w:rPr>
      </w:pPr>
      <w:r w:rsidRPr="006E412E">
        <w:rPr>
          <w:rFonts w:cstheme="minorHAnsi"/>
          <w:b/>
        </w:rPr>
        <w:t xml:space="preserve">What does this mean </w:t>
      </w:r>
      <w:r w:rsidR="00A56BA3" w:rsidRPr="006E412E">
        <w:rPr>
          <w:rFonts w:cstheme="minorHAnsi"/>
          <w:b/>
        </w:rPr>
        <w:t>h</w:t>
      </w:r>
      <w:r w:rsidR="00D93551" w:rsidRPr="006E412E">
        <w:rPr>
          <w:rFonts w:cstheme="minorHAnsi"/>
          <w:b/>
        </w:rPr>
        <w:t>omestay hosts can (and cannot) do?</w:t>
      </w:r>
    </w:p>
    <w:p w14:paraId="334657D6" w14:textId="538898D4" w:rsidR="00921ECF" w:rsidRPr="006E412E" w:rsidRDefault="00921ECF" w:rsidP="00921ECF">
      <w:pPr>
        <w:pStyle w:val="ListParagraph"/>
        <w:numPr>
          <w:ilvl w:val="0"/>
          <w:numId w:val="3"/>
        </w:numPr>
        <w:rPr>
          <w:rFonts w:cstheme="minorHAnsi"/>
        </w:rPr>
      </w:pPr>
      <w:r w:rsidRPr="006E412E">
        <w:rPr>
          <w:rFonts w:cstheme="minorHAnsi"/>
        </w:rPr>
        <w:t>You are</w:t>
      </w:r>
      <w:r w:rsidR="00AB4779" w:rsidRPr="006E412E">
        <w:rPr>
          <w:rFonts w:cstheme="minorHAnsi"/>
        </w:rPr>
        <w:t xml:space="preserve"> legally </w:t>
      </w:r>
      <w:r w:rsidRPr="006E412E">
        <w:rPr>
          <w:rFonts w:cstheme="minorHAnsi"/>
        </w:rPr>
        <w:t>entitled to act (and indeed should act) to the best of your ability in order to ensure the student in your care is safe and well. This means that you are entitled to make “reasonable” decision</w:t>
      </w:r>
      <w:r w:rsidR="00FE243F" w:rsidRPr="006E412E">
        <w:rPr>
          <w:rFonts w:cstheme="minorHAnsi"/>
        </w:rPr>
        <w:t>s</w:t>
      </w:r>
      <w:r w:rsidRPr="006E412E">
        <w:rPr>
          <w:rFonts w:cstheme="minorHAnsi"/>
        </w:rPr>
        <w:t xml:space="preserve"> about their care in order to protect them.</w:t>
      </w:r>
    </w:p>
    <w:p w14:paraId="56E9D529" w14:textId="20C75120" w:rsidR="00921ECF" w:rsidRPr="006E412E" w:rsidRDefault="00921ECF" w:rsidP="00921ECF">
      <w:pPr>
        <w:pStyle w:val="ListParagraph"/>
        <w:rPr>
          <w:rFonts w:cstheme="minorHAnsi"/>
        </w:rPr>
      </w:pPr>
    </w:p>
    <w:p w14:paraId="63A36FB1" w14:textId="666EB09F" w:rsidR="00921ECF" w:rsidRPr="006E412E" w:rsidRDefault="00D93551" w:rsidP="00921ECF">
      <w:pPr>
        <w:pStyle w:val="ListParagraph"/>
        <w:numPr>
          <w:ilvl w:val="0"/>
          <w:numId w:val="3"/>
        </w:numPr>
        <w:rPr>
          <w:rFonts w:cstheme="minorHAnsi"/>
        </w:rPr>
      </w:pPr>
      <w:r w:rsidRPr="006E412E">
        <w:rPr>
          <w:rFonts w:cstheme="minorHAnsi"/>
        </w:rPr>
        <w:t>In addition, a</w:t>
      </w:r>
      <w:r w:rsidR="00FE243F" w:rsidRPr="006E412E">
        <w:rPr>
          <w:rFonts w:cstheme="minorHAnsi"/>
        </w:rPr>
        <w:t xml:space="preserve"> student’s parent or guardian (i.e. someone with parental </w:t>
      </w:r>
      <w:r w:rsidR="00A72AF2" w:rsidRPr="006E412E">
        <w:rPr>
          <w:rFonts w:cstheme="minorHAnsi"/>
        </w:rPr>
        <w:t>responsibility</w:t>
      </w:r>
      <w:r w:rsidR="00FE243F" w:rsidRPr="006E412E">
        <w:rPr>
          <w:rFonts w:cstheme="minorHAnsi"/>
        </w:rPr>
        <w:t xml:space="preserve">) may delegate authority </w:t>
      </w:r>
      <w:r w:rsidRPr="006E412E">
        <w:rPr>
          <w:rFonts w:cstheme="minorHAnsi"/>
        </w:rPr>
        <w:t>for you to</w:t>
      </w:r>
      <w:r w:rsidR="00FE243F" w:rsidRPr="006E412E">
        <w:rPr>
          <w:rFonts w:cstheme="minorHAnsi"/>
        </w:rPr>
        <w:t xml:space="preserve"> act as their representative.</w:t>
      </w:r>
      <w:r w:rsidRPr="006E412E">
        <w:rPr>
          <w:rFonts w:cstheme="minorHAnsi"/>
        </w:rPr>
        <w:t xml:space="preserve"> This does not mean you actually have parental responsibility, but it does mean you can act as if you do</w:t>
      </w:r>
      <w:r w:rsidR="00EE4FAE" w:rsidRPr="006E412E">
        <w:rPr>
          <w:rFonts w:cstheme="minorHAnsi"/>
        </w:rPr>
        <w:t xml:space="preserve"> for virtually all practical</w:t>
      </w:r>
      <w:r w:rsidRPr="006E412E">
        <w:rPr>
          <w:rFonts w:cstheme="minorHAnsi"/>
        </w:rPr>
        <w:t xml:space="preserve"> purposes</w:t>
      </w:r>
      <w:r w:rsidR="00C24650" w:rsidRPr="006E412E">
        <w:rPr>
          <w:rFonts w:cstheme="minorHAnsi"/>
        </w:rPr>
        <w:t>. For our purposes</w:t>
      </w:r>
      <w:r w:rsidR="00EE4FAE" w:rsidRPr="006E412E">
        <w:rPr>
          <w:rFonts w:cstheme="minorHAnsi"/>
        </w:rPr>
        <w:t xml:space="preserve">, this is </w:t>
      </w:r>
      <w:r w:rsidRPr="006E412E">
        <w:rPr>
          <w:rFonts w:cstheme="minorHAnsi"/>
        </w:rPr>
        <w:t>what is meant by the term</w:t>
      </w:r>
      <w:r w:rsidR="00FE243F" w:rsidRPr="006E412E">
        <w:rPr>
          <w:rFonts w:cstheme="minorHAnsi"/>
        </w:rPr>
        <w:t xml:space="preserve"> </w:t>
      </w:r>
      <w:r w:rsidRPr="006E412E">
        <w:rPr>
          <w:rFonts w:cstheme="minorHAnsi"/>
          <w:i/>
        </w:rPr>
        <w:t>in</w:t>
      </w:r>
      <w:r w:rsidR="00FE243F" w:rsidRPr="006E412E">
        <w:rPr>
          <w:rFonts w:cstheme="minorHAnsi"/>
          <w:i/>
        </w:rPr>
        <w:t xml:space="preserve"> loco </w:t>
      </w:r>
      <w:r w:rsidRPr="006E412E">
        <w:rPr>
          <w:rFonts w:cstheme="minorHAnsi"/>
          <w:i/>
        </w:rPr>
        <w:t>p</w:t>
      </w:r>
      <w:r w:rsidR="00FE243F" w:rsidRPr="006E412E">
        <w:rPr>
          <w:rFonts w:cstheme="minorHAnsi"/>
          <w:i/>
        </w:rPr>
        <w:t>arentis</w:t>
      </w:r>
      <w:r w:rsidR="00FE243F" w:rsidRPr="006E412E">
        <w:rPr>
          <w:rFonts w:cstheme="minorHAnsi"/>
        </w:rPr>
        <w:t xml:space="preserve"> (in the place of the parent).</w:t>
      </w:r>
    </w:p>
    <w:p w14:paraId="42565017" w14:textId="77777777" w:rsidR="00FE243F" w:rsidRPr="006E412E" w:rsidRDefault="00FE243F" w:rsidP="00FE243F">
      <w:pPr>
        <w:pStyle w:val="ListParagraph"/>
        <w:rPr>
          <w:rFonts w:cstheme="minorHAnsi"/>
        </w:rPr>
      </w:pPr>
    </w:p>
    <w:p w14:paraId="3EF0BB6A" w14:textId="264BCD44" w:rsidR="00D93551" w:rsidRPr="006E412E" w:rsidRDefault="00FE243F" w:rsidP="00921ECF">
      <w:pPr>
        <w:pStyle w:val="ListParagraph"/>
        <w:numPr>
          <w:ilvl w:val="0"/>
          <w:numId w:val="3"/>
        </w:numPr>
        <w:rPr>
          <w:rFonts w:cstheme="minorHAnsi"/>
        </w:rPr>
      </w:pPr>
      <w:r w:rsidRPr="006E412E">
        <w:rPr>
          <w:rFonts w:cstheme="minorHAnsi"/>
        </w:rPr>
        <w:t xml:space="preserve">If you do not have this delegated authority, you do not have the right to claim that you can act in the place of a parent. For example, you should not sign </w:t>
      </w:r>
      <w:r w:rsidR="00EE4FAE" w:rsidRPr="006E412E">
        <w:rPr>
          <w:rFonts w:cstheme="minorHAnsi"/>
        </w:rPr>
        <w:t>any form</w:t>
      </w:r>
      <w:r w:rsidRPr="006E412E">
        <w:rPr>
          <w:rFonts w:cstheme="minorHAnsi"/>
        </w:rPr>
        <w:t xml:space="preserve"> that require</w:t>
      </w:r>
      <w:r w:rsidR="00595BFC" w:rsidRPr="006E412E">
        <w:rPr>
          <w:rFonts w:cstheme="minorHAnsi"/>
        </w:rPr>
        <w:t>s</w:t>
      </w:r>
      <w:r w:rsidRPr="006E412E">
        <w:rPr>
          <w:rFonts w:cstheme="minorHAnsi"/>
        </w:rPr>
        <w:t xml:space="preserve"> the </w:t>
      </w:r>
      <w:r w:rsidR="00EE4FAE" w:rsidRPr="006E412E">
        <w:rPr>
          <w:rFonts w:cstheme="minorHAnsi"/>
        </w:rPr>
        <w:t>consent of a parent or guardian, be that for trips, participation in contact sports or any other purpose.</w:t>
      </w:r>
    </w:p>
    <w:p w14:paraId="60C7DD76" w14:textId="57BC0F29" w:rsidR="00D93551" w:rsidRPr="006E412E" w:rsidRDefault="00F639D1" w:rsidP="00D93551">
      <w:pPr>
        <w:spacing w:after="0"/>
        <w:rPr>
          <w:rFonts w:cstheme="minorHAnsi"/>
          <w:b/>
        </w:rPr>
      </w:pPr>
      <w:r w:rsidRPr="006E412E">
        <w:rPr>
          <w:rFonts w:cstheme="minorHAnsi"/>
          <w:b/>
        </w:rPr>
        <w:t>How d</w:t>
      </w:r>
      <w:r w:rsidR="00D93551" w:rsidRPr="006E412E">
        <w:rPr>
          <w:rFonts w:cstheme="minorHAnsi"/>
          <w:b/>
        </w:rPr>
        <w:t xml:space="preserve">o I get the authority to act </w:t>
      </w:r>
      <w:r w:rsidR="00D93551" w:rsidRPr="006E412E">
        <w:rPr>
          <w:rFonts w:cstheme="minorHAnsi"/>
          <w:b/>
          <w:i/>
        </w:rPr>
        <w:t>in loco parentis</w:t>
      </w:r>
      <w:r w:rsidR="00D93551" w:rsidRPr="006E412E">
        <w:rPr>
          <w:rFonts w:cstheme="minorHAnsi"/>
          <w:b/>
        </w:rPr>
        <w:t>?</w:t>
      </w:r>
    </w:p>
    <w:p w14:paraId="5E010874" w14:textId="3A5BEC96" w:rsidR="008375AF" w:rsidRPr="006E412E" w:rsidRDefault="00F639D1" w:rsidP="00D93551">
      <w:pPr>
        <w:rPr>
          <w:rFonts w:cstheme="minorHAnsi"/>
        </w:rPr>
      </w:pPr>
      <w:r w:rsidRPr="006E412E">
        <w:rPr>
          <w:rFonts w:cstheme="minorHAnsi"/>
        </w:rPr>
        <w:t xml:space="preserve">If you want </w:t>
      </w:r>
      <w:r w:rsidR="00EE4FAE" w:rsidRPr="006E412E">
        <w:rPr>
          <w:rFonts w:cstheme="minorHAnsi"/>
        </w:rPr>
        <w:t xml:space="preserve">the delegated </w:t>
      </w:r>
      <w:r w:rsidRPr="006E412E">
        <w:rPr>
          <w:rFonts w:cstheme="minorHAnsi"/>
        </w:rPr>
        <w:t xml:space="preserve">authority </w:t>
      </w:r>
      <w:r w:rsidR="00EE4FAE" w:rsidRPr="006E412E">
        <w:rPr>
          <w:rFonts w:cstheme="minorHAnsi"/>
        </w:rPr>
        <w:t xml:space="preserve">to act </w:t>
      </w:r>
      <w:r w:rsidR="00EE4FAE" w:rsidRPr="006E412E">
        <w:rPr>
          <w:rFonts w:cstheme="minorHAnsi"/>
          <w:i/>
        </w:rPr>
        <w:t>in loco parentis</w:t>
      </w:r>
      <w:r w:rsidR="00EE4FAE" w:rsidRPr="006E412E">
        <w:rPr>
          <w:rFonts w:cstheme="minorHAnsi"/>
        </w:rPr>
        <w:t xml:space="preserve"> </w:t>
      </w:r>
      <w:r w:rsidRPr="006E412E">
        <w:rPr>
          <w:rFonts w:cstheme="minorHAnsi"/>
        </w:rPr>
        <w:t xml:space="preserve">you require the written consent of the student’s parent. </w:t>
      </w:r>
      <w:r w:rsidR="008375AF" w:rsidRPr="006E412E">
        <w:rPr>
          <w:rFonts w:cstheme="minorHAnsi"/>
        </w:rPr>
        <w:t>For some students this is a requirement of their programme (e.g. those supported by Barnes</w:t>
      </w:r>
      <w:r w:rsidR="00252ABF" w:rsidRPr="006E412E">
        <w:rPr>
          <w:rFonts w:cstheme="minorHAnsi"/>
        </w:rPr>
        <w:t xml:space="preserve"> Educational Services</w:t>
      </w:r>
      <w:r w:rsidR="008375AF" w:rsidRPr="006E412E">
        <w:rPr>
          <w:rFonts w:cstheme="minorHAnsi"/>
        </w:rPr>
        <w:t>). For other students it is not a formal requirement. However, it may still be something you wish to explore with your students and their parents.</w:t>
      </w:r>
    </w:p>
    <w:p w14:paraId="1B0CD5F2" w14:textId="4BB20567" w:rsidR="008375AF" w:rsidRPr="006E412E" w:rsidRDefault="008375AF" w:rsidP="00D93551">
      <w:pPr>
        <w:rPr>
          <w:rFonts w:cstheme="minorHAnsi"/>
        </w:rPr>
      </w:pPr>
      <w:r w:rsidRPr="006E412E">
        <w:rPr>
          <w:rFonts w:cstheme="minorHAnsi"/>
        </w:rPr>
        <w:t>The College believes that provided there is mutual agreement between hosts, parents and students, we should not stand in the way of any action that establishes the hosts</w:t>
      </w:r>
      <w:r w:rsidR="00AA5C3D" w:rsidRPr="006E412E">
        <w:rPr>
          <w:rFonts w:cstheme="minorHAnsi"/>
        </w:rPr>
        <w:t>’</w:t>
      </w:r>
      <w:r w:rsidRPr="006E412E">
        <w:rPr>
          <w:rFonts w:cstheme="minorHAnsi"/>
        </w:rPr>
        <w:t xml:space="preserve"> right to act </w:t>
      </w:r>
      <w:r w:rsidRPr="006E412E">
        <w:rPr>
          <w:rFonts w:cstheme="minorHAnsi"/>
          <w:i/>
        </w:rPr>
        <w:t>in loco parentis</w:t>
      </w:r>
      <w:r w:rsidRPr="006E412E">
        <w:rPr>
          <w:rFonts w:cstheme="minorHAnsi"/>
        </w:rPr>
        <w:t xml:space="preserve">. To support this we have provided an example of the words that could be used by the parent in </w:t>
      </w:r>
      <w:r w:rsidR="00CC22C2" w:rsidRPr="006E412E">
        <w:rPr>
          <w:rFonts w:cstheme="minorHAnsi"/>
        </w:rPr>
        <w:t>order to do this</w:t>
      </w:r>
      <w:r w:rsidRPr="006E412E">
        <w:rPr>
          <w:rFonts w:cstheme="minorHAnsi"/>
        </w:rPr>
        <w:t xml:space="preserve">. A copy of this form is included in </w:t>
      </w:r>
      <w:r w:rsidR="00EC16D9" w:rsidRPr="006E412E">
        <w:rPr>
          <w:rFonts w:cstheme="minorHAnsi"/>
        </w:rPr>
        <w:t>A</w:t>
      </w:r>
      <w:r w:rsidRPr="006E412E">
        <w:rPr>
          <w:rFonts w:cstheme="minorHAnsi"/>
        </w:rPr>
        <w:t>ppendix</w:t>
      </w:r>
      <w:r w:rsidR="00320036" w:rsidRPr="006E412E">
        <w:rPr>
          <w:rFonts w:cstheme="minorHAnsi"/>
        </w:rPr>
        <w:t xml:space="preserve"> F</w:t>
      </w:r>
      <w:r w:rsidRPr="006E412E">
        <w:rPr>
          <w:rFonts w:cstheme="minorHAnsi"/>
        </w:rPr>
        <w:t xml:space="preserve"> of this handbook. It </w:t>
      </w:r>
      <w:r w:rsidR="00005FA4" w:rsidRPr="006E412E">
        <w:rPr>
          <w:rFonts w:cstheme="minorHAnsi"/>
        </w:rPr>
        <w:t>will</w:t>
      </w:r>
      <w:r w:rsidRPr="006E412E">
        <w:rPr>
          <w:rFonts w:cstheme="minorHAnsi"/>
        </w:rPr>
        <w:t xml:space="preserve"> also be made available to students and their parents</w:t>
      </w:r>
      <w:r w:rsidR="00005FA4" w:rsidRPr="006E412E">
        <w:rPr>
          <w:rFonts w:cstheme="minorHAnsi"/>
        </w:rPr>
        <w:t xml:space="preserve"> in advance of the new academic year</w:t>
      </w:r>
      <w:r w:rsidRPr="006E412E">
        <w:rPr>
          <w:rFonts w:cstheme="minorHAnsi"/>
        </w:rPr>
        <w:t>.</w:t>
      </w:r>
    </w:p>
    <w:p w14:paraId="672A5498" w14:textId="2238BFAC" w:rsidR="00A56BA3" w:rsidRPr="006E412E" w:rsidRDefault="00A56BA3" w:rsidP="00AB4779">
      <w:pPr>
        <w:spacing w:after="0"/>
        <w:rPr>
          <w:rFonts w:cstheme="minorHAnsi"/>
          <w:b/>
        </w:rPr>
      </w:pPr>
      <w:r w:rsidRPr="006E412E">
        <w:rPr>
          <w:rFonts w:cstheme="minorHAnsi"/>
          <w:b/>
        </w:rPr>
        <w:t>Can a</w:t>
      </w:r>
      <w:r w:rsidR="00AB4779" w:rsidRPr="006E412E">
        <w:rPr>
          <w:rFonts w:cstheme="minorHAnsi"/>
          <w:b/>
        </w:rPr>
        <w:t xml:space="preserve"> </w:t>
      </w:r>
      <w:r w:rsidR="00876302" w:rsidRPr="006E412E">
        <w:rPr>
          <w:rFonts w:cstheme="minorHAnsi"/>
          <w:b/>
        </w:rPr>
        <w:t>p</w:t>
      </w:r>
      <w:r w:rsidR="00AB4779" w:rsidRPr="006E412E">
        <w:rPr>
          <w:rFonts w:cstheme="minorHAnsi"/>
          <w:b/>
        </w:rPr>
        <w:t xml:space="preserve">arent </w:t>
      </w:r>
      <w:r w:rsidRPr="006E412E">
        <w:rPr>
          <w:rFonts w:cstheme="minorHAnsi"/>
          <w:b/>
        </w:rPr>
        <w:t>withdraw a host</w:t>
      </w:r>
      <w:r w:rsidR="00CC22C2" w:rsidRPr="006E412E">
        <w:rPr>
          <w:rFonts w:cstheme="minorHAnsi"/>
          <w:b/>
        </w:rPr>
        <w:t>’</w:t>
      </w:r>
      <w:r w:rsidRPr="006E412E">
        <w:rPr>
          <w:rFonts w:cstheme="minorHAnsi"/>
          <w:b/>
        </w:rPr>
        <w:t xml:space="preserve">s right to act </w:t>
      </w:r>
      <w:r w:rsidRPr="006E412E">
        <w:rPr>
          <w:rFonts w:cstheme="minorHAnsi"/>
          <w:b/>
          <w:i/>
        </w:rPr>
        <w:t>in loco parentis</w:t>
      </w:r>
      <w:r w:rsidRPr="006E412E">
        <w:rPr>
          <w:rFonts w:cstheme="minorHAnsi"/>
          <w:b/>
        </w:rPr>
        <w:t>?</w:t>
      </w:r>
    </w:p>
    <w:p w14:paraId="2EC74F5F" w14:textId="50C760C1" w:rsidR="00A56BA3" w:rsidRPr="006E412E" w:rsidRDefault="00A56BA3" w:rsidP="00AB4779">
      <w:pPr>
        <w:spacing w:after="0"/>
        <w:rPr>
          <w:rFonts w:cstheme="minorHAnsi"/>
        </w:rPr>
      </w:pPr>
      <w:r w:rsidRPr="006E412E">
        <w:rPr>
          <w:rFonts w:cstheme="minorHAnsi"/>
        </w:rPr>
        <w:t>Yes</w:t>
      </w:r>
      <w:r w:rsidR="00806BEA" w:rsidRPr="006E412E">
        <w:rPr>
          <w:rFonts w:cstheme="minorHAnsi"/>
        </w:rPr>
        <w:t>, they can withdraw th</w:t>
      </w:r>
      <w:r w:rsidR="00252ABF" w:rsidRPr="006E412E">
        <w:rPr>
          <w:rFonts w:cstheme="minorHAnsi"/>
        </w:rPr>
        <w:t>is</w:t>
      </w:r>
      <w:r w:rsidR="00806BEA" w:rsidRPr="006E412E">
        <w:rPr>
          <w:rFonts w:cstheme="minorHAnsi"/>
        </w:rPr>
        <w:t xml:space="preserve"> right at any time</w:t>
      </w:r>
      <w:r w:rsidR="00876302" w:rsidRPr="006E412E">
        <w:rPr>
          <w:rFonts w:cstheme="minorHAnsi"/>
        </w:rPr>
        <w:t>.</w:t>
      </w:r>
      <w:r w:rsidR="00806BEA" w:rsidRPr="006E412E">
        <w:rPr>
          <w:rFonts w:cstheme="minorHAnsi"/>
        </w:rPr>
        <w:t xml:space="preserve"> </w:t>
      </w:r>
      <w:r w:rsidR="00876302" w:rsidRPr="006E412E">
        <w:rPr>
          <w:rFonts w:cstheme="minorHAnsi"/>
        </w:rPr>
        <w:t>I</w:t>
      </w:r>
      <w:r w:rsidR="00806BEA" w:rsidRPr="006E412E">
        <w:rPr>
          <w:rFonts w:cstheme="minorHAnsi"/>
        </w:rPr>
        <w:t xml:space="preserve">t is </w:t>
      </w:r>
      <w:r w:rsidR="00876302" w:rsidRPr="006E412E">
        <w:rPr>
          <w:rFonts w:cstheme="minorHAnsi"/>
        </w:rPr>
        <w:t xml:space="preserve">also </w:t>
      </w:r>
      <w:r w:rsidR="00806BEA" w:rsidRPr="006E412E">
        <w:rPr>
          <w:rFonts w:cstheme="minorHAnsi"/>
        </w:rPr>
        <w:t xml:space="preserve">worth noting that they always retain parental responsibility, even if they have delegated the authority for someone else </w:t>
      </w:r>
      <w:r w:rsidR="00CC22C2" w:rsidRPr="006E412E">
        <w:rPr>
          <w:rFonts w:cstheme="minorHAnsi"/>
        </w:rPr>
        <w:t>to act on their behalf.</w:t>
      </w:r>
    </w:p>
    <w:p w14:paraId="2DC95132" w14:textId="77777777" w:rsidR="00806BEA" w:rsidRPr="006E412E" w:rsidRDefault="00806BEA" w:rsidP="00AB4779">
      <w:pPr>
        <w:spacing w:after="0"/>
        <w:rPr>
          <w:rFonts w:cstheme="minorHAnsi"/>
        </w:rPr>
      </w:pPr>
    </w:p>
    <w:p w14:paraId="0397F2AC" w14:textId="4476DA1E" w:rsidR="00921ECF" w:rsidRPr="006E412E" w:rsidRDefault="00806BEA" w:rsidP="00AB4779">
      <w:pPr>
        <w:spacing w:after="0"/>
        <w:rPr>
          <w:rFonts w:cstheme="minorHAnsi"/>
          <w:b/>
        </w:rPr>
      </w:pPr>
      <w:r w:rsidRPr="006E412E">
        <w:rPr>
          <w:rFonts w:cstheme="minorHAnsi"/>
          <w:b/>
        </w:rPr>
        <w:t xml:space="preserve">Can a parent </w:t>
      </w:r>
      <w:r w:rsidR="00AB4779" w:rsidRPr="006E412E">
        <w:rPr>
          <w:rFonts w:cstheme="minorHAnsi"/>
          <w:b/>
        </w:rPr>
        <w:t>override decisions</w:t>
      </w:r>
      <w:r w:rsidRPr="006E412E">
        <w:rPr>
          <w:rFonts w:cstheme="minorHAnsi"/>
          <w:b/>
        </w:rPr>
        <w:t xml:space="preserve"> made by a homestay host</w:t>
      </w:r>
      <w:r w:rsidR="00AB4779" w:rsidRPr="006E412E">
        <w:rPr>
          <w:rFonts w:cstheme="minorHAnsi"/>
          <w:b/>
        </w:rPr>
        <w:t xml:space="preserve"> (or the College)?</w:t>
      </w:r>
    </w:p>
    <w:p w14:paraId="13B74EB7" w14:textId="57B95BF7" w:rsidR="00806BEA" w:rsidRPr="006E412E" w:rsidRDefault="00005FA4" w:rsidP="00290960">
      <w:pPr>
        <w:rPr>
          <w:rFonts w:cstheme="minorHAnsi"/>
        </w:rPr>
      </w:pPr>
      <w:r w:rsidRPr="006E412E">
        <w:rPr>
          <w:rFonts w:cstheme="minorHAnsi"/>
        </w:rPr>
        <w:t>I</w:t>
      </w:r>
      <w:r w:rsidR="00806BEA" w:rsidRPr="006E412E">
        <w:rPr>
          <w:rFonts w:cstheme="minorHAnsi"/>
        </w:rPr>
        <w:t xml:space="preserve">t </w:t>
      </w:r>
      <w:r w:rsidRPr="006E412E">
        <w:rPr>
          <w:rFonts w:cstheme="minorHAnsi"/>
        </w:rPr>
        <w:t>is</w:t>
      </w:r>
      <w:r w:rsidR="00806BEA" w:rsidRPr="006E412E">
        <w:rPr>
          <w:rFonts w:cstheme="minorHAnsi"/>
        </w:rPr>
        <w:t xml:space="preserve"> possible for them to do this, irrespective of whether the host has the right to act </w:t>
      </w:r>
      <w:r w:rsidR="00806BEA" w:rsidRPr="006E412E">
        <w:rPr>
          <w:rFonts w:cstheme="minorHAnsi"/>
          <w:i/>
        </w:rPr>
        <w:t>in loco parentis</w:t>
      </w:r>
      <w:r w:rsidRPr="006E412E">
        <w:rPr>
          <w:rFonts w:cstheme="minorHAnsi"/>
        </w:rPr>
        <w:t xml:space="preserve">. </w:t>
      </w:r>
      <w:r w:rsidRPr="006E412E">
        <w:rPr>
          <w:rFonts w:cstheme="minorHAnsi"/>
          <w:b/>
          <w:u w:val="single"/>
        </w:rPr>
        <w:t>HOWEVER</w:t>
      </w:r>
      <w:r w:rsidRPr="006E412E">
        <w:rPr>
          <w:rFonts w:cstheme="minorHAnsi"/>
        </w:rPr>
        <w:t>, consider the following:</w:t>
      </w:r>
    </w:p>
    <w:p w14:paraId="2DF1C7D5" w14:textId="74DD18A4" w:rsidR="00806BEA" w:rsidRPr="006E412E" w:rsidRDefault="00806BEA" w:rsidP="00806BEA">
      <w:pPr>
        <w:pStyle w:val="ListParagraph"/>
        <w:numPr>
          <w:ilvl w:val="0"/>
          <w:numId w:val="35"/>
        </w:numPr>
        <w:rPr>
          <w:rFonts w:cstheme="minorHAnsi"/>
        </w:rPr>
      </w:pPr>
      <w:r w:rsidRPr="006E412E">
        <w:rPr>
          <w:rFonts w:cstheme="minorHAnsi"/>
        </w:rPr>
        <w:t>Provided you act reasonably (this is the legal term) to safeguard the student</w:t>
      </w:r>
      <w:r w:rsidR="006C7C80" w:rsidRPr="006E412E">
        <w:rPr>
          <w:rFonts w:cstheme="minorHAnsi"/>
        </w:rPr>
        <w:t>’</w:t>
      </w:r>
      <w:r w:rsidRPr="006E412E">
        <w:rPr>
          <w:rFonts w:cstheme="minorHAnsi"/>
        </w:rPr>
        <w:t>s wellbeing, you w</w:t>
      </w:r>
      <w:r w:rsidR="00EC16D9" w:rsidRPr="006E412E">
        <w:rPr>
          <w:rFonts w:cstheme="minorHAnsi"/>
        </w:rPr>
        <w:t>ould</w:t>
      </w:r>
      <w:r w:rsidRPr="006E412E">
        <w:rPr>
          <w:rFonts w:cstheme="minorHAnsi"/>
        </w:rPr>
        <w:t xml:space="preserve"> have legal protection should a parent challenge your actions after the event.</w:t>
      </w:r>
      <w:r w:rsidR="007B2653" w:rsidRPr="006E412E">
        <w:rPr>
          <w:rFonts w:cstheme="minorHAnsi"/>
        </w:rPr>
        <w:t xml:space="preserve"> </w:t>
      </w:r>
      <w:r w:rsidR="00FC6899" w:rsidRPr="006E412E">
        <w:rPr>
          <w:rFonts w:cstheme="minorHAnsi"/>
        </w:rPr>
        <w:t>T</w:t>
      </w:r>
      <w:r w:rsidR="007B2653" w:rsidRPr="006E412E">
        <w:rPr>
          <w:rFonts w:cstheme="minorHAnsi"/>
        </w:rPr>
        <w:t>he child’s parent would have to prove that you acted unreasonably.</w:t>
      </w:r>
    </w:p>
    <w:p w14:paraId="18B25344" w14:textId="61B85319" w:rsidR="00806BEA" w:rsidRPr="006E412E" w:rsidRDefault="00806BEA" w:rsidP="00806BEA">
      <w:pPr>
        <w:pStyle w:val="ListParagraph"/>
        <w:rPr>
          <w:rFonts w:cstheme="minorHAnsi"/>
        </w:rPr>
      </w:pPr>
    </w:p>
    <w:p w14:paraId="0C311B97" w14:textId="3D101011" w:rsidR="00806BEA" w:rsidRPr="006E412E" w:rsidRDefault="00FC7EE7" w:rsidP="00806BEA">
      <w:pPr>
        <w:pStyle w:val="ListParagraph"/>
        <w:numPr>
          <w:ilvl w:val="0"/>
          <w:numId w:val="35"/>
        </w:numPr>
        <w:rPr>
          <w:rFonts w:cstheme="minorHAnsi"/>
        </w:rPr>
      </w:pPr>
      <w:r w:rsidRPr="006E412E">
        <w:rPr>
          <w:rFonts w:cstheme="minorHAnsi"/>
        </w:rPr>
        <w:t>If a parent reques</w:t>
      </w:r>
      <w:r w:rsidR="001111AC" w:rsidRPr="006E412E">
        <w:rPr>
          <w:rFonts w:cstheme="minorHAnsi"/>
        </w:rPr>
        <w:t>ts that you act in a way</w:t>
      </w:r>
      <w:r w:rsidRPr="006E412E">
        <w:rPr>
          <w:rFonts w:cstheme="minorHAnsi"/>
        </w:rPr>
        <w:t xml:space="preserve"> contrary to what you think is appropriate to safeguard the wellbeing of their son or daughter you have every right to challenge th</w:t>
      </w:r>
      <w:r w:rsidR="001111AC" w:rsidRPr="006E412E">
        <w:rPr>
          <w:rFonts w:cstheme="minorHAnsi"/>
        </w:rPr>
        <w:t>em</w:t>
      </w:r>
      <w:r w:rsidRPr="006E412E">
        <w:rPr>
          <w:rFonts w:cstheme="minorHAnsi"/>
        </w:rPr>
        <w:t>. Ultimately, if the young person is to remain in your care, you should be comfortable with the arrangements that are made to support them. An example of where this issue may arise is discussed in the section about curfews (</w:t>
      </w:r>
      <w:r w:rsidR="00EC16D9" w:rsidRPr="006E412E">
        <w:rPr>
          <w:rFonts w:cstheme="minorHAnsi"/>
        </w:rPr>
        <w:t>S</w:t>
      </w:r>
      <w:r w:rsidRPr="006E412E">
        <w:rPr>
          <w:rFonts w:cstheme="minorHAnsi"/>
        </w:rPr>
        <w:t xml:space="preserve">ection </w:t>
      </w:r>
      <w:r w:rsidR="00320036" w:rsidRPr="006E412E">
        <w:rPr>
          <w:rFonts w:cstheme="minorHAnsi"/>
        </w:rPr>
        <w:t>4.4.3.2</w:t>
      </w:r>
      <w:r w:rsidRPr="006E412E">
        <w:rPr>
          <w:rFonts w:cstheme="minorHAnsi"/>
        </w:rPr>
        <w:t>).</w:t>
      </w:r>
    </w:p>
    <w:p w14:paraId="71971C5A" w14:textId="77777777" w:rsidR="003807D2" w:rsidRPr="006E412E" w:rsidRDefault="003807D2" w:rsidP="003807D2">
      <w:pPr>
        <w:pStyle w:val="ListParagraph"/>
        <w:rPr>
          <w:rFonts w:cstheme="minorHAnsi"/>
        </w:rPr>
      </w:pPr>
    </w:p>
    <w:p w14:paraId="46FCF6DB" w14:textId="552D01B3" w:rsidR="003807D2" w:rsidRPr="001124C0" w:rsidRDefault="003807D2" w:rsidP="003807D2">
      <w:pPr>
        <w:pStyle w:val="ListParagraph"/>
        <w:numPr>
          <w:ilvl w:val="0"/>
          <w:numId w:val="35"/>
        </w:numPr>
        <w:rPr>
          <w:rFonts w:cstheme="minorHAnsi"/>
        </w:rPr>
      </w:pPr>
      <w:r w:rsidRPr="006E412E">
        <w:rPr>
          <w:rFonts w:cstheme="minorHAnsi"/>
        </w:rPr>
        <w:lastRenderedPageBreak/>
        <w:t xml:space="preserve">Ultimately, staying in homestay requires </w:t>
      </w:r>
      <w:r w:rsidR="001111AC" w:rsidRPr="006E412E">
        <w:rPr>
          <w:rFonts w:cstheme="minorHAnsi"/>
        </w:rPr>
        <w:t xml:space="preserve">that </w:t>
      </w:r>
      <w:r w:rsidRPr="006E412E">
        <w:rPr>
          <w:rFonts w:cstheme="minorHAnsi"/>
        </w:rPr>
        <w:t xml:space="preserve">the College and the host </w:t>
      </w:r>
      <w:r w:rsidR="001111AC" w:rsidRPr="006E412E">
        <w:rPr>
          <w:rFonts w:cstheme="minorHAnsi"/>
        </w:rPr>
        <w:t>maintain their duty of care</w:t>
      </w:r>
      <w:r w:rsidRPr="006E412E">
        <w:rPr>
          <w:rFonts w:cstheme="minorHAnsi"/>
        </w:rPr>
        <w:t>. As such, we judge that a parent may only directly count</w:t>
      </w:r>
      <w:r w:rsidRPr="00960E06">
        <w:rPr>
          <w:rFonts w:cstheme="minorHAnsi"/>
        </w:rPr>
        <w:t xml:space="preserve">ermand the </w:t>
      </w:r>
      <w:r w:rsidR="001111AC" w:rsidRPr="00973C17">
        <w:rPr>
          <w:rFonts w:cstheme="minorHAnsi"/>
        </w:rPr>
        <w:t xml:space="preserve">reasonable judgement of the </w:t>
      </w:r>
      <w:r w:rsidRPr="00973C17">
        <w:rPr>
          <w:rFonts w:cstheme="minorHAnsi"/>
        </w:rPr>
        <w:t>host (or</w:t>
      </w:r>
      <w:r w:rsidRPr="00E37713">
        <w:rPr>
          <w:rFonts w:cstheme="minorHAnsi"/>
        </w:rPr>
        <w:t xml:space="preserve"> more fully the collective </w:t>
      </w:r>
      <w:r w:rsidR="001111AC" w:rsidRPr="005F5681">
        <w:rPr>
          <w:rFonts w:cstheme="minorHAnsi"/>
        </w:rPr>
        <w:t>judgement</w:t>
      </w:r>
      <w:r w:rsidRPr="00A54DFE">
        <w:rPr>
          <w:rFonts w:cstheme="minorHAnsi"/>
        </w:rPr>
        <w:t xml:space="preserve"> of the host and the College) by withdrawing their consent for us to provide care. This will </w:t>
      </w:r>
      <w:r w:rsidR="001111AC" w:rsidRPr="00A54DFE">
        <w:rPr>
          <w:rFonts w:cstheme="minorHAnsi"/>
        </w:rPr>
        <w:t xml:space="preserve">inevitably </w:t>
      </w:r>
      <w:r w:rsidRPr="001124C0">
        <w:rPr>
          <w:rFonts w:cstheme="minorHAnsi"/>
        </w:rPr>
        <w:t>result in the student’s withdrawal from their programme.</w:t>
      </w:r>
    </w:p>
    <w:p w14:paraId="2193E21F" w14:textId="77777777" w:rsidR="003807D2" w:rsidRPr="00D27B32" w:rsidRDefault="003807D2" w:rsidP="003807D2">
      <w:pPr>
        <w:pStyle w:val="ListParagraph"/>
        <w:rPr>
          <w:rFonts w:cstheme="minorHAnsi"/>
        </w:rPr>
      </w:pPr>
    </w:p>
    <w:p w14:paraId="21540C66" w14:textId="1D0BF0F7" w:rsidR="001927C0" w:rsidRPr="003F35ED" w:rsidRDefault="003807D2" w:rsidP="003F35ED">
      <w:pPr>
        <w:pStyle w:val="ListParagraph"/>
        <w:numPr>
          <w:ilvl w:val="0"/>
          <w:numId w:val="35"/>
        </w:numPr>
        <w:rPr>
          <w:rFonts w:cstheme="minorHAnsi"/>
        </w:rPr>
      </w:pPr>
      <w:r w:rsidRPr="007723A4">
        <w:rPr>
          <w:rFonts w:cstheme="minorHAnsi"/>
        </w:rPr>
        <w:t>Equally, there may be occasions where the College feels that providing care for a particular s</w:t>
      </w:r>
      <w:r w:rsidRPr="00245851">
        <w:rPr>
          <w:rFonts w:cstheme="minorHAnsi"/>
        </w:rPr>
        <w:t>tudent is no longer a viable option (e.g. due to ser</w:t>
      </w:r>
      <w:r w:rsidR="00863F98" w:rsidRPr="00245851">
        <w:rPr>
          <w:rFonts w:cstheme="minorHAnsi"/>
        </w:rPr>
        <w:t>i</w:t>
      </w:r>
      <w:r w:rsidRPr="00245851">
        <w:rPr>
          <w:rFonts w:cstheme="minorHAnsi"/>
        </w:rPr>
        <w:t>ous ill-discipline or because continued support for the student presents too great a safeguarding risk). If this happens, we may decide that the only option is for them to be withdrawn from the programme</w:t>
      </w:r>
      <w:r w:rsidRPr="00405A06">
        <w:rPr>
          <w:rFonts w:cstheme="minorHAnsi"/>
        </w:rPr>
        <w:t xml:space="preserve"> and </w:t>
      </w:r>
      <w:r w:rsidR="007B2653" w:rsidRPr="00405A06">
        <w:rPr>
          <w:rFonts w:cstheme="minorHAnsi"/>
        </w:rPr>
        <w:t xml:space="preserve">be </w:t>
      </w:r>
      <w:r w:rsidRPr="00814CEA">
        <w:rPr>
          <w:rFonts w:cstheme="minorHAnsi"/>
        </w:rPr>
        <w:t>returned to the care of their parents.</w:t>
      </w:r>
    </w:p>
    <w:p w14:paraId="2FAEA390" w14:textId="57E9043A" w:rsidR="00252ABF" w:rsidRPr="005F5681" w:rsidRDefault="00FC6899" w:rsidP="00A41AD1">
      <w:pPr>
        <w:spacing w:after="0"/>
        <w:rPr>
          <w:rFonts w:cstheme="minorHAnsi"/>
          <w:b/>
        </w:rPr>
      </w:pPr>
      <w:r w:rsidRPr="00973C17">
        <w:rPr>
          <w:rFonts w:cstheme="minorHAnsi"/>
          <w:b/>
        </w:rPr>
        <w:t>What is a g</w:t>
      </w:r>
      <w:r w:rsidR="00252ABF" w:rsidRPr="00973C17">
        <w:rPr>
          <w:rFonts w:cstheme="minorHAnsi"/>
          <w:b/>
        </w:rPr>
        <w:t>uardian</w:t>
      </w:r>
      <w:r w:rsidR="00793467" w:rsidRPr="00E37713">
        <w:rPr>
          <w:rFonts w:cstheme="minorHAnsi"/>
          <w:b/>
        </w:rPr>
        <w:t>?</w:t>
      </w:r>
    </w:p>
    <w:p w14:paraId="5BBB69ED" w14:textId="48129598" w:rsidR="00252ABF" w:rsidRPr="00245851" w:rsidRDefault="00005FA4" w:rsidP="00252ABF">
      <w:pPr>
        <w:rPr>
          <w:rFonts w:cstheme="minorHAnsi"/>
        </w:rPr>
      </w:pPr>
      <w:r w:rsidRPr="00A54DFE">
        <w:rPr>
          <w:rFonts w:cstheme="minorHAnsi"/>
          <w:color w:val="000000"/>
          <w:shd w:val="clear" w:color="auto" w:fill="FFFFFF"/>
        </w:rPr>
        <w:t>The meaning depends on the context.</w:t>
      </w:r>
      <w:r w:rsidR="00252ABF" w:rsidRPr="00A54DFE">
        <w:rPr>
          <w:rFonts w:cstheme="minorHAnsi"/>
          <w:color w:val="000000"/>
          <w:shd w:val="clear" w:color="auto" w:fill="FFFFFF"/>
        </w:rPr>
        <w:t xml:space="preserve"> </w:t>
      </w:r>
      <w:r w:rsidRPr="001124C0">
        <w:rPr>
          <w:rFonts w:cstheme="minorHAnsi"/>
          <w:color w:val="000000"/>
          <w:shd w:val="clear" w:color="auto" w:fill="FFFFFF"/>
        </w:rPr>
        <w:t>T</w:t>
      </w:r>
      <w:r w:rsidR="00252ABF" w:rsidRPr="001124C0">
        <w:rPr>
          <w:rFonts w:cstheme="minorHAnsi"/>
          <w:color w:val="000000"/>
          <w:shd w:val="clear" w:color="auto" w:fill="FFFFFF"/>
        </w:rPr>
        <w:t xml:space="preserve">he term </w:t>
      </w:r>
      <w:r w:rsidR="00252ABF" w:rsidRPr="008D2D9A">
        <w:rPr>
          <w:rFonts w:cstheme="minorHAnsi"/>
          <w:i/>
          <w:color w:val="000000"/>
          <w:shd w:val="clear" w:color="auto" w:fill="FFFFFF"/>
        </w:rPr>
        <w:t>guardian</w:t>
      </w:r>
      <w:r w:rsidR="00252ABF" w:rsidRPr="008D2D9A">
        <w:rPr>
          <w:rFonts w:cstheme="minorHAnsi"/>
          <w:color w:val="000000"/>
          <w:shd w:val="clear" w:color="auto" w:fill="FFFFFF"/>
        </w:rPr>
        <w:t xml:space="preserve"> is used by a number of the College’s partners</w:t>
      </w:r>
      <w:r w:rsidR="00793467" w:rsidRPr="00D27B32">
        <w:rPr>
          <w:rFonts w:cstheme="minorHAnsi"/>
          <w:color w:val="000000"/>
          <w:shd w:val="clear" w:color="auto" w:fill="FFFFFF"/>
        </w:rPr>
        <w:t>,</w:t>
      </w:r>
      <w:r w:rsidR="00252ABF" w:rsidRPr="00D27B32">
        <w:rPr>
          <w:rFonts w:cstheme="minorHAnsi"/>
          <w:color w:val="000000"/>
          <w:shd w:val="clear" w:color="auto" w:fill="FFFFFF"/>
        </w:rPr>
        <w:t xml:space="preserve"> and occasionally by the College</w:t>
      </w:r>
      <w:r w:rsidR="00793467" w:rsidRPr="007723A4">
        <w:rPr>
          <w:rFonts w:cstheme="minorHAnsi"/>
          <w:color w:val="000000"/>
          <w:shd w:val="clear" w:color="auto" w:fill="FFFFFF"/>
        </w:rPr>
        <w:t>,</w:t>
      </w:r>
      <w:r w:rsidR="00252ABF" w:rsidRPr="007723A4">
        <w:rPr>
          <w:rFonts w:cstheme="minorHAnsi"/>
          <w:color w:val="000000"/>
          <w:shd w:val="clear" w:color="auto" w:fill="FFFFFF"/>
        </w:rPr>
        <w:t xml:space="preserve"> to mean an individual or organisation with the delegated authority to act on behalf of the parent. Strictly speaking, this is a slightly different thing to someone who is the student’s legally appointed Guardian and who has full parental responsibility.</w:t>
      </w:r>
    </w:p>
    <w:p w14:paraId="4FF8E8BB" w14:textId="366B9460" w:rsidR="0035708B" w:rsidRPr="00814CEA" w:rsidRDefault="00FC6899" w:rsidP="00A41AD1">
      <w:pPr>
        <w:spacing w:after="0"/>
        <w:rPr>
          <w:rFonts w:cstheme="minorHAnsi"/>
          <w:b/>
        </w:rPr>
      </w:pPr>
      <w:r w:rsidRPr="00405A06">
        <w:rPr>
          <w:rFonts w:cstheme="minorHAnsi"/>
          <w:b/>
        </w:rPr>
        <w:t>W</w:t>
      </w:r>
      <w:r w:rsidR="0035708B" w:rsidRPr="00405A06">
        <w:rPr>
          <w:rFonts w:cstheme="minorHAnsi"/>
          <w:b/>
        </w:rPr>
        <w:t xml:space="preserve">hat is a </w:t>
      </w:r>
      <w:r w:rsidR="00FC3092" w:rsidRPr="004C62D9">
        <w:rPr>
          <w:rFonts w:cstheme="minorHAnsi"/>
          <w:b/>
        </w:rPr>
        <w:t>child</w:t>
      </w:r>
      <w:r w:rsidR="0035708B" w:rsidRPr="00814CEA">
        <w:rPr>
          <w:rFonts w:cstheme="minorHAnsi"/>
          <w:b/>
        </w:rPr>
        <w:t>?</w:t>
      </w:r>
    </w:p>
    <w:p w14:paraId="707313EB" w14:textId="13E6958C" w:rsidR="0035708B" w:rsidRPr="00487B44" w:rsidRDefault="0035708B" w:rsidP="00290960">
      <w:pPr>
        <w:rPr>
          <w:rFonts w:cstheme="minorHAnsi"/>
        </w:rPr>
      </w:pPr>
      <w:r w:rsidRPr="00814CEA">
        <w:rPr>
          <w:rFonts w:cstheme="minorHAnsi"/>
        </w:rPr>
        <w:t xml:space="preserve">In safeguarding terms, a </w:t>
      </w:r>
      <w:r w:rsidR="00A41AD1" w:rsidRPr="002A20EB">
        <w:rPr>
          <w:rFonts w:cstheme="minorHAnsi"/>
        </w:rPr>
        <w:t>c</w:t>
      </w:r>
      <w:r w:rsidRPr="00FE7B3D">
        <w:rPr>
          <w:rFonts w:cstheme="minorHAnsi"/>
        </w:rPr>
        <w:t>hild is anyone who is under the age of 18</w:t>
      </w:r>
      <w:r w:rsidR="00A41AD1" w:rsidRPr="0099424F">
        <w:rPr>
          <w:rFonts w:cstheme="minorHAnsi"/>
        </w:rPr>
        <w:t xml:space="preserve">. </w:t>
      </w:r>
      <w:r w:rsidRPr="002025F9">
        <w:rPr>
          <w:rFonts w:cstheme="minorHAnsi"/>
        </w:rPr>
        <w:t>I</w:t>
      </w:r>
      <w:r w:rsidR="00793467" w:rsidRPr="002025F9">
        <w:rPr>
          <w:rFonts w:cstheme="minorHAnsi"/>
        </w:rPr>
        <w:t>n</w:t>
      </w:r>
      <w:r w:rsidRPr="00F90B9F">
        <w:rPr>
          <w:rFonts w:cstheme="minorHAnsi"/>
        </w:rPr>
        <w:t xml:space="preserve"> that sense, we have a collective responsibility to care for students under the age of 18 as if they were </w:t>
      </w:r>
      <w:r w:rsidR="0095531D" w:rsidRPr="00E3205B">
        <w:rPr>
          <w:rFonts w:cstheme="minorHAnsi"/>
        </w:rPr>
        <w:t>children</w:t>
      </w:r>
      <w:r w:rsidRPr="00E3205B">
        <w:rPr>
          <w:rFonts w:cstheme="minorHAnsi"/>
        </w:rPr>
        <w:t xml:space="preserve">. This is why many of our regulations exist and why the National Minimum Standards referred to in </w:t>
      </w:r>
      <w:r w:rsidR="008C7DC6" w:rsidRPr="00C02740">
        <w:rPr>
          <w:rFonts w:cstheme="minorHAnsi"/>
        </w:rPr>
        <w:t>S</w:t>
      </w:r>
      <w:r w:rsidRPr="00C02740">
        <w:rPr>
          <w:rFonts w:cstheme="minorHAnsi"/>
        </w:rPr>
        <w:t xml:space="preserve">ection </w:t>
      </w:r>
      <w:r w:rsidR="00320036" w:rsidRPr="001F756A">
        <w:rPr>
          <w:rFonts w:cstheme="minorHAnsi"/>
        </w:rPr>
        <w:t>4.1</w:t>
      </w:r>
      <w:r w:rsidRPr="001F756A">
        <w:rPr>
          <w:rFonts w:cstheme="minorHAnsi"/>
        </w:rPr>
        <w:t xml:space="preserve"> apply to homestay.</w:t>
      </w:r>
    </w:p>
    <w:p w14:paraId="3ABE22B6" w14:textId="7F9104C1" w:rsidR="0035708B" w:rsidRPr="003F71AA" w:rsidRDefault="0035708B" w:rsidP="00290960">
      <w:pPr>
        <w:rPr>
          <w:rFonts w:cstheme="minorHAnsi"/>
        </w:rPr>
      </w:pPr>
      <w:r w:rsidRPr="00487B44">
        <w:rPr>
          <w:rFonts w:cstheme="minorHAnsi"/>
        </w:rPr>
        <w:t>However, there are</w:t>
      </w:r>
      <w:r w:rsidRPr="00161913">
        <w:rPr>
          <w:rFonts w:cstheme="minorHAnsi"/>
        </w:rPr>
        <w:t xml:space="preserve"> circumstances where a young person may have the right to act with the same authority as an adult would. For example, anyone over the age of 16 is legally entitled to engage in consensual sexual activity without the permission of their parent or guardian</w:t>
      </w:r>
      <w:r w:rsidR="00A41AD1" w:rsidRPr="00161913">
        <w:rPr>
          <w:rFonts w:cstheme="minorHAnsi"/>
        </w:rPr>
        <w:t xml:space="preserve"> or any other third party</w:t>
      </w:r>
      <w:r w:rsidRPr="00161913">
        <w:rPr>
          <w:rFonts w:cstheme="minorHAnsi"/>
        </w:rPr>
        <w:t>. More generally, the law</w:t>
      </w:r>
      <w:r w:rsidR="006F525D" w:rsidRPr="00161913">
        <w:rPr>
          <w:rFonts w:cstheme="minorHAnsi"/>
        </w:rPr>
        <w:t>,</w:t>
      </w:r>
      <w:r w:rsidRPr="00161913">
        <w:rPr>
          <w:rFonts w:cstheme="minorHAnsi"/>
        </w:rPr>
        <w:t xml:space="preserve"> and the interpretation of it, is increasingly designed to take the views of a child into account.</w:t>
      </w:r>
    </w:p>
    <w:p w14:paraId="7FD90DDA" w14:textId="1813ADF4" w:rsidR="00A940BF" w:rsidRPr="003F6C9D" w:rsidRDefault="00A940BF" w:rsidP="00290960">
      <w:pPr>
        <w:rPr>
          <w:rFonts w:cstheme="minorHAnsi"/>
        </w:rPr>
      </w:pPr>
      <w:r w:rsidRPr="003F71AA">
        <w:rPr>
          <w:rFonts w:cstheme="minorHAnsi"/>
        </w:rPr>
        <w:t xml:space="preserve">The implication of this (as if we need telling!) is that homestay hosts cannot completely disregard the will of their student, nor can the College. However, as with the parent who may disagree with </w:t>
      </w:r>
      <w:r w:rsidR="00CC22C2" w:rsidRPr="0045296B">
        <w:rPr>
          <w:rFonts w:cstheme="minorHAnsi"/>
        </w:rPr>
        <w:t>our</w:t>
      </w:r>
      <w:r w:rsidRPr="0045296B">
        <w:rPr>
          <w:rFonts w:cstheme="minorHAnsi"/>
        </w:rPr>
        <w:t xml:space="preserve"> approach, in order to maintain </w:t>
      </w:r>
      <w:r w:rsidR="00CC22C2" w:rsidRPr="005E6321">
        <w:rPr>
          <w:rFonts w:cstheme="minorHAnsi"/>
        </w:rPr>
        <w:t>our</w:t>
      </w:r>
      <w:r w:rsidRPr="005E6321">
        <w:rPr>
          <w:rFonts w:cstheme="minorHAnsi"/>
        </w:rPr>
        <w:t xml:space="preserve"> duty of care (and so for a student to maintain their p</w:t>
      </w:r>
      <w:r w:rsidR="00D6504C" w:rsidRPr="0017043B">
        <w:rPr>
          <w:rFonts w:cstheme="minorHAnsi"/>
        </w:rPr>
        <w:t>articipation</w:t>
      </w:r>
      <w:r w:rsidRPr="00292E36">
        <w:rPr>
          <w:rFonts w:cstheme="minorHAnsi"/>
        </w:rPr>
        <w:t xml:space="preserve"> on the programme) you and the College need to be comfortable that you are not being asked to act in a manner that you consider to be inappropriate (or in legal terms “unreasonable”)</w:t>
      </w:r>
      <w:r w:rsidR="003F6C9D">
        <w:rPr>
          <w:rFonts w:cstheme="minorHAnsi"/>
        </w:rPr>
        <w:t>.</w:t>
      </w:r>
    </w:p>
    <w:p w14:paraId="1FF48DB1" w14:textId="5E01DB80" w:rsidR="00A940BF" w:rsidRPr="00E3205B" w:rsidRDefault="00A940BF" w:rsidP="00290960">
      <w:pPr>
        <w:rPr>
          <w:rFonts w:cstheme="minorHAnsi"/>
        </w:rPr>
      </w:pPr>
      <w:r w:rsidRPr="00405A06">
        <w:rPr>
          <w:rFonts w:cstheme="minorHAnsi"/>
        </w:rPr>
        <w:t>In practice</w:t>
      </w:r>
      <w:r w:rsidR="003006DD" w:rsidRPr="00405A06">
        <w:rPr>
          <w:rFonts w:cstheme="minorHAnsi"/>
        </w:rPr>
        <w:t>,</w:t>
      </w:r>
      <w:r w:rsidRPr="004C62D9">
        <w:rPr>
          <w:rFonts w:cstheme="minorHAnsi"/>
        </w:rPr>
        <w:t xml:space="preserve"> all those involved</w:t>
      </w:r>
      <w:r w:rsidR="00CC22C2" w:rsidRPr="00814CEA">
        <w:rPr>
          <w:rFonts w:cstheme="minorHAnsi"/>
        </w:rPr>
        <w:t>,</w:t>
      </w:r>
      <w:r w:rsidRPr="00814CEA">
        <w:rPr>
          <w:rFonts w:cstheme="minorHAnsi"/>
        </w:rPr>
        <w:t xml:space="preserve"> whether it is the College, the homestay host, the student o</w:t>
      </w:r>
      <w:r w:rsidR="00CC22C2" w:rsidRPr="00814CEA">
        <w:rPr>
          <w:rFonts w:cstheme="minorHAnsi"/>
        </w:rPr>
        <w:t>r</w:t>
      </w:r>
      <w:r w:rsidRPr="00814CEA">
        <w:rPr>
          <w:rFonts w:cstheme="minorHAnsi"/>
        </w:rPr>
        <w:t xml:space="preserve"> their parents, need to work together to find solutions that are acceptable to everyone. The College plays a </w:t>
      </w:r>
      <w:r w:rsidR="007B2653" w:rsidRPr="00814CEA">
        <w:rPr>
          <w:rFonts w:cstheme="minorHAnsi"/>
        </w:rPr>
        <w:t>key</w:t>
      </w:r>
      <w:r w:rsidRPr="002A20EB">
        <w:rPr>
          <w:rFonts w:cstheme="minorHAnsi"/>
        </w:rPr>
        <w:t xml:space="preserve"> </w:t>
      </w:r>
      <w:r w:rsidRPr="00FE7B3D">
        <w:rPr>
          <w:rFonts w:cstheme="minorHAnsi"/>
        </w:rPr>
        <w:t>role in this and if you encounter significant differences of opinion that you cannot resolv</w:t>
      </w:r>
      <w:r w:rsidRPr="0099424F">
        <w:rPr>
          <w:rFonts w:cstheme="minorHAnsi"/>
        </w:rPr>
        <w:t>e, please let us know as soon as possible.</w:t>
      </w:r>
    </w:p>
    <w:p w14:paraId="245A2ADE" w14:textId="5B6CD904" w:rsidR="00FC6899" w:rsidRPr="003F71AA" w:rsidRDefault="00005FA4" w:rsidP="00977514">
      <w:pPr>
        <w:contextualSpacing/>
        <w:rPr>
          <w:rFonts w:cstheme="minorHAnsi"/>
          <w:b/>
        </w:rPr>
      </w:pPr>
      <w:r w:rsidRPr="00C02740">
        <w:rPr>
          <w:rFonts w:cstheme="minorHAnsi"/>
          <w:b/>
        </w:rPr>
        <w:t>What if th</w:t>
      </w:r>
      <w:r w:rsidR="00FC6899" w:rsidRPr="00C02740">
        <w:rPr>
          <w:rFonts w:cstheme="minorHAnsi"/>
          <w:b/>
        </w:rPr>
        <w:t xml:space="preserve">e </w:t>
      </w:r>
      <w:r w:rsidR="00977514" w:rsidRPr="001F756A">
        <w:rPr>
          <w:rFonts w:cstheme="minorHAnsi"/>
          <w:b/>
        </w:rPr>
        <w:t>l</w:t>
      </w:r>
      <w:r w:rsidR="00FC6899" w:rsidRPr="001F756A">
        <w:rPr>
          <w:rFonts w:cstheme="minorHAnsi"/>
          <w:b/>
        </w:rPr>
        <w:t>aw is different</w:t>
      </w:r>
      <w:r w:rsidR="00977514" w:rsidRPr="00487B44">
        <w:rPr>
          <w:rFonts w:cstheme="minorHAnsi"/>
          <w:b/>
        </w:rPr>
        <w:t xml:space="preserve"> in the </w:t>
      </w:r>
      <w:r w:rsidR="00EE78B0" w:rsidRPr="00487B44">
        <w:rPr>
          <w:rFonts w:cstheme="minorHAnsi"/>
          <w:b/>
        </w:rPr>
        <w:t>s</w:t>
      </w:r>
      <w:r w:rsidR="00977514" w:rsidRPr="00161913">
        <w:rPr>
          <w:rFonts w:cstheme="minorHAnsi"/>
          <w:b/>
        </w:rPr>
        <w:t>tudent’s country of origin</w:t>
      </w:r>
      <w:r w:rsidRPr="00161913">
        <w:rPr>
          <w:rFonts w:cstheme="minorHAnsi"/>
          <w:b/>
        </w:rPr>
        <w:t>?</w:t>
      </w:r>
      <w:r w:rsidR="00977514" w:rsidRPr="00161913">
        <w:rPr>
          <w:rFonts w:cstheme="minorHAnsi"/>
          <w:b/>
        </w:rPr>
        <w:t xml:space="preserve"> </w:t>
      </w:r>
      <w:r w:rsidRPr="00161913">
        <w:rPr>
          <w:rFonts w:cstheme="minorHAnsi"/>
          <w:b/>
        </w:rPr>
        <w:t>D</w:t>
      </w:r>
      <w:r w:rsidR="00977514" w:rsidRPr="00161913">
        <w:rPr>
          <w:rFonts w:cstheme="minorHAnsi"/>
          <w:b/>
        </w:rPr>
        <w:t>oes that matter?</w:t>
      </w:r>
    </w:p>
    <w:p w14:paraId="02076461" w14:textId="7E339838" w:rsidR="00977514" w:rsidRPr="007B6A6E" w:rsidRDefault="00977514" w:rsidP="00290960">
      <w:pPr>
        <w:rPr>
          <w:rFonts w:cstheme="minorHAnsi"/>
        </w:rPr>
      </w:pPr>
      <w:r w:rsidRPr="003F71AA">
        <w:rPr>
          <w:rFonts w:cstheme="minorHAnsi"/>
        </w:rPr>
        <w:t>No</w:t>
      </w:r>
      <w:r w:rsidR="007B6A6E">
        <w:rPr>
          <w:rFonts w:cstheme="minorHAnsi"/>
        </w:rPr>
        <w:t>.</w:t>
      </w:r>
      <w:r w:rsidR="007B6A6E" w:rsidRPr="007B6A6E">
        <w:rPr>
          <w:rFonts w:cstheme="minorHAnsi"/>
        </w:rPr>
        <w:t xml:space="preserve"> </w:t>
      </w:r>
      <w:r w:rsidR="007B6A6E">
        <w:rPr>
          <w:rFonts w:cstheme="minorHAnsi"/>
        </w:rPr>
        <w:t>W</w:t>
      </w:r>
      <w:r w:rsidR="007B6A6E" w:rsidRPr="007B6A6E">
        <w:rPr>
          <w:rFonts w:cstheme="minorHAnsi"/>
        </w:rPr>
        <w:t xml:space="preserve">hilst </w:t>
      </w:r>
      <w:r w:rsidRPr="007B6A6E">
        <w:rPr>
          <w:rFonts w:cstheme="minorHAnsi"/>
        </w:rPr>
        <w:t xml:space="preserve">the student is resident in York, they and we are subject to English </w:t>
      </w:r>
      <w:r w:rsidR="00EE78B0" w:rsidRPr="007B6A6E">
        <w:rPr>
          <w:rFonts w:cstheme="minorHAnsi"/>
        </w:rPr>
        <w:t>l</w:t>
      </w:r>
      <w:r w:rsidRPr="007B6A6E">
        <w:rPr>
          <w:rFonts w:cstheme="minorHAnsi"/>
        </w:rPr>
        <w:t>aw. This is made clear in all of our contracts and other arrangements with partners.</w:t>
      </w:r>
    </w:p>
    <w:p w14:paraId="38C46B79" w14:textId="28F9185A" w:rsidR="00A940BF" w:rsidRPr="00405A06" w:rsidRDefault="00A940BF" w:rsidP="00290960">
      <w:pPr>
        <w:rPr>
          <w:rFonts w:cstheme="minorHAnsi"/>
          <w:b/>
        </w:rPr>
      </w:pPr>
      <w:r w:rsidRPr="00405A06">
        <w:rPr>
          <w:rFonts w:cstheme="minorHAnsi"/>
          <w:b/>
        </w:rPr>
        <w:t>Further reading</w:t>
      </w:r>
    </w:p>
    <w:p w14:paraId="75E33870" w14:textId="7A7F0B4E" w:rsidR="00A940BF" w:rsidRPr="00973C17" w:rsidRDefault="00A940BF" w:rsidP="00A940BF">
      <w:pPr>
        <w:pStyle w:val="ListParagraph"/>
        <w:numPr>
          <w:ilvl w:val="0"/>
          <w:numId w:val="38"/>
        </w:numPr>
        <w:rPr>
          <w:rFonts w:cstheme="minorHAnsi"/>
        </w:rPr>
      </w:pPr>
      <w:r w:rsidRPr="004C62D9">
        <w:rPr>
          <w:rFonts w:cstheme="minorHAnsi"/>
        </w:rPr>
        <w:t xml:space="preserve">The Children Act 1989: </w:t>
      </w:r>
      <w:hyperlink r:id="rId25" w:history="1">
        <w:r w:rsidRPr="00973C17">
          <w:rPr>
            <w:rStyle w:val="Hyperlink"/>
            <w:rFonts w:cstheme="minorHAnsi"/>
          </w:rPr>
          <w:t>http://www.legislation.gov.uk/ukpga/1989/41/contents</w:t>
        </w:r>
      </w:hyperlink>
      <w:r w:rsidRPr="00973C17">
        <w:rPr>
          <w:rFonts w:cstheme="minorHAnsi"/>
        </w:rPr>
        <w:t xml:space="preserve"> </w:t>
      </w:r>
    </w:p>
    <w:p w14:paraId="3C05DDC2" w14:textId="12B0BC04" w:rsidR="00A940BF" w:rsidRPr="00E37713" w:rsidRDefault="00A940BF" w:rsidP="00A940BF">
      <w:pPr>
        <w:pStyle w:val="ListParagraph"/>
        <w:rPr>
          <w:rFonts w:cstheme="minorHAnsi"/>
          <w:sz w:val="12"/>
        </w:rPr>
      </w:pPr>
    </w:p>
    <w:p w14:paraId="536B4450" w14:textId="32AE5EF2" w:rsidR="00D11292" w:rsidRPr="00973C17" w:rsidRDefault="00A940BF" w:rsidP="00842DAF">
      <w:pPr>
        <w:pStyle w:val="ListParagraph"/>
        <w:numPr>
          <w:ilvl w:val="0"/>
          <w:numId w:val="38"/>
        </w:numPr>
        <w:spacing w:after="0"/>
        <w:ind w:left="714" w:hanging="357"/>
        <w:rPr>
          <w:rFonts w:cstheme="minorHAnsi"/>
        </w:rPr>
      </w:pPr>
      <w:r w:rsidRPr="00E37713">
        <w:rPr>
          <w:rFonts w:cstheme="minorHAnsi"/>
        </w:rPr>
        <w:t>NSPCC, Definitions of a</w:t>
      </w:r>
      <w:r w:rsidRPr="005F5681">
        <w:rPr>
          <w:rFonts w:cstheme="minorHAnsi"/>
        </w:rPr>
        <w:t xml:space="preserve"> Child: </w:t>
      </w:r>
      <w:hyperlink r:id="rId26" w:history="1">
        <w:r w:rsidRPr="00973C17">
          <w:rPr>
            <w:rStyle w:val="Hyperlink"/>
            <w:rFonts w:cstheme="minorHAnsi"/>
          </w:rPr>
          <w:t>https://www.nspcc.org.uk/preventing-abuse/child-protection-system/legal-definition-child-rights-law/legal-definition</w:t>
        </w:r>
        <w:r w:rsidRPr="00E37713">
          <w:rPr>
            <w:rStyle w:val="Hyperlink"/>
            <w:rFonts w:cstheme="minorHAnsi"/>
          </w:rPr>
          <w:t>s/</w:t>
        </w:r>
      </w:hyperlink>
    </w:p>
    <w:p w14:paraId="6E7D7635" w14:textId="77777777" w:rsidR="00842DAF" w:rsidRPr="00E37713" w:rsidRDefault="00842DAF" w:rsidP="00842DAF">
      <w:pPr>
        <w:pStyle w:val="ListParagraph"/>
        <w:rPr>
          <w:rFonts w:cstheme="minorHAnsi"/>
          <w:sz w:val="16"/>
        </w:rPr>
      </w:pPr>
    </w:p>
    <w:p w14:paraId="129779C7" w14:textId="77777777" w:rsidR="00254461" w:rsidRDefault="00254461">
      <w:pPr>
        <w:rPr>
          <w:rFonts w:cstheme="minorHAnsi"/>
          <w:color w:val="538135" w:themeColor="accent6" w:themeShade="BF"/>
          <w:sz w:val="36"/>
          <w:szCs w:val="36"/>
        </w:rPr>
      </w:pPr>
      <w:bookmarkStart w:id="28" w:name="OvernightCare"/>
      <w:r>
        <w:rPr>
          <w:rFonts w:cstheme="minorHAnsi"/>
          <w:color w:val="538135" w:themeColor="accent6" w:themeShade="BF"/>
          <w:sz w:val="36"/>
          <w:szCs w:val="36"/>
        </w:rPr>
        <w:br w:type="page"/>
      </w:r>
    </w:p>
    <w:p w14:paraId="4AE36714" w14:textId="77946299" w:rsidR="00C61315" w:rsidRPr="00254461" w:rsidRDefault="00C61315" w:rsidP="004F65F9">
      <w:pPr>
        <w:pStyle w:val="ListParagraph"/>
        <w:numPr>
          <w:ilvl w:val="2"/>
          <w:numId w:val="2"/>
        </w:numPr>
        <w:tabs>
          <w:tab w:val="left" w:pos="1134"/>
        </w:tabs>
        <w:ind w:left="0" w:firstLine="0"/>
        <w:rPr>
          <w:rFonts w:cstheme="minorHAnsi"/>
          <w:color w:val="538135" w:themeColor="accent6" w:themeShade="BF"/>
          <w:sz w:val="36"/>
          <w:szCs w:val="36"/>
        </w:rPr>
      </w:pPr>
      <w:r w:rsidRPr="00254461">
        <w:rPr>
          <w:rFonts w:cstheme="minorHAnsi"/>
          <w:color w:val="538135" w:themeColor="accent6" w:themeShade="BF"/>
          <w:sz w:val="36"/>
          <w:szCs w:val="36"/>
        </w:rPr>
        <w:lastRenderedPageBreak/>
        <w:t>Overnight Care</w:t>
      </w:r>
    </w:p>
    <w:bookmarkEnd w:id="28"/>
    <w:p w14:paraId="10F64216" w14:textId="24848655" w:rsidR="00930838" w:rsidRPr="00405A06" w:rsidRDefault="0024474E" w:rsidP="00ED7AED">
      <w:pPr>
        <w:rPr>
          <w:rFonts w:cstheme="minorHAnsi"/>
        </w:rPr>
      </w:pPr>
      <w:r w:rsidRPr="00973C17">
        <w:rPr>
          <w:rFonts w:cstheme="minorHAnsi"/>
        </w:rPr>
        <w:t xml:space="preserve">Students </w:t>
      </w:r>
      <w:r w:rsidR="00DF32DD" w:rsidRPr="00973C17">
        <w:rPr>
          <w:rFonts w:cstheme="minorHAnsi"/>
        </w:rPr>
        <w:t xml:space="preserve">who are under 18 should never be left </w:t>
      </w:r>
      <w:r w:rsidRPr="00E37713">
        <w:rPr>
          <w:rFonts w:cstheme="minorHAnsi"/>
        </w:rPr>
        <w:t xml:space="preserve">in the house </w:t>
      </w:r>
      <w:r w:rsidR="00DF32DD" w:rsidRPr="005F5681">
        <w:rPr>
          <w:rFonts w:cstheme="minorHAnsi"/>
        </w:rPr>
        <w:t>alone</w:t>
      </w:r>
      <w:r w:rsidRPr="00A54DFE">
        <w:rPr>
          <w:rFonts w:cstheme="minorHAnsi"/>
        </w:rPr>
        <w:t xml:space="preserve"> overnight. There must always be at least one re</w:t>
      </w:r>
      <w:r w:rsidR="00930838" w:rsidRPr="00A54DFE">
        <w:rPr>
          <w:rFonts w:cstheme="minorHAnsi"/>
        </w:rPr>
        <w:t>gistered</w:t>
      </w:r>
      <w:r w:rsidRPr="001124C0">
        <w:rPr>
          <w:rFonts w:cstheme="minorHAnsi"/>
        </w:rPr>
        <w:t xml:space="preserve"> adult </w:t>
      </w:r>
      <w:r w:rsidR="00DF32DD" w:rsidRPr="001124C0">
        <w:rPr>
          <w:rFonts w:cstheme="minorHAnsi"/>
        </w:rPr>
        <w:t>present in the property</w:t>
      </w:r>
      <w:r w:rsidRPr="008D2D9A">
        <w:rPr>
          <w:rFonts w:cstheme="minorHAnsi"/>
        </w:rPr>
        <w:t>.</w:t>
      </w:r>
      <w:r w:rsidR="00930838" w:rsidRPr="008D2D9A">
        <w:rPr>
          <w:rFonts w:cstheme="minorHAnsi"/>
        </w:rPr>
        <w:t xml:space="preserve"> This person must have been approved by the College</w:t>
      </w:r>
      <w:r w:rsidR="00753928" w:rsidRPr="00D27B32">
        <w:rPr>
          <w:rFonts w:cstheme="minorHAnsi"/>
        </w:rPr>
        <w:t>,</w:t>
      </w:r>
      <w:r w:rsidR="00930838" w:rsidRPr="00D27B32">
        <w:rPr>
          <w:rFonts w:cstheme="minorHAnsi"/>
        </w:rPr>
        <w:t xml:space="preserve"> which includes having </w:t>
      </w:r>
      <w:r w:rsidR="002D1746" w:rsidRPr="007723A4">
        <w:rPr>
          <w:rFonts w:cstheme="minorHAnsi"/>
        </w:rPr>
        <w:t>undergone a DBS check arranged by the College, or having submitted an alternative DBS certificate that ha</w:t>
      </w:r>
      <w:r w:rsidR="00977514" w:rsidRPr="00245851">
        <w:rPr>
          <w:rFonts w:cstheme="minorHAnsi"/>
        </w:rPr>
        <w:t>s</w:t>
      </w:r>
      <w:r w:rsidR="002D1746" w:rsidRPr="00245851">
        <w:rPr>
          <w:rFonts w:cstheme="minorHAnsi"/>
        </w:rPr>
        <w:t xml:space="preserve"> been witnessed by the College</w:t>
      </w:r>
      <w:r w:rsidR="00930838" w:rsidRPr="00245851">
        <w:rPr>
          <w:rFonts w:cstheme="minorHAnsi"/>
        </w:rPr>
        <w:t>.</w:t>
      </w:r>
      <w:r w:rsidR="00E56655" w:rsidRPr="00245851">
        <w:rPr>
          <w:rFonts w:cstheme="minorHAnsi"/>
        </w:rPr>
        <w:t xml:space="preserve"> </w:t>
      </w:r>
      <w:r w:rsidR="002D1746" w:rsidRPr="003F6C9D">
        <w:rPr>
          <w:rFonts w:cstheme="minorHAnsi"/>
        </w:rPr>
        <w:t>T</w:t>
      </w:r>
      <w:r w:rsidR="00E56655" w:rsidRPr="00405A06">
        <w:rPr>
          <w:rFonts w:cstheme="minorHAnsi"/>
        </w:rPr>
        <w:t>he same rule applies to students who are over 18 on the following programmes:</w:t>
      </w:r>
    </w:p>
    <w:p w14:paraId="1470C20D" w14:textId="77777777" w:rsidR="00D47D91" w:rsidRPr="00814CEA" w:rsidRDefault="00D47D91" w:rsidP="004F65F9">
      <w:pPr>
        <w:pStyle w:val="ListParagraph"/>
        <w:numPr>
          <w:ilvl w:val="0"/>
          <w:numId w:val="3"/>
        </w:numPr>
        <w:rPr>
          <w:rFonts w:cstheme="minorHAnsi"/>
        </w:rPr>
      </w:pPr>
      <w:proofErr w:type="spellStart"/>
      <w:r w:rsidRPr="00814CEA">
        <w:rPr>
          <w:rFonts w:cstheme="minorHAnsi"/>
        </w:rPr>
        <w:t>Heltberg</w:t>
      </w:r>
      <w:proofErr w:type="spellEnd"/>
    </w:p>
    <w:p w14:paraId="44D11628" w14:textId="6AC65080" w:rsidR="00D47D91" w:rsidRPr="002025F9" w:rsidRDefault="00D47D91" w:rsidP="004F65F9">
      <w:pPr>
        <w:pStyle w:val="ListParagraph"/>
        <w:numPr>
          <w:ilvl w:val="0"/>
          <w:numId w:val="3"/>
        </w:numPr>
        <w:rPr>
          <w:rFonts w:cstheme="minorHAnsi"/>
        </w:rPr>
      </w:pPr>
      <w:r w:rsidRPr="00814CEA">
        <w:rPr>
          <w:rFonts w:cstheme="minorHAnsi"/>
        </w:rPr>
        <w:t>Barnes (</w:t>
      </w:r>
      <w:r w:rsidR="00C22418" w:rsidRPr="002A20EB">
        <w:rPr>
          <w:rFonts w:cstheme="minorHAnsi"/>
        </w:rPr>
        <w:t xml:space="preserve">including </w:t>
      </w:r>
      <w:r w:rsidRPr="00FE7B3D">
        <w:rPr>
          <w:rFonts w:cstheme="minorHAnsi"/>
        </w:rPr>
        <w:t xml:space="preserve">Swiss </w:t>
      </w:r>
      <w:r w:rsidR="00B32D1A" w:rsidRPr="0099424F">
        <w:rPr>
          <w:rFonts w:cstheme="minorHAnsi"/>
        </w:rPr>
        <w:t>students</w:t>
      </w:r>
      <w:r w:rsidRPr="0099424F">
        <w:rPr>
          <w:rFonts w:cstheme="minorHAnsi"/>
        </w:rPr>
        <w:t>)</w:t>
      </w:r>
    </w:p>
    <w:p w14:paraId="0EFE0E92" w14:textId="77777777" w:rsidR="00D47D91" w:rsidRPr="00C02740" w:rsidRDefault="00D47D91" w:rsidP="004F65F9">
      <w:pPr>
        <w:pStyle w:val="ListParagraph"/>
        <w:numPr>
          <w:ilvl w:val="0"/>
          <w:numId w:val="3"/>
        </w:numPr>
        <w:rPr>
          <w:rFonts w:cstheme="minorHAnsi"/>
        </w:rPr>
      </w:pPr>
      <w:r w:rsidRPr="00C02740">
        <w:rPr>
          <w:rFonts w:cstheme="minorHAnsi"/>
        </w:rPr>
        <w:t>High Schools International</w:t>
      </w:r>
    </w:p>
    <w:p w14:paraId="4381B96D" w14:textId="550B1CE9" w:rsidR="00D47D91" w:rsidRPr="00487B44" w:rsidRDefault="00D47D91" w:rsidP="004F65F9">
      <w:pPr>
        <w:pStyle w:val="ListParagraph"/>
        <w:numPr>
          <w:ilvl w:val="0"/>
          <w:numId w:val="3"/>
        </w:numPr>
        <w:rPr>
          <w:rFonts w:cstheme="minorHAnsi"/>
        </w:rPr>
      </w:pPr>
      <w:r w:rsidRPr="001F756A">
        <w:rPr>
          <w:rFonts w:cstheme="minorHAnsi"/>
        </w:rPr>
        <w:t xml:space="preserve">Select </w:t>
      </w:r>
      <w:r w:rsidR="00B32D1A" w:rsidRPr="001F756A">
        <w:rPr>
          <w:rFonts w:cstheme="minorHAnsi"/>
        </w:rPr>
        <w:t>Studies</w:t>
      </w:r>
    </w:p>
    <w:p w14:paraId="5251F4F9" w14:textId="33E5325B" w:rsidR="00930838" w:rsidRPr="0045296B" w:rsidRDefault="00930838" w:rsidP="00ED7AED">
      <w:pPr>
        <w:rPr>
          <w:rFonts w:cstheme="minorHAnsi"/>
        </w:rPr>
      </w:pPr>
      <w:r w:rsidRPr="00487B44">
        <w:rPr>
          <w:rFonts w:cstheme="minorHAnsi"/>
        </w:rPr>
        <w:t xml:space="preserve">For the avoidance of doubt </w:t>
      </w:r>
      <w:r w:rsidR="002E331F" w:rsidRPr="00161913">
        <w:rPr>
          <w:rFonts w:cstheme="minorHAnsi"/>
        </w:rPr>
        <w:t>we</w:t>
      </w:r>
      <w:r w:rsidRPr="00161913">
        <w:rPr>
          <w:rFonts w:cstheme="minorHAnsi"/>
        </w:rPr>
        <w:t xml:space="preserve"> expect that </w:t>
      </w:r>
      <w:r w:rsidR="0074652C" w:rsidRPr="00161913">
        <w:rPr>
          <w:rFonts w:cstheme="minorHAnsi"/>
        </w:rPr>
        <w:t>under normal circumstances a</w:t>
      </w:r>
      <w:r w:rsidRPr="00161913">
        <w:rPr>
          <w:rFonts w:cstheme="minorHAnsi"/>
        </w:rPr>
        <w:t xml:space="preserve"> registered adult is present in the property between the hours of 11pm and 6am. We also expect that a registered adult is contactable and in a position to support student</w:t>
      </w:r>
      <w:r w:rsidR="006340F9" w:rsidRPr="00161913">
        <w:rPr>
          <w:rFonts w:cstheme="minorHAnsi"/>
        </w:rPr>
        <w:t xml:space="preserve">s if needed between 8pm and </w:t>
      </w:r>
      <w:r w:rsidR="0074652C" w:rsidRPr="003F71AA">
        <w:rPr>
          <w:rFonts w:cstheme="minorHAnsi"/>
        </w:rPr>
        <w:t>8am</w:t>
      </w:r>
      <w:r w:rsidR="006340F9" w:rsidRPr="003F71AA">
        <w:rPr>
          <w:rFonts w:cstheme="minorHAnsi"/>
        </w:rPr>
        <w:t>.</w:t>
      </w:r>
      <w:r w:rsidR="00C22418" w:rsidRPr="003F71AA">
        <w:rPr>
          <w:rFonts w:cstheme="minorHAnsi"/>
        </w:rPr>
        <w:t xml:space="preserve"> Specifically, we ask that your phone is on, and activated such that you will hear it ring</w:t>
      </w:r>
      <w:r w:rsidR="00B94AB9" w:rsidRPr="0045296B">
        <w:rPr>
          <w:rFonts w:cstheme="minorHAnsi"/>
        </w:rPr>
        <w:t>.</w:t>
      </w:r>
    </w:p>
    <w:p w14:paraId="28A88762" w14:textId="174CC9AC" w:rsidR="00A0515A" w:rsidRPr="005526A0" w:rsidRDefault="0048170B" w:rsidP="00ED7AED">
      <w:pPr>
        <w:rPr>
          <w:rFonts w:cstheme="minorHAnsi"/>
        </w:rPr>
      </w:pPr>
      <w:r w:rsidRPr="0045296B">
        <w:rPr>
          <w:rFonts w:cstheme="minorHAnsi"/>
        </w:rPr>
        <w:t xml:space="preserve">Please note that a </w:t>
      </w:r>
      <w:r w:rsidR="00FD2092" w:rsidRPr="005E6321">
        <w:rPr>
          <w:rFonts w:cstheme="minorHAnsi"/>
        </w:rPr>
        <w:t xml:space="preserve">College </w:t>
      </w:r>
      <w:r w:rsidR="006340F9" w:rsidRPr="005E6321">
        <w:rPr>
          <w:rFonts w:cstheme="minorHAnsi"/>
        </w:rPr>
        <w:t xml:space="preserve">student who is over 18 cannot be left in charge of the house if there are other </w:t>
      </w:r>
      <w:r w:rsidR="00FD2092" w:rsidRPr="005E6321">
        <w:rPr>
          <w:rFonts w:cstheme="minorHAnsi"/>
        </w:rPr>
        <w:t xml:space="preserve">College </w:t>
      </w:r>
      <w:r w:rsidR="006340F9" w:rsidRPr="005526A0">
        <w:rPr>
          <w:rFonts w:cstheme="minorHAnsi"/>
        </w:rPr>
        <w:t xml:space="preserve">students </w:t>
      </w:r>
      <w:r w:rsidR="000E4091" w:rsidRPr="005526A0">
        <w:rPr>
          <w:rFonts w:cstheme="minorHAnsi"/>
        </w:rPr>
        <w:t xml:space="preserve">present </w:t>
      </w:r>
      <w:r w:rsidR="006340F9" w:rsidRPr="005526A0">
        <w:rPr>
          <w:rFonts w:cstheme="minorHAnsi"/>
        </w:rPr>
        <w:t>who are under 18.</w:t>
      </w:r>
    </w:p>
    <w:p w14:paraId="694A1886" w14:textId="335FF528" w:rsidR="001D11E2" w:rsidRPr="00254461" w:rsidRDefault="00EA50B5" w:rsidP="004F65F9">
      <w:pPr>
        <w:pStyle w:val="ListParagraph"/>
        <w:numPr>
          <w:ilvl w:val="2"/>
          <w:numId w:val="2"/>
        </w:numPr>
        <w:tabs>
          <w:tab w:val="left" w:pos="1134"/>
        </w:tabs>
        <w:ind w:left="0" w:firstLine="0"/>
        <w:rPr>
          <w:rFonts w:cstheme="minorHAnsi"/>
          <w:color w:val="538135" w:themeColor="accent6" w:themeShade="BF"/>
          <w:sz w:val="36"/>
          <w:szCs w:val="36"/>
        </w:rPr>
      </w:pPr>
      <w:bookmarkStart w:id="29" w:name="StudentsGoingOutEvening"/>
      <w:r w:rsidRPr="00254461">
        <w:rPr>
          <w:rFonts w:cstheme="minorHAnsi"/>
          <w:color w:val="538135" w:themeColor="accent6" w:themeShade="BF"/>
          <w:sz w:val="36"/>
          <w:szCs w:val="36"/>
        </w:rPr>
        <w:t xml:space="preserve">Students </w:t>
      </w:r>
      <w:r w:rsidR="00B05D49" w:rsidRPr="00254461">
        <w:rPr>
          <w:rFonts w:cstheme="minorHAnsi"/>
          <w:color w:val="538135" w:themeColor="accent6" w:themeShade="BF"/>
          <w:sz w:val="36"/>
          <w:szCs w:val="36"/>
        </w:rPr>
        <w:t>G</w:t>
      </w:r>
      <w:r w:rsidRPr="00254461">
        <w:rPr>
          <w:rFonts w:cstheme="minorHAnsi"/>
          <w:color w:val="538135" w:themeColor="accent6" w:themeShade="BF"/>
          <w:sz w:val="36"/>
          <w:szCs w:val="36"/>
        </w:rPr>
        <w:t xml:space="preserve">oing </w:t>
      </w:r>
      <w:r w:rsidR="00B05D49" w:rsidRPr="00254461">
        <w:rPr>
          <w:rFonts w:cstheme="minorHAnsi"/>
          <w:color w:val="538135" w:themeColor="accent6" w:themeShade="BF"/>
          <w:sz w:val="36"/>
          <w:szCs w:val="36"/>
        </w:rPr>
        <w:t>O</w:t>
      </w:r>
      <w:r w:rsidRPr="00254461">
        <w:rPr>
          <w:rFonts w:cstheme="minorHAnsi"/>
          <w:color w:val="538135" w:themeColor="accent6" w:themeShade="BF"/>
          <w:sz w:val="36"/>
          <w:szCs w:val="36"/>
        </w:rPr>
        <w:t xml:space="preserve">ut in the </w:t>
      </w:r>
      <w:r w:rsidR="00B05D49" w:rsidRPr="00254461">
        <w:rPr>
          <w:rFonts w:cstheme="minorHAnsi"/>
          <w:color w:val="538135" w:themeColor="accent6" w:themeShade="BF"/>
          <w:sz w:val="36"/>
          <w:szCs w:val="36"/>
        </w:rPr>
        <w:t>E</w:t>
      </w:r>
      <w:r w:rsidRPr="00254461">
        <w:rPr>
          <w:rFonts w:cstheme="minorHAnsi"/>
          <w:color w:val="538135" w:themeColor="accent6" w:themeShade="BF"/>
          <w:sz w:val="36"/>
          <w:szCs w:val="36"/>
        </w:rPr>
        <w:t>vening</w:t>
      </w:r>
    </w:p>
    <w:bookmarkEnd w:id="29"/>
    <w:p w14:paraId="5AA2691E" w14:textId="01A7FD8E" w:rsidR="00FC6156" w:rsidRPr="007723A4" w:rsidRDefault="00833741" w:rsidP="00ED7AED">
      <w:pPr>
        <w:rPr>
          <w:rFonts w:cstheme="minorHAnsi"/>
        </w:rPr>
      </w:pPr>
      <w:r w:rsidRPr="00973C17">
        <w:rPr>
          <w:rFonts w:cstheme="minorHAnsi"/>
        </w:rPr>
        <w:t>This section contains information about how homestay hosts should manage situations where students go out at night. It set</w:t>
      </w:r>
      <w:r w:rsidR="00E52D00" w:rsidRPr="00973C17">
        <w:rPr>
          <w:rFonts w:cstheme="minorHAnsi"/>
        </w:rPr>
        <w:t>s</w:t>
      </w:r>
      <w:r w:rsidRPr="00E37713">
        <w:rPr>
          <w:rFonts w:cstheme="minorHAnsi"/>
        </w:rPr>
        <w:t xml:space="preserve"> out your obligations and the obligations of the students. It contains a number of significant policy changes.</w:t>
      </w:r>
      <w:r w:rsidR="003C326D" w:rsidRPr="005F5681">
        <w:rPr>
          <w:rFonts w:cstheme="minorHAnsi"/>
        </w:rPr>
        <w:t xml:space="preserve"> </w:t>
      </w:r>
      <w:r w:rsidR="00FC6156" w:rsidRPr="00A54DFE">
        <w:rPr>
          <w:rFonts w:cstheme="minorHAnsi"/>
        </w:rPr>
        <w:t>Th</w:t>
      </w:r>
      <w:r w:rsidR="00E52D00" w:rsidRPr="00A54DFE">
        <w:rPr>
          <w:rFonts w:cstheme="minorHAnsi"/>
        </w:rPr>
        <w:t xml:space="preserve">is </w:t>
      </w:r>
      <w:r w:rsidR="00FC6156" w:rsidRPr="001124C0">
        <w:rPr>
          <w:rFonts w:cstheme="minorHAnsi"/>
        </w:rPr>
        <w:t xml:space="preserve">information will be included in the </w:t>
      </w:r>
      <w:r w:rsidR="001B2360" w:rsidRPr="001124C0">
        <w:rPr>
          <w:rFonts w:cstheme="minorHAnsi"/>
        </w:rPr>
        <w:t>H</w:t>
      </w:r>
      <w:r w:rsidR="00FC6156" w:rsidRPr="008D2D9A">
        <w:rPr>
          <w:rFonts w:cstheme="minorHAnsi"/>
        </w:rPr>
        <w:t>andbook given to</w:t>
      </w:r>
      <w:r w:rsidR="003C326D" w:rsidRPr="008D2D9A">
        <w:rPr>
          <w:rFonts w:cstheme="minorHAnsi"/>
        </w:rPr>
        <w:t xml:space="preserve"> </w:t>
      </w:r>
      <w:r w:rsidR="00FC6156" w:rsidRPr="00D27B32">
        <w:rPr>
          <w:rFonts w:cstheme="minorHAnsi"/>
        </w:rPr>
        <w:t>students in advance of the new academic year and we will stress the importance of these rules during our induction period</w:t>
      </w:r>
      <w:r w:rsidR="007F270F" w:rsidRPr="00D27B32">
        <w:rPr>
          <w:rFonts w:cstheme="minorHAnsi"/>
        </w:rPr>
        <w:t>.</w:t>
      </w:r>
    </w:p>
    <w:p w14:paraId="100A33C1" w14:textId="51B95A94" w:rsidR="007F270F" w:rsidRPr="00254461" w:rsidRDefault="007F270F" w:rsidP="004F65F9">
      <w:pPr>
        <w:pStyle w:val="ListParagraph"/>
        <w:numPr>
          <w:ilvl w:val="3"/>
          <w:numId w:val="2"/>
        </w:numPr>
        <w:tabs>
          <w:tab w:val="left" w:pos="1134"/>
        </w:tabs>
        <w:ind w:hanging="1728"/>
        <w:rPr>
          <w:rFonts w:cstheme="minorHAnsi"/>
          <w:color w:val="538135" w:themeColor="accent6" w:themeShade="BF"/>
          <w:sz w:val="36"/>
          <w:szCs w:val="36"/>
        </w:rPr>
      </w:pPr>
      <w:bookmarkStart w:id="30" w:name="PreparingToGoOutAtNight"/>
      <w:r w:rsidRPr="00254461">
        <w:rPr>
          <w:rFonts w:cstheme="minorHAnsi"/>
          <w:color w:val="538135" w:themeColor="accent6" w:themeShade="BF"/>
          <w:sz w:val="36"/>
          <w:szCs w:val="36"/>
        </w:rPr>
        <w:t xml:space="preserve">Preparing to </w:t>
      </w:r>
      <w:r w:rsidR="00B05D49" w:rsidRPr="00254461">
        <w:rPr>
          <w:rFonts w:cstheme="minorHAnsi"/>
          <w:color w:val="538135" w:themeColor="accent6" w:themeShade="BF"/>
          <w:sz w:val="36"/>
          <w:szCs w:val="36"/>
        </w:rPr>
        <w:t>G</w:t>
      </w:r>
      <w:r w:rsidRPr="00254461">
        <w:rPr>
          <w:rFonts w:cstheme="minorHAnsi"/>
          <w:color w:val="538135" w:themeColor="accent6" w:themeShade="BF"/>
          <w:sz w:val="36"/>
          <w:szCs w:val="36"/>
        </w:rPr>
        <w:t xml:space="preserve">o </w:t>
      </w:r>
      <w:r w:rsidR="00B05D49" w:rsidRPr="00254461">
        <w:rPr>
          <w:rFonts w:cstheme="minorHAnsi"/>
          <w:color w:val="538135" w:themeColor="accent6" w:themeShade="BF"/>
          <w:sz w:val="36"/>
          <w:szCs w:val="36"/>
        </w:rPr>
        <w:t>O</w:t>
      </w:r>
      <w:r w:rsidRPr="00254461">
        <w:rPr>
          <w:rFonts w:cstheme="minorHAnsi"/>
          <w:color w:val="538135" w:themeColor="accent6" w:themeShade="BF"/>
          <w:sz w:val="36"/>
          <w:szCs w:val="36"/>
        </w:rPr>
        <w:t xml:space="preserve">ut at </w:t>
      </w:r>
      <w:r w:rsidR="00B05D49" w:rsidRPr="00254461">
        <w:rPr>
          <w:rFonts w:cstheme="minorHAnsi"/>
          <w:color w:val="538135" w:themeColor="accent6" w:themeShade="BF"/>
          <w:sz w:val="36"/>
          <w:szCs w:val="36"/>
        </w:rPr>
        <w:t>N</w:t>
      </w:r>
      <w:r w:rsidR="003E4771" w:rsidRPr="00254461">
        <w:rPr>
          <w:rFonts w:cstheme="minorHAnsi"/>
          <w:color w:val="538135" w:themeColor="accent6" w:themeShade="BF"/>
          <w:sz w:val="36"/>
          <w:szCs w:val="36"/>
        </w:rPr>
        <w:t>ight</w:t>
      </w:r>
    </w:p>
    <w:bookmarkEnd w:id="30"/>
    <w:p w14:paraId="570BD7EB" w14:textId="52C73B6A" w:rsidR="007F270F" w:rsidRPr="007723A4" w:rsidRDefault="007F270F" w:rsidP="007F270F">
      <w:pPr>
        <w:rPr>
          <w:rFonts w:cstheme="minorHAnsi"/>
        </w:rPr>
      </w:pPr>
      <w:r w:rsidRPr="00973C17">
        <w:rPr>
          <w:rFonts w:cstheme="minorHAnsi"/>
        </w:rPr>
        <w:t xml:space="preserve">During our induction period we will stress the following things </w:t>
      </w:r>
      <w:r w:rsidR="00977514" w:rsidRPr="00973C17">
        <w:rPr>
          <w:rFonts w:cstheme="minorHAnsi"/>
        </w:rPr>
        <w:t>to</w:t>
      </w:r>
      <w:r w:rsidRPr="00E37713">
        <w:rPr>
          <w:rFonts w:cstheme="minorHAnsi"/>
        </w:rPr>
        <w:t xml:space="preserve"> all students, </w:t>
      </w:r>
      <w:r w:rsidR="008B4D8D" w:rsidRPr="005F5681">
        <w:rPr>
          <w:rFonts w:cstheme="minorHAnsi"/>
        </w:rPr>
        <w:t>regardless of their age</w:t>
      </w:r>
      <w:r w:rsidRPr="00A54DFE">
        <w:rPr>
          <w:rFonts w:cstheme="minorHAnsi"/>
        </w:rPr>
        <w:t>.</w:t>
      </w:r>
      <w:r w:rsidR="00BC1638" w:rsidRPr="00A54DFE">
        <w:rPr>
          <w:rFonts w:cstheme="minorHAnsi"/>
        </w:rPr>
        <w:t xml:space="preserve"> </w:t>
      </w:r>
      <w:r w:rsidRPr="001124C0">
        <w:rPr>
          <w:rFonts w:cstheme="minorHAnsi"/>
        </w:rPr>
        <w:t xml:space="preserve">We ask that you talk about this section of the </w:t>
      </w:r>
      <w:r w:rsidR="003E1599" w:rsidRPr="001124C0">
        <w:rPr>
          <w:rFonts w:cstheme="minorHAnsi"/>
        </w:rPr>
        <w:t xml:space="preserve">Handbook </w:t>
      </w:r>
      <w:r w:rsidRPr="008D2D9A">
        <w:rPr>
          <w:rFonts w:cstheme="minorHAnsi"/>
        </w:rPr>
        <w:t xml:space="preserve">with </w:t>
      </w:r>
      <w:r w:rsidR="004F4D8A" w:rsidRPr="008D2D9A">
        <w:rPr>
          <w:rFonts w:cstheme="minorHAnsi"/>
        </w:rPr>
        <w:t>your</w:t>
      </w:r>
      <w:r w:rsidRPr="008D2D9A">
        <w:rPr>
          <w:rFonts w:cstheme="minorHAnsi"/>
        </w:rPr>
        <w:t xml:space="preserve"> students very soon after they arrive</w:t>
      </w:r>
      <w:r w:rsidR="008B4D8D" w:rsidRPr="00D27B32">
        <w:rPr>
          <w:rFonts w:cstheme="minorHAnsi"/>
        </w:rPr>
        <w:t xml:space="preserve">. Please </w:t>
      </w:r>
      <w:r w:rsidRPr="00D27B32">
        <w:rPr>
          <w:rFonts w:cstheme="minorHAnsi"/>
        </w:rPr>
        <w:t>stress the following points:</w:t>
      </w:r>
    </w:p>
    <w:p w14:paraId="7C673619" w14:textId="3CEC230B" w:rsidR="007F270F" w:rsidRPr="00405A06" w:rsidRDefault="007F270F" w:rsidP="004F65F9">
      <w:pPr>
        <w:pStyle w:val="ListParagraph"/>
        <w:numPr>
          <w:ilvl w:val="0"/>
          <w:numId w:val="25"/>
        </w:numPr>
        <w:rPr>
          <w:rFonts w:cstheme="minorHAnsi"/>
        </w:rPr>
      </w:pPr>
      <w:r w:rsidRPr="00245851">
        <w:rPr>
          <w:rFonts w:cstheme="minorHAnsi"/>
        </w:rPr>
        <w:t>Students must carry their house key and keep in reserve sufficient money to catch a taxi home from anywhere in the city (</w:t>
      </w:r>
      <w:r w:rsidR="008B4D8D" w:rsidRPr="00405A06">
        <w:rPr>
          <w:rFonts w:cstheme="minorHAnsi"/>
        </w:rPr>
        <w:t xml:space="preserve">e.g. </w:t>
      </w:r>
      <w:r w:rsidRPr="00405A06">
        <w:rPr>
          <w:rFonts w:cstheme="minorHAnsi"/>
        </w:rPr>
        <w:t>£20).</w:t>
      </w:r>
    </w:p>
    <w:p w14:paraId="3E645D6D" w14:textId="77777777" w:rsidR="004F4D8A" w:rsidRPr="00814CEA" w:rsidRDefault="007F270F" w:rsidP="004F65F9">
      <w:pPr>
        <w:pStyle w:val="ListParagraph"/>
        <w:numPr>
          <w:ilvl w:val="0"/>
          <w:numId w:val="25"/>
        </w:numPr>
        <w:rPr>
          <w:rFonts w:cstheme="minorHAnsi"/>
        </w:rPr>
      </w:pPr>
      <w:r w:rsidRPr="00814CEA">
        <w:rPr>
          <w:rFonts w:cstheme="minorHAnsi"/>
        </w:rPr>
        <w:t>Students must ensure they have a mobile phone and that this is well charged and on so that they will hear it.</w:t>
      </w:r>
      <w:r w:rsidR="008B4D8D" w:rsidRPr="00814CEA">
        <w:rPr>
          <w:rFonts w:cstheme="minorHAnsi"/>
        </w:rPr>
        <w:t xml:space="preserve"> They should also ensure it can operate on a UK network.</w:t>
      </w:r>
    </w:p>
    <w:p w14:paraId="1E935438" w14:textId="4BDB3DCA" w:rsidR="007F270F" w:rsidRPr="00FE7B3D" w:rsidRDefault="004F4D8A" w:rsidP="004F65F9">
      <w:pPr>
        <w:pStyle w:val="ListParagraph"/>
        <w:numPr>
          <w:ilvl w:val="0"/>
          <w:numId w:val="25"/>
        </w:numPr>
        <w:rPr>
          <w:rFonts w:cstheme="minorHAnsi"/>
        </w:rPr>
      </w:pPr>
      <w:r w:rsidRPr="00814CEA">
        <w:rPr>
          <w:rFonts w:cstheme="minorHAnsi"/>
        </w:rPr>
        <w:t xml:space="preserve">Students must give their mobile number to their </w:t>
      </w:r>
      <w:r w:rsidRPr="002A20EB">
        <w:rPr>
          <w:rFonts w:cstheme="minorHAnsi"/>
        </w:rPr>
        <w:t>hosts.</w:t>
      </w:r>
    </w:p>
    <w:p w14:paraId="1512BAD8" w14:textId="08501065" w:rsidR="007F270F" w:rsidRPr="001F756A" w:rsidRDefault="007F270F" w:rsidP="004F65F9">
      <w:pPr>
        <w:pStyle w:val="ListParagraph"/>
        <w:numPr>
          <w:ilvl w:val="0"/>
          <w:numId w:val="25"/>
        </w:numPr>
        <w:rPr>
          <w:rFonts w:cstheme="minorHAnsi"/>
        </w:rPr>
      </w:pPr>
      <w:r w:rsidRPr="00E3205B">
        <w:rPr>
          <w:rFonts w:cstheme="minorHAnsi"/>
        </w:rPr>
        <w:t>Students must tell homestay hosts their plans for going out and hosts have a responsibility to e</w:t>
      </w:r>
      <w:r w:rsidR="004F4D8A" w:rsidRPr="00C02740">
        <w:rPr>
          <w:rFonts w:cstheme="minorHAnsi"/>
        </w:rPr>
        <w:t>nsure that they do so</w:t>
      </w:r>
      <w:r w:rsidRPr="00C02740">
        <w:rPr>
          <w:rFonts w:cstheme="minorHAnsi"/>
        </w:rPr>
        <w:t>.</w:t>
      </w:r>
    </w:p>
    <w:p w14:paraId="0A96A36C" w14:textId="63FA1F7A" w:rsidR="007F270F" w:rsidRPr="00161913" w:rsidRDefault="007F270F" w:rsidP="004F65F9">
      <w:pPr>
        <w:pStyle w:val="ListParagraph"/>
        <w:numPr>
          <w:ilvl w:val="0"/>
          <w:numId w:val="25"/>
        </w:numPr>
        <w:rPr>
          <w:rFonts w:cstheme="minorHAnsi"/>
        </w:rPr>
      </w:pPr>
      <w:r w:rsidRPr="001F756A">
        <w:rPr>
          <w:rFonts w:cstheme="minorHAnsi"/>
        </w:rPr>
        <w:t>Students must give hosts details of any friends they are going out with and</w:t>
      </w:r>
      <w:r w:rsidR="000E248B" w:rsidRPr="001F756A">
        <w:rPr>
          <w:rFonts w:cstheme="minorHAnsi"/>
        </w:rPr>
        <w:t>,</w:t>
      </w:r>
      <w:r w:rsidRPr="00487B44">
        <w:rPr>
          <w:rFonts w:cstheme="minorHAnsi"/>
        </w:rPr>
        <w:t xml:space="preserve"> where appropriate</w:t>
      </w:r>
      <w:r w:rsidR="000E248B" w:rsidRPr="00487B44">
        <w:rPr>
          <w:rFonts w:cstheme="minorHAnsi"/>
        </w:rPr>
        <w:t>,</w:t>
      </w:r>
      <w:r w:rsidRPr="00161913">
        <w:rPr>
          <w:rFonts w:cstheme="minorHAnsi"/>
        </w:rPr>
        <w:t xml:space="preserve"> their contact numbers.</w:t>
      </w:r>
    </w:p>
    <w:p w14:paraId="50082D7E" w14:textId="77777777" w:rsidR="007F270F" w:rsidRPr="00161913" w:rsidRDefault="007F270F" w:rsidP="004F65F9">
      <w:pPr>
        <w:pStyle w:val="ListParagraph"/>
        <w:numPr>
          <w:ilvl w:val="0"/>
          <w:numId w:val="25"/>
        </w:numPr>
        <w:rPr>
          <w:rFonts w:cstheme="minorHAnsi"/>
        </w:rPr>
      </w:pPr>
      <w:r w:rsidRPr="00161913">
        <w:rPr>
          <w:rFonts w:cstheme="minorHAnsi"/>
        </w:rPr>
        <w:t>Students must carry written details of the host’s address and contact numbers.</w:t>
      </w:r>
    </w:p>
    <w:p w14:paraId="01D203A8" w14:textId="62E35589" w:rsidR="004F4D8A" w:rsidRPr="003F71AA" w:rsidRDefault="007F270F" w:rsidP="004F65F9">
      <w:pPr>
        <w:pStyle w:val="ListParagraph"/>
        <w:numPr>
          <w:ilvl w:val="0"/>
          <w:numId w:val="25"/>
        </w:numPr>
        <w:rPr>
          <w:rFonts w:cstheme="minorHAnsi"/>
        </w:rPr>
      </w:pPr>
      <w:r w:rsidRPr="00161913">
        <w:rPr>
          <w:rFonts w:cstheme="minorHAnsi"/>
        </w:rPr>
        <w:t>Students must also put this information into their mobile phones</w:t>
      </w:r>
      <w:r w:rsidR="008B4D8D" w:rsidRPr="00161913">
        <w:rPr>
          <w:rFonts w:cstheme="minorHAnsi"/>
        </w:rPr>
        <w:t>, but not rely entirely on the electronic record.</w:t>
      </w:r>
    </w:p>
    <w:p w14:paraId="5835DF03" w14:textId="210432B7" w:rsidR="00EF065D" w:rsidRPr="0045296B" w:rsidRDefault="00EF065D" w:rsidP="00EF065D">
      <w:pPr>
        <w:rPr>
          <w:rFonts w:cstheme="minorHAnsi"/>
        </w:rPr>
      </w:pPr>
      <w:r w:rsidRPr="003F71AA">
        <w:rPr>
          <w:rFonts w:cstheme="minorHAnsi"/>
        </w:rPr>
        <w:t xml:space="preserve">When a student is out, we require them to tell hosts immediately if their plans change. </w:t>
      </w:r>
      <w:r w:rsidR="00A95AE7" w:rsidRPr="003F71AA">
        <w:rPr>
          <w:rFonts w:cstheme="minorHAnsi"/>
        </w:rPr>
        <w:t>T</w:t>
      </w:r>
      <w:r w:rsidR="00A95AE7" w:rsidRPr="0045296B">
        <w:rPr>
          <w:rFonts w:cstheme="minorHAnsi"/>
        </w:rPr>
        <w:t xml:space="preserve">his applies even </w:t>
      </w:r>
      <w:r w:rsidRPr="0045296B">
        <w:rPr>
          <w:rFonts w:cstheme="minorHAnsi"/>
        </w:rPr>
        <w:t>if the change is relatively minor and especially if there is any chance they will be back after midnight.</w:t>
      </w:r>
    </w:p>
    <w:p w14:paraId="226FC64F" w14:textId="190DBB68" w:rsidR="00FC6156" w:rsidRPr="00254461" w:rsidRDefault="004F4D8A" w:rsidP="004F65F9">
      <w:pPr>
        <w:pStyle w:val="ListParagraph"/>
        <w:numPr>
          <w:ilvl w:val="3"/>
          <w:numId w:val="2"/>
        </w:numPr>
        <w:tabs>
          <w:tab w:val="left" w:pos="1134"/>
        </w:tabs>
        <w:ind w:hanging="1728"/>
        <w:rPr>
          <w:rFonts w:cstheme="minorHAnsi"/>
          <w:color w:val="538135" w:themeColor="accent6" w:themeShade="BF"/>
          <w:sz w:val="36"/>
          <w:szCs w:val="36"/>
        </w:rPr>
      </w:pPr>
      <w:bookmarkStart w:id="31" w:name="Curfews"/>
      <w:r w:rsidRPr="00254461">
        <w:rPr>
          <w:rFonts w:cstheme="minorHAnsi"/>
          <w:color w:val="538135" w:themeColor="accent6" w:themeShade="BF"/>
          <w:sz w:val="36"/>
          <w:szCs w:val="36"/>
        </w:rPr>
        <w:lastRenderedPageBreak/>
        <w:t>Curfews</w:t>
      </w:r>
    </w:p>
    <w:bookmarkEnd w:id="31"/>
    <w:p w14:paraId="4EA320E0" w14:textId="067DE7E3" w:rsidR="00C05F0C" w:rsidRDefault="00254461">
      <w:pPr>
        <w:rPr>
          <w:rFonts w:cstheme="minorHAnsi"/>
          <w:b/>
        </w:rPr>
      </w:pPr>
      <w:r>
        <w:rPr>
          <w:rFonts w:cstheme="minorHAnsi"/>
        </w:rPr>
        <w:t>W</w:t>
      </w:r>
      <w:r w:rsidR="00E52D00" w:rsidRPr="00A54DFE">
        <w:rPr>
          <w:rFonts w:cstheme="minorHAnsi"/>
        </w:rPr>
        <w:t>e</w:t>
      </w:r>
      <w:r w:rsidR="00977514" w:rsidRPr="001124C0">
        <w:rPr>
          <w:rFonts w:cstheme="minorHAnsi"/>
        </w:rPr>
        <w:t xml:space="preserve"> will</w:t>
      </w:r>
      <w:r w:rsidR="00E52D00" w:rsidRPr="001124C0">
        <w:rPr>
          <w:rFonts w:cstheme="minorHAnsi"/>
        </w:rPr>
        <w:t xml:space="preserve"> require that</w:t>
      </w:r>
      <w:r w:rsidR="00FC6156" w:rsidRPr="008D2D9A">
        <w:rPr>
          <w:rFonts w:cstheme="minorHAnsi"/>
        </w:rPr>
        <w:t xml:space="preserve"> all students</w:t>
      </w:r>
      <w:r w:rsidR="00E52D00" w:rsidRPr="008D2D9A">
        <w:rPr>
          <w:rFonts w:cstheme="minorHAnsi"/>
        </w:rPr>
        <w:t xml:space="preserve"> under the age of 18</w:t>
      </w:r>
      <w:r w:rsidR="00FC6156" w:rsidRPr="00D27B32">
        <w:rPr>
          <w:rFonts w:cstheme="minorHAnsi"/>
        </w:rPr>
        <w:t xml:space="preserve"> return to their homestay </w:t>
      </w:r>
      <w:r w:rsidR="00565295" w:rsidRPr="00D27B32">
        <w:rPr>
          <w:rFonts w:cstheme="minorHAnsi"/>
        </w:rPr>
        <w:t xml:space="preserve">by </w:t>
      </w:r>
      <w:r w:rsidR="00FC6156" w:rsidRPr="007723A4">
        <w:rPr>
          <w:rFonts w:cstheme="minorHAnsi"/>
        </w:rPr>
        <w:t>midnight</w:t>
      </w:r>
      <w:r w:rsidR="00E52D00" w:rsidRPr="007723A4">
        <w:rPr>
          <w:rFonts w:cstheme="minorHAnsi"/>
        </w:rPr>
        <w:t xml:space="preserve"> each night and remain there until 6am. </w:t>
      </w:r>
      <w:r w:rsidR="00801177" w:rsidRPr="00245851">
        <w:rPr>
          <w:rFonts w:cstheme="minorHAnsi"/>
        </w:rPr>
        <w:t>W</w:t>
      </w:r>
      <w:r w:rsidR="00E52D00" w:rsidRPr="00245851">
        <w:rPr>
          <w:rFonts w:cstheme="minorHAnsi"/>
        </w:rPr>
        <w:t>e ask that all students, hosts, partners and parents work with the College</w:t>
      </w:r>
      <w:r w:rsidR="00E52D00" w:rsidRPr="00405A06">
        <w:rPr>
          <w:rFonts w:cstheme="minorHAnsi"/>
        </w:rPr>
        <w:t xml:space="preserve"> to ensure this rule is followed.</w:t>
      </w:r>
    </w:p>
    <w:p w14:paraId="7F7E75B3" w14:textId="4111457A" w:rsidR="00E52D00" w:rsidRPr="00814CEA" w:rsidRDefault="00E52D00" w:rsidP="00E52D00">
      <w:pPr>
        <w:spacing w:after="0"/>
        <w:rPr>
          <w:rFonts w:cstheme="minorHAnsi"/>
          <w:b/>
        </w:rPr>
      </w:pPr>
      <w:r w:rsidRPr="00814CEA">
        <w:rPr>
          <w:rFonts w:cstheme="minorHAnsi"/>
          <w:b/>
        </w:rPr>
        <w:t>Are the rules different at the weekend?</w:t>
      </w:r>
    </w:p>
    <w:p w14:paraId="35079FFF" w14:textId="7011F07F" w:rsidR="00E52D00" w:rsidRPr="003F71AA" w:rsidRDefault="00E52D00" w:rsidP="003A0D3C">
      <w:pPr>
        <w:rPr>
          <w:rFonts w:cstheme="minorHAnsi"/>
        </w:rPr>
      </w:pPr>
      <w:r w:rsidRPr="00814CEA">
        <w:rPr>
          <w:rFonts w:cstheme="minorHAnsi"/>
        </w:rPr>
        <w:t xml:space="preserve">No. Exactly the same rules apply during the week and at the weekend. The decision to introduce a </w:t>
      </w:r>
      <w:r w:rsidR="003A5EC6" w:rsidRPr="002A20EB">
        <w:rPr>
          <w:rFonts w:cstheme="minorHAnsi"/>
        </w:rPr>
        <w:t xml:space="preserve">curfew </w:t>
      </w:r>
      <w:r w:rsidRPr="002A20EB">
        <w:rPr>
          <w:rFonts w:cstheme="minorHAnsi"/>
        </w:rPr>
        <w:t>is in no way based o</w:t>
      </w:r>
      <w:r w:rsidRPr="00FE7B3D">
        <w:rPr>
          <w:rFonts w:cstheme="minorHAnsi"/>
        </w:rPr>
        <w:t xml:space="preserve">n the academic need for a student to study and get up </w:t>
      </w:r>
      <w:r w:rsidR="007C76DD" w:rsidRPr="00FE7B3D">
        <w:rPr>
          <w:rFonts w:cstheme="minorHAnsi"/>
        </w:rPr>
        <w:t xml:space="preserve">in </w:t>
      </w:r>
      <w:r w:rsidRPr="0099424F">
        <w:rPr>
          <w:rFonts w:cstheme="minorHAnsi"/>
        </w:rPr>
        <w:t xml:space="preserve">the morning after a night out. </w:t>
      </w:r>
      <w:r w:rsidR="009D1F6E" w:rsidRPr="00E3205B">
        <w:rPr>
          <w:rFonts w:cstheme="minorHAnsi"/>
        </w:rPr>
        <w:t xml:space="preserve">That </w:t>
      </w:r>
      <w:r w:rsidRPr="00E3205B">
        <w:rPr>
          <w:rFonts w:cstheme="minorHAnsi"/>
        </w:rPr>
        <w:t xml:space="preserve">is something for which they must take </w:t>
      </w:r>
      <w:r w:rsidR="00776864" w:rsidRPr="00C02740">
        <w:rPr>
          <w:rFonts w:cstheme="minorHAnsi"/>
        </w:rPr>
        <w:t>responsibility</w:t>
      </w:r>
      <w:r w:rsidRPr="00C02740">
        <w:rPr>
          <w:rFonts w:cstheme="minorHAnsi"/>
        </w:rPr>
        <w:t>. The curfew decision is</w:t>
      </w:r>
      <w:r w:rsidR="00977514" w:rsidRPr="001F756A">
        <w:rPr>
          <w:rFonts w:cstheme="minorHAnsi"/>
        </w:rPr>
        <w:t xml:space="preserve"> primarily</w:t>
      </w:r>
      <w:r w:rsidRPr="001F756A">
        <w:rPr>
          <w:rFonts w:cstheme="minorHAnsi"/>
        </w:rPr>
        <w:t xml:space="preserve"> motivated by the issue of safety. </w:t>
      </w:r>
      <w:r w:rsidR="00F34493" w:rsidRPr="00487B44">
        <w:rPr>
          <w:rFonts w:cstheme="minorHAnsi"/>
        </w:rPr>
        <w:t>S</w:t>
      </w:r>
      <w:r w:rsidRPr="00487B44">
        <w:rPr>
          <w:rFonts w:cstheme="minorHAnsi"/>
        </w:rPr>
        <w:t xml:space="preserve">ee also </w:t>
      </w:r>
      <w:r w:rsidR="000D527E" w:rsidRPr="00161913">
        <w:rPr>
          <w:rFonts w:cstheme="minorHAnsi"/>
        </w:rPr>
        <w:t>S</w:t>
      </w:r>
      <w:r w:rsidRPr="00161913">
        <w:rPr>
          <w:rFonts w:cstheme="minorHAnsi"/>
        </w:rPr>
        <w:t xml:space="preserve">ection </w:t>
      </w:r>
      <w:r w:rsidR="00320036" w:rsidRPr="00161913">
        <w:rPr>
          <w:rFonts w:cstheme="minorHAnsi"/>
        </w:rPr>
        <w:t>6.3</w:t>
      </w:r>
      <w:r w:rsidRPr="00161913">
        <w:rPr>
          <w:rFonts w:cstheme="minorHAnsi"/>
        </w:rPr>
        <w:t xml:space="preserve"> on </w:t>
      </w:r>
      <w:r w:rsidR="000D527E" w:rsidRPr="00161913">
        <w:rPr>
          <w:rFonts w:cstheme="minorHAnsi"/>
        </w:rPr>
        <w:t>A</w:t>
      </w:r>
      <w:r w:rsidRPr="00161913">
        <w:rPr>
          <w:rFonts w:cstheme="minorHAnsi"/>
        </w:rPr>
        <w:t xml:space="preserve">cademic </w:t>
      </w:r>
      <w:r w:rsidR="000D527E" w:rsidRPr="003F71AA">
        <w:rPr>
          <w:rFonts w:cstheme="minorHAnsi"/>
        </w:rPr>
        <w:t>M</w:t>
      </w:r>
      <w:r w:rsidRPr="003F71AA">
        <w:rPr>
          <w:rFonts w:cstheme="minorHAnsi"/>
        </w:rPr>
        <w:t>onitoring</w:t>
      </w:r>
      <w:r w:rsidR="00182FE3" w:rsidRPr="003F71AA">
        <w:rPr>
          <w:rFonts w:cstheme="minorHAnsi"/>
        </w:rPr>
        <w:t>.</w:t>
      </w:r>
    </w:p>
    <w:p w14:paraId="623DCFD6" w14:textId="77F6405B" w:rsidR="003A0D3C" w:rsidRPr="0045296B" w:rsidRDefault="003A0D3C" w:rsidP="003A0D3C">
      <w:pPr>
        <w:spacing w:after="0"/>
        <w:rPr>
          <w:rFonts w:cstheme="minorHAnsi"/>
          <w:b/>
        </w:rPr>
      </w:pPr>
      <w:r w:rsidRPr="0045296B">
        <w:rPr>
          <w:rFonts w:cstheme="minorHAnsi"/>
          <w:b/>
        </w:rPr>
        <w:t>Are hosts permitted to agree an earlier curfew time with students?</w:t>
      </w:r>
    </w:p>
    <w:p w14:paraId="44E86F0C" w14:textId="07FDB467" w:rsidR="003C326D" w:rsidRPr="00292E36" w:rsidRDefault="003A0D3C" w:rsidP="00804CFB">
      <w:pPr>
        <w:rPr>
          <w:rFonts w:cstheme="minorHAnsi"/>
        </w:rPr>
      </w:pPr>
      <w:r w:rsidRPr="005E6321">
        <w:rPr>
          <w:rFonts w:cstheme="minorHAnsi"/>
        </w:rPr>
        <w:t xml:space="preserve">Yes. Two thirds of those who responded to our 2017 host survey said that they would like the flexibility to set an earlier curfew. If you wish </w:t>
      </w:r>
      <w:r w:rsidR="006E265C" w:rsidRPr="005E6321">
        <w:rPr>
          <w:rFonts w:cstheme="minorHAnsi"/>
        </w:rPr>
        <w:t xml:space="preserve">to </w:t>
      </w:r>
      <w:r w:rsidRPr="005526A0">
        <w:rPr>
          <w:rFonts w:cstheme="minorHAnsi"/>
        </w:rPr>
        <w:t>set an earlier curfew you are free to do this. However, please discuss this with your student a</w:t>
      </w:r>
      <w:r w:rsidRPr="0017043B">
        <w:rPr>
          <w:rFonts w:cstheme="minorHAnsi"/>
        </w:rPr>
        <w:t>nd outline your reasoning to them. We would expect any discussion to be based on lifestyle matters such as early rising or particular safety</w:t>
      </w:r>
      <w:r w:rsidRPr="00292E36">
        <w:rPr>
          <w:rFonts w:cstheme="minorHAnsi"/>
        </w:rPr>
        <w:t xml:space="preserve"> concerns due, for example, to the specific location of your home. If we can assist you in this discussion, please let us know.</w:t>
      </w:r>
    </w:p>
    <w:p w14:paraId="1937ED7E" w14:textId="577511BF" w:rsidR="003A0D3C" w:rsidRPr="00507694" w:rsidRDefault="003A0D3C" w:rsidP="003A0D3C">
      <w:pPr>
        <w:spacing w:after="0"/>
        <w:rPr>
          <w:rFonts w:cstheme="minorHAnsi"/>
          <w:b/>
        </w:rPr>
      </w:pPr>
      <w:r w:rsidRPr="00473AE4">
        <w:rPr>
          <w:rFonts w:cstheme="minorHAnsi"/>
          <w:b/>
        </w:rPr>
        <w:t>Are hosts permitted to agree a later curfew time with students?</w:t>
      </w:r>
    </w:p>
    <w:p w14:paraId="7B3482E5" w14:textId="7F9F9BD1" w:rsidR="003A0D3C" w:rsidRPr="006E412E" w:rsidRDefault="003A0D3C" w:rsidP="003A0D3C">
      <w:pPr>
        <w:rPr>
          <w:rFonts w:cstheme="minorHAnsi"/>
        </w:rPr>
      </w:pPr>
      <w:r w:rsidRPr="00CD547A">
        <w:rPr>
          <w:rFonts w:cstheme="minorHAnsi"/>
        </w:rPr>
        <w:t>No. We do not believe that it is safe for a student who is under 18 to be out after midnight and we do not condone this. If you or your student believe there are particular reasons why a student should be out after midnight, please let us know with sufficient notice so that we can discuss the matter further.</w:t>
      </w:r>
      <w:r w:rsidR="005E78DF" w:rsidRPr="00A9322A">
        <w:rPr>
          <w:rFonts w:cstheme="minorHAnsi"/>
        </w:rPr>
        <w:t xml:space="preserve"> </w:t>
      </w:r>
      <w:r w:rsidR="00801177" w:rsidRPr="007974D4">
        <w:rPr>
          <w:rFonts w:cstheme="minorHAnsi"/>
        </w:rPr>
        <w:t>For example, if a</w:t>
      </w:r>
      <w:r w:rsidR="005E78DF" w:rsidRPr="006E412E">
        <w:rPr>
          <w:rFonts w:cstheme="minorHAnsi"/>
        </w:rPr>
        <w:t xml:space="preserve"> student </w:t>
      </w:r>
      <w:r w:rsidR="00801177" w:rsidRPr="006E412E">
        <w:rPr>
          <w:rFonts w:cstheme="minorHAnsi"/>
        </w:rPr>
        <w:t>were</w:t>
      </w:r>
      <w:r w:rsidR="005E78DF" w:rsidRPr="006E412E">
        <w:rPr>
          <w:rFonts w:cstheme="minorHAnsi"/>
        </w:rPr>
        <w:t xml:space="preserve"> doing a midnight walk for charity that is a properly organised event</w:t>
      </w:r>
      <w:r w:rsidR="00801177" w:rsidRPr="006E412E">
        <w:rPr>
          <w:rFonts w:cstheme="minorHAnsi"/>
        </w:rPr>
        <w:t xml:space="preserve"> a later curfew might be acceptable</w:t>
      </w:r>
      <w:r w:rsidR="005E78DF" w:rsidRPr="006E412E">
        <w:rPr>
          <w:rFonts w:cstheme="minorHAnsi"/>
        </w:rPr>
        <w:t>. Equally, if a student needed to leave the house very early to (for example) catch a bus to the airport, they would be allowed to leave before 6am.</w:t>
      </w:r>
    </w:p>
    <w:p w14:paraId="11B7BF3A" w14:textId="048C06BB" w:rsidR="003A0D3C" w:rsidRPr="006E412E" w:rsidRDefault="003A0D3C" w:rsidP="003A0D3C">
      <w:pPr>
        <w:spacing w:after="0"/>
        <w:rPr>
          <w:rFonts w:cstheme="minorHAnsi"/>
          <w:b/>
        </w:rPr>
      </w:pPr>
      <w:r w:rsidRPr="006E412E">
        <w:rPr>
          <w:rFonts w:cstheme="minorHAnsi"/>
          <w:b/>
        </w:rPr>
        <w:t>Are hosts permitted to agree a later curfew time with a student’s parents?</w:t>
      </w:r>
    </w:p>
    <w:p w14:paraId="71A829B1" w14:textId="2C41F057" w:rsidR="003A0D3C" w:rsidRPr="00F763F4" w:rsidRDefault="004F4D8A" w:rsidP="003A0D3C">
      <w:pPr>
        <w:rPr>
          <w:rFonts w:cstheme="minorHAnsi"/>
        </w:rPr>
      </w:pPr>
      <w:r w:rsidRPr="006E412E">
        <w:rPr>
          <w:rFonts w:cstheme="minorHAnsi"/>
        </w:rPr>
        <w:t xml:space="preserve">No. </w:t>
      </w:r>
      <w:r w:rsidR="003A0D3C" w:rsidRPr="006E412E">
        <w:rPr>
          <w:rFonts w:cstheme="minorHAnsi"/>
        </w:rPr>
        <w:t>We expect parents to support our decision that midnight is late enough for any 16 or 17 year old to be out in York. We believe that we have better knowledge of the city than they do and are best placed to make this call. We will inform all parents of this prior to the start of term. Accepting this will be a condition of their son</w:t>
      </w:r>
      <w:r w:rsidR="00EC2617" w:rsidRPr="006E412E">
        <w:rPr>
          <w:rFonts w:cstheme="minorHAnsi"/>
        </w:rPr>
        <w:t>’s</w:t>
      </w:r>
      <w:r w:rsidR="003A0D3C" w:rsidRPr="006E412E">
        <w:rPr>
          <w:rFonts w:cstheme="minorHAnsi"/>
        </w:rPr>
        <w:t xml:space="preserve"> or daughter’s involv</w:t>
      </w:r>
      <w:r w:rsidR="003D502A" w:rsidRPr="006E412E">
        <w:rPr>
          <w:rFonts w:cstheme="minorHAnsi"/>
        </w:rPr>
        <w:t xml:space="preserve">ement in the homestay programme (see also </w:t>
      </w:r>
      <w:r w:rsidR="005165DF" w:rsidRPr="006E412E">
        <w:rPr>
          <w:rFonts w:cstheme="minorHAnsi"/>
        </w:rPr>
        <w:t>S</w:t>
      </w:r>
      <w:r w:rsidR="003D502A" w:rsidRPr="006E412E">
        <w:rPr>
          <w:rFonts w:cstheme="minorHAnsi"/>
        </w:rPr>
        <w:t xml:space="preserve">ection </w:t>
      </w:r>
      <w:r w:rsidR="00BA058A" w:rsidRPr="006E412E">
        <w:rPr>
          <w:rFonts w:cstheme="minorHAnsi"/>
        </w:rPr>
        <w:t>4.4.1</w:t>
      </w:r>
      <w:r w:rsidR="003D502A" w:rsidRPr="006E412E">
        <w:rPr>
          <w:rFonts w:cstheme="minorHAnsi"/>
        </w:rPr>
        <w:t>)</w:t>
      </w:r>
      <w:r w:rsidR="00F763F4">
        <w:rPr>
          <w:rFonts w:cstheme="minorHAnsi"/>
        </w:rPr>
        <w:t>.</w:t>
      </w:r>
    </w:p>
    <w:p w14:paraId="2F5FC0D4" w14:textId="783F7569" w:rsidR="004F4D8A" w:rsidRPr="004C62D9" w:rsidRDefault="004F4D8A" w:rsidP="00B9013C">
      <w:pPr>
        <w:spacing w:after="0"/>
        <w:rPr>
          <w:rFonts w:cstheme="minorHAnsi"/>
          <w:b/>
        </w:rPr>
      </w:pPr>
      <w:r w:rsidRPr="00405A06">
        <w:rPr>
          <w:rFonts w:cstheme="minorHAnsi"/>
          <w:b/>
        </w:rPr>
        <w:t>Do I ne</w:t>
      </w:r>
      <w:r w:rsidR="00A250F8" w:rsidRPr="00405A06">
        <w:rPr>
          <w:rFonts w:cstheme="minorHAnsi"/>
          <w:b/>
        </w:rPr>
        <w:t>ed to know what time my student</w:t>
      </w:r>
      <w:r w:rsidRPr="00405A06">
        <w:rPr>
          <w:rFonts w:cstheme="minorHAnsi"/>
          <w:b/>
        </w:rPr>
        <w:t xml:space="preserve"> gets home?</w:t>
      </w:r>
    </w:p>
    <w:p w14:paraId="077544F0" w14:textId="4549B123" w:rsidR="004F4D8A" w:rsidRPr="002A20EB" w:rsidRDefault="004F4D8A" w:rsidP="004F4D8A">
      <w:pPr>
        <w:rPr>
          <w:rFonts w:cstheme="minorHAnsi"/>
        </w:rPr>
      </w:pPr>
      <w:r w:rsidRPr="00814CEA">
        <w:rPr>
          <w:rFonts w:cstheme="minorHAnsi"/>
        </w:rPr>
        <w:t>Yes. As part of your duty of care, we ask that you put measures in place to ensure that you know when your student is home. How you do this is up to you. For example, you may choose to stay up until they return</w:t>
      </w:r>
      <w:r w:rsidR="005F7E29" w:rsidRPr="00814CEA">
        <w:rPr>
          <w:rFonts w:cstheme="minorHAnsi"/>
        </w:rPr>
        <w:t>,</w:t>
      </w:r>
      <w:r w:rsidRPr="00814CEA">
        <w:rPr>
          <w:rFonts w:cstheme="minorHAnsi"/>
        </w:rPr>
        <w:t xml:space="preserve"> or perhaps develop a system whereby you leave lights on or doors open, or a combination of these measures. Whatever you decide, </w:t>
      </w:r>
      <w:r w:rsidRPr="002A20EB">
        <w:rPr>
          <w:rFonts w:cstheme="minorHAnsi"/>
        </w:rPr>
        <w:t>please ensure that you make your students aware of the details.</w:t>
      </w:r>
    </w:p>
    <w:p w14:paraId="393B62CE" w14:textId="77777777" w:rsidR="004F4D8A" w:rsidRPr="002A20EB" w:rsidRDefault="004F4D8A" w:rsidP="004F4D8A">
      <w:pPr>
        <w:spacing w:after="0"/>
        <w:rPr>
          <w:rFonts w:cstheme="minorHAnsi"/>
          <w:b/>
        </w:rPr>
      </w:pPr>
      <w:r w:rsidRPr="002A20EB">
        <w:rPr>
          <w:rFonts w:cstheme="minorHAnsi"/>
          <w:b/>
        </w:rPr>
        <w:t>My student is over 18, what are the rules for them?</w:t>
      </w:r>
    </w:p>
    <w:p w14:paraId="364A584C" w14:textId="62F6DAB0" w:rsidR="004F4D8A" w:rsidRPr="001F756A" w:rsidRDefault="004F4D8A" w:rsidP="004F4D8A">
      <w:pPr>
        <w:rPr>
          <w:rFonts w:cstheme="minorHAnsi"/>
        </w:rPr>
      </w:pPr>
      <w:r w:rsidRPr="00FE7B3D">
        <w:rPr>
          <w:rFonts w:cstheme="minorHAnsi"/>
        </w:rPr>
        <w:t xml:space="preserve">Once </w:t>
      </w:r>
      <w:r w:rsidR="007A4B60" w:rsidRPr="00FE7B3D">
        <w:rPr>
          <w:rFonts w:cstheme="minorHAnsi"/>
        </w:rPr>
        <w:t xml:space="preserve">a </w:t>
      </w:r>
      <w:r w:rsidRPr="0099424F">
        <w:rPr>
          <w:rFonts w:cstheme="minorHAnsi"/>
        </w:rPr>
        <w:t>student turns 18, we have limited authority to demand that they abide by a centrally mandated curfew time. However, we still require that they respect the views of their host when it comes to matters of personal safety. We also require that t</w:t>
      </w:r>
      <w:r w:rsidRPr="00E3205B">
        <w:rPr>
          <w:rFonts w:cstheme="minorHAnsi"/>
        </w:rPr>
        <w:t>hey act as a considerate guest and respect that their host</w:t>
      </w:r>
      <w:r w:rsidR="00EB70E5" w:rsidRPr="00E3205B">
        <w:rPr>
          <w:rFonts w:cstheme="minorHAnsi"/>
        </w:rPr>
        <w:t>’</w:t>
      </w:r>
      <w:r w:rsidRPr="00C02740">
        <w:rPr>
          <w:rFonts w:cstheme="minorHAnsi"/>
        </w:rPr>
        <w:t xml:space="preserve">s lifestyle may affect discussions about when it is, and is not, reasonable for them to come home.  We strongly advise that you discuss this with your student where applicable and contact us if you have any significant concerns. </w:t>
      </w:r>
    </w:p>
    <w:p w14:paraId="76CEBF95" w14:textId="02486BE4" w:rsidR="00B9013C" w:rsidRPr="00161913" w:rsidRDefault="007F270F" w:rsidP="00B9013C">
      <w:pPr>
        <w:spacing w:after="0"/>
        <w:rPr>
          <w:rFonts w:cstheme="minorHAnsi"/>
          <w:b/>
        </w:rPr>
      </w:pPr>
      <w:r w:rsidRPr="001F756A">
        <w:rPr>
          <w:rFonts w:cstheme="minorHAnsi"/>
          <w:b/>
        </w:rPr>
        <w:t>What do I d</w:t>
      </w:r>
      <w:r w:rsidR="004F4D8A" w:rsidRPr="00487B44">
        <w:rPr>
          <w:rFonts w:cstheme="minorHAnsi"/>
          <w:b/>
        </w:rPr>
        <w:t>o</w:t>
      </w:r>
      <w:r w:rsidRPr="00487B44">
        <w:rPr>
          <w:rFonts w:cstheme="minorHAnsi"/>
          <w:b/>
        </w:rPr>
        <w:t xml:space="preserve"> if my student is not home by midnight?</w:t>
      </w:r>
    </w:p>
    <w:p w14:paraId="1EE694E5" w14:textId="0440F329" w:rsidR="00E343A8" w:rsidRPr="0045296B" w:rsidRDefault="003A0D3C" w:rsidP="003A0D3C">
      <w:pPr>
        <w:rPr>
          <w:rFonts w:cstheme="minorHAnsi"/>
        </w:rPr>
      </w:pPr>
      <w:r w:rsidRPr="00161913">
        <w:rPr>
          <w:rFonts w:cstheme="minorHAnsi"/>
        </w:rPr>
        <w:t>Th</w:t>
      </w:r>
      <w:r w:rsidR="00973AF5" w:rsidRPr="00161913">
        <w:rPr>
          <w:rFonts w:cstheme="minorHAnsi"/>
        </w:rPr>
        <w:t xml:space="preserve">e answer to this question </w:t>
      </w:r>
      <w:r w:rsidR="00E343A8" w:rsidRPr="00161913">
        <w:rPr>
          <w:rFonts w:cstheme="minorHAnsi"/>
        </w:rPr>
        <w:t xml:space="preserve">will </w:t>
      </w:r>
      <w:r w:rsidR="00973AF5" w:rsidRPr="00161913">
        <w:rPr>
          <w:rFonts w:cstheme="minorHAnsi"/>
        </w:rPr>
        <w:t>depen</w:t>
      </w:r>
      <w:r w:rsidR="00E343A8" w:rsidRPr="003F71AA">
        <w:rPr>
          <w:rFonts w:cstheme="minorHAnsi"/>
        </w:rPr>
        <w:t>d</w:t>
      </w:r>
      <w:r w:rsidRPr="003F71AA">
        <w:rPr>
          <w:rFonts w:cstheme="minorHAnsi"/>
        </w:rPr>
        <w:t xml:space="preserve"> entirely on the circumstances</w:t>
      </w:r>
      <w:r w:rsidR="00E343A8" w:rsidRPr="003F71AA">
        <w:rPr>
          <w:rFonts w:cstheme="minorHAnsi"/>
        </w:rPr>
        <w:t xml:space="preserve"> and so in that sense you will need to make a judgement call. However, we hope that the guidance below is </w:t>
      </w:r>
      <w:r w:rsidR="00E343A8" w:rsidRPr="0045296B">
        <w:rPr>
          <w:rFonts w:cstheme="minorHAnsi"/>
        </w:rPr>
        <w:t>useful:</w:t>
      </w:r>
    </w:p>
    <w:p w14:paraId="1CFFEA7B" w14:textId="58B6B1CA" w:rsidR="00E343A8" w:rsidRPr="000706ED" w:rsidRDefault="004F65F9" w:rsidP="004F65F9">
      <w:pPr>
        <w:rPr>
          <w:rFonts w:cstheme="minorHAnsi"/>
        </w:rPr>
      </w:pPr>
      <w:r w:rsidRPr="0045296B">
        <w:rPr>
          <w:rFonts w:cstheme="minorHAnsi"/>
        </w:rPr>
        <w:lastRenderedPageBreak/>
        <w:t>As a starting point, p</w:t>
      </w:r>
      <w:r w:rsidR="00E343A8" w:rsidRPr="005E6321">
        <w:rPr>
          <w:rFonts w:cstheme="minorHAnsi"/>
        </w:rPr>
        <w:t xml:space="preserve">lease see </w:t>
      </w:r>
      <w:r w:rsidR="00D3144D" w:rsidRPr="005E6321">
        <w:rPr>
          <w:rFonts w:cstheme="minorHAnsi"/>
        </w:rPr>
        <w:t>S</w:t>
      </w:r>
      <w:r w:rsidR="00E343A8" w:rsidRPr="005E6321">
        <w:rPr>
          <w:rFonts w:cstheme="minorHAnsi"/>
        </w:rPr>
        <w:t xml:space="preserve">ection </w:t>
      </w:r>
      <w:r w:rsidR="00320036" w:rsidRPr="005526A0">
        <w:rPr>
          <w:rFonts w:cstheme="minorHAnsi"/>
        </w:rPr>
        <w:t>2</w:t>
      </w:r>
      <w:r w:rsidR="00E343A8" w:rsidRPr="005526A0">
        <w:rPr>
          <w:rFonts w:cstheme="minorHAnsi"/>
        </w:rPr>
        <w:t xml:space="preserve"> on “Dealing with Emergencies”. Contact us immediately if any of the th</w:t>
      </w:r>
      <w:r w:rsidR="00E343A8" w:rsidRPr="0017043B">
        <w:rPr>
          <w:rFonts w:cstheme="minorHAnsi"/>
        </w:rPr>
        <w:t xml:space="preserve">ings listed in that section </w:t>
      </w:r>
      <w:r w:rsidR="00B40263" w:rsidRPr="00292E36">
        <w:rPr>
          <w:rFonts w:cstheme="minorHAnsi"/>
        </w:rPr>
        <w:t>ha</w:t>
      </w:r>
      <w:r w:rsidR="00801177" w:rsidRPr="00292E36">
        <w:rPr>
          <w:rFonts w:cstheme="minorHAnsi"/>
        </w:rPr>
        <w:t>ve</w:t>
      </w:r>
      <w:r w:rsidR="00E343A8" w:rsidRPr="00BA0C34">
        <w:rPr>
          <w:rFonts w:cstheme="minorHAnsi"/>
        </w:rPr>
        <w:t xml:space="preserve"> </w:t>
      </w:r>
      <w:r w:rsidR="00CE41F8" w:rsidRPr="00BA0C34">
        <w:rPr>
          <w:rFonts w:cstheme="minorHAnsi"/>
        </w:rPr>
        <w:t>happened</w:t>
      </w:r>
      <w:r w:rsidR="001B780D" w:rsidRPr="00BA0C34">
        <w:rPr>
          <w:rFonts w:cstheme="minorHAnsi"/>
        </w:rPr>
        <w:t xml:space="preserve">; for </w:t>
      </w:r>
      <w:r w:rsidR="00E343A8" w:rsidRPr="00473AE4">
        <w:rPr>
          <w:rFonts w:cstheme="minorHAnsi"/>
        </w:rPr>
        <w:t xml:space="preserve">example, </w:t>
      </w:r>
      <w:r w:rsidR="002E5586" w:rsidRPr="00473AE4">
        <w:rPr>
          <w:rFonts w:cstheme="minorHAnsi"/>
        </w:rPr>
        <w:t xml:space="preserve">if </w:t>
      </w:r>
      <w:r w:rsidR="00E343A8" w:rsidRPr="00507694">
        <w:rPr>
          <w:rFonts w:cstheme="minorHAnsi"/>
        </w:rPr>
        <w:t>the student has been arrested or hospitalise</w:t>
      </w:r>
      <w:r w:rsidRPr="00A05509">
        <w:rPr>
          <w:rFonts w:cstheme="minorHAnsi"/>
        </w:rPr>
        <w:t>d</w:t>
      </w:r>
      <w:r w:rsidR="00801177" w:rsidRPr="00F94598">
        <w:rPr>
          <w:rFonts w:cstheme="minorHAnsi"/>
        </w:rPr>
        <w:t>, c</w:t>
      </w:r>
      <w:r w:rsidRPr="00CD547A">
        <w:rPr>
          <w:rFonts w:cstheme="minorHAnsi"/>
        </w:rPr>
        <w:t xml:space="preserve">ontact us immediately, </w:t>
      </w:r>
      <w:r w:rsidR="00E343A8" w:rsidRPr="00CD547A">
        <w:rPr>
          <w:rFonts w:cstheme="minorHAnsi"/>
        </w:rPr>
        <w:t>even if</w:t>
      </w:r>
      <w:r w:rsidRPr="00DA796D">
        <w:rPr>
          <w:rFonts w:cstheme="minorHAnsi"/>
        </w:rPr>
        <w:t xml:space="preserve"> it is the middle of the night.</w:t>
      </w:r>
    </w:p>
    <w:p w14:paraId="10D0F664" w14:textId="130DB5BF" w:rsidR="003A0D3C" w:rsidRPr="006E412E" w:rsidRDefault="00CE41F8" w:rsidP="00CE41F8">
      <w:pPr>
        <w:rPr>
          <w:rFonts w:cstheme="minorHAnsi"/>
        </w:rPr>
      </w:pPr>
      <w:r w:rsidRPr="00A9322A">
        <w:rPr>
          <w:rFonts w:cstheme="minorHAnsi"/>
        </w:rPr>
        <w:t>Beyond this, i</w:t>
      </w:r>
      <w:r w:rsidR="003A0D3C" w:rsidRPr="00A9322A">
        <w:rPr>
          <w:rFonts w:cstheme="minorHAnsi"/>
        </w:rPr>
        <w:t xml:space="preserve">t is important to stress the difference </w:t>
      </w:r>
      <w:r w:rsidR="00E343A8" w:rsidRPr="006E412E">
        <w:rPr>
          <w:rFonts w:cstheme="minorHAnsi"/>
        </w:rPr>
        <w:t>between</w:t>
      </w:r>
      <w:r w:rsidR="003A0D3C" w:rsidRPr="006E412E">
        <w:rPr>
          <w:rFonts w:cstheme="minorHAnsi"/>
        </w:rPr>
        <w:t xml:space="preserve"> a safety issue and a disciplinary issue. We </w:t>
      </w:r>
      <w:r w:rsidR="003D502A" w:rsidRPr="006E412E">
        <w:rPr>
          <w:rFonts w:cstheme="minorHAnsi"/>
        </w:rPr>
        <w:t xml:space="preserve">will </w:t>
      </w:r>
      <w:r w:rsidR="003A0D3C" w:rsidRPr="006E412E">
        <w:rPr>
          <w:rFonts w:cstheme="minorHAnsi"/>
        </w:rPr>
        <w:t>take any breach of th</w:t>
      </w:r>
      <w:r w:rsidR="00E343A8" w:rsidRPr="006E412E">
        <w:rPr>
          <w:rFonts w:cstheme="minorHAnsi"/>
        </w:rPr>
        <w:t>e curfew rule</w:t>
      </w:r>
      <w:r w:rsidR="003A0D3C" w:rsidRPr="006E412E">
        <w:rPr>
          <w:rFonts w:cstheme="minorHAnsi"/>
        </w:rPr>
        <w:t xml:space="preserve"> </w:t>
      </w:r>
      <w:r w:rsidRPr="006E412E">
        <w:rPr>
          <w:rFonts w:cstheme="minorHAnsi"/>
        </w:rPr>
        <w:t xml:space="preserve">extremely </w:t>
      </w:r>
      <w:r w:rsidR="003A0D3C" w:rsidRPr="006E412E">
        <w:rPr>
          <w:rFonts w:cstheme="minorHAnsi"/>
        </w:rPr>
        <w:t>seriously. However, safety concerns are our overriding priority</w:t>
      </w:r>
      <w:r w:rsidR="000552C2" w:rsidRPr="006E412E">
        <w:rPr>
          <w:rFonts w:cstheme="minorHAnsi"/>
        </w:rPr>
        <w:t xml:space="preserve">, especially </w:t>
      </w:r>
      <w:r w:rsidR="002A0B93" w:rsidRPr="006E412E">
        <w:rPr>
          <w:rFonts w:cstheme="minorHAnsi"/>
        </w:rPr>
        <w:t>out of hours</w:t>
      </w:r>
      <w:r w:rsidR="00E343A8" w:rsidRPr="006E412E">
        <w:rPr>
          <w:rFonts w:cstheme="minorHAnsi"/>
        </w:rPr>
        <w:t>. Therefore, if you have no immediate concerns for a student’s welfare</w:t>
      </w:r>
      <w:r w:rsidR="002A0B93" w:rsidRPr="006E412E">
        <w:rPr>
          <w:rFonts w:cstheme="minorHAnsi"/>
        </w:rPr>
        <w:t xml:space="preserve"> (for example</w:t>
      </w:r>
      <w:r w:rsidR="00417090" w:rsidRPr="006E412E">
        <w:rPr>
          <w:rFonts w:cstheme="minorHAnsi"/>
        </w:rPr>
        <w:t>,</w:t>
      </w:r>
      <w:r w:rsidR="002A0B93" w:rsidRPr="006E412E">
        <w:rPr>
          <w:rFonts w:cstheme="minorHAnsi"/>
        </w:rPr>
        <w:t xml:space="preserve"> they are already home)</w:t>
      </w:r>
      <w:r w:rsidR="00E343A8" w:rsidRPr="006E412E">
        <w:rPr>
          <w:rFonts w:cstheme="minorHAnsi"/>
        </w:rPr>
        <w:t>, please do not contact us</w:t>
      </w:r>
      <w:r w:rsidRPr="006E412E">
        <w:rPr>
          <w:rFonts w:cstheme="minorHAnsi"/>
        </w:rPr>
        <w:t xml:space="preserve"> until the next day, usually the next working day.</w:t>
      </w:r>
    </w:p>
    <w:p w14:paraId="7E81B85F" w14:textId="6536D845" w:rsidR="00CE41F8" w:rsidRPr="006E412E" w:rsidRDefault="002A0B93" w:rsidP="00CE41F8">
      <w:pPr>
        <w:rPr>
          <w:rFonts w:cstheme="minorHAnsi"/>
        </w:rPr>
      </w:pPr>
      <w:r w:rsidRPr="006E412E">
        <w:rPr>
          <w:rFonts w:cstheme="minorHAnsi"/>
        </w:rPr>
        <w:t>Additional things to consider are as follows:</w:t>
      </w:r>
    </w:p>
    <w:p w14:paraId="270C21DE" w14:textId="7B6485E5" w:rsidR="00FA6A2B" w:rsidRPr="006E412E" w:rsidRDefault="00CE41F8" w:rsidP="00FA6A2B">
      <w:pPr>
        <w:pStyle w:val="ListParagraph"/>
        <w:numPr>
          <w:ilvl w:val="0"/>
          <w:numId w:val="30"/>
        </w:numPr>
        <w:rPr>
          <w:rFonts w:cstheme="minorHAnsi"/>
        </w:rPr>
      </w:pPr>
      <w:r w:rsidRPr="006E412E">
        <w:rPr>
          <w:rFonts w:cstheme="minorHAnsi"/>
        </w:rPr>
        <w:t>Are you in contact with your student</w:t>
      </w:r>
      <w:r w:rsidR="002A0B93" w:rsidRPr="006E412E">
        <w:rPr>
          <w:rFonts w:cstheme="minorHAnsi"/>
        </w:rPr>
        <w:t>?</w:t>
      </w:r>
      <w:r w:rsidRPr="006E412E">
        <w:rPr>
          <w:rFonts w:cstheme="minorHAnsi"/>
        </w:rPr>
        <w:t xml:space="preserve"> </w:t>
      </w:r>
      <w:r w:rsidR="002A0B93" w:rsidRPr="006E412E">
        <w:rPr>
          <w:rFonts w:cstheme="minorHAnsi"/>
        </w:rPr>
        <w:t>I</w:t>
      </w:r>
      <w:r w:rsidRPr="006E412E">
        <w:rPr>
          <w:rFonts w:cstheme="minorHAnsi"/>
        </w:rPr>
        <w:t xml:space="preserve">f you are not in contact and have no means of getting in contact, it is likely that we cannot contact them either. As such, the only thing </w:t>
      </w:r>
      <w:r w:rsidR="0086174F" w:rsidRPr="006E412E">
        <w:rPr>
          <w:rFonts w:cstheme="minorHAnsi"/>
        </w:rPr>
        <w:t xml:space="preserve">any of us could do </w:t>
      </w:r>
      <w:r w:rsidRPr="006E412E">
        <w:rPr>
          <w:rFonts w:cstheme="minorHAnsi"/>
        </w:rPr>
        <w:t>would be to call the police.</w:t>
      </w:r>
      <w:r w:rsidR="002A0B93" w:rsidRPr="006E412E">
        <w:rPr>
          <w:rFonts w:cstheme="minorHAnsi"/>
        </w:rPr>
        <w:t xml:space="preserve"> </w:t>
      </w:r>
      <w:r w:rsidR="00FA6A2B" w:rsidRPr="006E412E">
        <w:rPr>
          <w:rFonts w:cstheme="minorHAnsi"/>
        </w:rPr>
        <w:t>It is for this reason that we stress the importance of keeping reliable lines of communication open.</w:t>
      </w:r>
    </w:p>
    <w:p w14:paraId="73CF7848" w14:textId="77777777" w:rsidR="00801177" w:rsidRPr="006E412E" w:rsidRDefault="00801177" w:rsidP="00801177">
      <w:pPr>
        <w:pStyle w:val="ListParagraph"/>
        <w:rPr>
          <w:rFonts w:cstheme="minorHAnsi"/>
        </w:rPr>
      </w:pPr>
    </w:p>
    <w:p w14:paraId="4FF9149B" w14:textId="32A20DD1" w:rsidR="002A0B93" w:rsidRPr="00973C17" w:rsidRDefault="002A0B93" w:rsidP="004C62D9">
      <w:pPr>
        <w:pStyle w:val="ListParagraph"/>
        <w:numPr>
          <w:ilvl w:val="0"/>
          <w:numId w:val="30"/>
        </w:numPr>
        <w:rPr>
          <w:rFonts w:cstheme="minorHAnsi"/>
        </w:rPr>
      </w:pPr>
      <w:r w:rsidRPr="006E412E">
        <w:rPr>
          <w:rFonts w:cstheme="minorHAnsi"/>
        </w:rPr>
        <w:t xml:space="preserve">Were they to be called, the </w:t>
      </w:r>
      <w:r w:rsidR="002B3852" w:rsidRPr="006E412E">
        <w:rPr>
          <w:rFonts w:cstheme="minorHAnsi"/>
        </w:rPr>
        <w:t xml:space="preserve">police </w:t>
      </w:r>
      <w:r w:rsidRPr="006E412E">
        <w:rPr>
          <w:rFonts w:cstheme="minorHAnsi"/>
        </w:rPr>
        <w:t xml:space="preserve">would treat the student as a missing person. </w:t>
      </w:r>
      <w:r w:rsidR="00FA6A2B" w:rsidRPr="006E412E">
        <w:rPr>
          <w:rFonts w:cstheme="minorHAnsi"/>
        </w:rPr>
        <w:t xml:space="preserve">It goes without saying that this should be a last resort. </w:t>
      </w:r>
      <w:r w:rsidRPr="006E412E">
        <w:rPr>
          <w:rFonts w:cstheme="minorHAnsi"/>
        </w:rPr>
        <w:t xml:space="preserve">Further information about this is available here: </w:t>
      </w:r>
      <w:hyperlink r:id="rId27" w:history="1">
        <w:r w:rsidR="004C62D9" w:rsidRPr="00C6441B">
          <w:rPr>
            <w:rStyle w:val="Hyperlink"/>
          </w:rPr>
          <w:t>http://missingpersons.police.uk/en-gb/resources/reporting-someone-missing</w:t>
        </w:r>
      </w:hyperlink>
      <w:r w:rsidR="004C62D9">
        <w:t xml:space="preserve"> </w:t>
      </w:r>
    </w:p>
    <w:p w14:paraId="309BEB79" w14:textId="74C96C3D" w:rsidR="00057655" w:rsidRPr="00E37713" w:rsidRDefault="00057655" w:rsidP="00057655">
      <w:pPr>
        <w:pStyle w:val="ListParagraph"/>
        <w:rPr>
          <w:rFonts w:cstheme="minorHAnsi"/>
        </w:rPr>
      </w:pPr>
    </w:p>
    <w:p w14:paraId="5ACCB80C" w14:textId="1321C36E" w:rsidR="00CE41F8" w:rsidRPr="008D2D9A" w:rsidRDefault="00057655" w:rsidP="00CE41F8">
      <w:pPr>
        <w:pStyle w:val="ListParagraph"/>
        <w:numPr>
          <w:ilvl w:val="0"/>
          <w:numId w:val="30"/>
        </w:numPr>
        <w:rPr>
          <w:rFonts w:cstheme="minorHAnsi"/>
        </w:rPr>
      </w:pPr>
      <w:r w:rsidRPr="005F5681">
        <w:rPr>
          <w:rFonts w:cstheme="minorHAnsi"/>
        </w:rPr>
        <w:t>In trying to contact your student consider calling the number</w:t>
      </w:r>
      <w:r w:rsidR="0046780D" w:rsidRPr="00A54DFE">
        <w:rPr>
          <w:rFonts w:cstheme="minorHAnsi"/>
        </w:rPr>
        <w:t>s</w:t>
      </w:r>
      <w:r w:rsidRPr="00A54DFE">
        <w:rPr>
          <w:rFonts w:cstheme="minorHAnsi"/>
        </w:rPr>
        <w:t xml:space="preserve"> for any of their friends or their friends</w:t>
      </w:r>
      <w:r w:rsidR="00E12AB7" w:rsidRPr="001124C0">
        <w:rPr>
          <w:rFonts w:cstheme="minorHAnsi"/>
        </w:rPr>
        <w:t>’</w:t>
      </w:r>
      <w:r w:rsidRPr="001124C0">
        <w:rPr>
          <w:rFonts w:cstheme="minorHAnsi"/>
        </w:rPr>
        <w:t xml:space="preserve"> homestay hosts if you have them.</w:t>
      </w:r>
    </w:p>
    <w:p w14:paraId="4CACAD90" w14:textId="174D2FA9" w:rsidR="0086174F" w:rsidRPr="00D27B32" w:rsidRDefault="0086174F" w:rsidP="0086174F">
      <w:pPr>
        <w:pStyle w:val="ListParagraph"/>
        <w:rPr>
          <w:rFonts w:cstheme="minorHAnsi"/>
        </w:rPr>
      </w:pPr>
    </w:p>
    <w:p w14:paraId="17FC2378" w14:textId="078C66DB" w:rsidR="003A0D3C" w:rsidRPr="00405A06" w:rsidRDefault="00057655" w:rsidP="003A0D3C">
      <w:pPr>
        <w:pStyle w:val="ListParagraph"/>
        <w:numPr>
          <w:ilvl w:val="0"/>
          <w:numId w:val="30"/>
        </w:numPr>
        <w:rPr>
          <w:rFonts w:cstheme="minorHAnsi"/>
        </w:rPr>
      </w:pPr>
      <w:r w:rsidRPr="007723A4">
        <w:rPr>
          <w:rFonts w:cstheme="minorHAnsi"/>
        </w:rPr>
        <w:t>Assuming you are in contact</w:t>
      </w:r>
      <w:r w:rsidR="00FA6A2B" w:rsidRPr="007723A4">
        <w:rPr>
          <w:rFonts w:cstheme="minorHAnsi"/>
        </w:rPr>
        <w:t>,</w:t>
      </w:r>
      <w:r w:rsidRPr="00245851">
        <w:rPr>
          <w:rFonts w:cstheme="minorHAnsi"/>
        </w:rPr>
        <w:t xml:space="preserve"> what is the student saying</w:t>
      </w:r>
      <w:r w:rsidR="00FA6A2B" w:rsidRPr="00245851">
        <w:rPr>
          <w:rFonts w:cstheme="minorHAnsi"/>
        </w:rPr>
        <w:t>?</w:t>
      </w:r>
      <w:r w:rsidRPr="00245851">
        <w:rPr>
          <w:rFonts w:cstheme="minorHAnsi"/>
        </w:rPr>
        <w:t xml:space="preserve"> </w:t>
      </w:r>
      <w:r w:rsidR="00FA6A2B" w:rsidRPr="00245851">
        <w:rPr>
          <w:rFonts w:cstheme="minorHAnsi"/>
        </w:rPr>
        <w:t>D</w:t>
      </w:r>
      <w:r w:rsidRPr="007B6A6E">
        <w:rPr>
          <w:rFonts w:cstheme="minorHAnsi"/>
        </w:rPr>
        <w:t xml:space="preserve">o they know where they are? Do you believe them? Are they able to get home? Is there anyone else with them? </w:t>
      </w:r>
      <w:r w:rsidR="00FA6A2B" w:rsidRPr="00405A06">
        <w:rPr>
          <w:rFonts w:cstheme="minorHAnsi"/>
        </w:rPr>
        <w:t>Have they been drinking heavily and are therefore unable to think clearly? Are they hurt? Are they being threatened? Have they just missed the bus?</w:t>
      </w:r>
    </w:p>
    <w:p w14:paraId="3E10D0CE" w14:textId="77777777" w:rsidR="003D502A" w:rsidRPr="00814CEA" w:rsidRDefault="003D502A" w:rsidP="003D502A">
      <w:pPr>
        <w:pStyle w:val="ListParagraph"/>
        <w:rPr>
          <w:rFonts w:cstheme="minorHAnsi"/>
        </w:rPr>
      </w:pPr>
    </w:p>
    <w:p w14:paraId="100229F8" w14:textId="125AADB8" w:rsidR="003D502A" w:rsidRPr="0099424F" w:rsidRDefault="003D502A" w:rsidP="003A0D3C">
      <w:pPr>
        <w:pStyle w:val="ListParagraph"/>
        <w:numPr>
          <w:ilvl w:val="0"/>
          <w:numId w:val="30"/>
        </w:numPr>
        <w:rPr>
          <w:rFonts w:cstheme="minorHAnsi"/>
        </w:rPr>
      </w:pPr>
      <w:r w:rsidRPr="00814CEA">
        <w:rPr>
          <w:rFonts w:cstheme="minorHAnsi"/>
        </w:rPr>
        <w:t xml:space="preserve">If you feel threatened or unsafe due to a student’s behaviour </w:t>
      </w:r>
      <w:r w:rsidR="00801177" w:rsidRPr="00814CEA">
        <w:rPr>
          <w:rFonts w:cstheme="minorHAnsi"/>
        </w:rPr>
        <w:t>and</w:t>
      </w:r>
      <w:r w:rsidRPr="002A20EB">
        <w:rPr>
          <w:rFonts w:cstheme="minorHAnsi"/>
        </w:rPr>
        <w:t xml:space="preserve"> you feel </w:t>
      </w:r>
      <w:r w:rsidR="00801177" w:rsidRPr="002A20EB">
        <w:rPr>
          <w:rFonts w:cstheme="minorHAnsi"/>
        </w:rPr>
        <w:t xml:space="preserve">the situation </w:t>
      </w:r>
      <w:r w:rsidRPr="00FE7B3D">
        <w:rPr>
          <w:rFonts w:cstheme="minorHAnsi"/>
        </w:rPr>
        <w:t>is beyond your control, call the emergency services and then call us as soon as possible</w:t>
      </w:r>
      <w:r w:rsidR="009243F1" w:rsidRPr="00FE7B3D">
        <w:rPr>
          <w:rFonts w:cstheme="minorHAnsi"/>
        </w:rPr>
        <w:t>.</w:t>
      </w:r>
    </w:p>
    <w:p w14:paraId="23DF8129" w14:textId="115301B8" w:rsidR="00D11292" w:rsidRPr="00C02740" w:rsidRDefault="00D11292" w:rsidP="00D11292">
      <w:pPr>
        <w:spacing w:after="0"/>
        <w:rPr>
          <w:rFonts w:cstheme="minorHAnsi"/>
          <w:b/>
        </w:rPr>
      </w:pPr>
      <w:r w:rsidRPr="00E3205B">
        <w:rPr>
          <w:rFonts w:cstheme="minorHAnsi"/>
          <w:b/>
        </w:rPr>
        <w:t>Reporting non-</w:t>
      </w:r>
      <w:r w:rsidR="00E107EE" w:rsidRPr="00E3205B">
        <w:rPr>
          <w:rFonts w:cstheme="minorHAnsi"/>
          <w:b/>
        </w:rPr>
        <w:t xml:space="preserve">emergency </w:t>
      </w:r>
      <w:r w:rsidRPr="00C02740">
        <w:rPr>
          <w:rFonts w:cstheme="minorHAnsi"/>
          <w:b/>
        </w:rPr>
        <w:t>concerns</w:t>
      </w:r>
    </w:p>
    <w:p w14:paraId="7A38B0E5" w14:textId="738F31C4" w:rsidR="00D11292" w:rsidRPr="00161913" w:rsidRDefault="00D11292" w:rsidP="00D11292">
      <w:pPr>
        <w:rPr>
          <w:rFonts w:cstheme="minorHAnsi"/>
        </w:rPr>
      </w:pPr>
      <w:r w:rsidRPr="001F756A">
        <w:rPr>
          <w:rFonts w:cstheme="minorHAnsi"/>
        </w:rPr>
        <w:t xml:space="preserve">Please contact us </w:t>
      </w:r>
      <w:r w:rsidR="0065459D" w:rsidRPr="001F756A">
        <w:rPr>
          <w:rFonts w:cstheme="minorHAnsi"/>
        </w:rPr>
        <w:t xml:space="preserve">on </w:t>
      </w:r>
      <w:r w:rsidRPr="00487B44">
        <w:rPr>
          <w:rFonts w:cstheme="minorHAnsi"/>
        </w:rPr>
        <w:t xml:space="preserve">the next working day if any of the following </w:t>
      </w:r>
      <w:r w:rsidR="003D502A" w:rsidRPr="00487B44">
        <w:rPr>
          <w:rFonts w:cstheme="minorHAnsi"/>
        </w:rPr>
        <w:t>things happen</w:t>
      </w:r>
      <w:r w:rsidR="00AF3C1A" w:rsidRPr="00161913">
        <w:rPr>
          <w:rFonts w:cstheme="minorHAnsi"/>
        </w:rPr>
        <w:t>s</w:t>
      </w:r>
      <w:r w:rsidRPr="00161913">
        <w:rPr>
          <w:rFonts w:cstheme="minorHAnsi"/>
        </w:rPr>
        <w:t>:</w:t>
      </w:r>
    </w:p>
    <w:p w14:paraId="0306E333" w14:textId="1B3F59B1" w:rsidR="00D11292" w:rsidRPr="00161913" w:rsidRDefault="00D11292" w:rsidP="00D11292">
      <w:pPr>
        <w:pStyle w:val="ListParagraph"/>
        <w:numPr>
          <w:ilvl w:val="0"/>
          <w:numId w:val="32"/>
        </w:numPr>
        <w:rPr>
          <w:rFonts w:cstheme="minorHAnsi"/>
        </w:rPr>
      </w:pPr>
      <w:r w:rsidRPr="00161913">
        <w:rPr>
          <w:rFonts w:cstheme="minorHAnsi"/>
        </w:rPr>
        <w:t>A student returns home after midnight (even if there was a good reason).</w:t>
      </w:r>
    </w:p>
    <w:p w14:paraId="7C7FB3EF" w14:textId="3569C2DC" w:rsidR="00EF065D" w:rsidRPr="0045296B" w:rsidRDefault="00D11292" w:rsidP="00D11292">
      <w:pPr>
        <w:pStyle w:val="ListParagraph"/>
        <w:numPr>
          <w:ilvl w:val="0"/>
          <w:numId w:val="32"/>
        </w:numPr>
        <w:rPr>
          <w:rFonts w:cstheme="minorHAnsi"/>
        </w:rPr>
      </w:pPr>
      <w:r w:rsidRPr="003F71AA">
        <w:rPr>
          <w:rFonts w:cstheme="minorHAnsi"/>
        </w:rPr>
        <w:t>A student lies to you about their</w:t>
      </w:r>
      <w:r w:rsidR="00EF065D" w:rsidRPr="003F71AA">
        <w:rPr>
          <w:rFonts w:cstheme="minorHAnsi"/>
        </w:rPr>
        <w:t xml:space="preserve"> whereabouts</w:t>
      </w:r>
      <w:r w:rsidRPr="003F71AA">
        <w:rPr>
          <w:rFonts w:cstheme="minorHAnsi"/>
        </w:rPr>
        <w:t xml:space="preserve"> etc. (or you suspect them of doing so</w:t>
      </w:r>
      <w:r w:rsidR="007E7599" w:rsidRPr="0045296B">
        <w:rPr>
          <w:rFonts w:cstheme="minorHAnsi"/>
        </w:rPr>
        <w:t>)</w:t>
      </w:r>
      <w:r w:rsidRPr="0045296B">
        <w:rPr>
          <w:rFonts w:cstheme="minorHAnsi"/>
        </w:rPr>
        <w:t>.</w:t>
      </w:r>
    </w:p>
    <w:p w14:paraId="4A26DD32" w14:textId="5DEF9F95" w:rsidR="00EF065D" w:rsidRPr="005526A0" w:rsidRDefault="00EF065D" w:rsidP="00EF065D">
      <w:pPr>
        <w:pStyle w:val="ListParagraph"/>
        <w:numPr>
          <w:ilvl w:val="0"/>
          <w:numId w:val="8"/>
        </w:numPr>
        <w:rPr>
          <w:rFonts w:cstheme="minorHAnsi"/>
        </w:rPr>
      </w:pPr>
      <w:r w:rsidRPr="005E6321">
        <w:rPr>
          <w:rFonts w:cstheme="minorHAnsi"/>
        </w:rPr>
        <w:t xml:space="preserve">A student (especially one who is </w:t>
      </w:r>
      <w:r w:rsidR="00D11292" w:rsidRPr="005E6321">
        <w:rPr>
          <w:rFonts w:cstheme="minorHAnsi"/>
        </w:rPr>
        <w:t>under 18) has been</w:t>
      </w:r>
      <w:r w:rsidRPr="005526A0">
        <w:rPr>
          <w:rFonts w:cstheme="minorHAnsi"/>
        </w:rPr>
        <w:t xml:space="preserve"> drinking excessively</w:t>
      </w:r>
      <w:r w:rsidR="00D11292" w:rsidRPr="005526A0">
        <w:rPr>
          <w:rFonts w:cstheme="minorHAnsi"/>
        </w:rPr>
        <w:t>.</w:t>
      </w:r>
    </w:p>
    <w:p w14:paraId="5000AD4A" w14:textId="2D457D96" w:rsidR="00EF065D" w:rsidRPr="00BA0C34" w:rsidRDefault="00EF065D" w:rsidP="00EF065D">
      <w:pPr>
        <w:pStyle w:val="ListParagraph"/>
        <w:numPr>
          <w:ilvl w:val="0"/>
          <w:numId w:val="8"/>
        </w:numPr>
        <w:rPr>
          <w:rFonts w:cstheme="minorHAnsi"/>
        </w:rPr>
      </w:pPr>
      <w:r w:rsidRPr="0017043B">
        <w:rPr>
          <w:rFonts w:cstheme="minorHAnsi"/>
        </w:rPr>
        <w:t>You suspect a student is using illegal dr</w:t>
      </w:r>
      <w:r w:rsidRPr="00292E36">
        <w:rPr>
          <w:rFonts w:cstheme="minorHAnsi"/>
        </w:rPr>
        <w:t xml:space="preserve">ugs or other </w:t>
      </w:r>
      <w:r w:rsidRPr="00BA0C34">
        <w:rPr>
          <w:rFonts w:cstheme="minorHAnsi"/>
        </w:rPr>
        <w:t>controlled substances</w:t>
      </w:r>
      <w:r w:rsidR="00D11292" w:rsidRPr="00BA0C34">
        <w:rPr>
          <w:rFonts w:cstheme="minorHAnsi"/>
        </w:rPr>
        <w:t>.</w:t>
      </w:r>
    </w:p>
    <w:p w14:paraId="5B3778F3" w14:textId="16013BB4" w:rsidR="00EF065D" w:rsidRPr="00A05509" w:rsidRDefault="00EF065D" w:rsidP="00EF065D">
      <w:pPr>
        <w:pStyle w:val="ListParagraph"/>
        <w:numPr>
          <w:ilvl w:val="0"/>
          <w:numId w:val="8"/>
        </w:numPr>
        <w:rPr>
          <w:rFonts w:cstheme="minorHAnsi"/>
        </w:rPr>
      </w:pPr>
      <w:r w:rsidRPr="00473AE4">
        <w:rPr>
          <w:rFonts w:cstheme="minorHAnsi"/>
        </w:rPr>
        <w:t>You have any other non-emergency concerns about</w:t>
      </w:r>
      <w:r w:rsidR="00D11292" w:rsidRPr="00473AE4">
        <w:rPr>
          <w:rFonts w:cstheme="minorHAnsi"/>
        </w:rPr>
        <w:t xml:space="preserve"> a student’s</w:t>
      </w:r>
      <w:r w:rsidRPr="00507694">
        <w:rPr>
          <w:rFonts w:cstheme="minorHAnsi"/>
        </w:rPr>
        <w:t xml:space="preserve"> conduct or welfare</w:t>
      </w:r>
      <w:r w:rsidR="00D11292" w:rsidRPr="00507694">
        <w:rPr>
          <w:rFonts w:cstheme="minorHAnsi"/>
        </w:rPr>
        <w:t>.</w:t>
      </w:r>
    </w:p>
    <w:p w14:paraId="044AB26F" w14:textId="77777777" w:rsidR="00D11292" w:rsidRPr="00CD547A" w:rsidRDefault="00D11292" w:rsidP="00D11292">
      <w:pPr>
        <w:pStyle w:val="ListParagraph"/>
        <w:rPr>
          <w:rFonts w:cstheme="minorHAnsi"/>
          <w:sz w:val="18"/>
        </w:rPr>
      </w:pPr>
    </w:p>
    <w:p w14:paraId="3813913C" w14:textId="01B3E73A" w:rsidR="00B95641" w:rsidRPr="005B1D14" w:rsidRDefault="00B95641" w:rsidP="004F65F9">
      <w:pPr>
        <w:pStyle w:val="ListParagraph"/>
        <w:numPr>
          <w:ilvl w:val="3"/>
          <w:numId w:val="2"/>
        </w:numPr>
        <w:tabs>
          <w:tab w:val="left" w:pos="1134"/>
        </w:tabs>
        <w:ind w:hanging="1728"/>
        <w:rPr>
          <w:rFonts w:cstheme="minorHAnsi"/>
          <w:color w:val="538135" w:themeColor="accent6" w:themeShade="BF"/>
          <w:sz w:val="36"/>
          <w:szCs w:val="36"/>
        </w:rPr>
      </w:pPr>
      <w:bookmarkStart w:id="32" w:name="LastBuses"/>
      <w:r w:rsidRPr="005B1D14">
        <w:rPr>
          <w:rFonts w:cstheme="minorHAnsi"/>
          <w:color w:val="538135" w:themeColor="accent6" w:themeShade="BF"/>
          <w:sz w:val="36"/>
          <w:szCs w:val="36"/>
        </w:rPr>
        <w:t>Last Buses</w:t>
      </w:r>
      <w:r w:rsidR="002604D1" w:rsidRPr="005B1D14">
        <w:rPr>
          <w:rFonts w:cstheme="minorHAnsi"/>
          <w:color w:val="538135" w:themeColor="accent6" w:themeShade="BF"/>
          <w:sz w:val="36"/>
          <w:szCs w:val="36"/>
        </w:rPr>
        <w:t xml:space="preserve"> </w:t>
      </w:r>
    </w:p>
    <w:bookmarkEnd w:id="32"/>
    <w:p w14:paraId="412EA1B6" w14:textId="083FF69B" w:rsidR="00D54E1E" w:rsidRDefault="00D54E1E" w:rsidP="00ED7AED">
      <w:pPr>
        <w:rPr>
          <w:rFonts w:cstheme="minorHAnsi"/>
        </w:rPr>
      </w:pPr>
      <w:r w:rsidRPr="00973C17">
        <w:rPr>
          <w:rFonts w:cstheme="minorHAnsi"/>
        </w:rPr>
        <w:t>The decision around curfews ha</w:t>
      </w:r>
      <w:r w:rsidR="00B95641" w:rsidRPr="00973C17">
        <w:rPr>
          <w:rFonts w:cstheme="minorHAnsi"/>
        </w:rPr>
        <w:t>s</w:t>
      </w:r>
      <w:r w:rsidRPr="00D13A3E">
        <w:rPr>
          <w:rFonts w:cstheme="minorHAnsi"/>
        </w:rPr>
        <w:t xml:space="preserve"> been informed</w:t>
      </w:r>
      <w:r w:rsidR="008A39F5" w:rsidRPr="00E37713">
        <w:rPr>
          <w:rFonts w:cstheme="minorHAnsi"/>
        </w:rPr>
        <w:t xml:space="preserve"> </w:t>
      </w:r>
      <w:r w:rsidR="00D11292" w:rsidRPr="005F5681">
        <w:rPr>
          <w:rFonts w:cstheme="minorHAnsi"/>
        </w:rPr>
        <w:t>by the</w:t>
      </w:r>
      <w:r w:rsidRPr="00A54DFE">
        <w:rPr>
          <w:rFonts w:cstheme="minorHAnsi"/>
        </w:rPr>
        <w:t xml:space="preserve"> arrival</w:t>
      </w:r>
      <w:r w:rsidR="00D11292" w:rsidRPr="00A54DFE">
        <w:rPr>
          <w:rFonts w:cstheme="minorHAnsi"/>
        </w:rPr>
        <w:t xml:space="preserve"> time</w:t>
      </w:r>
      <w:r w:rsidRPr="00C27935">
        <w:rPr>
          <w:rFonts w:cstheme="minorHAnsi"/>
        </w:rPr>
        <w:t xml:space="preserve"> of the last bus from the centre of York to various destinations </w:t>
      </w:r>
      <w:r w:rsidR="00535116" w:rsidRPr="001124C0">
        <w:rPr>
          <w:rFonts w:cstheme="minorHAnsi"/>
        </w:rPr>
        <w:t>close</w:t>
      </w:r>
      <w:r w:rsidRPr="001124C0">
        <w:rPr>
          <w:rFonts w:cstheme="minorHAnsi"/>
        </w:rPr>
        <w:t xml:space="preserve"> to homestay properties. The table </w:t>
      </w:r>
      <w:r w:rsidR="00660A67">
        <w:rPr>
          <w:rFonts w:cstheme="minorHAnsi"/>
        </w:rPr>
        <w:t>on the next page</w:t>
      </w:r>
      <w:r w:rsidRPr="001124C0">
        <w:rPr>
          <w:rFonts w:cstheme="minorHAnsi"/>
        </w:rPr>
        <w:t xml:space="preserve"> shows the times of the last buses from York Railway Station</w:t>
      </w:r>
      <w:r w:rsidR="008A39F5" w:rsidRPr="00D27B32">
        <w:rPr>
          <w:rFonts w:cstheme="minorHAnsi"/>
        </w:rPr>
        <w:t>.</w:t>
      </w:r>
      <w:r w:rsidR="00B33295" w:rsidRPr="00D27B32">
        <w:rPr>
          <w:rFonts w:cstheme="minorHAnsi"/>
        </w:rPr>
        <w:t xml:space="preserve"> This timetable is current as of </w:t>
      </w:r>
      <w:r w:rsidR="00DC1E49">
        <w:rPr>
          <w:rFonts w:cstheme="minorHAnsi"/>
        </w:rPr>
        <w:t>August 2019</w:t>
      </w:r>
      <w:r w:rsidR="00B33295" w:rsidRPr="00973C17">
        <w:rPr>
          <w:rFonts w:cstheme="minorHAnsi"/>
        </w:rPr>
        <w:t xml:space="preserve"> and is subject to change. </w:t>
      </w:r>
      <w:r w:rsidR="00D11292" w:rsidRPr="00973C17">
        <w:rPr>
          <w:rFonts w:cstheme="minorHAnsi"/>
        </w:rPr>
        <w:t>W</w:t>
      </w:r>
      <w:r w:rsidR="00B33295" w:rsidRPr="00D13A3E">
        <w:rPr>
          <w:rFonts w:cstheme="minorHAnsi"/>
        </w:rPr>
        <w:t>e advise you</w:t>
      </w:r>
      <w:r w:rsidR="0037135E" w:rsidRPr="00E37713">
        <w:rPr>
          <w:rFonts w:cstheme="minorHAnsi"/>
        </w:rPr>
        <w:t xml:space="preserve"> to</w:t>
      </w:r>
      <w:r w:rsidR="00B33295" w:rsidRPr="005F5681">
        <w:rPr>
          <w:rFonts w:cstheme="minorHAnsi"/>
        </w:rPr>
        <w:t xml:space="preserve"> consult an up to date timetable to plan any journey. All buses are run by </w:t>
      </w:r>
      <w:r w:rsidR="00407152" w:rsidRPr="00A54DFE">
        <w:rPr>
          <w:rFonts w:cstheme="minorHAnsi"/>
        </w:rPr>
        <w:t>F</w:t>
      </w:r>
      <w:r w:rsidR="00B33295" w:rsidRPr="00A54DFE">
        <w:rPr>
          <w:rFonts w:cstheme="minorHAnsi"/>
        </w:rPr>
        <w:t>i</w:t>
      </w:r>
      <w:r w:rsidR="00407152" w:rsidRPr="00C27935">
        <w:rPr>
          <w:rFonts w:cstheme="minorHAnsi"/>
        </w:rPr>
        <w:t>r</w:t>
      </w:r>
      <w:r w:rsidR="00B33295" w:rsidRPr="001124C0">
        <w:rPr>
          <w:rFonts w:cstheme="minorHAnsi"/>
        </w:rPr>
        <w:t xml:space="preserve">st York except the </w:t>
      </w:r>
      <w:r w:rsidR="00552B8C">
        <w:rPr>
          <w:rFonts w:cstheme="minorHAnsi"/>
        </w:rPr>
        <w:t xml:space="preserve">13 Connexion and </w:t>
      </w:r>
      <w:r w:rsidR="00B33295" w:rsidRPr="001124C0">
        <w:rPr>
          <w:rFonts w:cstheme="minorHAnsi"/>
        </w:rPr>
        <w:t xml:space="preserve">843 </w:t>
      </w:r>
      <w:proofErr w:type="spellStart"/>
      <w:r w:rsidR="00552B8C">
        <w:rPr>
          <w:rFonts w:cstheme="minorHAnsi"/>
        </w:rPr>
        <w:t>Coastliner</w:t>
      </w:r>
      <w:proofErr w:type="spellEnd"/>
      <w:r w:rsidR="00552B8C">
        <w:rPr>
          <w:rFonts w:cstheme="minorHAnsi"/>
        </w:rPr>
        <w:t>.</w:t>
      </w:r>
    </w:p>
    <w:p w14:paraId="714CBDEE" w14:textId="77777777" w:rsidR="00150513" w:rsidRPr="00973C17" w:rsidRDefault="00150513" w:rsidP="00150513">
      <w:pPr>
        <w:pStyle w:val="ListParagraph"/>
        <w:numPr>
          <w:ilvl w:val="0"/>
          <w:numId w:val="24"/>
        </w:numPr>
        <w:rPr>
          <w:rFonts w:cstheme="minorHAnsi"/>
        </w:rPr>
      </w:pPr>
      <w:r w:rsidRPr="00973C17">
        <w:rPr>
          <w:rFonts w:cstheme="minorHAnsi"/>
        </w:rPr>
        <w:t xml:space="preserve">First York Bus information is available here: </w:t>
      </w:r>
      <w:hyperlink r:id="rId28" w:history="1">
        <w:r w:rsidRPr="00973C17">
          <w:rPr>
            <w:rStyle w:val="Hyperlink"/>
            <w:rFonts w:cstheme="minorHAnsi"/>
          </w:rPr>
          <w:t>https://www.firstgroup.com/york</w:t>
        </w:r>
      </w:hyperlink>
      <w:r w:rsidRPr="00973C17">
        <w:rPr>
          <w:rFonts w:cstheme="minorHAnsi"/>
        </w:rPr>
        <w:t xml:space="preserve"> </w:t>
      </w:r>
    </w:p>
    <w:p w14:paraId="281F4D12" w14:textId="77777777" w:rsidR="00150513" w:rsidRDefault="00150513" w:rsidP="00150513">
      <w:pPr>
        <w:pStyle w:val="ListParagraph"/>
        <w:numPr>
          <w:ilvl w:val="0"/>
          <w:numId w:val="24"/>
        </w:numPr>
        <w:rPr>
          <w:rFonts w:cstheme="minorHAnsi"/>
        </w:rPr>
      </w:pPr>
      <w:proofErr w:type="spellStart"/>
      <w:r w:rsidRPr="00D13A3E">
        <w:rPr>
          <w:rFonts w:cstheme="minorHAnsi"/>
        </w:rPr>
        <w:t>Coastliner</w:t>
      </w:r>
      <w:proofErr w:type="spellEnd"/>
      <w:r w:rsidRPr="00D13A3E">
        <w:rPr>
          <w:rFonts w:cstheme="minorHAnsi"/>
        </w:rPr>
        <w:t xml:space="preserve"> information is found here:  </w:t>
      </w:r>
      <w:hyperlink r:id="rId29" w:history="1">
        <w:r w:rsidRPr="00973C17">
          <w:rPr>
            <w:rStyle w:val="Hyperlink"/>
            <w:rFonts w:cstheme="minorHAnsi"/>
          </w:rPr>
          <w:t>http://www.yorkbus.co.uk/Coastliner.htm</w:t>
        </w:r>
      </w:hyperlink>
      <w:r w:rsidRPr="00973C17">
        <w:rPr>
          <w:rFonts w:cstheme="minorHAnsi"/>
        </w:rPr>
        <w:t xml:space="preserve"> </w:t>
      </w:r>
    </w:p>
    <w:p w14:paraId="53DC7DE2" w14:textId="77777777" w:rsidR="00150513" w:rsidRPr="00973C17" w:rsidRDefault="00150513" w:rsidP="00150513">
      <w:pPr>
        <w:pStyle w:val="ListParagraph"/>
        <w:numPr>
          <w:ilvl w:val="0"/>
          <w:numId w:val="24"/>
        </w:numPr>
        <w:rPr>
          <w:rFonts w:cstheme="minorHAnsi"/>
        </w:rPr>
      </w:pPr>
      <w:r>
        <w:rPr>
          <w:rFonts w:cstheme="minorHAnsi"/>
        </w:rPr>
        <w:t xml:space="preserve">Connexion information is available here: </w:t>
      </w:r>
      <w:hyperlink r:id="rId30" w:history="1">
        <w:r w:rsidRPr="0097382A">
          <w:rPr>
            <w:rStyle w:val="Hyperlink"/>
            <w:rFonts w:cstheme="minorHAnsi"/>
          </w:rPr>
          <w:t>http://www.connexionsbuses.com/routes-fares/</w:t>
        </w:r>
      </w:hyperlink>
      <w:r>
        <w:rPr>
          <w:rFonts w:cstheme="minorHAnsi"/>
        </w:rPr>
        <w:t xml:space="preserve"> </w:t>
      </w:r>
    </w:p>
    <w:p w14:paraId="18E45B39" w14:textId="77777777" w:rsidR="00150513" w:rsidRDefault="00150513" w:rsidP="00ED7AED">
      <w:pPr>
        <w:rPr>
          <w:rFonts w:cstheme="minorHAnsi"/>
        </w:rPr>
      </w:pPr>
    </w:p>
    <w:p w14:paraId="277A7967" w14:textId="2B43605D" w:rsidR="00660A67" w:rsidRDefault="00660A67" w:rsidP="00ED7AED">
      <w:pPr>
        <w:rPr>
          <w:rFonts w:cstheme="minorHAnsi"/>
        </w:rPr>
      </w:pPr>
    </w:p>
    <w:p w14:paraId="2C7B7A7E" w14:textId="5986ADE2" w:rsidR="00D60F1C" w:rsidRPr="00D60F1C" w:rsidRDefault="00D60F1C" w:rsidP="00ED7AED">
      <w:pPr>
        <w:rPr>
          <w:rFonts w:cstheme="minorHAnsi"/>
          <w:b/>
        </w:rPr>
      </w:pPr>
      <w:r>
        <w:rPr>
          <w:rFonts w:cstheme="minorHAnsi"/>
          <w:b/>
        </w:rPr>
        <w:t>York Bus Times</w:t>
      </w:r>
      <w:r w:rsidR="00DD7ECB">
        <w:rPr>
          <w:rFonts w:cstheme="minorHAnsi"/>
          <w:b/>
        </w:rPr>
        <w:t xml:space="preserve"> valid from</w:t>
      </w:r>
      <w:r>
        <w:rPr>
          <w:rFonts w:cstheme="minorHAnsi"/>
          <w:b/>
        </w:rPr>
        <w:t xml:space="preserve"> </w:t>
      </w:r>
      <w:r w:rsidR="00DD7ECB">
        <w:rPr>
          <w:rFonts w:cstheme="minorHAnsi"/>
          <w:b/>
        </w:rPr>
        <w:t>2</w:t>
      </w:r>
      <w:r w:rsidR="00DD7ECB" w:rsidRPr="00DD7ECB">
        <w:rPr>
          <w:rFonts w:cstheme="minorHAnsi"/>
          <w:b/>
        </w:rPr>
        <w:t xml:space="preserve">8/04/2019 </w:t>
      </w:r>
      <w:r w:rsidR="00DD7ECB" w:rsidRPr="00DC1E49">
        <w:rPr>
          <w:rFonts w:cstheme="minorHAnsi"/>
          <w:b/>
          <w:i/>
        </w:rPr>
        <w:t>until further notice</w:t>
      </w:r>
    </w:p>
    <w:tbl>
      <w:tblPr>
        <w:tblStyle w:val="TableGrid"/>
        <w:tblW w:w="9243" w:type="dxa"/>
        <w:tblLayout w:type="fixed"/>
        <w:tblLook w:val="04A0" w:firstRow="1" w:lastRow="0" w:firstColumn="1" w:lastColumn="0" w:noHBand="0" w:noVBand="1"/>
      </w:tblPr>
      <w:tblGrid>
        <w:gridCol w:w="675"/>
        <w:gridCol w:w="2155"/>
        <w:gridCol w:w="1134"/>
        <w:gridCol w:w="993"/>
        <w:gridCol w:w="992"/>
        <w:gridCol w:w="1064"/>
        <w:gridCol w:w="1118"/>
        <w:gridCol w:w="1112"/>
      </w:tblGrid>
      <w:tr w:rsidR="00B56C6B" w:rsidRPr="00C24E43" w14:paraId="70C49558" w14:textId="77777777" w:rsidTr="0098746F">
        <w:trPr>
          <w:trHeight w:val="429"/>
        </w:trPr>
        <w:tc>
          <w:tcPr>
            <w:tcW w:w="675" w:type="dxa"/>
            <w:vMerge w:val="restart"/>
            <w:shd w:val="clear" w:color="auto" w:fill="C5E0B3" w:themeFill="accent6" w:themeFillTint="66"/>
            <w:vAlign w:val="center"/>
          </w:tcPr>
          <w:p w14:paraId="187165EE" w14:textId="1DD3999F" w:rsidR="00B56C6B" w:rsidRPr="00A572B8" w:rsidRDefault="00B56C6B" w:rsidP="00ED7AED">
            <w:pPr>
              <w:spacing w:line="259" w:lineRule="auto"/>
              <w:jc w:val="center"/>
              <w:rPr>
                <w:rFonts w:cstheme="minorHAnsi"/>
                <w:b/>
              </w:rPr>
            </w:pPr>
            <w:r w:rsidRPr="00A572B8">
              <w:rPr>
                <w:rFonts w:cstheme="minorHAnsi"/>
                <w:b/>
              </w:rPr>
              <w:t>No.</w:t>
            </w:r>
          </w:p>
        </w:tc>
        <w:tc>
          <w:tcPr>
            <w:tcW w:w="2155" w:type="dxa"/>
            <w:vMerge w:val="restart"/>
            <w:shd w:val="clear" w:color="auto" w:fill="C5E0B3" w:themeFill="accent6" w:themeFillTint="66"/>
            <w:vAlign w:val="center"/>
          </w:tcPr>
          <w:p w14:paraId="31DD0EBA" w14:textId="77777777" w:rsidR="00B56C6B" w:rsidRPr="00A572B8" w:rsidRDefault="00B56C6B" w:rsidP="00ED7AED">
            <w:pPr>
              <w:spacing w:line="259" w:lineRule="auto"/>
              <w:jc w:val="center"/>
              <w:rPr>
                <w:rFonts w:cstheme="minorHAnsi"/>
                <w:b/>
              </w:rPr>
            </w:pPr>
            <w:r w:rsidRPr="00A572B8">
              <w:rPr>
                <w:rFonts w:cstheme="minorHAnsi"/>
                <w:b/>
              </w:rPr>
              <w:t>Destination</w:t>
            </w:r>
          </w:p>
          <w:p w14:paraId="5F0CB64C" w14:textId="155CDC05" w:rsidR="00207326" w:rsidRPr="00A572B8" w:rsidRDefault="00207326" w:rsidP="005A7496">
            <w:pPr>
              <w:spacing w:line="259" w:lineRule="auto"/>
              <w:jc w:val="center"/>
              <w:rPr>
                <w:rFonts w:cstheme="minorHAnsi"/>
                <w:i/>
              </w:rPr>
            </w:pPr>
            <w:r w:rsidRPr="00A572B8">
              <w:rPr>
                <w:rFonts w:cstheme="minorHAnsi"/>
                <w:i/>
              </w:rPr>
              <w:t xml:space="preserve">From York </w:t>
            </w:r>
            <w:r w:rsidR="005A7496">
              <w:rPr>
                <w:rFonts w:cstheme="minorHAnsi"/>
                <w:i/>
              </w:rPr>
              <w:t>Railway</w:t>
            </w:r>
            <w:r w:rsidR="00530D4C">
              <w:rPr>
                <w:rFonts w:cstheme="minorHAnsi"/>
                <w:i/>
              </w:rPr>
              <w:t xml:space="preserve"> </w:t>
            </w:r>
            <w:r w:rsidRPr="00A572B8">
              <w:rPr>
                <w:rFonts w:cstheme="minorHAnsi"/>
                <w:i/>
              </w:rPr>
              <w:t>Station to</w:t>
            </w:r>
          </w:p>
        </w:tc>
        <w:tc>
          <w:tcPr>
            <w:tcW w:w="2127" w:type="dxa"/>
            <w:gridSpan w:val="2"/>
            <w:shd w:val="clear" w:color="auto" w:fill="C5E0B3" w:themeFill="accent6" w:themeFillTint="66"/>
            <w:vAlign w:val="center"/>
          </w:tcPr>
          <w:p w14:paraId="516D1977" w14:textId="27DECF16" w:rsidR="00B56C6B" w:rsidRPr="00A572B8" w:rsidRDefault="00B56C6B" w:rsidP="00ED7AED">
            <w:pPr>
              <w:spacing w:line="259" w:lineRule="auto"/>
              <w:jc w:val="center"/>
              <w:rPr>
                <w:rFonts w:cstheme="minorHAnsi"/>
                <w:b/>
              </w:rPr>
            </w:pPr>
            <w:r w:rsidRPr="00A572B8">
              <w:rPr>
                <w:rFonts w:cstheme="minorHAnsi"/>
                <w:b/>
              </w:rPr>
              <w:t>Monday to Friday</w:t>
            </w:r>
          </w:p>
        </w:tc>
        <w:tc>
          <w:tcPr>
            <w:tcW w:w="2056" w:type="dxa"/>
            <w:gridSpan w:val="2"/>
            <w:shd w:val="clear" w:color="auto" w:fill="C5E0B3" w:themeFill="accent6" w:themeFillTint="66"/>
            <w:vAlign w:val="center"/>
          </w:tcPr>
          <w:p w14:paraId="6176DBE5" w14:textId="29BB523D" w:rsidR="00B56C6B" w:rsidRPr="00A572B8" w:rsidRDefault="00B56C6B" w:rsidP="00ED7AED">
            <w:pPr>
              <w:spacing w:line="259" w:lineRule="auto"/>
              <w:jc w:val="center"/>
              <w:rPr>
                <w:rFonts w:cstheme="minorHAnsi"/>
                <w:b/>
              </w:rPr>
            </w:pPr>
            <w:r w:rsidRPr="00A572B8">
              <w:rPr>
                <w:rFonts w:cstheme="minorHAnsi"/>
                <w:b/>
              </w:rPr>
              <w:t>Saturday</w:t>
            </w:r>
          </w:p>
        </w:tc>
        <w:tc>
          <w:tcPr>
            <w:tcW w:w="2230" w:type="dxa"/>
            <w:gridSpan w:val="2"/>
            <w:shd w:val="clear" w:color="auto" w:fill="C5E0B3" w:themeFill="accent6" w:themeFillTint="66"/>
            <w:vAlign w:val="center"/>
          </w:tcPr>
          <w:p w14:paraId="516026FD" w14:textId="124EC06F" w:rsidR="00B56C6B" w:rsidRPr="00A572B8" w:rsidRDefault="00B56C6B" w:rsidP="00ED7AED">
            <w:pPr>
              <w:spacing w:line="259" w:lineRule="auto"/>
              <w:jc w:val="center"/>
              <w:rPr>
                <w:rFonts w:cstheme="minorHAnsi"/>
                <w:b/>
              </w:rPr>
            </w:pPr>
            <w:r w:rsidRPr="00A572B8">
              <w:rPr>
                <w:rFonts w:cstheme="minorHAnsi"/>
                <w:b/>
              </w:rPr>
              <w:t>Sunday</w:t>
            </w:r>
          </w:p>
        </w:tc>
      </w:tr>
      <w:tr w:rsidR="008A5E4C" w:rsidRPr="00C24E43" w14:paraId="7DCB664E" w14:textId="77777777" w:rsidTr="0098746F">
        <w:trPr>
          <w:trHeight w:val="340"/>
        </w:trPr>
        <w:tc>
          <w:tcPr>
            <w:tcW w:w="675" w:type="dxa"/>
            <w:vMerge/>
            <w:shd w:val="clear" w:color="auto" w:fill="C5E0B3" w:themeFill="accent6" w:themeFillTint="66"/>
            <w:vAlign w:val="center"/>
          </w:tcPr>
          <w:p w14:paraId="50D4C0A5" w14:textId="77777777" w:rsidR="00B56C6B" w:rsidRPr="00A572B8" w:rsidRDefault="00B56C6B" w:rsidP="00ED7AED">
            <w:pPr>
              <w:spacing w:line="259" w:lineRule="auto"/>
              <w:jc w:val="center"/>
              <w:rPr>
                <w:rFonts w:cstheme="minorHAnsi"/>
                <w:b/>
              </w:rPr>
            </w:pPr>
          </w:p>
        </w:tc>
        <w:tc>
          <w:tcPr>
            <w:tcW w:w="2155" w:type="dxa"/>
            <w:vMerge/>
            <w:shd w:val="clear" w:color="auto" w:fill="C5E0B3" w:themeFill="accent6" w:themeFillTint="66"/>
            <w:vAlign w:val="center"/>
          </w:tcPr>
          <w:p w14:paraId="0CEF5C2D" w14:textId="77777777" w:rsidR="00B56C6B" w:rsidRPr="00A572B8" w:rsidRDefault="00B56C6B" w:rsidP="00ED7AED">
            <w:pPr>
              <w:spacing w:line="259" w:lineRule="auto"/>
              <w:jc w:val="center"/>
              <w:rPr>
                <w:rFonts w:cstheme="minorHAnsi"/>
                <w:b/>
              </w:rPr>
            </w:pPr>
          </w:p>
        </w:tc>
        <w:tc>
          <w:tcPr>
            <w:tcW w:w="1134" w:type="dxa"/>
            <w:shd w:val="clear" w:color="auto" w:fill="C5E0B3" w:themeFill="accent6" w:themeFillTint="66"/>
            <w:vAlign w:val="center"/>
          </w:tcPr>
          <w:p w14:paraId="06DDDB1D" w14:textId="36F918CD" w:rsidR="00B56C6B" w:rsidRPr="00A572B8" w:rsidRDefault="00B56C6B" w:rsidP="00ED7AED">
            <w:pPr>
              <w:spacing w:line="259" w:lineRule="auto"/>
              <w:jc w:val="center"/>
              <w:rPr>
                <w:rFonts w:cstheme="minorHAnsi"/>
                <w:i/>
              </w:rPr>
            </w:pPr>
            <w:r w:rsidRPr="00A572B8">
              <w:rPr>
                <w:rFonts w:cstheme="minorHAnsi"/>
                <w:i/>
              </w:rPr>
              <w:t>Depart</w:t>
            </w:r>
          </w:p>
        </w:tc>
        <w:tc>
          <w:tcPr>
            <w:tcW w:w="993" w:type="dxa"/>
            <w:shd w:val="clear" w:color="auto" w:fill="C5E0B3" w:themeFill="accent6" w:themeFillTint="66"/>
            <w:vAlign w:val="center"/>
          </w:tcPr>
          <w:p w14:paraId="55AFE2D8" w14:textId="0D3940CD" w:rsidR="00B56C6B" w:rsidRPr="00A572B8" w:rsidRDefault="00B56C6B" w:rsidP="00ED7AED">
            <w:pPr>
              <w:spacing w:line="259" w:lineRule="auto"/>
              <w:jc w:val="center"/>
              <w:rPr>
                <w:rFonts w:cstheme="minorHAnsi"/>
                <w:i/>
              </w:rPr>
            </w:pPr>
            <w:r w:rsidRPr="00A572B8">
              <w:rPr>
                <w:rFonts w:cstheme="minorHAnsi"/>
                <w:i/>
              </w:rPr>
              <w:t>Arrive</w:t>
            </w:r>
          </w:p>
        </w:tc>
        <w:tc>
          <w:tcPr>
            <w:tcW w:w="992" w:type="dxa"/>
            <w:shd w:val="clear" w:color="auto" w:fill="C5E0B3" w:themeFill="accent6" w:themeFillTint="66"/>
            <w:vAlign w:val="center"/>
          </w:tcPr>
          <w:p w14:paraId="3B0C052C" w14:textId="0E5669A0" w:rsidR="00B56C6B" w:rsidRPr="00A572B8" w:rsidRDefault="00B56C6B" w:rsidP="00ED7AED">
            <w:pPr>
              <w:spacing w:line="259" w:lineRule="auto"/>
              <w:jc w:val="center"/>
              <w:rPr>
                <w:rFonts w:cstheme="minorHAnsi"/>
                <w:i/>
              </w:rPr>
            </w:pPr>
            <w:r w:rsidRPr="00A572B8">
              <w:rPr>
                <w:rFonts w:cstheme="minorHAnsi"/>
                <w:i/>
              </w:rPr>
              <w:t>Depart</w:t>
            </w:r>
          </w:p>
        </w:tc>
        <w:tc>
          <w:tcPr>
            <w:tcW w:w="1064" w:type="dxa"/>
            <w:shd w:val="clear" w:color="auto" w:fill="C5E0B3" w:themeFill="accent6" w:themeFillTint="66"/>
            <w:vAlign w:val="center"/>
          </w:tcPr>
          <w:p w14:paraId="579E50A9" w14:textId="241EC8CA" w:rsidR="00B56C6B" w:rsidRPr="00A572B8" w:rsidRDefault="00B56C6B" w:rsidP="00ED7AED">
            <w:pPr>
              <w:spacing w:line="259" w:lineRule="auto"/>
              <w:jc w:val="center"/>
              <w:rPr>
                <w:rFonts w:cstheme="minorHAnsi"/>
                <w:i/>
              </w:rPr>
            </w:pPr>
            <w:r w:rsidRPr="00A572B8">
              <w:rPr>
                <w:rFonts w:cstheme="minorHAnsi"/>
                <w:i/>
              </w:rPr>
              <w:t>Arrive</w:t>
            </w:r>
          </w:p>
        </w:tc>
        <w:tc>
          <w:tcPr>
            <w:tcW w:w="1118" w:type="dxa"/>
            <w:shd w:val="clear" w:color="auto" w:fill="C5E0B3" w:themeFill="accent6" w:themeFillTint="66"/>
            <w:vAlign w:val="center"/>
          </w:tcPr>
          <w:p w14:paraId="4AB5AEA0" w14:textId="22E5C8D5" w:rsidR="00B56C6B" w:rsidRPr="00A572B8" w:rsidRDefault="00B56C6B" w:rsidP="00ED7AED">
            <w:pPr>
              <w:spacing w:line="259" w:lineRule="auto"/>
              <w:jc w:val="center"/>
              <w:rPr>
                <w:rFonts w:cstheme="minorHAnsi"/>
                <w:i/>
              </w:rPr>
            </w:pPr>
            <w:r w:rsidRPr="00A572B8">
              <w:rPr>
                <w:rFonts w:cstheme="minorHAnsi"/>
                <w:i/>
              </w:rPr>
              <w:t>Depart</w:t>
            </w:r>
          </w:p>
        </w:tc>
        <w:tc>
          <w:tcPr>
            <w:tcW w:w="1112" w:type="dxa"/>
            <w:shd w:val="clear" w:color="auto" w:fill="C5E0B3" w:themeFill="accent6" w:themeFillTint="66"/>
            <w:vAlign w:val="center"/>
          </w:tcPr>
          <w:p w14:paraId="6F893537" w14:textId="6456650D" w:rsidR="00B56C6B" w:rsidRPr="00A572B8" w:rsidRDefault="00B56C6B" w:rsidP="00ED7AED">
            <w:pPr>
              <w:spacing w:line="259" w:lineRule="auto"/>
              <w:jc w:val="center"/>
              <w:rPr>
                <w:rFonts w:cstheme="minorHAnsi"/>
                <w:i/>
              </w:rPr>
            </w:pPr>
            <w:r w:rsidRPr="00A572B8">
              <w:rPr>
                <w:rFonts w:cstheme="minorHAnsi"/>
                <w:i/>
              </w:rPr>
              <w:t>Arrive</w:t>
            </w:r>
          </w:p>
        </w:tc>
      </w:tr>
      <w:tr w:rsidR="008A5E4C" w:rsidRPr="00C24E43" w14:paraId="78250A3C" w14:textId="77777777" w:rsidTr="00207326">
        <w:trPr>
          <w:trHeight w:val="624"/>
        </w:trPr>
        <w:tc>
          <w:tcPr>
            <w:tcW w:w="675" w:type="dxa"/>
            <w:vAlign w:val="center"/>
          </w:tcPr>
          <w:p w14:paraId="3CA58D0F" w14:textId="6B7C0F47" w:rsidR="00B56C6B" w:rsidRPr="00973C17" w:rsidRDefault="00B56C6B" w:rsidP="00ED7AED">
            <w:pPr>
              <w:spacing w:line="259" w:lineRule="auto"/>
              <w:jc w:val="center"/>
              <w:rPr>
                <w:rFonts w:cstheme="minorHAnsi"/>
                <w:i/>
              </w:rPr>
            </w:pPr>
            <w:r w:rsidRPr="00973C17">
              <w:rPr>
                <w:rFonts w:cstheme="minorHAnsi"/>
                <w:i/>
              </w:rPr>
              <w:t>1</w:t>
            </w:r>
          </w:p>
        </w:tc>
        <w:tc>
          <w:tcPr>
            <w:tcW w:w="2155" w:type="dxa"/>
            <w:vAlign w:val="center"/>
          </w:tcPr>
          <w:p w14:paraId="36213B23" w14:textId="17E7BBE6" w:rsidR="00B56C6B" w:rsidRPr="00E37713" w:rsidRDefault="00B56C6B" w:rsidP="00ED7AED">
            <w:pPr>
              <w:spacing w:line="259" w:lineRule="auto"/>
              <w:jc w:val="center"/>
              <w:rPr>
                <w:rFonts w:cstheme="minorHAnsi"/>
                <w:i/>
              </w:rPr>
            </w:pPr>
            <w:proofErr w:type="spellStart"/>
            <w:r w:rsidRPr="00D13A3E">
              <w:rPr>
                <w:rFonts w:cstheme="minorHAnsi"/>
                <w:i/>
              </w:rPr>
              <w:t>Chapelfields</w:t>
            </w:r>
            <w:proofErr w:type="spellEnd"/>
          </w:p>
        </w:tc>
        <w:tc>
          <w:tcPr>
            <w:tcW w:w="1134" w:type="dxa"/>
            <w:vAlign w:val="center"/>
          </w:tcPr>
          <w:p w14:paraId="33E67A84" w14:textId="302013BD" w:rsidR="00B56C6B" w:rsidRPr="005F5681" w:rsidRDefault="00B56C6B" w:rsidP="00ED7AED">
            <w:pPr>
              <w:spacing w:line="259" w:lineRule="auto"/>
              <w:jc w:val="center"/>
              <w:rPr>
                <w:rFonts w:cstheme="minorHAnsi"/>
                <w:i/>
              </w:rPr>
            </w:pPr>
            <w:r w:rsidRPr="005F5681">
              <w:rPr>
                <w:rFonts w:cstheme="minorHAnsi"/>
                <w:i/>
              </w:rPr>
              <w:t>23:22</w:t>
            </w:r>
          </w:p>
        </w:tc>
        <w:tc>
          <w:tcPr>
            <w:tcW w:w="993" w:type="dxa"/>
            <w:vAlign w:val="center"/>
          </w:tcPr>
          <w:p w14:paraId="2BF6FAC3" w14:textId="59A20171" w:rsidR="00B56C6B" w:rsidRPr="00A54DFE" w:rsidRDefault="00B56C6B" w:rsidP="00ED7AED">
            <w:pPr>
              <w:spacing w:line="259" w:lineRule="auto"/>
              <w:jc w:val="center"/>
              <w:rPr>
                <w:rFonts w:cstheme="minorHAnsi"/>
                <w:i/>
              </w:rPr>
            </w:pPr>
            <w:r w:rsidRPr="00A54DFE">
              <w:rPr>
                <w:rFonts w:cstheme="minorHAnsi"/>
                <w:i/>
              </w:rPr>
              <w:t>23:35</w:t>
            </w:r>
          </w:p>
        </w:tc>
        <w:tc>
          <w:tcPr>
            <w:tcW w:w="992" w:type="dxa"/>
            <w:vAlign w:val="center"/>
          </w:tcPr>
          <w:p w14:paraId="3CFED864" w14:textId="53FD15B2" w:rsidR="00B56C6B" w:rsidRPr="001124C0" w:rsidRDefault="00B56C6B" w:rsidP="00ED7AED">
            <w:pPr>
              <w:spacing w:line="259" w:lineRule="auto"/>
              <w:jc w:val="center"/>
              <w:rPr>
                <w:rFonts w:cstheme="minorHAnsi"/>
                <w:i/>
              </w:rPr>
            </w:pPr>
            <w:r w:rsidRPr="00C27935">
              <w:rPr>
                <w:rFonts w:cstheme="minorHAnsi"/>
                <w:i/>
              </w:rPr>
              <w:t>23:22</w:t>
            </w:r>
          </w:p>
        </w:tc>
        <w:tc>
          <w:tcPr>
            <w:tcW w:w="1064" w:type="dxa"/>
            <w:vAlign w:val="center"/>
          </w:tcPr>
          <w:p w14:paraId="17C04E18" w14:textId="2F36276E" w:rsidR="00B56C6B" w:rsidRPr="00D27B32" w:rsidRDefault="00B56C6B" w:rsidP="00ED7AED">
            <w:pPr>
              <w:spacing w:line="259" w:lineRule="auto"/>
              <w:jc w:val="center"/>
              <w:rPr>
                <w:rFonts w:cstheme="minorHAnsi"/>
                <w:i/>
              </w:rPr>
            </w:pPr>
            <w:r w:rsidRPr="00D27B32">
              <w:rPr>
                <w:rFonts w:cstheme="minorHAnsi"/>
                <w:i/>
              </w:rPr>
              <w:t>23:35</w:t>
            </w:r>
          </w:p>
        </w:tc>
        <w:tc>
          <w:tcPr>
            <w:tcW w:w="1118" w:type="dxa"/>
            <w:vAlign w:val="center"/>
          </w:tcPr>
          <w:p w14:paraId="4780B96C" w14:textId="13D9AD19" w:rsidR="00B56C6B" w:rsidRPr="007723A4" w:rsidRDefault="00B56C6B" w:rsidP="00ED7AED">
            <w:pPr>
              <w:spacing w:line="259" w:lineRule="auto"/>
              <w:jc w:val="center"/>
              <w:rPr>
                <w:rFonts w:cstheme="minorHAnsi"/>
                <w:i/>
              </w:rPr>
            </w:pPr>
            <w:r w:rsidRPr="007723A4">
              <w:rPr>
                <w:rFonts w:cstheme="minorHAnsi"/>
                <w:i/>
              </w:rPr>
              <w:t>23:22</w:t>
            </w:r>
          </w:p>
        </w:tc>
        <w:tc>
          <w:tcPr>
            <w:tcW w:w="1112" w:type="dxa"/>
            <w:vAlign w:val="center"/>
          </w:tcPr>
          <w:p w14:paraId="305641BF" w14:textId="20D258E6" w:rsidR="00B56C6B" w:rsidRPr="00245851" w:rsidRDefault="00B56C6B" w:rsidP="00ED7AED">
            <w:pPr>
              <w:spacing w:line="259" w:lineRule="auto"/>
              <w:jc w:val="center"/>
              <w:rPr>
                <w:rFonts w:cstheme="minorHAnsi"/>
                <w:i/>
              </w:rPr>
            </w:pPr>
            <w:r w:rsidRPr="00245851">
              <w:rPr>
                <w:rFonts w:cstheme="minorHAnsi"/>
                <w:i/>
              </w:rPr>
              <w:t>23:35</w:t>
            </w:r>
          </w:p>
        </w:tc>
      </w:tr>
      <w:tr w:rsidR="008A39F5" w:rsidRPr="00C24E43" w14:paraId="420650B7" w14:textId="77777777" w:rsidTr="00207326">
        <w:trPr>
          <w:trHeight w:val="624"/>
        </w:trPr>
        <w:tc>
          <w:tcPr>
            <w:tcW w:w="675" w:type="dxa"/>
            <w:vAlign w:val="center"/>
          </w:tcPr>
          <w:p w14:paraId="46EE5CCB" w14:textId="0B56D8CA" w:rsidR="008A39F5" w:rsidRPr="00973C17" w:rsidRDefault="008A39F5" w:rsidP="00ED7AED">
            <w:pPr>
              <w:spacing w:line="259" w:lineRule="auto"/>
              <w:jc w:val="center"/>
              <w:rPr>
                <w:rFonts w:cstheme="minorHAnsi"/>
                <w:i/>
              </w:rPr>
            </w:pPr>
            <w:r w:rsidRPr="00973C17">
              <w:rPr>
                <w:rFonts w:cstheme="minorHAnsi"/>
                <w:i/>
              </w:rPr>
              <w:t>4</w:t>
            </w:r>
          </w:p>
        </w:tc>
        <w:tc>
          <w:tcPr>
            <w:tcW w:w="2155" w:type="dxa"/>
            <w:vAlign w:val="center"/>
          </w:tcPr>
          <w:p w14:paraId="416AC225" w14:textId="1B724F3F" w:rsidR="008A39F5" w:rsidRPr="00E37713" w:rsidRDefault="008A39F5" w:rsidP="00ED7AED">
            <w:pPr>
              <w:spacing w:line="259" w:lineRule="auto"/>
              <w:jc w:val="center"/>
              <w:rPr>
                <w:rFonts w:cstheme="minorHAnsi"/>
                <w:i/>
              </w:rPr>
            </w:pPr>
            <w:r w:rsidRPr="00D13A3E">
              <w:rPr>
                <w:rFonts w:cstheme="minorHAnsi"/>
                <w:i/>
              </w:rPr>
              <w:t>Acomb via Foxwood</w:t>
            </w:r>
          </w:p>
        </w:tc>
        <w:tc>
          <w:tcPr>
            <w:tcW w:w="1134" w:type="dxa"/>
            <w:vAlign w:val="center"/>
          </w:tcPr>
          <w:p w14:paraId="37A6DC95" w14:textId="08A029D2" w:rsidR="008A39F5" w:rsidRPr="005F5681" w:rsidRDefault="008A39F5" w:rsidP="00ED7AED">
            <w:pPr>
              <w:spacing w:line="259" w:lineRule="auto"/>
              <w:jc w:val="center"/>
              <w:rPr>
                <w:rFonts w:cstheme="minorHAnsi"/>
                <w:i/>
              </w:rPr>
            </w:pPr>
            <w:r w:rsidRPr="005F5681">
              <w:rPr>
                <w:rFonts w:cstheme="minorHAnsi"/>
                <w:i/>
              </w:rPr>
              <w:t>23:26</w:t>
            </w:r>
          </w:p>
        </w:tc>
        <w:tc>
          <w:tcPr>
            <w:tcW w:w="993" w:type="dxa"/>
            <w:vAlign w:val="center"/>
          </w:tcPr>
          <w:p w14:paraId="1769237D" w14:textId="348A3998" w:rsidR="008A39F5" w:rsidRPr="00A54DFE" w:rsidRDefault="008A39F5" w:rsidP="00431A4A">
            <w:pPr>
              <w:spacing w:line="259" w:lineRule="auto"/>
              <w:jc w:val="center"/>
              <w:rPr>
                <w:rFonts w:cstheme="minorHAnsi"/>
                <w:i/>
              </w:rPr>
            </w:pPr>
            <w:r w:rsidRPr="00A54DFE">
              <w:rPr>
                <w:rFonts w:cstheme="minorHAnsi"/>
                <w:i/>
              </w:rPr>
              <w:t>23:</w:t>
            </w:r>
            <w:r w:rsidR="00431A4A">
              <w:rPr>
                <w:rFonts w:cstheme="minorHAnsi"/>
                <w:i/>
              </w:rPr>
              <w:t>41</w:t>
            </w:r>
          </w:p>
        </w:tc>
        <w:tc>
          <w:tcPr>
            <w:tcW w:w="992" w:type="dxa"/>
            <w:vAlign w:val="center"/>
          </w:tcPr>
          <w:p w14:paraId="37832058" w14:textId="7C538F2E" w:rsidR="008A39F5" w:rsidRPr="001124C0" w:rsidRDefault="008A39F5" w:rsidP="00ED7AED">
            <w:pPr>
              <w:spacing w:line="259" w:lineRule="auto"/>
              <w:jc w:val="center"/>
              <w:rPr>
                <w:rFonts w:cstheme="minorHAnsi"/>
                <w:i/>
              </w:rPr>
            </w:pPr>
            <w:r w:rsidRPr="00C27935">
              <w:rPr>
                <w:rFonts w:cstheme="minorHAnsi"/>
                <w:i/>
              </w:rPr>
              <w:t>23:26</w:t>
            </w:r>
          </w:p>
        </w:tc>
        <w:tc>
          <w:tcPr>
            <w:tcW w:w="1064" w:type="dxa"/>
            <w:vAlign w:val="center"/>
          </w:tcPr>
          <w:p w14:paraId="3C7C90B5" w14:textId="0ACE90D5" w:rsidR="008A39F5" w:rsidRPr="00D27B32" w:rsidRDefault="008A39F5" w:rsidP="0028761B">
            <w:pPr>
              <w:spacing w:line="259" w:lineRule="auto"/>
              <w:jc w:val="center"/>
              <w:rPr>
                <w:rFonts w:cstheme="minorHAnsi"/>
                <w:i/>
              </w:rPr>
            </w:pPr>
            <w:r w:rsidRPr="00D27B32">
              <w:rPr>
                <w:rFonts w:cstheme="minorHAnsi"/>
                <w:i/>
              </w:rPr>
              <w:t>23:</w:t>
            </w:r>
            <w:r w:rsidR="0028761B">
              <w:rPr>
                <w:rFonts w:cstheme="minorHAnsi"/>
                <w:i/>
              </w:rPr>
              <w:t>41</w:t>
            </w:r>
          </w:p>
        </w:tc>
        <w:tc>
          <w:tcPr>
            <w:tcW w:w="1118" w:type="dxa"/>
            <w:vAlign w:val="center"/>
          </w:tcPr>
          <w:p w14:paraId="11C84733" w14:textId="0E14FFF3" w:rsidR="008A39F5" w:rsidRPr="007723A4" w:rsidRDefault="008A39F5" w:rsidP="00ED7AED">
            <w:pPr>
              <w:spacing w:line="259" w:lineRule="auto"/>
              <w:jc w:val="center"/>
              <w:rPr>
                <w:rFonts w:cstheme="minorHAnsi"/>
                <w:i/>
              </w:rPr>
            </w:pPr>
            <w:r w:rsidRPr="007723A4">
              <w:rPr>
                <w:rFonts w:cstheme="minorHAnsi"/>
                <w:i/>
              </w:rPr>
              <w:t>23:26</w:t>
            </w:r>
          </w:p>
        </w:tc>
        <w:tc>
          <w:tcPr>
            <w:tcW w:w="1112" w:type="dxa"/>
            <w:vAlign w:val="center"/>
          </w:tcPr>
          <w:p w14:paraId="4B602207" w14:textId="56ABBC8E" w:rsidR="008A39F5" w:rsidRPr="00245851" w:rsidRDefault="008A39F5" w:rsidP="00ED7AED">
            <w:pPr>
              <w:spacing w:line="259" w:lineRule="auto"/>
              <w:jc w:val="center"/>
              <w:rPr>
                <w:rFonts w:cstheme="minorHAnsi"/>
                <w:i/>
              </w:rPr>
            </w:pPr>
            <w:r w:rsidRPr="00245851">
              <w:rPr>
                <w:rFonts w:cstheme="minorHAnsi"/>
                <w:i/>
              </w:rPr>
              <w:t>23:46</w:t>
            </w:r>
          </w:p>
        </w:tc>
      </w:tr>
      <w:tr w:rsidR="008A39F5" w:rsidRPr="00C24E43" w14:paraId="243FA665" w14:textId="77777777" w:rsidTr="00207326">
        <w:trPr>
          <w:trHeight w:val="624"/>
        </w:trPr>
        <w:tc>
          <w:tcPr>
            <w:tcW w:w="675" w:type="dxa"/>
            <w:vAlign w:val="center"/>
          </w:tcPr>
          <w:p w14:paraId="7E0AD2ED" w14:textId="055F7AFE" w:rsidR="008A39F5" w:rsidRPr="00973C17" w:rsidRDefault="008A39F5" w:rsidP="00ED7AED">
            <w:pPr>
              <w:spacing w:line="259" w:lineRule="auto"/>
              <w:jc w:val="center"/>
              <w:rPr>
                <w:rFonts w:cstheme="minorHAnsi"/>
                <w:i/>
              </w:rPr>
            </w:pPr>
            <w:r w:rsidRPr="00973C17">
              <w:rPr>
                <w:rFonts w:cstheme="minorHAnsi"/>
                <w:i/>
              </w:rPr>
              <w:t>5</w:t>
            </w:r>
          </w:p>
        </w:tc>
        <w:tc>
          <w:tcPr>
            <w:tcW w:w="2155" w:type="dxa"/>
            <w:vAlign w:val="center"/>
          </w:tcPr>
          <w:p w14:paraId="004AD5A6" w14:textId="47423565" w:rsidR="008A39F5" w:rsidRPr="00E37713" w:rsidRDefault="008A39F5" w:rsidP="00ED7AED">
            <w:pPr>
              <w:spacing w:line="259" w:lineRule="auto"/>
              <w:jc w:val="center"/>
              <w:rPr>
                <w:rFonts w:cstheme="minorHAnsi"/>
                <w:i/>
              </w:rPr>
            </w:pPr>
            <w:proofErr w:type="spellStart"/>
            <w:r w:rsidRPr="00D13A3E">
              <w:rPr>
                <w:rFonts w:cstheme="minorHAnsi"/>
                <w:i/>
              </w:rPr>
              <w:t>Acomb</w:t>
            </w:r>
            <w:proofErr w:type="spellEnd"/>
            <w:r w:rsidRPr="00D13A3E">
              <w:rPr>
                <w:rFonts w:cstheme="minorHAnsi"/>
                <w:i/>
              </w:rPr>
              <w:t xml:space="preserve"> Green via </w:t>
            </w:r>
            <w:proofErr w:type="spellStart"/>
            <w:r w:rsidRPr="00D13A3E">
              <w:rPr>
                <w:rFonts w:cstheme="minorHAnsi"/>
                <w:i/>
              </w:rPr>
              <w:t>Beckfield</w:t>
            </w:r>
            <w:proofErr w:type="spellEnd"/>
            <w:r w:rsidRPr="00D13A3E">
              <w:rPr>
                <w:rFonts w:cstheme="minorHAnsi"/>
                <w:i/>
              </w:rPr>
              <w:t xml:space="preserve"> Lane</w:t>
            </w:r>
          </w:p>
        </w:tc>
        <w:tc>
          <w:tcPr>
            <w:tcW w:w="1134" w:type="dxa"/>
            <w:vAlign w:val="center"/>
          </w:tcPr>
          <w:p w14:paraId="51F2E50B" w14:textId="346113B1" w:rsidR="008A39F5" w:rsidRPr="005F5681" w:rsidRDefault="008A39F5" w:rsidP="00ED7AED">
            <w:pPr>
              <w:spacing w:line="259" w:lineRule="auto"/>
              <w:jc w:val="center"/>
              <w:rPr>
                <w:rFonts w:cstheme="minorHAnsi"/>
                <w:i/>
              </w:rPr>
            </w:pPr>
            <w:r w:rsidRPr="005F5681">
              <w:rPr>
                <w:rFonts w:cstheme="minorHAnsi"/>
                <w:i/>
              </w:rPr>
              <w:t>23:17</w:t>
            </w:r>
          </w:p>
        </w:tc>
        <w:tc>
          <w:tcPr>
            <w:tcW w:w="993" w:type="dxa"/>
            <w:vAlign w:val="center"/>
          </w:tcPr>
          <w:p w14:paraId="6E49C97C" w14:textId="0B3D317D" w:rsidR="008A39F5" w:rsidRPr="00A54DFE" w:rsidRDefault="008A39F5" w:rsidP="00ED7AED">
            <w:pPr>
              <w:spacing w:line="259" w:lineRule="auto"/>
              <w:jc w:val="center"/>
              <w:rPr>
                <w:rFonts w:cstheme="minorHAnsi"/>
                <w:i/>
              </w:rPr>
            </w:pPr>
            <w:r w:rsidRPr="00A54DFE">
              <w:rPr>
                <w:rFonts w:cstheme="minorHAnsi"/>
                <w:i/>
              </w:rPr>
              <w:t>23:34</w:t>
            </w:r>
          </w:p>
        </w:tc>
        <w:tc>
          <w:tcPr>
            <w:tcW w:w="992" w:type="dxa"/>
            <w:vAlign w:val="center"/>
          </w:tcPr>
          <w:p w14:paraId="1FC39741" w14:textId="59998441" w:rsidR="008A39F5" w:rsidRPr="001124C0" w:rsidRDefault="008A39F5" w:rsidP="00ED7AED">
            <w:pPr>
              <w:spacing w:line="259" w:lineRule="auto"/>
              <w:jc w:val="center"/>
              <w:rPr>
                <w:rFonts w:cstheme="minorHAnsi"/>
                <w:i/>
              </w:rPr>
            </w:pPr>
            <w:r w:rsidRPr="00C27935">
              <w:rPr>
                <w:rFonts w:cstheme="minorHAnsi"/>
                <w:i/>
              </w:rPr>
              <w:t>23:17</w:t>
            </w:r>
          </w:p>
        </w:tc>
        <w:tc>
          <w:tcPr>
            <w:tcW w:w="1064" w:type="dxa"/>
            <w:vAlign w:val="center"/>
          </w:tcPr>
          <w:p w14:paraId="2D8E602C" w14:textId="71739411" w:rsidR="008A39F5" w:rsidRPr="00D27B32" w:rsidRDefault="008A39F5" w:rsidP="00ED7AED">
            <w:pPr>
              <w:spacing w:line="259" w:lineRule="auto"/>
              <w:jc w:val="center"/>
              <w:rPr>
                <w:rFonts w:cstheme="minorHAnsi"/>
                <w:i/>
              </w:rPr>
            </w:pPr>
            <w:r w:rsidRPr="00D27B32">
              <w:rPr>
                <w:rFonts w:cstheme="minorHAnsi"/>
                <w:i/>
              </w:rPr>
              <w:t>23:34</w:t>
            </w:r>
          </w:p>
        </w:tc>
        <w:tc>
          <w:tcPr>
            <w:tcW w:w="1118" w:type="dxa"/>
            <w:vAlign w:val="center"/>
          </w:tcPr>
          <w:p w14:paraId="4A0C3D5E" w14:textId="79339410" w:rsidR="008A39F5" w:rsidRPr="007723A4" w:rsidRDefault="008A39F5" w:rsidP="00ED7AED">
            <w:pPr>
              <w:spacing w:line="259" w:lineRule="auto"/>
              <w:jc w:val="center"/>
              <w:rPr>
                <w:rFonts w:cstheme="minorHAnsi"/>
                <w:i/>
              </w:rPr>
            </w:pPr>
            <w:r w:rsidRPr="007723A4">
              <w:rPr>
                <w:rFonts w:cstheme="minorHAnsi"/>
                <w:i/>
              </w:rPr>
              <w:t>23:17</w:t>
            </w:r>
          </w:p>
        </w:tc>
        <w:tc>
          <w:tcPr>
            <w:tcW w:w="1112" w:type="dxa"/>
            <w:vAlign w:val="center"/>
          </w:tcPr>
          <w:p w14:paraId="529B20A1" w14:textId="4AC427D8" w:rsidR="008A39F5" w:rsidRPr="00245851" w:rsidRDefault="008A39F5" w:rsidP="00ED7AED">
            <w:pPr>
              <w:spacing w:line="259" w:lineRule="auto"/>
              <w:jc w:val="center"/>
              <w:rPr>
                <w:rFonts w:cstheme="minorHAnsi"/>
                <w:i/>
              </w:rPr>
            </w:pPr>
            <w:r w:rsidRPr="00245851">
              <w:rPr>
                <w:rFonts w:cstheme="minorHAnsi"/>
                <w:i/>
              </w:rPr>
              <w:t>23:34</w:t>
            </w:r>
          </w:p>
        </w:tc>
      </w:tr>
      <w:tr w:rsidR="008A39F5" w:rsidRPr="00C24E43" w14:paraId="46A6283C" w14:textId="77777777" w:rsidTr="00207326">
        <w:trPr>
          <w:trHeight w:val="624"/>
        </w:trPr>
        <w:tc>
          <w:tcPr>
            <w:tcW w:w="675" w:type="dxa"/>
            <w:vAlign w:val="center"/>
          </w:tcPr>
          <w:p w14:paraId="38DF255E" w14:textId="1F7C1D26" w:rsidR="008A39F5" w:rsidRPr="00973C17" w:rsidRDefault="008A39F5" w:rsidP="00ED7AED">
            <w:pPr>
              <w:spacing w:line="259" w:lineRule="auto"/>
              <w:jc w:val="center"/>
              <w:rPr>
                <w:rFonts w:cstheme="minorHAnsi"/>
                <w:i/>
              </w:rPr>
            </w:pPr>
            <w:r w:rsidRPr="00973C17">
              <w:rPr>
                <w:rFonts w:cstheme="minorHAnsi"/>
                <w:i/>
              </w:rPr>
              <w:t>11</w:t>
            </w:r>
          </w:p>
        </w:tc>
        <w:tc>
          <w:tcPr>
            <w:tcW w:w="2155" w:type="dxa"/>
            <w:vAlign w:val="center"/>
          </w:tcPr>
          <w:p w14:paraId="63A95539" w14:textId="5BA33AC9" w:rsidR="008A39F5" w:rsidRPr="00E37713" w:rsidRDefault="008A39F5" w:rsidP="00ED7AED">
            <w:pPr>
              <w:spacing w:line="259" w:lineRule="auto"/>
              <w:jc w:val="center"/>
              <w:rPr>
                <w:rFonts w:cstheme="minorHAnsi"/>
                <w:i/>
              </w:rPr>
            </w:pPr>
            <w:r w:rsidRPr="00D13A3E">
              <w:rPr>
                <w:rFonts w:cstheme="minorHAnsi"/>
                <w:i/>
              </w:rPr>
              <w:t>Bishopthorpe</w:t>
            </w:r>
          </w:p>
        </w:tc>
        <w:tc>
          <w:tcPr>
            <w:tcW w:w="1134" w:type="dxa"/>
            <w:vAlign w:val="center"/>
          </w:tcPr>
          <w:p w14:paraId="72374FE2" w14:textId="73BC74B5" w:rsidR="008A39F5" w:rsidRPr="005F5681" w:rsidRDefault="008A39F5" w:rsidP="00D22EC1">
            <w:pPr>
              <w:spacing w:line="259" w:lineRule="auto"/>
              <w:jc w:val="center"/>
              <w:rPr>
                <w:rFonts w:cstheme="minorHAnsi"/>
                <w:i/>
              </w:rPr>
            </w:pPr>
            <w:r w:rsidRPr="005F5681">
              <w:rPr>
                <w:rFonts w:cstheme="minorHAnsi"/>
                <w:i/>
              </w:rPr>
              <w:t>23:</w:t>
            </w:r>
            <w:r w:rsidR="00D22EC1" w:rsidRPr="005F5681">
              <w:rPr>
                <w:rFonts w:cstheme="minorHAnsi"/>
                <w:i/>
              </w:rPr>
              <w:t>1</w:t>
            </w:r>
            <w:r w:rsidR="00D22EC1">
              <w:rPr>
                <w:rFonts w:cstheme="minorHAnsi"/>
                <w:i/>
              </w:rPr>
              <w:t>7</w:t>
            </w:r>
          </w:p>
        </w:tc>
        <w:tc>
          <w:tcPr>
            <w:tcW w:w="993" w:type="dxa"/>
            <w:vAlign w:val="center"/>
          </w:tcPr>
          <w:p w14:paraId="4F008BAF" w14:textId="1FD648C1" w:rsidR="008A39F5" w:rsidRPr="00A54DFE" w:rsidRDefault="008A39F5" w:rsidP="00D22EC1">
            <w:pPr>
              <w:spacing w:line="259" w:lineRule="auto"/>
              <w:jc w:val="center"/>
              <w:rPr>
                <w:rFonts w:cstheme="minorHAnsi"/>
                <w:i/>
              </w:rPr>
            </w:pPr>
            <w:r w:rsidRPr="00A54DFE">
              <w:rPr>
                <w:rFonts w:cstheme="minorHAnsi"/>
                <w:i/>
              </w:rPr>
              <w:t>23:</w:t>
            </w:r>
            <w:r w:rsidR="00D22EC1" w:rsidRPr="00A54DFE">
              <w:rPr>
                <w:rFonts w:cstheme="minorHAnsi"/>
                <w:i/>
              </w:rPr>
              <w:t>3</w:t>
            </w:r>
            <w:r w:rsidR="00D22EC1">
              <w:rPr>
                <w:rFonts w:cstheme="minorHAnsi"/>
                <w:i/>
              </w:rPr>
              <w:t>7</w:t>
            </w:r>
          </w:p>
        </w:tc>
        <w:tc>
          <w:tcPr>
            <w:tcW w:w="992" w:type="dxa"/>
            <w:vAlign w:val="center"/>
          </w:tcPr>
          <w:p w14:paraId="62FB98B5" w14:textId="7AB1D778" w:rsidR="008A39F5" w:rsidRPr="001124C0" w:rsidRDefault="008A39F5" w:rsidP="00CE22BF">
            <w:pPr>
              <w:spacing w:line="259" w:lineRule="auto"/>
              <w:jc w:val="center"/>
              <w:rPr>
                <w:rFonts w:cstheme="minorHAnsi"/>
                <w:i/>
              </w:rPr>
            </w:pPr>
            <w:r w:rsidRPr="00C27935">
              <w:rPr>
                <w:rFonts w:cstheme="minorHAnsi"/>
                <w:i/>
              </w:rPr>
              <w:t>23:</w:t>
            </w:r>
            <w:r w:rsidR="00CE22BF" w:rsidRPr="00C27935">
              <w:rPr>
                <w:rFonts w:cstheme="minorHAnsi"/>
                <w:i/>
              </w:rPr>
              <w:t>1</w:t>
            </w:r>
            <w:r w:rsidR="00CE22BF">
              <w:rPr>
                <w:rFonts w:cstheme="minorHAnsi"/>
                <w:i/>
              </w:rPr>
              <w:t>7</w:t>
            </w:r>
          </w:p>
        </w:tc>
        <w:tc>
          <w:tcPr>
            <w:tcW w:w="1064" w:type="dxa"/>
            <w:vAlign w:val="center"/>
          </w:tcPr>
          <w:p w14:paraId="691E3350" w14:textId="13A4221D" w:rsidR="008A39F5" w:rsidRPr="00D27B32" w:rsidRDefault="008A39F5" w:rsidP="00CE22BF">
            <w:pPr>
              <w:spacing w:line="259" w:lineRule="auto"/>
              <w:jc w:val="center"/>
              <w:rPr>
                <w:rFonts w:cstheme="minorHAnsi"/>
                <w:i/>
              </w:rPr>
            </w:pPr>
            <w:r w:rsidRPr="00D27B32">
              <w:rPr>
                <w:rFonts w:cstheme="minorHAnsi"/>
                <w:i/>
              </w:rPr>
              <w:t>23:</w:t>
            </w:r>
            <w:r w:rsidR="00CE22BF" w:rsidRPr="00D27B32">
              <w:rPr>
                <w:rFonts w:cstheme="minorHAnsi"/>
                <w:i/>
              </w:rPr>
              <w:t>3</w:t>
            </w:r>
            <w:r w:rsidR="00CE22BF">
              <w:rPr>
                <w:rFonts w:cstheme="minorHAnsi"/>
                <w:i/>
              </w:rPr>
              <w:t>7</w:t>
            </w:r>
          </w:p>
        </w:tc>
        <w:tc>
          <w:tcPr>
            <w:tcW w:w="1118" w:type="dxa"/>
            <w:vAlign w:val="center"/>
          </w:tcPr>
          <w:p w14:paraId="46A382EA" w14:textId="249DD4A2" w:rsidR="008A39F5" w:rsidRPr="007723A4" w:rsidRDefault="008A39F5" w:rsidP="00ED7AED">
            <w:pPr>
              <w:spacing w:line="259" w:lineRule="auto"/>
              <w:jc w:val="center"/>
              <w:rPr>
                <w:rFonts w:cstheme="minorHAnsi"/>
                <w:i/>
              </w:rPr>
            </w:pPr>
            <w:r w:rsidRPr="007723A4">
              <w:rPr>
                <w:rFonts w:cstheme="minorHAnsi"/>
                <w:i/>
              </w:rPr>
              <w:t>None</w:t>
            </w:r>
          </w:p>
        </w:tc>
        <w:tc>
          <w:tcPr>
            <w:tcW w:w="1112" w:type="dxa"/>
            <w:vAlign w:val="center"/>
          </w:tcPr>
          <w:p w14:paraId="09E238B5" w14:textId="55F320A5" w:rsidR="008A39F5" w:rsidRPr="00245851" w:rsidRDefault="008A39F5" w:rsidP="00ED7AED">
            <w:pPr>
              <w:spacing w:line="259" w:lineRule="auto"/>
              <w:jc w:val="center"/>
              <w:rPr>
                <w:rFonts w:cstheme="minorHAnsi"/>
                <w:i/>
              </w:rPr>
            </w:pPr>
            <w:r w:rsidRPr="00245851">
              <w:rPr>
                <w:rFonts w:cstheme="minorHAnsi"/>
                <w:i/>
              </w:rPr>
              <w:t>None</w:t>
            </w:r>
          </w:p>
        </w:tc>
      </w:tr>
      <w:tr w:rsidR="00F66305" w:rsidRPr="00C24E43" w14:paraId="1A23EB55" w14:textId="77777777" w:rsidTr="00207326">
        <w:trPr>
          <w:trHeight w:val="624"/>
        </w:trPr>
        <w:tc>
          <w:tcPr>
            <w:tcW w:w="675" w:type="dxa"/>
            <w:vAlign w:val="center"/>
          </w:tcPr>
          <w:p w14:paraId="160B4B6B" w14:textId="432FCD8A" w:rsidR="00F66305" w:rsidRPr="00973C17" w:rsidRDefault="00044238" w:rsidP="00ED7AED">
            <w:pPr>
              <w:jc w:val="center"/>
              <w:rPr>
                <w:rFonts w:cstheme="minorHAnsi"/>
                <w:i/>
              </w:rPr>
            </w:pPr>
            <w:r>
              <w:rPr>
                <w:rFonts w:cstheme="minorHAnsi"/>
                <w:i/>
              </w:rPr>
              <w:t>14</w:t>
            </w:r>
          </w:p>
        </w:tc>
        <w:tc>
          <w:tcPr>
            <w:tcW w:w="2155" w:type="dxa"/>
            <w:vAlign w:val="center"/>
          </w:tcPr>
          <w:p w14:paraId="4A590C48" w14:textId="6C757D5F" w:rsidR="00F66305" w:rsidRPr="00D13A3E" w:rsidRDefault="0024026E" w:rsidP="00ED7AED">
            <w:pPr>
              <w:jc w:val="center"/>
              <w:rPr>
                <w:rFonts w:cstheme="minorHAnsi"/>
                <w:i/>
              </w:rPr>
            </w:pPr>
            <w:proofErr w:type="spellStart"/>
            <w:r>
              <w:rPr>
                <w:rFonts w:cstheme="minorHAnsi"/>
                <w:i/>
              </w:rPr>
              <w:t>Bellhouse</w:t>
            </w:r>
            <w:proofErr w:type="spellEnd"/>
            <w:r>
              <w:rPr>
                <w:rFonts w:cstheme="minorHAnsi"/>
                <w:i/>
              </w:rPr>
              <w:t xml:space="preserve"> Way</w:t>
            </w:r>
            <w:r w:rsidR="006F4977">
              <w:rPr>
                <w:rFonts w:cstheme="minorHAnsi"/>
                <w:i/>
              </w:rPr>
              <w:t xml:space="preserve"> via </w:t>
            </w:r>
            <w:proofErr w:type="spellStart"/>
            <w:r w:rsidR="006F4977">
              <w:rPr>
                <w:rFonts w:cstheme="minorHAnsi"/>
                <w:i/>
              </w:rPr>
              <w:t>Woodthorpe</w:t>
            </w:r>
            <w:proofErr w:type="spellEnd"/>
          </w:p>
        </w:tc>
        <w:tc>
          <w:tcPr>
            <w:tcW w:w="1134" w:type="dxa"/>
            <w:vAlign w:val="center"/>
          </w:tcPr>
          <w:p w14:paraId="5538F9C6" w14:textId="66019929" w:rsidR="00F66305" w:rsidRPr="005F5681" w:rsidRDefault="006F4977">
            <w:pPr>
              <w:jc w:val="center"/>
              <w:rPr>
                <w:rFonts w:cstheme="minorHAnsi"/>
                <w:i/>
              </w:rPr>
            </w:pPr>
            <w:r>
              <w:rPr>
                <w:rFonts w:cstheme="minorHAnsi"/>
                <w:i/>
              </w:rPr>
              <w:t>23:11</w:t>
            </w:r>
          </w:p>
        </w:tc>
        <w:tc>
          <w:tcPr>
            <w:tcW w:w="993" w:type="dxa"/>
            <w:vAlign w:val="center"/>
          </w:tcPr>
          <w:p w14:paraId="05D3160C" w14:textId="2236D2EB" w:rsidR="00F66305" w:rsidRPr="00D13A3E" w:rsidRDefault="006F4977" w:rsidP="00ED7AED">
            <w:pPr>
              <w:jc w:val="center"/>
              <w:rPr>
                <w:rFonts w:cstheme="minorHAnsi"/>
                <w:i/>
              </w:rPr>
            </w:pPr>
            <w:r>
              <w:rPr>
                <w:rFonts w:cstheme="minorHAnsi"/>
                <w:i/>
              </w:rPr>
              <w:t>23:31</w:t>
            </w:r>
          </w:p>
        </w:tc>
        <w:tc>
          <w:tcPr>
            <w:tcW w:w="992" w:type="dxa"/>
            <w:vAlign w:val="center"/>
          </w:tcPr>
          <w:p w14:paraId="0E017A2B" w14:textId="0F1E4850" w:rsidR="00F66305" w:rsidRPr="005F5681" w:rsidRDefault="00102EFE">
            <w:pPr>
              <w:jc w:val="center"/>
              <w:rPr>
                <w:rFonts w:cstheme="minorHAnsi"/>
                <w:i/>
              </w:rPr>
            </w:pPr>
            <w:r>
              <w:rPr>
                <w:rFonts w:cstheme="minorHAnsi"/>
                <w:i/>
              </w:rPr>
              <w:t>23:11</w:t>
            </w:r>
          </w:p>
        </w:tc>
        <w:tc>
          <w:tcPr>
            <w:tcW w:w="1064" w:type="dxa"/>
            <w:vAlign w:val="center"/>
          </w:tcPr>
          <w:p w14:paraId="69B872C0" w14:textId="50DAFA2A" w:rsidR="00F66305" w:rsidRPr="00D13A3E" w:rsidRDefault="00102EFE" w:rsidP="00ED7AED">
            <w:pPr>
              <w:jc w:val="center"/>
              <w:rPr>
                <w:rFonts w:cstheme="minorHAnsi"/>
                <w:i/>
              </w:rPr>
            </w:pPr>
            <w:r>
              <w:rPr>
                <w:rFonts w:cstheme="minorHAnsi"/>
                <w:i/>
              </w:rPr>
              <w:t>23:31</w:t>
            </w:r>
          </w:p>
        </w:tc>
        <w:tc>
          <w:tcPr>
            <w:tcW w:w="1118" w:type="dxa"/>
            <w:vAlign w:val="center"/>
          </w:tcPr>
          <w:p w14:paraId="64171341" w14:textId="6F2D0E58" w:rsidR="00F66305" w:rsidRPr="005F5681" w:rsidRDefault="00102EFE" w:rsidP="00ED7AED">
            <w:pPr>
              <w:jc w:val="center"/>
              <w:rPr>
                <w:rFonts w:cstheme="minorHAnsi"/>
                <w:i/>
              </w:rPr>
            </w:pPr>
            <w:r>
              <w:rPr>
                <w:rFonts w:cstheme="minorHAnsi"/>
                <w:i/>
              </w:rPr>
              <w:t>None</w:t>
            </w:r>
          </w:p>
        </w:tc>
        <w:tc>
          <w:tcPr>
            <w:tcW w:w="1112" w:type="dxa"/>
            <w:vAlign w:val="center"/>
          </w:tcPr>
          <w:p w14:paraId="644A86D8" w14:textId="2A6EE1DC" w:rsidR="00F66305" w:rsidRPr="00C27935" w:rsidRDefault="00102EFE" w:rsidP="00ED7AED">
            <w:pPr>
              <w:jc w:val="center"/>
              <w:rPr>
                <w:rFonts w:cstheme="minorHAnsi"/>
                <w:i/>
              </w:rPr>
            </w:pPr>
            <w:r>
              <w:rPr>
                <w:rFonts w:cstheme="minorHAnsi"/>
                <w:i/>
              </w:rPr>
              <w:t>None</w:t>
            </w:r>
          </w:p>
        </w:tc>
      </w:tr>
      <w:tr w:rsidR="00273C8A" w:rsidRPr="00C24E43" w14:paraId="3FBC476D" w14:textId="77777777" w:rsidTr="00207326">
        <w:trPr>
          <w:trHeight w:val="624"/>
        </w:trPr>
        <w:tc>
          <w:tcPr>
            <w:tcW w:w="675" w:type="dxa"/>
            <w:vAlign w:val="center"/>
          </w:tcPr>
          <w:p w14:paraId="17D0490C" w14:textId="04FBDCCF" w:rsidR="00273C8A" w:rsidRPr="00973C17" w:rsidRDefault="00273C8A" w:rsidP="00ED7AED">
            <w:pPr>
              <w:jc w:val="center"/>
              <w:rPr>
                <w:rFonts w:cstheme="minorHAnsi"/>
                <w:i/>
              </w:rPr>
            </w:pPr>
            <w:r>
              <w:rPr>
                <w:rFonts w:cstheme="minorHAnsi"/>
                <w:i/>
              </w:rPr>
              <w:t>13</w:t>
            </w:r>
          </w:p>
        </w:tc>
        <w:tc>
          <w:tcPr>
            <w:tcW w:w="2155" w:type="dxa"/>
            <w:vAlign w:val="center"/>
          </w:tcPr>
          <w:p w14:paraId="2C8F1300" w14:textId="403A9A66" w:rsidR="00273C8A" w:rsidRPr="00D13A3E" w:rsidRDefault="00273C8A" w:rsidP="00ED7AED">
            <w:pPr>
              <w:jc w:val="center"/>
              <w:rPr>
                <w:rFonts w:cstheme="minorHAnsi"/>
                <w:i/>
              </w:rPr>
            </w:pPr>
            <w:proofErr w:type="spellStart"/>
            <w:r>
              <w:rPr>
                <w:rFonts w:cstheme="minorHAnsi"/>
                <w:i/>
              </w:rPr>
              <w:t>Copmanthorpe</w:t>
            </w:r>
            <w:proofErr w:type="spellEnd"/>
            <w:r>
              <w:rPr>
                <w:rFonts w:cstheme="minorHAnsi"/>
                <w:i/>
              </w:rPr>
              <w:t xml:space="preserve"> – Station Road </w:t>
            </w:r>
            <w:r w:rsidR="00564F87">
              <w:rPr>
                <w:rFonts w:cstheme="minorHAnsi"/>
                <w:i/>
              </w:rPr>
              <w:t>(Connexion)</w:t>
            </w:r>
          </w:p>
        </w:tc>
        <w:tc>
          <w:tcPr>
            <w:tcW w:w="1134" w:type="dxa"/>
            <w:vAlign w:val="center"/>
          </w:tcPr>
          <w:p w14:paraId="07D89EFA" w14:textId="71905D91" w:rsidR="00273C8A" w:rsidRPr="00C27935" w:rsidRDefault="000E54AF" w:rsidP="00CB26AA">
            <w:pPr>
              <w:jc w:val="center"/>
              <w:rPr>
                <w:rFonts w:cstheme="minorHAnsi"/>
                <w:i/>
              </w:rPr>
            </w:pPr>
            <w:r>
              <w:rPr>
                <w:rFonts w:cstheme="minorHAnsi"/>
                <w:i/>
              </w:rPr>
              <w:t>18:05</w:t>
            </w:r>
          </w:p>
        </w:tc>
        <w:tc>
          <w:tcPr>
            <w:tcW w:w="993" w:type="dxa"/>
            <w:vAlign w:val="center"/>
          </w:tcPr>
          <w:p w14:paraId="1C57843C" w14:textId="78CF7084" w:rsidR="00273C8A" w:rsidRPr="00973C17" w:rsidRDefault="000E54AF" w:rsidP="00D23D5F">
            <w:pPr>
              <w:jc w:val="center"/>
              <w:rPr>
                <w:rFonts w:cstheme="minorHAnsi"/>
                <w:i/>
              </w:rPr>
            </w:pPr>
            <w:r>
              <w:rPr>
                <w:rFonts w:cstheme="minorHAnsi"/>
                <w:i/>
              </w:rPr>
              <w:t>18:27</w:t>
            </w:r>
          </w:p>
        </w:tc>
        <w:tc>
          <w:tcPr>
            <w:tcW w:w="992" w:type="dxa"/>
            <w:vAlign w:val="center"/>
          </w:tcPr>
          <w:p w14:paraId="6478BA1A" w14:textId="2485E36E" w:rsidR="00273C8A" w:rsidRPr="00D13A3E" w:rsidRDefault="000E54AF" w:rsidP="00162B8D">
            <w:pPr>
              <w:jc w:val="center"/>
              <w:rPr>
                <w:rFonts w:cstheme="minorHAnsi"/>
                <w:i/>
              </w:rPr>
            </w:pPr>
            <w:r>
              <w:rPr>
                <w:rFonts w:cstheme="minorHAnsi"/>
                <w:i/>
              </w:rPr>
              <w:t>18:05</w:t>
            </w:r>
          </w:p>
        </w:tc>
        <w:tc>
          <w:tcPr>
            <w:tcW w:w="1064" w:type="dxa"/>
            <w:vAlign w:val="center"/>
          </w:tcPr>
          <w:p w14:paraId="06885C27" w14:textId="7EFFE5FA" w:rsidR="00273C8A" w:rsidRPr="00973C17" w:rsidRDefault="000E54AF">
            <w:pPr>
              <w:jc w:val="center"/>
              <w:rPr>
                <w:rFonts w:cstheme="minorHAnsi"/>
                <w:i/>
              </w:rPr>
            </w:pPr>
            <w:r>
              <w:rPr>
                <w:rFonts w:cstheme="minorHAnsi"/>
                <w:i/>
              </w:rPr>
              <w:t>18:27</w:t>
            </w:r>
          </w:p>
        </w:tc>
        <w:tc>
          <w:tcPr>
            <w:tcW w:w="1118" w:type="dxa"/>
            <w:vAlign w:val="center"/>
          </w:tcPr>
          <w:p w14:paraId="3843FC71" w14:textId="220AF0D1" w:rsidR="00273C8A" w:rsidRPr="00973C17" w:rsidRDefault="000E54AF">
            <w:pPr>
              <w:jc w:val="center"/>
              <w:rPr>
                <w:rFonts w:cstheme="minorHAnsi"/>
                <w:i/>
              </w:rPr>
            </w:pPr>
            <w:r>
              <w:rPr>
                <w:rFonts w:cstheme="minorHAnsi"/>
                <w:i/>
              </w:rPr>
              <w:t>None</w:t>
            </w:r>
          </w:p>
        </w:tc>
        <w:tc>
          <w:tcPr>
            <w:tcW w:w="1112" w:type="dxa"/>
            <w:vAlign w:val="center"/>
          </w:tcPr>
          <w:p w14:paraId="23383E57" w14:textId="5E2A653A" w:rsidR="00273C8A" w:rsidRPr="00D13A3E" w:rsidRDefault="000E54AF" w:rsidP="00AB3376">
            <w:pPr>
              <w:jc w:val="center"/>
              <w:rPr>
                <w:rFonts w:cstheme="minorHAnsi"/>
                <w:i/>
              </w:rPr>
            </w:pPr>
            <w:r>
              <w:rPr>
                <w:rFonts w:cstheme="minorHAnsi"/>
                <w:i/>
              </w:rPr>
              <w:t>None</w:t>
            </w:r>
          </w:p>
        </w:tc>
      </w:tr>
      <w:tr w:rsidR="008A39F5" w:rsidRPr="00C24E43" w14:paraId="0C66A915" w14:textId="77777777" w:rsidTr="00207326">
        <w:trPr>
          <w:trHeight w:val="624"/>
        </w:trPr>
        <w:tc>
          <w:tcPr>
            <w:tcW w:w="675" w:type="dxa"/>
            <w:vAlign w:val="center"/>
          </w:tcPr>
          <w:p w14:paraId="03058145" w14:textId="5380E1D3" w:rsidR="008A39F5" w:rsidRPr="00973C17" w:rsidRDefault="008A39F5" w:rsidP="00ED7AED">
            <w:pPr>
              <w:spacing w:line="259" w:lineRule="auto"/>
              <w:jc w:val="center"/>
              <w:rPr>
                <w:rFonts w:cstheme="minorHAnsi"/>
                <w:i/>
              </w:rPr>
            </w:pPr>
            <w:r w:rsidRPr="00973C17">
              <w:rPr>
                <w:rFonts w:cstheme="minorHAnsi"/>
                <w:i/>
              </w:rPr>
              <w:t>843</w:t>
            </w:r>
          </w:p>
        </w:tc>
        <w:tc>
          <w:tcPr>
            <w:tcW w:w="2155" w:type="dxa"/>
            <w:vAlign w:val="center"/>
          </w:tcPr>
          <w:p w14:paraId="6CE275C8" w14:textId="77777777" w:rsidR="008A39F5" w:rsidRPr="00E37713" w:rsidRDefault="008A39F5" w:rsidP="00ED7AED">
            <w:pPr>
              <w:spacing w:line="259" w:lineRule="auto"/>
              <w:jc w:val="center"/>
              <w:rPr>
                <w:rFonts w:cstheme="minorHAnsi"/>
                <w:i/>
              </w:rPr>
            </w:pPr>
            <w:proofErr w:type="spellStart"/>
            <w:r w:rsidRPr="00D13A3E">
              <w:rPr>
                <w:rFonts w:cstheme="minorHAnsi"/>
                <w:i/>
              </w:rPr>
              <w:t>Copmanthorpe</w:t>
            </w:r>
            <w:proofErr w:type="spellEnd"/>
          </w:p>
          <w:p w14:paraId="053CDFFA" w14:textId="46CD77FC" w:rsidR="00B33295" w:rsidRPr="00A54DFE" w:rsidRDefault="00B33295" w:rsidP="00ED7AED">
            <w:pPr>
              <w:spacing w:line="259" w:lineRule="auto"/>
              <w:jc w:val="center"/>
              <w:rPr>
                <w:rFonts w:cstheme="minorHAnsi"/>
              </w:rPr>
            </w:pPr>
            <w:r w:rsidRPr="005F5681">
              <w:rPr>
                <w:rFonts w:cstheme="minorHAnsi"/>
                <w:i/>
              </w:rPr>
              <w:t>(</w:t>
            </w:r>
            <w:proofErr w:type="spellStart"/>
            <w:r w:rsidRPr="005F5681">
              <w:rPr>
                <w:rFonts w:cstheme="minorHAnsi"/>
                <w:i/>
              </w:rPr>
              <w:t>Coastliner</w:t>
            </w:r>
            <w:proofErr w:type="spellEnd"/>
            <w:r w:rsidRPr="005F5681">
              <w:rPr>
                <w:rFonts w:cstheme="minorHAnsi"/>
                <w:i/>
              </w:rPr>
              <w:t>)</w:t>
            </w:r>
          </w:p>
        </w:tc>
        <w:tc>
          <w:tcPr>
            <w:tcW w:w="1134" w:type="dxa"/>
            <w:vAlign w:val="center"/>
          </w:tcPr>
          <w:p w14:paraId="0B693E3C" w14:textId="1ABD6E68" w:rsidR="008A39F5" w:rsidRPr="00973C17" w:rsidRDefault="008A39F5" w:rsidP="00CB26AA">
            <w:pPr>
              <w:spacing w:line="259" w:lineRule="auto"/>
              <w:jc w:val="center"/>
              <w:rPr>
                <w:rFonts w:cstheme="minorHAnsi"/>
                <w:i/>
              </w:rPr>
            </w:pPr>
            <w:r w:rsidRPr="00C27935">
              <w:rPr>
                <w:rFonts w:cstheme="minorHAnsi"/>
                <w:i/>
              </w:rPr>
              <w:t>23:</w:t>
            </w:r>
            <w:r w:rsidR="00CB26AA">
              <w:rPr>
                <w:rFonts w:cstheme="minorHAnsi"/>
                <w:i/>
              </w:rPr>
              <w:t>13</w:t>
            </w:r>
          </w:p>
        </w:tc>
        <w:tc>
          <w:tcPr>
            <w:tcW w:w="993" w:type="dxa"/>
            <w:vAlign w:val="center"/>
          </w:tcPr>
          <w:p w14:paraId="5F85480D" w14:textId="2822A1AD" w:rsidR="008A39F5" w:rsidRPr="00973C17" w:rsidRDefault="008A39F5" w:rsidP="00D23D5F">
            <w:pPr>
              <w:spacing w:line="259" w:lineRule="auto"/>
              <w:jc w:val="center"/>
              <w:rPr>
                <w:rFonts w:cstheme="minorHAnsi"/>
                <w:i/>
              </w:rPr>
            </w:pPr>
            <w:r w:rsidRPr="00973C17">
              <w:rPr>
                <w:rFonts w:cstheme="minorHAnsi"/>
                <w:i/>
              </w:rPr>
              <w:t>23:</w:t>
            </w:r>
            <w:r w:rsidR="00D23D5F">
              <w:rPr>
                <w:rFonts w:cstheme="minorHAnsi"/>
                <w:i/>
              </w:rPr>
              <w:t>2</w:t>
            </w:r>
            <w:r w:rsidR="00C42351">
              <w:rPr>
                <w:rFonts w:cstheme="minorHAnsi"/>
                <w:i/>
              </w:rPr>
              <w:t>4</w:t>
            </w:r>
          </w:p>
        </w:tc>
        <w:tc>
          <w:tcPr>
            <w:tcW w:w="992" w:type="dxa"/>
            <w:vAlign w:val="center"/>
          </w:tcPr>
          <w:p w14:paraId="1729FF26" w14:textId="12E52FFD" w:rsidR="008A39F5" w:rsidRPr="00973C17" w:rsidRDefault="008A39F5" w:rsidP="00162B8D">
            <w:pPr>
              <w:spacing w:line="259" w:lineRule="auto"/>
              <w:jc w:val="center"/>
              <w:rPr>
                <w:rFonts w:cstheme="minorHAnsi"/>
                <w:i/>
              </w:rPr>
            </w:pPr>
            <w:r w:rsidRPr="00D13A3E">
              <w:rPr>
                <w:rFonts w:cstheme="minorHAnsi"/>
                <w:i/>
              </w:rPr>
              <w:t>23:</w:t>
            </w:r>
            <w:r w:rsidR="00162B8D">
              <w:rPr>
                <w:rFonts w:cstheme="minorHAnsi"/>
                <w:i/>
              </w:rPr>
              <w:t>13</w:t>
            </w:r>
          </w:p>
        </w:tc>
        <w:tc>
          <w:tcPr>
            <w:tcW w:w="1064" w:type="dxa"/>
            <w:vAlign w:val="center"/>
          </w:tcPr>
          <w:p w14:paraId="412E0FB3" w14:textId="1E46CCDF" w:rsidR="008A39F5" w:rsidRPr="00973C17" w:rsidRDefault="008A39F5">
            <w:pPr>
              <w:spacing w:line="259" w:lineRule="auto"/>
              <w:jc w:val="center"/>
              <w:rPr>
                <w:rFonts w:cstheme="minorHAnsi"/>
                <w:i/>
              </w:rPr>
            </w:pPr>
            <w:r w:rsidRPr="00973C17">
              <w:rPr>
                <w:rFonts w:cstheme="minorHAnsi"/>
                <w:i/>
              </w:rPr>
              <w:t>23:</w:t>
            </w:r>
            <w:r w:rsidR="00AA2228">
              <w:rPr>
                <w:rFonts w:cstheme="minorHAnsi"/>
                <w:i/>
              </w:rPr>
              <w:t>24</w:t>
            </w:r>
          </w:p>
        </w:tc>
        <w:tc>
          <w:tcPr>
            <w:tcW w:w="1118" w:type="dxa"/>
            <w:vAlign w:val="center"/>
          </w:tcPr>
          <w:p w14:paraId="1F1D1707" w14:textId="1D2E42BB" w:rsidR="008A39F5" w:rsidRPr="00973C17" w:rsidRDefault="008A39F5">
            <w:pPr>
              <w:spacing w:line="259" w:lineRule="auto"/>
              <w:jc w:val="center"/>
              <w:rPr>
                <w:rFonts w:cstheme="minorHAnsi"/>
                <w:i/>
              </w:rPr>
            </w:pPr>
            <w:r w:rsidRPr="00973C17">
              <w:rPr>
                <w:rFonts w:cstheme="minorHAnsi"/>
                <w:i/>
              </w:rPr>
              <w:t>21:</w:t>
            </w:r>
            <w:r w:rsidR="00AA2228">
              <w:rPr>
                <w:rFonts w:cstheme="minorHAnsi"/>
                <w:i/>
              </w:rPr>
              <w:t>07</w:t>
            </w:r>
          </w:p>
        </w:tc>
        <w:tc>
          <w:tcPr>
            <w:tcW w:w="1112" w:type="dxa"/>
            <w:vAlign w:val="center"/>
          </w:tcPr>
          <w:p w14:paraId="3A092895" w14:textId="7D6EA871" w:rsidR="008A39F5" w:rsidRPr="00E37713" w:rsidRDefault="008A39F5" w:rsidP="00AB3376">
            <w:pPr>
              <w:spacing w:line="259" w:lineRule="auto"/>
              <w:jc w:val="center"/>
              <w:rPr>
                <w:rFonts w:cstheme="minorHAnsi"/>
                <w:i/>
              </w:rPr>
            </w:pPr>
            <w:r w:rsidRPr="00D13A3E">
              <w:rPr>
                <w:rFonts w:cstheme="minorHAnsi"/>
                <w:i/>
              </w:rPr>
              <w:t>21:</w:t>
            </w:r>
            <w:r w:rsidR="00AB3376">
              <w:rPr>
                <w:rFonts w:cstheme="minorHAnsi"/>
                <w:i/>
              </w:rPr>
              <w:t>18</w:t>
            </w:r>
          </w:p>
        </w:tc>
      </w:tr>
    </w:tbl>
    <w:p w14:paraId="46E54FD6" w14:textId="77777777" w:rsidR="00D11292" w:rsidRPr="00973C17" w:rsidRDefault="00D11292" w:rsidP="00D11292">
      <w:pPr>
        <w:pStyle w:val="ListParagraph"/>
        <w:rPr>
          <w:rFonts w:cstheme="minorHAnsi"/>
        </w:rPr>
      </w:pPr>
    </w:p>
    <w:p w14:paraId="38D59F51" w14:textId="77777777" w:rsidR="00930838" w:rsidRPr="0098746F" w:rsidRDefault="00930838" w:rsidP="004F65F9">
      <w:pPr>
        <w:pStyle w:val="ListParagraph"/>
        <w:numPr>
          <w:ilvl w:val="2"/>
          <w:numId w:val="2"/>
        </w:numPr>
        <w:tabs>
          <w:tab w:val="left" w:pos="1134"/>
        </w:tabs>
        <w:ind w:left="0" w:firstLine="0"/>
        <w:rPr>
          <w:rFonts w:cstheme="minorHAnsi"/>
          <w:color w:val="538135" w:themeColor="accent6" w:themeShade="BF"/>
          <w:sz w:val="36"/>
          <w:szCs w:val="36"/>
        </w:rPr>
      </w:pPr>
      <w:bookmarkStart w:id="33" w:name="ReliefHosting"/>
      <w:r w:rsidRPr="0098746F">
        <w:rPr>
          <w:rFonts w:cstheme="minorHAnsi"/>
          <w:color w:val="538135" w:themeColor="accent6" w:themeShade="BF"/>
          <w:sz w:val="36"/>
          <w:szCs w:val="36"/>
        </w:rPr>
        <w:t>Relief Hosting</w:t>
      </w:r>
    </w:p>
    <w:bookmarkEnd w:id="33"/>
    <w:p w14:paraId="33E3D3C9" w14:textId="3F213469" w:rsidR="009B3BF3" w:rsidRPr="00245851" w:rsidRDefault="009B3BF3" w:rsidP="00ED7AED">
      <w:pPr>
        <w:rPr>
          <w:rFonts w:cstheme="minorHAnsi"/>
        </w:rPr>
      </w:pPr>
      <w:r w:rsidRPr="00973C17">
        <w:rPr>
          <w:rFonts w:cstheme="minorHAnsi"/>
        </w:rPr>
        <w:t xml:space="preserve">As outlined above, no student aged under 18 (or on specified programmes) should be left at home </w:t>
      </w:r>
      <w:r w:rsidR="00407152" w:rsidRPr="00E37713">
        <w:rPr>
          <w:rFonts w:cstheme="minorHAnsi"/>
        </w:rPr>
        <w:t xml:space="preserve">alone </w:t>
      </w:r>
      <w:r w:rsidRPr="005F5681">
        <w:rPr>
          <w:rFonts w:cstheme="minorHAnsi"/>
        </w:rPr>
        <w:t xml:space="preserve">overnight. However, we recognise that it may </w:t>
      </w:r>
      <w:r w:rsidRPr="00A54DFE">
        <w:rPr>
          <w:rFonts w:cstheme="minorHAnsi"/>
        </w:rPr>
        <w:t xml:space="preserve">be necessary for hosts to spend nights away from home during the academic year. If this happens we will work with you to make alternative arrangements. In all cases, please give us as much notice as possible to do this. There are three possible </w:t>
      </w:r>
      <w:r w:rsidR="00407152" w:rsidRPr="001124C0">
        <w:rPr>
          <w:rFonts w:cstheme="minorHAnsi"/>
        </w:rPr>
        <w:t>ways that relief hosting can be arranged</w:t>
      </w:r>
      <w:r w:rsidRPr="001124C0">
        <w:rPr>
          <w:rFonts w:cstheme="minorHAnsi"/>
        </w:rPr>
        <w:t xml:space="preserve"> if you are absent</w:t>
      </w:r>
      <w:r w:rsidR="00741400" w:rsidRPr="008D2D9A">
        <w:rPr>
          <w:rFonts w:cstheme="minorHAnsi"/>
        </w:rPr>
        <w:t xml:space="preserve">. In all cases, the College must be fully aware of the arrangements in advance and </w:t>
      </w:r>
      <w:r w:rsidR="00B36593" w:rsidRPr="00D27B32">
        <w:rPr>
          <w:rFonts w:cstheme="minorHAnsi"/>
        </w:rPr>
        <w:t xml:space="preserve">must </w:t>
      </w:r>
      <w:r w:rsidR="00741400" w:rsidRPr="00D27B32">
        <w:rPr>
          <w:rFonts w:cstheme="minorHAnsi"/>
        </w:rPr>
        <w:t>have had an opportunity to contact all parties invol</w:t>
      </w:r>
      <w:r w:rsidR="008C01C3" w:rsidRPr="007723A4">
        <w:rPr>
          <w:rFonts w:cstheme="minorHAnsi"/>
        </w:rPr>
        <w:t>ved, including both the student</w:t>
      </w:r>
      <w:r w:rsidR="00741400" w:rsidRPr="00245851">
        <w:rPr>
          <w:rFonts w:cstheme="minorHAnsi"/>
        </w:rPr>
        <w:t xml:space="preserve"> and any relief hosts.</w:t>
      </w:r>
    </w:p>
    <w:p w14:paraId="3268646E" w14:textId="12FE9F76" w:rsidR="009B3BF3" w:rsidRPr="00814CEA" w:rsidRDefault="00741400" w:rsidP="004F65F9">
      <w:pPr>
        <w:pStyle w:val="ListParagraph"/>
        <w:numPr>
          <w:ilvl w:val="0"/>
          <w:numId w:val="20"/>
        </w:numPr>
        <w:rPr>
          <w:rFonts w:cstheme="minorHAnsi"/>
        </w:rPr>
      </w:pPr>
      <w:r w:rsidRPr="00405A06">
        <w:rPr>
          <w:rFonts w:cstheme="minorHAnsi"/>
          <w:b/>
        </w:rPr>
        <w:t>Student stays at another approved property (College arrangement)</w:t>
      </w:r>
      <w:r w:rsidR="009B3BF3" w:rsidRPr="00405A06">
        <w:rPr>
          <w:rFonts w:cstheme="minorHAnsi"/>
          <w:b/>
        </w:rPr>
        <w:t>:</w:t>
      </w:r>
      <w:r w:rsidR="009B3BF3" w:rsidRPr="00405A06">
        <w:rPr>
          <w:rFonts w:cstheme="minorHAnsi"/>
        </w:rPr>
        <w:t xml:space="preserve"> </w:t>
      </w:r>
      <w:r w:rsidRPr="00405A06">
        <w:rPr>
          <w:rFonts w:cstheme="minorHAnsi"/>
        </w:rPr>
        <w:t>We contact other hosts who are able to provide temporary accommodation at their property. We will pay these hosts directly and deduct payment from your next pa</w:t>
      </w:r>
      <w:r w:rsidRPr="00814CEA">
        <w:rPr>
          <w:rFonts w:cstheme="minorHAnsi"/>
        </w:rPr>
        <w:t>yment</w:t>
      </w:r>
      <w:r w:rsidR="009D13ED" w:rsidRPr="00814CEA">
        <w:rPr>
          <w:rFonts w:cstheme="minorHAnsi"/>
        </w:rPr>
        <w:t xml:space="preserve"> for the nights you are away</w:t>
      </w:r>
      <w:r w:rsidRPr="00814CEA">
        <w:rPr>
          <w:rFonts w:cstheme="minorHAnsi"/>
        </w:rPr>
        <w:t>.</w:t>
      </w:r>
    </w:p>
    <w:p w14:paraId="21787909" w14:textId="6AD6E13B" w:rsidR="00741400" w:rsidRPr="002A20EB" w:rsidRDefault="00741400" w:rsidP="00ED7AED">
      <w:pPr>
        <w:pStyle w:val="ListParagraph"/>
        <w:rPr>
          <w:rFonts w:cstheme="minorHAnsi"/>
        </w:rPr>
      </w:pPr>
    </w:p>
    <w:p w14:paraId="07E77C3E" w14:textId="1073C964" w:rsidR="00741400" w:rsidRPr="00161913" w:rsidRDefault="00741400" w:rsidP="004F65F9">
      <w:pPr>
        <w:pStyle w:val="ListParagraph"/>
        <w:numPr>
          <w:ilvl w:val="0"/>
          <w:numId w:val="20"/>
        </w:numPr>
        <w:rPr>
          <w:rFonts w:cstheme="minorHAnsi"/>
        </w:rPr>
      </w:pPr>
      <w:r w:rsidRPr="00FE7B3D">
        <w:rPr>
          <w:rFonts w:cstheme="minorHAnsi"/>
          <w:b/>
        </w:rPr>
        <w:t>Student stays at another approved property (private arrangement):</w:t>
      </w:r>
      <w:r w:rsidRPr="00FE7B3D">
        <w:rPr>
          <w:rFonts w:cstheme="minorHAnsi"/>
        </w:rPr>
        <w:t xml:space="preserve"> You make a private arrangement with a </w:t>
      </w:r>
      <w:r w:rsidR="00407152" w:rsidRPr="00E3205B">
        <w:rPr>
          <w:rFonts w:cstheme="minorHAnsi"/>
        </w:rPr>
        <w:t xml:space="preserve">fellow York College homestay host </w:t>
      </w:r>
      <w:r w:rsidR="008C01C3" w:rsidRPr="00E3205B">
        <w:rPr>
          <w:rFonts w:cstheme="minorHAnsi"/>
        </w:rPr>
        <w:t>t</w:t>
      </w:r>
      <w:r w:rsidRPr="00C02740">
        <w:rPr>
          <w:rFonts w:cstheme="minorHAnsi"/>
        </w:rPr>
        <w:t xml:space="preserve">hat the student(s) will stay at their property for the nights you are away. In this case we will continue to pay </w:t>
      </w:r>
      <w:r w:rsidR="00407152" w:rsidRPr="00C02740">
        <w:rPr>
          <w:rFonts w:cstheme="minorHAnsi"/>
        </w:rPr>
        <w:t>you for</w:t>
      </w:r>
      <w:r w:rsidR="00407152" w:rsidRPr="001F756A">
        <w:rPr>
          <w:rFonts w:cstheme="minorHAnsi"/>
        </w:rPr>
        <w:t xml:space="preserve"> the night</w:t>
      </w:r>
      <w:r w:rsidR="0048362C" w:rsidRPr="001F756A">
        <w:rPr>
          <w:rFonts w:cstheme="minorHAnsi"/>
        </w:rPr>
        <w:t>s</w:t>
      </w:r>
      <w:r w:rsidR="00407152" w:rsidRPr="00487B44">
        <w:rPr>
          <w:rFonts w:cstheme="minorHAnsi"/>
        </w:rPr>
        <w:t xml:space="preserve"> you are away rather than pay the relief host</w:t>
      </w:r>
      <w:r w:rsidRPr="00161913">
        <w:rPr>
          <w:rFonts w:cstheme="minorHAnsi"/>
        </w:rPr>
        <w:t>.</w:t>
      </w:r>
      <w:r w:rsidR="00407152" w:rsidRPr="00161913">
        <w:rPr>
          <w:rFonts w:cstheme="minorHAnsi"/>
        </w:rPr>
        <w:t xml:space="preserve"> You are free to make a private financial </w:t>
      </w:r>
      <w:r w:rsidR="00402D53" w:rsidRPr="00161913">
        <w:rPr>
          <w:rFonts w:cstheme="minorHAnsi"/>
        </w:rPr>
        <w:t>arrangement</w:t>
      </w:r>
      <w:r w:rsidR="00407152" w:rsidRPr="00161913">
        <w:rPr>
          <w:rFonts w:cstheme="minorHAnsi"/>
        </w:rPr>
        <w:t xml:space="preserve"> with them</w:t>
      </w:r>
      <w:r w:rsidR="003D502A" w:rsidRPr="00161913">
        <w:rPr>
          <w:rFonts w:cstheme="minorHAnsi"/>
        </w:rPr>
        <w:t>.</w:t>
      </w:r>
    </w:p>
    <w:p w14:paraId="6B5082B3" w14:textId="77777777" w:rsidR="00741400" w:rsidRPr="003F71AA" w:rsidRDefault="00741400" w:rsidP="00ED7AED">
      <w:pPr>
        <w:pStyle w:val="ListParagraph"/>
        <w:rPr>
          <w:rFonts w:cstheme="minorHAnsi"/>
        </w:rPr>
      </w:pPr>
    </w:p>
    <w:p w14:paraId="2BC2CD73" w14:textId="12C2D0DC" w:rsidR="00741400" w:rsidRPr="00A54B68" w:rsidRDefault="00741400" w:rsidP="004F65F9">
      <w:pPr>
        <w:pStyle w:val="ListParagraph"/>
        <w:numPr>
          <w:ilvl w:val="0"/>
          <w:numId w:val="20"/>
        </w:numPr>
        <w:rPr>
          <w:rFonts w:cstheme="minorHAnsi"/>
        </w:rPr>
      </w:pPr>
      <w:r w:rsidRPr="003F71AA">
        <w:rPr>
          <w:rFonts w:cstheme="minorHAnsi"/>
          <w:b/>
        </w:rPr>
        <w:t>Relie</w:t>
      </w:r>
      <w:r w:rsidR="002F7412" w:rsidRPr="003F71AA">
        <w:rPr>
          <w:rFonts w:cstheme="minorHAnsi"/>
          <w:b/>
        </w:rPr>
        <w:t>f</w:t>
      </w:r>
      <w:r w:rsidRPr="003F71AA">
        <w:rPr>
          <w:rFonts w:cstheme="minorHAnsi"/>
          <w:b/>
        </w:rPr>
        <w:t xml:space="preserve"> host staying at your property:</w:t>
      </w:r>
      <w:r w:rsidRPr="003F71AA">
        <w:rPr>
          <w:rFonts w:cstheme="minorHAnsi"/>
        </w:rPr>
        <w:t xml:space="preserve"> The College approves an additional adult who can stay at your property with the student for the nights that you are away. This </w:t>
      </w:r>
      <w:r w:rsidRPr="0045296B">
        <w:rPr>
          <w:rFonts w:cstheme="minorHAnsi"/>
        </w:rPr>
        <w:t>process includes conducting a</w:t>
      </w:r>
      <w:r w:rsidR="00BE6915">
        <w:rPr>
          <w:rFonts w:cstheme="minorHAnsi"/>
        </w:rPr>
        <w:t>n enhanced</w:t>
      </w:r>
      <w:r w:rsidRPr="00BE6915">
        <w:rPr>
          <w:rFonts w:cstheme="minorHAnsi"/>
        </w:rPr>
        <w:t xml:space="preserve"> DBS check</w:t>
      </w:r>
      <w:r w:rsidR="00A54B68">
        <w:rPr>
          <w:rFonts w:cstheme="minorHAnsi"/>
        </w:rPr>
        <w:t>,</w:t>
      </w:r>
      <w:r w:rsidRPr="00A54B68">
        <w:rPr>
          <w:rFonts w:cstheme="minorHAnsi"/>
        </w:rPr>
        <w:t xml:space="preserve"> which can take </w:t>
      </w:r>
      <w:r w:rsidR="00F6784F" w:rsidRPr="00A54B68">
        <w:rPr>
          <w:rFonts w:cstheme="minorHAnsi"/>
        </w:rPr>
        <w:t>a number of</w:t>
      </w:r>
      <w:r w:rsidRPr="00A54B68">
        <w:rPr>
          <w:rFonts w:cstheme="minorHAnsi"/>
        </w:rPr>
        <w:t xml:space="preserve"> weeks</w:t>
      </w:r>
      <w:r w:rsidR="00A54B68">
        <w:rPr>
          <w:rFonts w:cstheme="minorHAnsi"/>
        </w:rPr>
        <w:t xml:space="preserve"> and must be completed (and the certificate seen) before we can approve the individual to provide relief </w:t>
      </w:r>
      <w:r w:rsidR="00A54B68">
        <w:rPr>
          <w:rFonts w:cstheme="minorHAnsi"/>
        </w:rPr>
        <w:lastRenderedPageBreak/>
        <w:t>hosting</w:t>
      </w:r>
      <w:r w:rsidRPr="00A54B68">
        <w:rPr>
          <w:rFonts w:cstheme="minorHAnsi"/>
        </w:rPr>
        <w:t xml:space="preserve">. Under these circumstances you will continue to be paid. We will not pay the individual providing the </w:t>
      </w:r>
      <w:r w:rsidR="007F52A9" w:rsidRPr="00A54B68">
        <w:rPr>
          <w:rFonts w:cstheme="minorHAnsi"/>
        </w:rPr>
        <w:t xml:space="preserve">relief </w:t>
      </w:r>
      <w:r w:rsidRPr="00A54B68">
        <w:rPr>
          <w:rFonts w:cstheme="minorHAnsi"/>
        </w:rPr>
        <w:t>hosting, even if they are also a College homestay provider who hosts students at their property.</w:t>
      </w:r>
    </w:p>
    <w:p w14:paraId="6137B4D7" w14:textId="77777777" w:rsidR="00741400" w:rsidRPr="00A54B68" w:rsidRDefault="00741400" w:rsidP="00ED7AED">
      <w:pPr>
        <w:pStyle w:val="ListParagraph"/>
        <w:rPr>
          <w:rFonts w:cstheme="minorHAnsi"/>
        </w:rPr>
      </w:pPr>
    </w:p>
    <w:p w14:paraId="374EB30C" w14:textId="28993C6A" w:rsidR="00741400" w:rsidRPr="00FE7B3D" w:rsidRDefault="00741400" w:rsidP="00ED7AED">
      <w:pPr>
        <w:pStyle w:val="ListParagraph"/>
        <w:rPr>
          <w:rFonts w:cstheme="minorHAnsi"/>
        </w:rPr>
      </w:pPr>
      <w:r w:rsidRPr="00814CEA">
        <w:rPr>
          <w:rFonts w:cstheme="minorHAnsi"/>
        </w:rPr>
        <w:t xml:space="preserve">Note that </w:t>
      </w:r>
      <w:r w:rsidR="002F7412" w:rsidRPr="00814CEA">
        <w:rPr>
          <w:rFonts w:cstheme="minorHAnsi"/>
        </w:rPr>
        <w:t xml:space="preserve">it is not possible under </w:t>
      </w:r>
      <w:r w:rsidR="004033B2" w:rsidRPr="00814CEA">
        <w:rPr>
          <w:rFonts w:cstheme="minorHAnsi"/>
        </w:rPr>
        <w:t>O</w:t>
      </w:r>
      <w:r w:rsidR="002F7412" w:rsidRPr="00814CEA">
        <w:rPr>
          <w:rFonts w:cstheme="minorHAnsi"/>
        </w:rPr>
        <w:t>ption 3 for a relief host to take the student to their</w:t>
      </w:r>
      <w:r w:rsidR="00407152" w:rsidRPr="002A20EB">
        <w:rPr>
          <w:rFonts w:cstheme="minorHAnsi"/>
        </w:rPr>
        <w:t xml:space="preserve"> own</w:t>
      </w:r>
      <w:r w:rsidR="002F7412" w:rsidRPr="002A20EB">
        <w:rPr>
          <w:rFonts w:cstheme="minorHAnsi"/>
        </w:rPr>
        <w:t xml:space="preserve"> property unless this property has been inspected by the College and all members of the household hav</w:t>
      </w:r>
      <w:r w:rsidR="002F7412" w:rsidRPr="00FE7B3D">
        <w:rPr>
          <w:rFonts w:cstheme="minorHAnsi"/>
        </w:rPr>
        <w:t>e been suitably approved.</w:t>
      </w:r>
    </w:p>
    <w:p w14:paraId="203D3DB9" w14:textId="2E8BB261" w:rsidR="006340F9" w:rsidRPr="001F756A" w:rsidRDefault="006340F9" w:rsidP="00ED7AED">
      <w:pPr>
        <w:rPr>
          <w:rFonts w:cstheme="minorHAnsi"/>
        </w:rPr>
      </w:pPr>
      <w:r w:rsidRPr="00E3205B">
        <w:rPr>
          <w:rFonts w:cstheme="minorHAnsi"/>
        </w:rPr>
        <w:t>The College is always looking for homestay providers to volunteer themselves to be included</w:t>
      </w:r>
      <w:r w:rsidR="003D502A" w:rsidRPr="00C02740">
        <w:rPr>
          <w:rFonts w:cstheme="minorHAnsi"/>
        </w:rPr>
        <w:t xml:space="preserve"> on our list of ‘relief hosts’. Please </w:t>
      </w:r>
      <w:r w:rsidR="002F7412" w:rsidRPr="00C02740">
        <w:rPr>
          <w:rFonts w:cstheme="minorHAnsi"/>
        </w:rPr>
        <w:t>let us know if you are interested in this.</w:t>
      </w:r>
    </w:p>
    <w:p w14:paraId="68759A7A" w14:textId="72C5ED92" w:rsidR="006340F9" w:rsidRPr="0098746F" w:rsidRDefault="006340F9" w:rsidP="004F65F9">
      <w:pPr>
        <w:pStyle w:val="ListParagraph"/>
        <w:numPr>
          <w:ilvl w:val="2"/>
          <w:numId w:val="2"/>
        </w:numPr>
        <w:tabs>
          <w:tab w:val="left" w:pos="1134"/>
        </w:tabs>
        <w:ind w:left="0" w:firstLine="0"/>
        <w:rPr>
          <w:rFonts w:cstheme="minorHAnsi"/>
          <w:color w:val="538135" w:themeColor="accent6" w:themeShade="BF"/>
          <w:sz w:val="36"/>
          <w:szCs w:val="36"/>
        </w:rPr>
      </w:pPr>
      <w:bookmarkStart w:id="34" w:name="StudentsStayingAway"/>
      <w:r w:rsidRPr="0098746F">
        <w:rPr>
          <w:rFonts w:cstheme="minorHAnsi"/>
          <w:color w:val="538135" w:themeColor="accent6" w:themeShade="BF"/>
          <w:sz w:val="36"/>
          <w:szCs w:val="36"/>
        </w:rPr>
        <w:t>Student</w:t>
      </w:r>
      <w:r w:rsidR="001D11E2" w:rsidRPr="0098746F">
        <w:rPr>
          <w:rFonts w:cstheme="minorHAnsi"/>
          <w:color w:val="538135" w:themeColor="accent6" w:themeShade="BF"/>
          <w:sz w:val="36"/>
          <w:szCs w:val="36"/>
        </w:rPr>
        <w:t>s</w:t>
      </w:r>
      <w:r w:rsidR="00E737D0" w:rsidRPr="0098746F">
        <w:rPr>
          <w:rFonts w:cstheme="minorHAnsi"/>
          <w:color w:val="538135" w:themeColor="accent6" w:themeShade="BF"/>
          <w:sz w:val="36"/>
          <w:szCs w:val="36"/>
        </w:rPr>
        <w:t xml:space="preserve"> </w:t>
      </w:r>
      <w:r w:rsidR="0044154A" w:rsidRPr="0098746F">
        <w:rPr>
          <w:rFonts w:cstheme="minorHAnsi"/>
          <w:color w:val="538135" w:themeColor="accent6" w:themeShade="BF"/>
          <w:sz w:val="36"/>
          <w:szCs w:val="36"/>
        </w:rPr>
        <w:t>S</w:t>
      </w:r>
      <w:r w:rsidR="00E737D0" w:rsidRPr="0098746F">
        <w:rPr>
          <w:rFonts w:cstheme="minorHAnsi"/>
          <w:color w:val="538135" w:themeColor="accent6" w:themeShade="BF"/>
          <w:sz w:val="36"/>
          <w:szCs w:val="36"/>
        </w:rPr>
        <w:t xml:space="preserve">taying </w:t>
      </w:r>
      <w:r w:rsidR="0044154A" w:rsidRPr="0098746F">
        <w:rPr>
          <w:rFonts w:cstheme="minorHAnsi"/>
          <w:color w:val="538135" w:themeColor="accent6" w:themeShade="BF"/>
          <w:sz w:val="36"/>
          <w:szCs w:val="36"/>
        </w:rPr>
        <w:t>A</w:t>
      </w:r>
      <w:r w:rsidR="00E737D0" w:rsidRPr="0098746F">
        <w:rPr>
          <w:rFonts w:cstheme="minorHAnsi"/>
          <w:color w:val="538135" w:themeColor="accent6" w:themeShade="BF"/>
          <w:sz w:val="36"/>
          <w:szCs w:val="36"/>
        </w:rPr>
        <w:t xml:space="preserve">way from </w:t>
      </w:r>
      <w:r w:rsidR="0044154A" w:rsidRPr="0098746F">
        <w:rPr>
          <w:rFonts w:cstheme="minorHAnsi"/>
          <w:color w:val="538135" w:themeColor="accent6" w:themeShade="BF"/>
          <w:sz w:val="36"/>
          <w:szCs w:val="36"/>
        </w:rPr>
        <w:t>H</w:t>
      </w:r>
      <w:r w:rsidRPr="0098746F">
        <w:rPr>
          <w:rFonts w:cstheme="minorHAnsi"/>
          <w:color w:val="538135" w:themeColor="accent6" w:themeShade="BF"/>
          <w:sz w:val="36"/>
          <w:szCs w:val="36"/>
        </w:rPr>
        <w:t>ome</w:t>
      </w:r>
    </w:p>
    <w:bookmarkEnd w:id="34"/>
    <w:p w14:paraId="61AC5A23" w14:textId="77A867CE" w:rsidR="00FB6247" w:rsidRPr="001124C0" w:rsidRDefault="002E331F" w:rsidP="00ED7AED">
      <w:pPr>
        <w:rPr>
          <w:rFonts w:cstheme="minorHAnsi"/>
        </w:rPr>
      </w:pPr>
      <w:r w:rsidRPr="00973C17">
        <w:rPr>
          <w:rFonts w:cstheme="minorHAnsi"/>
        </w:rPr>
        <w:t>There</w:t>
      </w:r>
      <w:r w:rsidR="00AD1EE1" w:rsidRPr="00973C17">
        <w:rPr>
          <w:rFonts w:cstheme="minorHAnsi"/>
        </w:rPr>
        <w:t xml:space="preserve"> may be occasion</w:t>
      </w:r>
      <w:r w:rsidR="00930838" w:rsidRPr="00973C17">
        <w:rPr>
          <w:rFonts w:cstheme="minorHAnsi"/>
        </w:rPr>
        <w:t>s</w:t>
      </w:r>
      <w:r w:rsidR="002A74F0" w:rsidRPr="00973C17">
        <w:rPr>
          <w:rFonts w:cstheme="minorHAnsi"/>
        </w:rPr>
        <w:t xml:space="preserve"> </w:t>
      </w:r>
      <w:r w:rsidR="00AD1EE1" w:rsidRPr="00D13A3E">
        <w:rPr>
          <w:rFonts w:cstheme="minorHAnsi"/>
        </w:rPr>
        <w:t>whe</w:t>
      </w:r>
      <w:r w:rsidR="005E78DF" w:rsidRPr="00D13A3E">
        <w:rPr>
          <w:rFonts w:cstheme="minorHAnsi"/>
        </w:rPr>
        <w:t>n</w:t>
      </w:r>
      <w:r w:rsidR="00AD1EE1" w:rsidRPr="00D13A3E">
        <w:rPr>
          <w:rFonts w:cstheme="minorHAnsi"/>
        </w:rPr>
        <w:t xml:space="preserve"> a student wants to spend the night </w:t>
      </w:r>
      <w:r w:rsidR="006340F9" w:rsidRPr="00E37713">
        <w:rPr>
          <w:rFonts w:cstheme="minorHAnsi"/>
        </w:rPr>
        <w:t xml:space="preserve">away from your property. </w:t>
      </w:r>
      <w:r w:rsidRPr="00E37713">
        <w:rPr>
          <w:rFonts w:cstheme="minorHAnsi"/>
        </w:rPr>
        <w:t>T</w:t>
      </w:r>
      <w:r w:rsidR="006340F9" w:rsidRPr="005F5681">
        <w:rPr>
          <w:rFonts w:cstheme="minorHAnsi"/>
        </w:rPr>
        <w:t xml:space="preserve">he College’s </w:t>
      </w:r>
      <w:r w:rsidRPr="00A54DFE">
        <w:rPr>
          <w:rFonts w:cstheme="minorHAnsi"/>
        </w:rPr>
        <w:t>requiremen</w:t>
      </w:r>
      <w:r w:rsidR="002F7412" w:rsidRPr="00A54DFE">
        <w:rPr>
          <w:rFonts w:cstheme="minorHAnsi"/>
        </w:rPr>
        <w:t xml:space="preserve">ts are </w:t>
      </w:r>
      <w:r w:rsidR="00FB6247" w:rsidRPr="00C27935">
        <w:rPr>
          <w:rFonts w:cstheme="minorHAnsi"/>
        </w:rPr>
        <w:t>set out below.</w:t>
      </w:r>
    </w:p>
    <w:p w14:paraId="0F8A254E" w14:textId="49262AFD" w:rsidR="002E331F" w:rsidRPr="00405A06" w:rsidRDefault="00FB6247" w:rsidP="00ED7AED">
      <w:pPr>
        <w:rPr>
          <w:rFonts w:cstheme="minorHAnsi"/>
        </w:rPr>
      </w:pPr>
      <w:r w:rsidRPr="001124C0">
        <w:rPr>
          <w:rFonts w:cstheme="minorHAnsi"/>
        </w:rPr>
        <w:t>Please note that any action referred to in this section that need</w:t>
      </w:r>
      <w:r w:rsidR="00297D47" w:rsidRPr="001124C0">
        <w:rPr>
          <w:rFonts w:cstheme="minorHAnsi"/>
        </w:rPr>
        <w:t>s to be carried out by a parent</w:t>
      </w:r>
      <w:r w:rsidRPr="005B2E91">
        <w:rPr>
          <w:rFonts w:cstheme="minorHAnsi"/>
        </w:rPr>
        <w:t xml:space="preserve"> req</w:t>
      </w:r>
      <w:r w:rsidRPr="00D27B32">
        <w:rPr>
          <w:rFonts w:cstheme="minorHAnsi"/>
        </w:rPr>
        <w:t>uires the consent of someone with full parental responsibility (i.e. the actual parent)</w:t>
      </w:r>
      <w:r w:rsidR="00297D47" w:rsidRPr="00316334">
        <w:rPr>
          <w:rFonts w:cstheme="minorHAnsi"/>
        </w:rPr>
        <w:t>,</w:t>
      </w:r>
      <w:r w:rsidRPr="00067CC6">
        <w:rPr>
          <w:rFonts w:cstheme="minorHAnsi"/>
        </w:rPr>
        <w:t xml:space="preserve"> not a homestay host with the more limited right to act </w:t>
      </w:r>
      <w:r w:rsidRPr="007723A4">
        <w:rPr>
          <w:rFonts w:cstheme="minorHAnsi"/>
          <w:i/>
        </w:rPr>
        <w:t>in loco parentis</w:t>
      </w:r>
      <w:r w:rsidRPr="007723A4">
        <w:rPr>
          <w:rFonts w:cstheme="minorHAnsi"/>
        </w:rPr>
        <w:t xml:space="preserve"> (see </w:t>
      </w:r>
      <w:r w:rsidR="00297D47" w:rsidRPr="00245851">
        <w:rPr>
          <w:rFonts w:cstheme="minorHAnsi"/>
        </w:rPr>
        <w:t>S</w:t>
      </w:r>
      <w:r w:rsidRPr="00245851">
        <w:rPr>
          <w:rFonts w:cstheme="minorHAnsi"/>
        </w:rPr>
        <w:t xml:space="preserve">ection </w:t>
      </w:r>
      <w:r w:rsidR="00320036" w:rsidRPr="00245851">
        <w:rPr>
          <w:rFonts w:cstheme="minorHAnsi"/>
        </w:rPr>
        <w:t>4.4.1</w:t>
      </w:r>
      <w:r w:rsidRPr="00245851">
        <w:rPr>
          <w:rFonts w:cstheme="minorHAnsi"/>
        </w:rPr>
        <w:t>).</w:t>
      </w:r>
    </w:p>
    <w:p w14:paraId="53D4BF47" w14:textId="43C03859" w:rsidR="00147B0C" w:rsidRPr="002A20EB" w:rsidRDefault="00147B0C" w:rsidP="00ED7AED">
      <w:pPr>
        <w:spacing w:after="0"/>
        <w:rPr>
          <w:rFonts w:cstheme="minorHAnsi"/>
          <w:b/>
        </w:rPr>
      </w:pPr>
      <w:r w:rsidRPr="00814CEA">
        <w:rPr>
          <w:rFonts w:cstheme="minorHAnsi"/>
          <w:b/>
        </w:rPr>
        <w:t xml:space="preserve">Staying </w:t>
      </w:r>
      <w:r w:rsidR="003D502A" w:rsidRPr="00814CEA">
        <w:rPr>
          <w:rFonts w:cstheme="minorHAnsi"/>
          <w:b/>
        </w:rPr>
        <w:t>at</w:t>
      </w:r>
      <w:r w:rsidRPr="00814CEA">
        <w:rPr>
          <w:rFonts w:cstheme="minorHAnsi"/>
          <w:b/>
        </w:rPr>
        <w:t xml:space="preserve"> another homestay</w:t>
      </w:r>
      <w:r w:rsidR="002F7412" w:rsidRPr="00814CEA">
        <w:rPr>
          <w:rFonts w:cstheme="minorHAnsi"/>
          <w:b/>
        </w:rPr>
        <w:t xml:space="preserve"> </w:t>
      </w:r>
      <w:r w:rsidR="003D502A" w:rsidRPr="00814CEA">
        <w:rPr>
          <w:rFonts w:cstheme="minorHAnsi"/>
          <w:b/>
        </w:rPr>
        <w:t xml:space="preserve">property </w:t>
      </w:r>
      <w:r w:rsidR="002F7412" w:rsidRPr="002A20EB">
        <w:rPr>
          <w:rFonts w:cstheme="minorHAnsi"/>
          <w:b/>
        </w:rPr>
        <w:t>overnight</w:t>
      </w:r>
    </w:p>
    <w:p w14:paraId="74629608" w14:textId="0EAC280C" w:rsidR="002F7412" w:rsidRPr="003F71AA" w:rsidRDefault="006340F9" w:rsidP="00ED7AED">
      <w:pPr>
        <w:spacing w:after="0"/>
        <w:rPr>
          <w:rFonts w:cstheme="minorHAnsi"/>
        </w:rPr>
      </w:pPr>
      <w:r w:rsidRPr="00FE7B3D">
        <w:rPr>
          <w:rFonts w:cstheme="minorHAnsi"/>
        </w:rPr>
        <w:t>Students can be permitted to stay away from your property overnight if they are staying with anoth</w:t>
      </w:r>
      <w:r w:rsidR="0022736D" w:rsidRPr="00E3205B">
        <w:rPr>
          <w:rFonts w:cstheme="minorHAnsi"/>
        </w:rPr>
        <w:t>er registered homestay provider –</w:t>
      </w:r>
      <w:r w:rsidRPr="00E3205B">
        <w:rPr>
          <w:rFonts w:cstheme="minorHAnsi"/>
        </w:rPr>
        <w:t xml:space="preserve"> </w:t>
      </w:r>
      <w:r w:rsidR="0022736D" w:rsidRPr="00C02740">
        <w:rPr>
          <w:rFonts w:cstheme="minorHAnsi"/>
        </w:rPr>
        <w:t>f</w:t>
      </w:r>
      <w:r w:rsidRPr="00C02740">
        <w:rPr>
          <w:rFonts w:cstheme="minorHAnsi"/>
        </w:rPr>
        <w:t>or</w:t>
      </w:r>
      <w:r w:rsidR="0022736D" w:rsidRPr="001F756A">
        <w:rPr>
          <w:rFonts w:cstheme="minorHAnsi"/>
        </w:rPr>
        <w:t xml:space="preserve"> </w:t>
      </w:r>
      <w:r w:rsidRPr="001F756A">
        <w:rPr>
          <w:rFonts w:cstheme="minorHAnsi"/>
        </w:rPr>
        <w:t>example, staying with another international student in homestay accommodation.</w:t>
      </w:r>
      <w:r w:rsidR="00F15F53" w:rsidRPr="00487B44">
        <w:rPr>
          <w:rFonts w:cstheme="minorHAnsi"/>
        </w:rPr>
        <w:t xml:space="preserve"> This is usually treated as a </w:t>
      </w:r>
      <w:r w:rsidR="002F7412" w:rsidRPr="00487B44">
        <w:rPr>
          <w:rFonts w:cstheme="minorHAnsi"/>
        </w:rPr>
        <w:t>private, casu</w:t>
      </w:r>
      <w:r w:rsidR="002F7412" w:rsidRPr="00161913">
        <w:rPr>
          <w:rFonts w:cstheme="minorHAnsi"/>
        </w:rPr>
        <w:t>al</w:t>
      </w:r>
      <w:r w:rsidR="00F15F53" w:rsidRPr="00161913">
        <w:rPr>
          <w:rFonts w:cstheme="minorHAnsi"/>
        </w:rPr>
        <w:t xml:space="preserve"> arrangement which is not the same as relief hosting. However, </w:t>
      </w:r>
      <w:r w:rsidR="00F32EE0" w:rsidRPr="00161913">
        <w:rPr>
          <w:rFonts w:cstheme="minorHAnsi"/>
        </w:rPr>
        <w:t xml:space="preserve">if </w:t>
      </w:r>
      <w:r w:rsidR="002F7412" w:rsidRPr="00161913">
        <w:rPr>
          <w:rFonts w:cstheme="minorHAnsi"/>
        </w:rPr>
        <w:t>you are involved in this type o</w:t>
      </w:r>
      <w:r w:rsidR="002F7412" w:rsidRPr="003F71AA">
        <w:rPr>
          <w:rFonts w:cstheme="minorHAnsi"/>
        </w:rPr>
        <w:t>f arrangement you should take the following action:</w:t>
      </w:r>
    </w:p>
    <w:p w14:paraId="1D8CE0F5" w14:textId="77777777" w:rsidR="002F7412" w:rsidRPr="003F71AA" w:rsidRDefault="002F7412" w:rsidP="00ED7AED">
      <w:pPr>
        <w:spacing w:after="0"/>
        <w:rPr>
          <w:rFonts w:cstheme="minorHAnsi"/>
        </w:rPr>
      </w:pPr>
    </w:p>
    <w:p w14:paraId="409EDD49" w14:textId="53F6A20F" w:rsidR="002F7412" w:rsidRPr="001124C0" w:rsidRDefault="002F7412" w:rsidP="004F65F9">
      <w:pPr>
        <w:pStyle w:val="ListParagraph"/>
        <w:numPr>
          <w:ilvl w:val="0"/>
          <w:numId w:val="21"/>
        </w:numPr>
        <w:spacing w:after="0"/>
        <w:rPr>
          <w:rFonts w:cstheme="minorHAnsi"/>
        </w:rPr>
      </w:pPr>
      <w:r w:rsidRPr="003F71AA">
        <w:rPr>
          <w:rFonts w:cstheme="minorHAnsi"/>
          <w:b/>
        </w:rPr>
        <w:t>Your student is staying elsewhere:</w:t>
      </w:r>
      <w:r w:rsidRPr="003F71AA">
        <w:rPr>
          <w:rFonts w:cstheme="minorHAnsi"/>
        </w:rPr>
        <w:t xml:space="preserve"> Email </w:t>
      </w:r>
      <w:hyperlink r:id="rId31" w:history="1">
        <w:r w:rsidRPr="00973C17">
          <w:rPr>
            <w:rStyle w:val="Hyperlink"/>
            <w:rFonts w:cstheme="minorHAnsi"/>
          </w:rPr>
          <w:t>accommodation@yorkcollege.ac.uk</w:t>
        </w:r>
      </w:hyperlink>
      <w:r w:rsidRPr="00973C17">
        <w:rPr>
          <w:rFonts w:cstheme="minorHAnsi"/>
        </w:rPr>
        <w:t xml:space="preserve"> and the relevant programme coordinator (see </w:t>
      </w:r>
      <w:r w:rsidR="00072221" w:rsidRPr="00E37713">
        <w:rPr>
          <w:rFonts w:cstheme="minorHAnsi"/>
        </w:rPr>
        <w:t>S</w:t>
      </w:r>
      <w:r w:rsidRPr="005F5681">
        <w:rPr>
          <w:rFonts w:cstheme="minorHAnsi"/>
        </w:rPr>
        <w:t xml:space="preserve">ection </w:t>
      </w:r>
      <w:r w:rsidR="00320036" w:rsidRPr="00A54DFE">
        <w:rPr>
          <w:rFonts w:cstheme="minorHAnsi"/>
        </w:rPr>
        <w:t>3.</w:t>
      </w:r>
      <w:r w:rsidR="00741DF6" w:rsidRPr="00A54DFE">
        <w:rPr>
          <w:rFonts w:cstheme="minorHAnsi"/>
        </w:rPr>
        <w:t>2</w:t>
      </w:r>
      <w:r w:rsidRPr="00C27935">
        <w:rPr>
          <w:rFonts w:cstheme="minorHAnsi"/>
        </w:rPr>
        <w:t>). Tell us your name, the name of the student and the name of the other homestay host, including their address.</w:t>
      </w:r>
    </w:p>
    <w:p w14:paraId="430CDE12" w14:textId="3767D4E2" w:rsidR="002F7412" w:rsidRPr="00D27B32" w:rsidRDefault="002F7412" w:rsidP="00ED7AED">
      <w:pPr>
        <w:pStyle w:val="ListParagraph"/>
        <w:spacing w:after="0"/>
        <w:rPr>
          <w:rFonts w:cstheme="minorHAnsi"/>
        </w:rPr>
      </w:pPr>
    </w:p>
    <w:p w14:paraId="255EA397" w14:textId="2B621928" w:rsidR="002F7412" w:rsidRPr="00E37713" w:rsidRDefault="002F7412" w:rsidP="004F65F9">
      <w:pPr>
        <w:pStyle w:val="ListParagraph"/>
        <w:numPr>
          <w:ilvl w:val="0"/>
          <w:numId w:val="21"/>
        </w:numPr>
        <w:spacing w:after="0"/>
        <w:rPr>
          <w:rFonts w:cstheme="minorHAnsi"/>
        </w:rPr>
      </w:pPr>
      <w:r w:rsidRPr="00316334">
        <w:rPr>
          <w:rFonts w:cstheme="minorHAnsi"/>
          <w:b/>
        </w:rPr>
        <w:t>You are hosting someone else</w:t>
      </w:r>
      <w:r w:rsidR="00C63EEF" w:rsidRPr="00067CC6">
        <w:rPr>
          <w:rFonts w:cstheme="minorHAnsi"/>
          <w:b/>
        </w:rPr>
        <w:t>’</w:t>
      </w:r>
      <w:r w:rsidRPr="00067CC6">
        <w:rPr>
          <w:rFonts w:cstheme="minorHAnsi"/>
          <w:b/>
        </w:rPr>
        <w:t>s student:</w:t>
      </w:r>
      <w:r w:rsidRPr="00F80A52">
        <w:rPr>
          <w:rFonts w:cstheme="minorHAnsi"/>
        </w:rPr>
        <w:t xml:space="preserve"> Email </w:t>
      </w:r>
      <w:hyperlink r:id="rId32" w:history="1">
        <w:r w:rsidRPr="00973C17">
          <w:rPr>
            <w:rStyle w:val="Hyperlink"/>
            <w:rFonts w:cstheme="minorHAnsi"/>
          </w:rPr>
          <w:t>accommodation@yorkcollege.ac.uk</w:t>
        </w:r>
      </w:hyperlink>
      <w:r w:rsidRPr="00973C17">
        <w:rPr>
          <w:rFonts w:cstheme="minorHAnsi"/>
        </w:rPr>
        <w:t xml:space="preserve"> and the relevant programme coordinator (see </w:t>
      </w:r>
      <w:r w:rsidR="00072221" w:rsidRPr="00973C17">
        <w:rPr>
          <w:rFonts w:cstheme="minorHAnsi"/>
        </w:rPr>
        <w:t>S</w:t>
      </w:r>
      <w:r w:rsidRPr="00973C17">
        <w:rPr>
          <w:rFonts w:cstheme="minorHAnsi"/>
        </w:rPr>
        <w:t xml:space="preserve">ection </w:t>
      </w:r>
      <w:r w:rsidR="00741DF6" w:rsidRPr="00973C17">
        <w:rPr>
          <w:rFonts w:cstheme="minorHAnsi"/>
        </w:rPr>
        <w:t>3.2</w:t>
      </w:r>
      <w:r w:rsidRPr="00D13A3E">
        <w:rPr>
          <w:rFonts w:cstheme="minorHAnsi"/>
        </w:rPr>
        <w:t>). Tell us your name, the name of the student and the name of the other homestay host, including their address.</w:t>
      </w:r>
    </w:p>
    <w:p w14:paraId="058984EA" w14:textId="6639B816" w:rsidR="002F7412" w:rsidRPr="005F5681" w:rsidRDefault="002F7412" w:rsidP="00ED7AED">
      <w:pPr>
        <w:spacing w:after="0"/>
        <w:rPr>
          <w:rFonts w:cstheme="minorHAnsi"/>
        </w:rPr>
      </w:pPr>
    </w:p>
    <w:p w14:paraId="23BAED00" w14:textId="25FC1C2E" w:rsidR="006340F9" w:rsidRPr="00A54DFE" w:rsidRDefault="002F7412" w:rsidP="00ED7AED">
      <w:pPr>
        <w:spacing w:after="0"/>
        <w:rPr>
          <w:rFonts w:cstheme="minorHAnsi"/>
        </w:rPr>
      </w:pPr>
      <w:r w:rsidRPr="00A54DFE">
        <w:rPr>
          <w:rFonts w:cstheme="minorHAnsi"/>
        </w:rPr>
        <w:t>We do not expect significant notice of this type of arrangement. An email on the day of the stay is acceptable. Also, payments shall be maintained as if the student stayed at the original property.</w:t>
      </w:r>
    </w:p>
    <w:p w14:paraId="5522DA30" w14:textId="77777777" w:rsidR="00E60277" w:rsidRPr="001124C0" w:rsidRDefault="00E60277" w:rsidP="00ED7AED">
      <w:pPr>
        <w:spacing w:after="0"/>
        <w:rPr>
          <w:rFonts w:cstheme="minorHAnsi"/>
          <w:b/>
        </w:rPr>
      </w:pPr>
    </w:p>
    <w:p w14:paraId="35193E54" w14:textId="39409D51" w:rsidR="00147B0C" w:rsidRPr="00067CC6" w:rsidRDefault="00147B0C" w:rsidP="00ED7AED">
      <w:pPr>
        <w:spacing w:after="0"/>
        <w:rPr>
          <w:rFonts w:cstheme="minorHAnsi"/>
        </w:rPr>
      </w:pPr>
      <w:r w:rsidRPr="00D27B32">
        <w:rPr>
          <w:rFonts w:cstheme="minorHAnsi"/>
          <w:b/>
        </w:rPr>
        <w:t>Staying with a non-</w:t>
      </w:r>
      <w:r w:rsidR="008A1433" w:rsidRPr="00316334">
        <w:rPr>
          <w:rFonts w:cstheme="minorHAnsi"/>
          <w:b/>
        </w:rPr>
        <w:t xml:space="preserve">homestay </w:t>
      </w:r>
      <w:r w:rsidR="00FF2D51" w:rsidRPr="00067CC6">
        <w:rPr>
          <w:rFonts w:cstheme="minorHAnsi"/>
          <w:b/>
        </w:rPr>
        <w:t>household</w:t>
      </w:r>
    </w:p>
    <w:p w14:paraId="208549E4" w14:textId="042A4967" w:rsidR="00E25B32" w:rsidRPr="002A20EB" w:rsidRDefault="006340F9" w:rsidP="00ED7AED">
      <w:pPr>
        <w:spacing w:after="0"/>
        <w:rPr>
          <w:rFonts w:cstheme="minorHAnsi"/>
        </w:rPr>
      </w:pPr>
      <w:r w:rsidRPr="007723A4">
        <w:rPr>
          <w:rFonts w:cstheme="minorHAnsi"/>
        </w:rPr>
        <w:t>Students can be permitted to stay in another local household</w:t>
      </w:r>
      <w:r w:rsidR="00F15F53" w:rsidRPr="00245851">
        <w:rPr>
          <w:rFonts w:cstheme="minorHAnsi"/>
        </w:rPr>
        <w:t xml:space="preserve"> under certain circumstances</w:t>
      </w:r>
      <w:r w:rsidR="00CD00D3" w:rsidRPr="00245851">
        <w:rPr>
          <w:rFonts w:cstheme="minorHAnsi"/>
        </w:rPr>
        <w:t xml:space="preserve"> –</w:t>
      </w:r>
      <w:r w:rsidR="007E1313" w:rsidRPr="00245851">
        <w:rPr>
          <w:rFonts w:cstheme="minorHAnsi"/>
        </w:rPr>
        <w:t xml:space="preserve"> for</w:t>
      </w:r>
      <w:r w:rsidR="00CD00D3" w:rsidRPr="00245851">
        <w:rPr>
          <w:rFonts w:cstheme="minorHAnsi"/>
        </w:rPr>
        <w:t xml:space="preserve"> </w:t>
      </w:r>
      <w:r w:rsidRPr="00405A06">
        <w:rPr>
          <w:rFonts w:cstheme="minorHAnsi"/>
        </w:rPr>
        <w:t>example</w:t>
      </w:r>
      <w:r w:rsidR="00CD00D3" w:rsidRPr="00405A06">
        <w:rPr>
          <w:rFonts w:cstheme="minorHAnsi"/>
        </w:rPr>
        <w:t>,</w:t>
      </w:r>
      <w:r w:rsidRPr="004C62D9">
        <w:rPr>
          <w:rFonts w:cstheme="minorHAnsi"/>
        </w:rPr>
        <w:t xml:space="preserve"> with a </w:t>
      </w:r>
      <w:r w:rsidR="006E1B05" w:rsidRPr="004C62D9">
        <w:rPr>
          <w:rFonts w:cstheme="minorHAnsi"/>
        </w:rPr>
        <w:t xml:space="preserve">local </w:t>
      </w:r>
      <w:r w:rsidRPr="004C62D9">
        <w:rPr>
          <w:rFonts w:cstheme="minorHAnsi"/>
        </w:rPr>
        <w:t>British student. However, if the household has not been</w:t>
      </w:r>
      <w:r w:rsidR="006E1B05" w:rsidRPr="004C62D9">
        <w:rPr>
          <w:rFonts w:cstheme="minorHAnsi"/>
        </w:rPr>
        <w:t xml:space="preserve"> </w:t>
      </w:r>
      <w:r w:rsidR="002F7412" w:rsidRPr="004C62D9">
        <w:rPr>
          <w:rFonts w:cstheme="minorHAnsi"/>
        </w:rPr>
        <w:t xml:space="preserve">approved (including </w:t>
      </w:r>
      <w:r w:rsidR="006E1B05" w:rsidRPr="00814CEA">
        <w:rPr>
          <w:rFonts w:cstheme="minorHAnsi"/>
        </w:rPr>
        <w:t>DBS</w:t>
      </w:r>
      <w:r w:rsidRPr="00814CEA">
        <w:rPr>
          <w:rFonts w:cstheme="minorHAnsi"/>
        </w:rPr>
        <w:t xml:space="preserve"> checked</w:t>
      </w:r>
      <w:r w:rsidR="002F7412" w:rsidRPr="00814CEA">
        <w:rPr>
          <w:rFonts w:cstheme="minorHAnsi"/>
        </w:rPr>
        <w:t>)</w:t>
      </w:r>
      <w:r w:rsidRPr="00814CEA">
        <w:rPr>
          <w:rFonts w:cstheme="minorHAnsi"/>
        </w:rPr>
        <w:t xml:space="preserve"> by the College,</w:t>
      </w:r>
      <w:r w:rsidR="00E25B32" w:rsidRPr="00814CEA">
        <w:rPr>
          <w:rFonts w:cstheme="minorHAnsi"/>
        </w:rPr>
        <w:t xml:space="preserve"> the following action is required: </w:t>
      </w:r>
    </w:p>
    <w:p w14:paraId="5B86A07E" w14:textId="77777777" w:rsidR="00E25B32" w:rsidRPr="00FE7B3D" w:rsidRDefault="00E25B32" w:rsidP="00ED7AED">
      <w:pPr>
        <w:spacing w:after="0"/>
        <w:rPr>
          <w:rFonts w:cstheme="minorHAnsi"/>
        </w:rPr>
      </w:pPr>
    </w:p>
    <w:p w14:paraId="6D98EDA9" w14:textId="0EB4B3C2" w:rsidR="00E25B32" w:rsidRPr="00D27B32" w:rsidRDefault="00E25B32" w:rsidP="004F65F9">
      <w:pPr>
        <w:pStyle w:val="ListParagraph"/>
        <w:numPr>
          <w:ilvl w:val="0"/>
          <w:numId w:val="22"/>
        </w:numPr>
        <w:spacing w:after="0"/>
        <w:rPr>
          <w:rFonts w:cstheme="minorHAnsi"/>
        </w:rPr>
      </w:pPr>
      <w:r w:rsidRPr="00FE7B3D">
        <w:rPr>
          <w:rFonts w:cstheme="minorHAnsi"/>
        </w:rPr>
        <w:t>The student’s p</w:t>
      </w:r>
      <w:r w:rsidR="002F7412" w:rsidRPr="0099424F">
        <w:rPr>
          <w:rFonts w:cstheme="minorHAnsi"/>
        </w:rPr>
        <w:t xml:space="preserve">arents (or legal guardian) </w:t>
      </w:r>
      <w:r w:rsidR="002F7412" w:rsidRPr="0099424F">
        <w:rPr>
          <w:rFonts w:cstheme="minorHAnsi"/>
          <w:b/>
          <w:u w:val="single"/>
        </w:rPr>
        <w:t>MUST</w:t>
      </w:r>
      <w:r w:rsidR="002F7412" w:rsidRPr="00E3205B">
        <w:rPr>
          <w:rFonts w:cstheme="minorHAnsi"/>
        </w:rPr>
        <w:t xml:space="preserve"> email </w:t>
      </w:r>
      <w:hyperlink r:id="rId33" w:history="1">
        <w:r w:rsidR="002F7412" w:rsidRPr="00973C17">
          <w:rPr>
            <w:rStyle w:val="Hyperlink"/>
            <w:rFonts w:cstheme="minorHAnsi"/>
          </w:rPr>
          <w:t>accommodation@yorkcollege.ac.uk</w:t>
        </w:r>
      </w:hyperlink>
      <w:r w:rsidR="002F7412" w:rsidRPr="00973C17">
        <w:rPr>
          <w:rFonts w:cstheme="minorHAnsi"/>
        </w:rPr>
        <w:t>, the</w:t>
      </w:r>
      <w:r w:rsidR="00CE7DD4" w:rsidRPr="00973C17">
        <w:rPr>
          <w:rFonts w:cstheme="minorHAnsi"/>
        </w:rPr>
        <w:t>ir</w:t>
      </w:r>
      <w:r w:rsidR="002F7412" w:rsidRPr="00973C17">
        <w:rPr>
          <w:rFonts w:cstheme="minorHAnsi"/>
        </w:rPr>
        <w:t xml:space="preserve"> relevan</w:t>
      </w:r>
      <w:r w:rsidR="00CE7DD4" w:rsidRPr="00973C17">
        <w:rPr>
          <w:rFonts w:cstheme="minorHAnsi"/>
        </w:rPr>
        <w:t>t programme coordinator and their</w:t>
      </w:r>
      <w:r w:rsidR="002F7412" w:rsidRPr="00D13A3E">
        <w:rPr>
          <w:rFonts w:cstheme="minorHAnsi"/>
        </w:rPr>
        <w:t xml:space="preserve"> homestay host giving consent for the student to stay elsewhere. The email </w:t>
      </w:r>
      <w:r w:rsidR="002F7412" w:rsidRPr="00E37713">
        <w:rPr>
          <w:rFonts w:cstheme="minorHAnsi"/>
          <w:b/>
          <w:u w:val="single"/>
        </w:rPr>
        <w:t>MUST</w:t>
      </w:r>
      <w:r w:rsidR="002F7412" w:rsidRPr="005F5681">
        <w:rPr>
          <w:rFonts w:cstheme="minorHAnsi"/>
        </w:rPr>
        <w:t xml:space="preserve"> include the name, address and telephone number of the person w</w:t>
      </w:r>
      <w:r w:rsidR="006F7545" w:rsidRPr="00A54DFE">
        <w:rPr>
          <w:rFonts w:cstheme="minorHAnsi"/>
        </w:rPr>
        <w:t>ith whom</w:t>
      </w:r>
      <w:r w:rsidR="002F7412" w:rsidRPr="00A54DFE">
        <w:rPr>
          <w:rFonts w:cstheme="minorHAnsi"/>
        </w:rPr>
        <w:t xml:space="preserve"> the student is staying.</w:t>
      </w:r>
      <w:r w:rsidRPr="00C27935">
        <w:rPr>
          <w:rFonts w:cstheme="minorHAnsi"/>
        </w:rPr>
        <w:t xml:space="preserve"> This regulation applies even in the case of those hosting Barnes students. If a student is over 18, they may provide </w:t>
      </w:r>
      <w:r w:rsidR="00905022" w:rsidRPr="001124C0">
        <w:rPr>
          <w:rFonts w:cstheme="minorHAnsi"/>
        </w:rPr>
        <w:t>the</w:t>
      </w:r>
      <w:r w:rsidRPr="001124C0">
        <w:rPr>
          <w:rFonts w:cstheme="minorHAnsi"/>
        </w:rPr>
        <w:t xml:space="preserve"> email rather than their parent.</w:t>
      </w:r>
    </w:p>
    <w:p w14:paraId="028A6142" w14:textId="77777777" w:rsidR="00E25B32" w:rsidRPr="007723A4" w:rsidRDefault="00E25B32" w:rsidP="00ED7AED">
      <w:pPr>
        <w:spacing w:after="0"/>
        <w:rPr>
          <w:rFonts w:cstheme="minorHAnsi"/>
        </w:rPr>
      </w:pPr>
    </w:p>
    <w:p w14:paraId="55CED501" w14:textId="576A8DBF" w:rsidR="00E25B32" w:rsidRPr="00405A06" w:rsidRDefault="00E25B32" w:rsidP="00ED7AED">
      <w:pPr>
        <w:spacing w:after="0"/>
        <w:rPr>
          <w:rFonts w:cstheme="minorHAnsi"/>
        </w:rPr>
      </w:pPr>
      <w:r w:rsidRPr="007723A4">
        <w:rPr>
          <w:rFonts w:cstheme="minorHAnsi"/>
        </w:rPr>
        <w:lastRenderedPageBreak/>
        <w:t>As a host, you are not directly responsible for ensuring that a student abides by these requirement</w:t>
      </w:r>
      <w:r w:rsidR="00CE7DD4" w:rsidRPr="00245851">
        <w:rPr>
          <w:rFonts w:cstheme="minorHAnsi"/>
        </w:rPr>
        <w:t>s. However, we ask that you</w:t>
      </w:r>
      <w:r w:rsidRPr="00245851">
        <w:rPr>
          <w:rFonts w:cstheme="minorHAnsi"/>
        </w:rPr>
        <w:t xml:space="preserve"> are aware of their obligations and that you inform us if your student stay</w:t>
      </w:r>
      <w:r w:rsidR="0011116E" w:rsidRPr="00245851">
        <w:rPr>
          <w:rFonts w:cstheme="minorHAnsi"/>
        </w:rPr>
        <w:t>s</w:t>
      </w:r>
      <w:r w:rsidRPr="00245851">
        <w:rPr>
          <w:rFonts w:cstheme="minorHAnsi"/>
        </w:rPr>
        <w:t xml:space="preserve"> away from home without meeting the obligation outlined abov</w:t>
      </w:r>
      <w:r w:rsidRPr="00405A06">
        <w:rPr>
          <w:rFonts w:cstheme="minorHAnsi"/>
        </w:rPr>
        <w:t>e.</w:t>
      </w:r>
    </w:p>
    <w:p w14:paraId="0D3131FF" w14:textId="77777777" w:rsidR="00E25B32" w:rsidRPr="004B2763" w:rsidRDefault="00E25B32" w:rsidP="00ED7AED">
      <w:pPr>
        <w:spacing w:after="0"/>
        <w:rPr>
          <w:rFonts w:cstheme="minorHAnsi"/>
        </w:rPr>
      </w:pPr>
    </w:p>
    <w:p w14:paraId="35371026" w14:textId="671C95BE" w:rsidR="00CE7DD4" w:rsidRPr="00814CEA" w:rsidRDefault="00CE7DD4" w:rsidP="00ED7AED">
      <w:pPr>
        <w:spacing w:after="0"/>
        <w:rPr>
          <w:rFonts w:cstheme="minorHAnsi"/>
        </w:rPr>
      </w:pPr>
      <w:r w:rsidRPr="00814CEA">
        <w:rPr>
          <w:rFonts w:cstheme="minorHAnsi"/>
        </w:rPr>
        <w:t xml:space="preserve">For information, we ask that students provide at least 3 working days’ notice of such trips. If as the homestay host you become aware that a </w:t>
      </w:r>
      <w:r w:rsidR="000A603B" w:rsidRPr="00814CEA">
        <w:rPr>
          <w:rFonts w:cstheme="minorHAnsi"/>
        </w:rPr>
        <w:t xml:space="preserve">student </w:t>
      </w:r>
      <w:r w:rsidRPr="00814CEA">
        <w:rPr>
          <w:rFonts w:cstheme="minorHAnsi"/>
        </w:rPr>
        <w:t>is planning to stay away from your home, please ensure that they are aware of the need to inform us and that this should come from their parents in the case of a student aged under 18.</w:t>
      </w:r>
    </w:p>
    <w:p w14:paraId="1161712D" w14:textId="77777777" w:rsidR="00CE7DD4" w:rsidRPr="002A20EB" w:rsidRDefault="00CE7DD4" w:rsidP="00ED7AED">
      <w:pPr>
        <w:spacing w:after="0"/>
        <w:rPr>
          <w:rFonts w:cstheme="minorHAnsi"/>
        </w:rPr>
      </w:pPr>
    </w:p>
    <w:p w14:paraId="61457876" w14:textId="00D050BD" w:rsidR="00E25B32" w:rsidRPr="0099424F" w:rsidRDefault="00E25B32" w:rsidP="00ED7AED">
      <w:pPr>
        <w:spacing w:after="0"/>
        <w:rPr>
          <w:rFonts w:cstheme="minorHAnsi"/>
        </w:rPr>
      </w:pPr>
      <w:r w:rsidRPr="00FE7B3D">
        <w:rPr>
          <w:rFonts w:cstheme="minorHAnsi"/>
          <w:b/>
        </w:rPr>
        <w:t>Students travelling a</w:t>
      </w:r>
      <w:r w:rsidR="00957156" w:rsidRPr="00FE7B3D">
        <w:rPr>
          <w:rFonts w:cstheme="minorHAnsi"/>
          <w:b/>
        </w:rPr>
        <w:t>way from homestay independently</w:t>
      </w:r>
    </w:p>
    <w:p w14:paraId="5711CBB2" w14:textId="5EAEBA82" w:rsidR="00CE7DD4" w:rsidRPr="00F80A52" w:rsidRDefault="00E25B32" w:rsidP="00ED7AED">
      <w:pPr>
        <w:rPr>
          <w:rFonts w:cstheme="minorHAnsi"/>
        </w:rPr>
      </w:pPr>
      <w:r w:rsidRPr="00E3205B">
        <w:rPr>
          <w:rFonts w:cstheme="minorHAnsi"/>
        </w:rPr>
        <w:t xml:space="preserve">Students wishing to travel away from the homestay independently must obtain written permission from their parents or legal guardian before the College will approve the request. As above, this should be emailed to </w:t>
      </w:r>
      <w:hyperlink r:id="rId34" w:history="1">
        <w:r w:rsidRPr="00E37713">
          <w:rPr>
            <w:rStyle w:val="Hyperlink"/>
            <w:rFonts w:cstheme="minorHAnsi"/>
          </w:rPr>
          <w:t>accommodation@yorkcollege.ac.uk</w:t>
        </w:r>
      </w:hyperlink>
      <w:r w:rsidRPr="00973C17">
        <w:rPr>
          <w:rFonts w:cstheme="minorHAnsi"/>
        </w:rPr>
        <w:t>, their programme coordinator and to their homestay host. They should also provid</w:t>
      </w:r>
      <w:r w:rsidRPr="00E37713">
        <w:rPr>
          <w:rFonts w:cstheme="minorHAnsi"/>
        </w:rPr>
        <w:t xml:space="preserve">e </w:t>
      </w:r>
      <w:r w:rsidR="00A37DDE" w:rsidRPr="005F5681">
        <w:rPr>
          <w:rFonts w:cstheme="minorHAnsi"/>
        </w:rPr>
        <w:t>a summary of their plans, including the means to contact them during their time away. Example</w:t>
      </w:r>
      <w:r w:rsidR="00D51C99" w:rsidRPr="00A54DFE">
        <w:rPr>
          <w:rFonts w:cstheme="minorHAnsi"/>
        </w:rPr>
        <w:t>s</w:t>
      </w:r>
      <w:r w:rsidR="00A37DDE" w:rsidRPr="001124C0">
        <w:rPr>
          <w:rFonts w:cstheme="minorHAnsi"/>
        </w:rPr>
        <w:t xml:space="preserve"> o</w:t>
      </w:r>
      <w:r w:rsidR="00635621" w:rsidRPr="008D2D9A">
        <w:rPr>
          <w:rFonts w:cstheme="minorHAnsi"/>
        </w:rPr>
        <w:t>f this type of activity include</w:t>
      </w:r>
      <w:r w:rsidR="00A37DDE" w:rsidRPr="008D2D9A">
        <w:rPr>
          <w:rFonts w:cstheme="minorHAnsi"/>
        </w:rPr>
        <w:t xml:space="preserve"> a weekend </w:t>
      </w:r>
      <w:r w:rsidR="00D51C99" w:rsidRPr="008D2D9A">
        <w:rPr>
          <w:rFonts w:cstheme="minorHAnsi"/>
        </w:rPr>
        <w:t xml:space="preserve">away </w:t>
      </w:r>
      <w:r w:rsidR="00A37DDE" w:rsidRPr="008D2D9A">
        <w:rPr>
          <w:rFonts w:cstheme="minorHAnsi"/>
        </w:rPr>
        <w:t xml:space="preserve">with friends </w:t>
      </w:r>
      <w:r w:rsidR="00635621" w:rsidRPr="00D27B32">
        <w:rPr>
          <w:rFonts w:cstheme="minorHAnsi"/>
        </w:rPr>
        <w:t>or</w:t>
      </w:r>
      <w:r w:rsidR="00A37DDE" w:rsidRPr="00F80A52">
        <w:rPr>
          <w:rFonts w:cstheme="minorHAnsi"/>
        </w:rPr>
        <w:t xml:space="preserve"> spending time with parents.</w:t>
      </w:r>
    </w:p>
    <w:p w14:paraId="412B3D54" w14:textId="42BB94FF" w:rsidR="00E25B32" w:rsidRPr="00245851" w:rsidRDefault="00CE7DD4" w:rsidP="00ED7AED">
      <w:pPr>
        <w:rPr>
          <w:rFonts w:cstheme="minorHAnsi"/>
        </w:rPr>
      </w:pPr>
      <w:r w:rsidRPr="007723A4">
        <w:rPr>
          <w:rFonts w:cstheme="minorHAnsi"/>
        </w:rPr>
        <w:t>As above, we ask that students give us 3 working days’ notice of any trip away and ask that hosts support us in encouraging them to do so.</w:t>
      </w:r>
    </w:p>
    <w:p w14:paraId="32DCA006" w14:textId="447E5C72" w:rsidR="00E25B32" w:rsidRPr="004C62D9" w:rsidRDefault="00E25B32" w:rsidP="00ED7AED">
      <w:pPr>
        <w:spacing w:after="0"/>
        <w:rPr>
          <w:rFonts w:cstheme="minorHAnsi"/>
        </w:rPr>
      </w:pPr>
      <w:r w:rsidRPr="00405A06">
        <w:rPr>
          <w:rFonts w:cstheme="minorHAnsi"/>
          <w:b/>
        </w:rPr>
        <w:t>T</w:t>
      </w:r>
      <w:r w:rsidR="005E66B7" w:rsidRPr="00405A06">
        <w:rPr>
          <w:rFonts w:cstheme="minorHAnsi"/>
          <w:b/>
        </w:rPr>
        <w:t>aking students away as a family</w:t>
      </w:r>
    </w:p>
    <w:p w14:paraId="54F3DE38" w14:textId="4E3D6DAE" w:rsidR="00E25B32" w:rsidRPr="00814CEA" w:rsidRDefault="00E25B32" w:rsidP="00ED7AED">
      <w:pPr>
        <w:rPr>
          <w:rFonts w:cstheme="minorHAnsi"/>
        </w:rPr>
      </w:pPr>
      <w:r w:rsidRPr="004B2763">
        <w:rPr>
          <w:rFonts w:cstheme="minorHAnsi"/>
        </w:rPr>
        <w:t>If you wish to take a student away from your property overnight (e.g. for a family weekend away) you may do so. However, they should still have their own room in the booked accommodation</w:t>
      </w:r>
      <w:r w:rsidR="00A37DDE" w:rsidRPr="004B2763">
        <w:rPr>
          <w:rFonts w:cstheme="minorHAnsi"/>
        </w:rPr>
        <w:t xml:space="preserve">. They must also </w:t>
      </w:r>
      <w:r w:rsidRPr="00814CEA">
        <w:rPr>
          <w:rFonts w:cstheme="minorHAnsi"/>
        </w:rPr>
        <w:t>agree to go with you and have their parent or guardian’s permission</w:t>
      </w:r>
      <w:r w:rsidR="00A37DDE" w:rsidRPr="00814CEA">
        <w:rPr>
          <w:rFonts w:cstheme="minorHAnsi"/>
        </w:rPr>
        <w:t xml:space="preserve"> if they are under 18</w:t>
      </w:r>
      <w:r w:rsidRPr="00814CEA">
        <w:rPr>
          <w:rFonts w:cstheme="minorHAnsi"/>
        </w:rPr>
        <w:t xml:space="preserve">. </w:t>
      </w:r>
      <w:r w:rsidRPr="00873764">
        <w:rPr>
          <w:rFonts w:cstheme="minorHAnsi"/>
        </w:rPr>
        <w:t xml:space="preserve">The student must email a confirmation of their and their parent’s consent to the College. </w:t>
      </w:r>
      <w:r w:rsidR="0006051F" w:rsidRPr="00814CEA">
        <w:rPr>
          <w:rFonts w:cstheme="minorHAnsi"/>
        </w:rPr>
        <w:t>You</w:t>
      </w:r>
      <w:r w:rsidRPr="00814CEA">
        <w:rPr>
          <w:rFonts w:cstheme="minorHAnsi"/>
        </w:rPr>
        <w:t xml:space="preserve"> should also email the College in advance with details of your intended plans and be satisfied that the accommodation where you are staying is of a suitable standard. You should not ask students for additional payment for this type of trip.</w:t>
      </w:r>
    </w:p>
    <w:p w14:paraId="1B3C48D4" w14:textId="699865F0" w:rsidR="00147B0C" w:rsidRPr="00FE7B3D" w:rsidRDefault="00147B0C" w:rsidP="00ED7AED">
      <w:pPr>
        <w:spacing w:after="0"/>
        <w:rPr>
          <w:rFonts w:cstheme="minorHAnsi"/>
        </w:rPr>
      </w:pPr>
      <w:r w:rsidRPr="002A20EB">
        <w:rPr>
          <w:rFonts w:cstheme="minorHAnsi"/>
          <w:b/>
        </w:rPr>
        <w:t>Students travelling away from homestay a</w:t>
      </w:r>
      <w:r w:rsidR="00250BD9" w:rsidRPr="002A20EB">
        <w:rPr>
          <w:rFonts w:cstheme="minorHAnsi"/>
          <w:b/>
        </w:rPr>
        <w:t>s part of their study programme</w:t>
      </w:r>
    </w:p>
    <w:p w14:paraId="2CA5A61A" w14:textId="30ACAC53" w:rsidR="00A0515A" w:rsidRPr="00161913" w:rsidRDefault="00147B0C" w:rsidP="00ED7AED">
      <w:pPr>
        <w:spacing w:after="0"/>
        <w:rPr>
          <w:rFonts w:cstheme="minorHAnsi"/>
        </w:rPr>
      </w:pPr>
      <w:r w:rsidRPr="00E3205B">
        <w:rPr>
          <w:rFonts w:cstheme="minorHAnsi"/>
        </w:rPr>
        <w:t>Many study programme</w:t>
      </w:r>
      <w:r w:rsidR="00C9252B" w:rsidRPr="00C02740">
        <w:rPr>
          <w:rFonts w:cstheme="minorHAnsi"/>
        </w:rPr>
        <w:t>s</w:t>
      </w:r>
      <w:r w:rsidRPr="001F756A">
        <w:rPr>
          <w:rFonts w:cstheme="minorHAnsi"/>
        </w:rPr>
        <w:t xml:space="preserve"> have a built in residential element. For example</w:t>
      </w:r>
      <w:r w:rsidR="006026DD" w:rsidRPr="001F756A">
        <w:rPr>
          <w:rFonts w:cstheme="minorHAnsi"/>
        </w:rPr>
        <w:t>,</w:t>
      </w:r>
      <w:r w:rsidRPr="00487B44">
        <w:rPr>
          <w:rFonts w:cstheme="minorHAnsi"/>
        </w:rPr>
        <w:t xml:space="preserve"> the </w:t>
      </w:r>
      <w:proofErr w:type="spellStart"/>
      <w:r w:rsidRPr="00487B44">
        <w:rPr>
          <w:rFonts w:cstheme="minorHAnsi"/>
        </w:rPr>
        <w:t>Heltberg</w:t>
      </w:r>
      <w:proofErr w:type="spellEnd"/>
      <w:r w:rsidRPr="00487B44">
        <w:rPr>
          <w:rFonts w:cstheme="minorHAnsi"/>
        </w:rPr>
        <w:t xml:space="preserve"> students travel to Scotland during October half term. These trips will not affect your payment arrangements and you </w:t>
      </w:r>
      <w:r w:rsidR="00FE6FC1" w:rsidRPr="00487B44">
        <w:rPr>
          <w:rFonts w:cstheme="minorHAnsi"/>
        </w:rPr>
        <w:t xml:space="preserve">do not need to take any action relating </w:t>
      </w:r>
      <w:r w:rsidR="00FE6FC1" w:rsidRPr="00161913">
        <w:rPr>
          <w:rFonts w:cstheme="minorHAnsi"/>
        </w:rPr>
        <w:t>to them</w:t>
      </w:r>
      <w:r w:rsidRPr="00161913">
        <w:rPr>
          <w:rFonts w:cstheme="minorHAnsi"/>
        </w:rPr>
        <w:t>. The College or programme coordinators will inform you of when students are expected to be away from home. You should note that some students do not take part in these trips with their peers and you should still be available to host them if needed.</w:t>
      </w:r>
    </w:p>
    <w:p w14:paraId="365012E6" w14:textId="77777777" w:rsidR="00DF70E0" w:rsidRPr="003F71AA" w:rsidRDefault="00DF70E0" w:rsidP="00ED7AED">
      <w:pPr>
        <w:spacing w:after="0"/>
        <w:rPr>
          <w:rFonts w:cstheme="minorHAnsi"/>
          <w:b/>
        </w:rPr>
      </w:pPr>
    </w:p>
    <w:p w14:paraId="3E582DC3" w14:textId="533DD5D4" w:rsidR="008C0CCB" w:rsidRPr="00506992" w:rsidRDefault="008C0CCB" w:rsidP="004F65F9">
      <w:pPr>
        <w:pStyle w:val="ListParagraph"/>
        <w:numPr>
          <w:ilvl w:val="1"/>
          <w:numId w:val="2"/>
        </w:numPr>
        <w:ind w:left="0" w:firstLine="0"/>
        <w:contextualSpacing w:val="0"/>
        <w:rPr>
          <w:rFonts w:cstheme="minorHAnsi"/>
          <w:color w:val="538135" w:themeColor="accent6" w:themeShade="BF"/>
          <w:sz w:val="36"/>
          <w:szCs w:val="36"/>
        </w:rPr>
      </w:pPr>
      <w:bookmarkStart w:id="35" w:name="CommunicationWithCollege"/>
      <w:r w:rsidRPr="00506992">
        <w:rPr>
          <w:rFonts w:cstheme="minorHAnsi"/>
          <w:color w:val="538135" w:themeColor="accent6" w:themeShade="BF"/>
          <w:sz w:val="36"/>
          <w:szCs w:val="36"/>
        </w:rPr>
        <w:t>Communication with the College</w:t>
      </w:r>
    </w:p>
    <w:p w14:paraId="5B868D1E" w14:textId="605FE81F" w:rsidR="00BA6E0B" w:rsidRPr="00506992" w:rsidRDefault="00414193" w:rsidP="00BA6E0B">
      <w:pPr>
        <w:pStyle w:val="ListParagraph"/>
        <w:numPr>
          <w:ilvl w:val="2"/>
          <w:numId w:val="2"/>
        </w:numPr>
        <w:tabs>
          <w:tab w:val="left" w:pos="1134"/>
        </w:tabs>
        <w:ind w:left="0" w:firstLine="0"/>
        <w:contextualSpacing w:val="0"/>
        <w:rPr>
          <w:rFonts w:cstheme="minorHAnsi"/>
          <w:color w:val="538135" w:themeColor="accent6" w:themeShade="BF"/>
          <w:sz w:val="36"/>
          <w:szCs w:val="36"/>
        </w:rPr>
      </w:pPr>
      <w:bookmarkStart w:id="36" w:name="ThingsYouMustTellUsAbout"/>
      <w:bookmarkEnd w:id="35"/>
      <w:r w:rsidRPr="00506992">
        <w:rPr>
          <w:rFonts w:cstheme="minorHAnsi"/>
          <w:color w:val="538135" w:themeColor="accent6" w:themeShade="BF"/>
          <w:sz w:val="36"/>
          <w:szCs w:val="36"/>
        </w:rPr>
        <w:t xml:space="preserve">Things </w:t>
      </w:r>
      <w:r w:rsidR="00647916" w:rsidRPr="00506992">
        <w:rPr>
          <w:rFonts w:cstheme="minorHAnsi"/>
          <w:color w:val="538135" w:themeColor="accent6" w:themeShade="BF"/>
          <w:sz w:val="36"/>
          <w:szCs w:val="36"/>
        </w:rPr>
        <w:t>Y</w:t>
      </w:r>
      <w:r w:rsidRPr="00506992">
        <w:rPr>
          <w:rFonts w:cstheme="minorHAnsi"/>
          <w:color w:val="538135" w:themeColor="accent6" w:themeShade="BF"/>
          <w:sz w:val="36"/>
          <w:szCs w:val="36"/>
        </w:rPr>
        <w:t xml:space="preserve">ou </w:t>
      </w:r>
      <w:r w:rsidR="00647916" w:rsidRPr="00506992">
        <w:rPr>
          <w:rFonts w:cstheme="minorHAnsi"/>
          <w:color w:val="538135" w:themeColor="accent6" w:themeShade="BF"/>
          <w:sz w:val="36"/>
          <w:szCs w:val="36"/>
        </w:rPr>
        <w:t>M</w:t>
      </w:r>
      <w:r w:rsidRPr="00506992">
        <w:rPr>
          <w:rFonts w:cstheme="minorHAnsi"/>
          <w:color w:val="538135" w:themeColor="accent6" w:themeShade="BF"/>
          <w:sz w:val="36"/>
          <w:szCs w:val="36"/>
        </w:rPr>
        <w:t xml:space="preserve">ust </w:t>
      </w:r>
      <w:r w:rsidR="00647916" w:rsidRPr="00506992">
        <w:rPr>
          <w:rFonts w:cstheme="minorHAnsi"/>
          <w:color w:val="538135" w:themeColor="accent6" w:themeShade="BF"/>
          <w:sz w:val="36"/>
          <w:szCs w:val="36"/>
        </w:rPr>
        <w:t>T</w:t>
      </w:r>
      <w:r w:rsidRPr="00506992">
        <w:rPr>
          <w:rFonts w:cstheme="minorHAnsi"/>
          <w:color w:val="538135" w:themeColor="accent6" w:themeShade="BF"/>
          <w:sz w:val="36"/>
          <w:szCs w:val="36"/>
        </w:rPr>
        <w:t xml:space="preserve">ell </w:t>
      </w:r>
      <w:r w:rsidR="00647916" w:rsidRPr="00506992">
        <w:rPr>
          <w:rFonts w:cstheme="minorHAnsi"/>
          <w:color w:val="538135" w:themeColor="accent6" w:themeShade="BF"/>
          <w:sz w:val="36"/>
          <w:szCs w:val="36"/>
        </w:rPr>
        <w:t>U</w:t>
      </w:r>
      <w:r w:rsidRPr="00506992">
        <w:rPr>
          <w:rFonts w:cstheme="minorHAnsi"/>
          <w:color w:val="538135" w:themeColor="accent6" w:themeShade="BF"/>
          <w:sz w:val="36"/>
          <w:szCs w:val="36"/>
        </w:rPr>
        <w:t xml:space="preserve">s </w:t>
      </w:r>
      <w:r w:rsidR="00647916" w:rsidRPr="00506992">
        <w:rPr>
          <w:rFonts w:cstheme="minorHAnsi"/>
          <w:color w:val="538135" w:themeColor="accent6" w:themeShade="BF"/>
          <w:sz w:val="36"/>
          <w:szCs w:val="36"/>
        </w:rPr>
        <w:t>A</w:t>
      </w:r>
      <w:r w:rsidRPr="00506992">
        <w:rPr>
          <w:rFonts w:cstheme="minorHAnsi"/>
          <w:color w:val="538135" w:themeColor="accent6" w:themeShade="BF"/>
          <w:sz w:val="36"/>
          <w:szCs w:val="36"/>
        </w:rPr>
        <w:t>bout</w:t>
      </w:r>
    </w:p>
    <w:bookmarkEnd w:id="36"/>
    <w:p w14:paraId="057D3B99" w14:textId="6F26C125" w:rsidR="008C0CCB" w:rsidRPr="00E37713" w:rsidRDefault="00414193" w:rsidP="00ED7AED">
      <w:pPr>
        <w:pStyle w:val="ListParagraph"/>
        <w:tabs>
          <w:tab w:val="left" w:pos="1134"/>
        </w:tabs>
        <w:ind w:left="0"/>
        <w:contextualSpacing w:val="0"/>
        <w:rPr>
          <w:rFonts w:cstheme="minorHAnsi"/>
        </w:rPr>
      </w:pPr>
      <w:r w:rsidRPr="00973C17">
        <w:rPr>
          <w:rFonts w:cstheme="minorHAnsi"/>
        </w:rPr>
        <w:t>We ask that you tell us immediately and in writing if any of the following things occur:</w:t>
      </w:r>
    </w:p>
    <w:p w14:paraId="569D6489" w14:textId="2B90C508" w:rsidR="00414193" w:rsidRPr="005F5681" w:rsidRDefault="00414193" w:rsidP="004F65F9">
      <w:pPr>
        <w:pStyle w:val="ListParagraph"/>
        <w:numPr>
          <w:ilvl w:val="0"/>
          <w:numId w:val="27"/>
        </w:numPr>
        <w:tabs>
          <w:tab w:val="left" w:pos="1134"/>
        </w:tabs>
        <w:contextualSpacing w:val="0"/>
        <w:rPr>
          <w:rFonts w:cstheme="minorHAnsi"/>
        </w:rPr>
      </w:pPr>
      <w:r w:rsidRPr="005F5681">
        <w:rPr>
          <w:rFonts w:cstheme="minorHAnsi"/>
        </w:rPr>
        <w:t>Any new people (children or adults) move into your property.</w:t>
      </w:r>
    </w:p>
    <w:p w14:paraId="2DBCD867" w14:textId="5679DF81" w:rsidR="00414193" w:rsidRPr="008D2D9A" w:rsidRDefault="00414193" w:rsidP="004F65F9">
      <w:pPr>
        <w:pStyle w:val="ListParagraph"/>
        <w:numPr>
          <w:ilvl w:val="0"/>
          <w:numId w:val="27"/>
        </w:numPr>
        <w:tabs>
          <w:tab w:val="left" w:pos="1134"/>
        </w:tabs>
        <w:contextualSpacing w:val="0"/>
        <w:rPr>
          <w:rFonts w:cstheme="minorHAnsi"/>
        </w:rPr>
      </w:pPr>
      <w:r w:rsidRPr="00A54DFE">
        <w:rPr>
          <w:rFonts w:cstheme="minorHAnsi"/>
        </w:rPr>
        <w:t xml:space="preserve">Anyone who has </w:t>
      </w:r>
      <w:r w:rsidRPr="001124C0">
        <w:rPr>
          <w:rFonts w:cstheme="minorHAnsi"/>
        </w:rPr>
        <w:t>previously been DBS checked is charged with a new criminal offence.</w:t>
      </w:r>
    </w:p>
    <w:p w14:paraId="3B4CE6E0" w14:textId="5FA3FDBC" w:rsidR="00414193" w:rsidRPr="00F80A52" w:rsidRDefault="00414193" w:rsidP="004F65F9">
      <w:pPr>
        <w:pStyle w:val="ListParagraph"/>
        <w:numPr>
          <w:ilvl w:val="0"/>
          <w:numId w:val="27"/>
        </w:numPr>
        <w:tabs>
          <w:tab w:val="left" w:pos="1134"/>
        </w:tabs>
        <w:contextualSpacing w:val="0"/>
        <w:rPr>
          <w:rFonts w:cstheme="minorHAnsi"/>
        </w:rPr>
      </w:pPr>
      <w:r w:rsidRPr="00D27B32">
        <w:rPr>
          <w:rFonts w:cstheme="minorHAnsi"/>
        </w:rPr>
        <w:t xml:space="preserve">You plan any major building work (e.g. </w:t>
      </w:r>
      <w:r w:rsidR="007E42E9">
        <w:rPr>
          <w:rFonts w:cstheme="minorHAnsi"/>
        </w:rPr>
        <w:t>k</w:t>
      </w:r>
      <w:r w:rsidRPr="00D27B32">
        <w:rPr>
          <w:rFonts w:cstheme="minorHAnsi"/>
        </w:rPr>
        <w:t>itchen refurbishment, extension etc.).</w:t>
      </w:r>
    </w:p>
    <w:p w14:paraId="6BE39739" w14:textId="6F5207E2" w:rsidR="00414193" w:rsidRPr="007723A4" w:rsidRDefault="00414193" w:rsidP="004F65F9">
      <w:pPr>
        <w:pStyle w:val="ListParagraph"/>
        <w:numPr>
          <w:ilvl w:val="0"/>
          <w:numId w:val="27"/>
        </w:numPr>
        <w:tabs>
          <w:tab w:val="left" w:pos="1134"/>
        </w:tabs>
        <w:contextualSpacing w:val="0"/>
        <w:rPr>
          <w:rFonts w:cstheme="minorHAnsi"/>
        </w:rPr>
      </w:pPr>
      <w:r w:rsidRPr="007723A4">
        <w:rPr>
          <w:rFonts w:cstheme="minorHAnsi"/>
        </w:rPr>
        <w:t>You plan to spend time away from your property and require relief hosting.</w:t>
      </w:r>
    </w:p>
    <w:p w14:paraId="1E5D2690" w14:textId="3905693B" w:rsidR="00414193" w:rsidRPr="00245851" w:rsidRDefault="00414193" w:rsidP="004F65F9">
      <w:pPr>
        <w:pStyle w:val="ListParagraph"/>
        <w:numPr>
          <w:ilvl w:val="0"/>
          <w:numId w:val="27"/>
        </w:numPr>
        <w:tabs>
          <w:tab w:val="left" w:pos="1134"/>
        </w:tabs>
        <w:contextualSpacing w:val="0"/>
        <w:rPr>
          <w:rFonts w:cstheme="minorHAnsi"/>
        </w:rPr>
      </w:pPr>
      <w:r w:rsidRPr="00245851">
        <w:rPr>
          <w:rFonts w:cstheme="minorHAnsi"/>
        </w:rPr>
        <w:t>You put your house on the market and/or plan to move house.</w:t>
      </w:r>
    </w:p>
    <w:p w14:paraId="4256DAD4" w14:textId="3FCE4FD3" w:rsidR="005830DD" w:rsidRPr="004C62D9" w:rsidRDefault="005830DD" w:rsidP="004F65F9">
      <w:pPr>
        <w:pStyle w:val="ListParagraph"/>
        <w:numPr>
          <w:ilvl w:val="0"/>
          <w:numId w:val="27"/>
        </w:numPr>
        <w:tabs>
          <w:tab w:val="left" w:pos="1134"/>
        </w:tabs>
        <w:contextualSpacing w:val="0"/>
        <w:rPr>
          <w:rFonts w:cstheme="minorHAnsi"/>
        </w:rPr>
      </w:pPr>
      <w:r w:rsidRPr="00405A06">
        <w:rPr>
          <w:rFonts w:cstheme="minorHAnsi"/>
        </w:rPr>
        <w:t>You change your email address or telephone number</w:t>
      </w:r>
      <w:r w:rsidR="00B84FE1" w:rsidRPr="00405A06">
        <w:rPr>
          <w:rFonts w:cstheme="minorHAnsi"/>
        </w:rPr>
        <w:t>.</w:t>
      </w:r>
    </w:p>
    <w:p w14:paraId="0C452D0A" w14:textId="63474335" w:rsidR="00575C6E" w:rsidRPr="00814CEA" w:rsidRDefault="00575C6E" w:rsidP="00ED7AED">
      <w:pPr>
        <w:tabs>
          <w:tab w:val="left" w:pos="1134"/>
        </w:tabs>
        <w:rPr>
          <w:rFonts w:cstheme="minorHAnsi"/>
        </w:rPr>
      </w:pPr>
      <w:r w:rsidRPr="004B2763">
        <w:rPr>
          <w:rFonts w:cstheme="minorHAnsi"/>
        </w:rPr>
        <w:lastRenderedPageBreak/>
        <w:t>In addition, we ask that you tell us if there are any other changes in your circumstances that have a significant impact on you which you feel we should know about in order to support you as a host and to support any students who are staying with you.</w:t>
      </w:r>
    </w:p>
    <w:p w14:paraId="3217EA6A" w14:textId="1C80292A" w:rsidR="00FB4B14" w:rsidRPr="00506992" w:rsidRDefault="00FB4B14" w:rsidP="004F65F9">
      <w:pPr>
        <w:pStyle w:val="ListParagraph"/>
        <w:numPr>
          <w:ilvl w:val="2"/>
          <w:numId w:val="2"/>
        </w:numPr>
        <w:tabs>
          <w:tab w:val="left" w:pos="1134"/>
        </w:tabs>
        <w:ind w:left="0" w:firstLine="0"/>
        <w:contextualSpacing w:val="0"/>
        <w:rPr>
          <w:rFonts w:cstheme="minorHAnsi"/>
          <w:color w:val="538135" w:themeColor="accent6" w:themeShade="BF"/>
          <w:sz w:val="36"/>
          <w:szCs w:val="36"/>
        </w:rPr>
      </w:pPr>
      <w:bookmarkStart w:id="37" w:name="DiscussionsAboutStudents"/>
      <w:r w:rsidRPr="00506992">
        <w:rPr>
          <w:rFonts w:cstheme="minorHAnsi"/>
          <w:color w:val="538135" w:themeColor="accent6" w:themeShade="BF"/>
          <w:sz w:val="36"/>
          <w:szCs w:val="36"/>
        </w:rPr>
        <w:t xml:space="preserve">Discussions </w:t>
      </w:r>
      <w:r w:rsidR="005830DD" w:rsidRPr="00506992">
        <w:rPr>
          <w:rFonts w:cstheme="minorHAnsi"/>
          <w:color w:val="538135" w:themeColor="accent6" w:themeShade="BF"/>
          <w:sz w:val="36"/>
          <w:szCs w:val="36"/>
        </w:rPr>
        <w:t xml:space="preserve">about </w:t>
      </w:r>
      <w:r w:rsidRPr="00506992">
        <w:rPr>
          <w:rFonts w:cstheme="minorHAnsi"/>
          <w:color w:val="538135" w:themeColor="accent6" w:themeShade="BF"/>
          <w:sz w:val="36"/>
          <w:szCs w:val="36"/>
        </w:rPr>
        <w:t>Students</w:t>
      </w:r>
    </w:p>
    <w:bookmarkEnd w:id="37"/>
    <w:p w14:paraId="0C83ADFC" w14:textId="5E257852" w:rsidR="00B82E88" w:rsidRPr="008D2D9A" w:rsidRDefault="00E802B2" w:rsidP="00ED7AED">
      <w:pPr>
        <w:pStyle w:val="ListParagraph"/>
        <w:ind w:left="0"/>
        <w:contextualSpacing w:val="0"/>
        <w:rPr>
          <w:rFonts w:cstheme="minorHAnsi"/>
        </w:rPr>
      </w:pPr>
      <w:r w:rsidRPr="00973C17">
        <w:rPr>
          <w:rFonts w:cstheme="minorHAnsi"/>
        </w:rPr>
        <w:t xml:space="preserve">There may be occasions when you wish to talk to us about your student. Such conversations </w:t>
      </w:r>
      <w:r w:rsidR="0057299B" w:rsidRPr="00E37713">
        <w:rPr>
          <w:rFonts w:cstheme="minorHAnsi"/>
        </w:rPr>
        <w:t>can be very important</w:t>
      </w:r>
      <w:r w:rsidRPr="005F5681">
        <w:rPr>
          <w:rFonts w:cstheme="minorHAnsi"/>
        </w:rPr>
        <w:t>. However, please bear in mind that there may be a limit to what we are able to discuss with you</w:t>
      </w:r>
      <w:r w:rsidR="00EF65F2" w:rsidRPr="00A54DFE">
        <w:rPr>
          <w:rFonts w:cstheme="minorHAnsi"/>
        </w:rPr>
        <w:t xml:space="preserve"> without involving the student directly</w:t>
      </w:r>
      <w:r w:rsidR="00BA6E0B" w:rsidRPr="001124C0">
        <w:rPr>
          <w:rFonts w:cstheme="minorHAnsi"/>
        </w:rPr>
        <w:t>.</w:t>
      </w:r>
      <w:r w:rsidR="003562D5" w:rsidRPr="008D2D9A">
        <w:rPr>
          <w:rFonts w:cstheme="minorHAnsi"/>
        </w:rPr>
        <w:t xml:space="preserve"> </w:t>
      </w:r>
    </w:p>
    <w:p w14:paraId="5A3E8722" w14:textId="2CC117CD" w:rsidR="00A70CFC" w:rsidRPr="007723A4" w:rsidRDefault="00A70CFC" w:rsidP="00ED7AED">
      <w:pPr>
        <w:pStyle w:val="ListParagraph"/>
        <w:ind w:left="0"/>
        <w:contextualSpacing w:val="0"/>
        <w:rPr>
          <w:rFonts w:cstheme="minorHAnsi"/>
        </w:rPr>
      </w:pPr>
      <w:r w:rsidRPr="00D27B32">
        <w:rPr>
          <w:rFonts w:cstheme="minorHAnsi"/>
        </w:rPr>
        <w:t xml:space="preserve">Equally, please avoid discussion </w:t>
      </w:r>
      <w:r w:rsidR="008922A2">
        <w:rPr>
          <w:rFonts w:cstheme="minorHAnsi"/>
        </w:rPr>
        <w:t xml:space="preserve">of </w:t>
      </w:r>
      <w:r w:rsidRPr="00D27B32">
        <w:rPr>
          <w:rFonts w:cstheme="minorHAnsi"/>
        </w:rPr>
        <w:t>sensitive and highly personal matters with your family and friends</w:t>
      </w:r>
      <w:r w:rsidR="00151C31" w:rsidRPr="00F80A52">
        <w:rPr>
          <w:rFonts w:cstheme="minorHAnsi"/>
        </w:rPr>
        <w:t xml:space="preserve">. It may sometimes be necessary for us to inform you of </w:t>
      </w:r>
      <w:r w:rsidR="00151C31" w:rsidRPr="007723A4">
        <w:rPr>
          <w:rFonts w:cstheme="minorHAnsi"/>
        </w:rPr>
        <w:t>something about a student in order for you to fulfil your role as a homestay provider. However, this does not mean that you should share this information more widely.</w:t>
      </w:r>
    </w:p>
    <w:p w14:paraId="7255BC0C" w14:textId="77777777" w:rsidR="00357DCF" w:rsidRPr="00506992" w:rsidRDefault="00357DCF" w:rsidP="00357DCF">
      <w:pPr>
        <w:pStyle w:val="ListParagraph"/>
        <w:numPr>
          <w:ilvl w:val="2"/>
          <w:numId w:val="2"/>
        </w:numPr>
        <w:tabs>
          <w:tab w:val="left" w:pos="1134"/>
        </w:tabs>
        <w:ind w:left="0" w:firstLine="0"/>
        <w:rPr>
          <w:rFonts w:cstheme="minorHAnsi"/>
          <w:color w:val="538135" w:themeColor="accent6" w:themeShade="BF"/>
          <w:sz w:val="36"/>
          <w:szCs w:val="36"/>
        </w:rPr>
      </w:pPr>
      <w:bookmarkStart w:id="38" w:name="Email"/>
      <w:r w:rsidRPr="00506992">
        <w:rPr>
          <w:rFonts w:cstheme="minorHAnsi"/>
          <w:color w:val="538135" w:themeColor="accent6" w:themeShade="BF"/>
          <w:sz w:val="36"/>
          <w:szCs w:val="36"/>
        </w:rPr>
        <w:t>Email</w:t>
      </w:r>
    </w:p>
    <w:bookmarkEnd w:id="38"/>
    <w:p w14:paraId="5E1C1C15" w14:textId="77777777" w:rsidR="00357DCF" w:rsidRPr="005F5681" w:rsidRDefault="00357DCF" w:rsidP="00357DCF">
      <w:pPr>
        <w:rPr>
          <w:rFonts w:cstheme="minorHAnsi"/>
        </w:rPr>
      </w:pPr>
      <w:r w:rsidRPr="00973C17">
        <w:rPr>
          <w:rFonts w:cstheme="minorHAnsi"/>
        </w:rPr>
        <w:t>Most of our written communication is done by email, so it is a requirement t</w:t>
      </w:r>
      <w:r w:rsidRPr="00E37713">
        <w:rPr>
          <w:rFonts w:cstheme="minorHAnsi"/>
        </w:rPr>
        <w:t xml:space="preserve">hat hosts have an email address that they check regularly. As a minimum we ask that you check this at least once a week, but you should do so more often at busy times, such as immediately before and after the start of the year. </w:t>
      </w:r>
    </w:p>
    <w:p w14:paraId="776E37E7" w14:textId="56D341FE" w:rsidR="00357DCF" w:rsidRPr="008D2D9A" w:rsidRDefault="00357DCF" w:rsidP="00357DCF">
      <w:pPr>
        <w:rPr>
          <w:rFonts w:cstheme="minorHAnsi"/>
        </w:rPr>
      </w:pPr>
      <w:r w:rsidRPr="00A54DFE">
        <w:rPr>
          <w:rFonts w:cstheme="minorHAnsi"/>
        </w:rPr>
        <w:t>Please note that if you use a work</w:t>
      </w:r>
      <w:r w:rsidRPr="001124C0">
        <w:rPr>
          <w:rFonts w:cstheme="minorHAnsi"/>
        </w:rPr>
        <w:t xml:space="preserve"> email address </w:t>
      </w:r>
      <w:r w:rsidR="009769EB">
        <w:rPr>
          <w:rFonts w:cstheme="minorHAnsi"/>
        </w:rPr>
        <w:t>you may find that there are restrictions for its use</w:t>
      </w:r>
      <w:r w:rsidR="00AD361E">
        <w:rPr>
          <w:rFonts w:cstheme="minorHAnsi"/>
        </w:rPr>
        <w:t>; for example, you may not be able to access your work email if you are offsite</w:t>
      </w:r>
      <w:r w:rsidRPr="001124C0">
        <w:rPr>
          <w:rFonts w:cstheme="minorHAnsi"/>
        </w:rPr>
        <w:t xml:space="preserve">. If you feel this is </w:t>
      </w:r>
      <w:r w:rsidR="009769EB">
        <w:rPr>
          <w:rFonts w:cstheme="minorHAnsi"/>
        </w:rPr>
        <w:t xml:space="preserve">too </w:t>
      </w:r>
      <w:r w:rsidRPr="001124C0">
        <w:rPr>
          <w:rFonts w:cstheme="minorHAnsi"/>
        </w:rPr>
        <w:t xml:space="preserve">restrictive, you should consider setting up an alternative </w:t>
      </w:r>
      <w:r w:rsidR="00225EE8">
        <w:rPr>
          <w:rFonts w:cstheme="minorHAnsi"/>
        </w:rPr>
        <w:t xml:space="preserve">email </w:t>
      </w:r>
      <w:r w:rsidRPr="001124C0">
        <w:rPr>
          <w:rFonts w:cstheme="minorHAnsi"/>
        </w:rPr>
        <w:t>account.</w:t>
      </w:r>
    </w:p>
    <w:p w14:paraId="65823790" w14:textId="1B1392A3" w:rsidR="00C61315" w:rsidRPr="00506992" w:rsidRDefault="00C61315" w:rsidP="004F65F9">
      <w:pPr>
        <w:pStyle w:val="ListParagraph"/>
        <w:numPr>
          <w:ilvl w:val="2"/>
          <w:numId w:val="2"/>
        </w:numPr>
        <w:tabs>
          <w:tab w:val="left" w:pos="1134"/>
        </w:tabs>
        <w:ind w:left="0" w:firstLine="0"/>
        <w:rPr>
          <w:rFonts w:cstheme="minorHAnsi"/>
          <w:color w:val="538135" w:themeColor="accent6" w:themeShade="BF"/>
          <w:sz w:val="36"/>
          <w:szCs w:val="36"/>
        </w:rPr>
      </w:pPr>
      <w:bookmarkStart w:id="39" w:name="SocialMediaAndInternet"/>
      <w:r w:rsidRPr="00506992">
        <w:rPr>
          <w:rFonts w:cstheme="minorHAnsi"/>
          <w:color w:val="538135" w:themeColor="accent6" w:themeShade="BF"/>
          <w:sz w:val="36"/>
          <w:szCs w:val="36"/>
        </w:rPr>
        <w:t>Social Media</w:t>
      </w:r>
      <w:r w:rsidR="00151C31" w:rsidRPr="00506992">
        <w:rPr>
          <w:rFonts w:cstheme="minorHAnsi"/>
          <w:color w:val="538135" w:themeColor="accent6" w:themeShade="BF"/>
          <w:sz w:val="36"/>
          <w:szCs w:val="36"/>
        </w:rPr>
        <w:t xml:space="preserve"> </w:t>
      </w:r>
      <w:r w:rsidR="00E36B56" w:rsidRPr="00506992">
        <w:rPr>
          <w:rFonts w:cstheme="minorHAnsi"/>
          <w:color w:val="538135" w:themeColor="accent6" w:themeShade="BF"/>
          <w:sz w:val="36"/>
          <w:szCs w:val="36"/>
        </w:rPr>
        <w:t>and</w:t>
      </w:r>
      <w:r w:rsidR="00151C31" w:rsidRPr="00506992">
        <w:rPr>
          <w:rFonts w:cstheme="minorHAnsi"/>
          <w:color w:val="538135" w:themeColor="accent6" w:themeShade="BF"/>
          <w:sz w:val="36"/>
          <w:szCs w:val="36"/>
        </w:rPr>
        <w:t xml:space="preserve"> the Internet</w:t>
      </w:r>
    </w:p>
    <w:bookmarkEnd w:id="39"/>
    <w:p w14:paraId="11DC0021" w14:textId="02E496C6" w:rsidR="004A6B4B" w:rsidRPr="00FD4D46" w:rsidRDefault="00151C31" w:rsidP="00ED7AED">
      <w:pPr>
        <w:rPr>
          <w:rFonts w:cstheme="minorHAnsi"/>
        </w:rPr>
      </w:pPr>
      <w:r w:rsidRPr="00973C17">
        <w:rPr>
          <w:rFonts w:cstheme="minorHAnsi"/>
        </w:rPr>
        <w:t xml:space="preserve">We require all hosts to provide students with </w:t>
      </w:r>
      <w:r w:rsidRPr="00E37713">
        <w:rPr>
          <w:rFonts w:cstheme="minorHAnsi"/>
        </w:rPr>
        <w:t>reasonable access to the internet. We advise that you discuss what reasonable access means for you with your student. You should also make them aware that they must act within the law.</w:t>
      </w:r>
      <w:r w:rsidR="00F34493" w:rsidRPr="005F5681">
        <w:rPr>
          <w:rFonts w:cstheme="minorHAnsi"/>
        </w:rPr>
        <w:t xml:space="preserve"> You may decide to implement controls such as download limits or other filters.</w:t>
      </w:r>
      <w:r w:rsidRPr="00A54DFE">
        <w:rPr>
          <w:rFonts w:cstheme="minorHAnsi"/>
        </w:rPr>
        <w:t xml:space="preserve"> </w:t>
      </w:r>
      <w:r w:rsidR="004A6B4B" w:rsidRPr="001124C0">
        <w:rPr>
          <w:rFonts w:cstheme="minorHAnsi"/>
        </w:rPr>
        <w:t>Yo</w:t>
      </w:r>
      <w:r w:rsidR="004A6B4B" w:rsidRPr="008D2D9A">
        <w:rPr>
          <w:rFonts w:cstheme="minorHAnsi"/>
        </w:rPr>
        <w:t xml:space="preserve">u should also discuss with them the </w:t>
      </w:r>
      <w:r w:rsidR="00F34493" w:rsidRPr="008D2D9A">
        <w:rPr>
          <w:rFonts w:cstheme="minorHAnsi"/>
        </w:rPr>
        <w:t>responsible</w:t>
      </w:r>
      <w:r w:rsidR="004A6B4B" w:rsidRPr="008D2D9A">
        <w:rPr>
          <w:rFonts w:cstheme="minorHAnsi"/>
        </w:rPr>
        <w:t xml:space="preserve"> use of social media in your home and act responsibly yourselves in relation to this. In practice, this means upholding the guidance we provide for the use of our </w:t>
      </w:r>
      <w:r w:rsidR="00F34493" w:rsidRPr="00D27B32">
        <w:rPr>
          <w:rFonts w:cstheme="minorHAnsi"/>
        </w:rPr>
        <w:t xml:space="preserve">own </w:t>
      </w:r>
      <w:r w:rsidR="004A6B4B" w:rsidRPr="00F80A52">
        <w:rPr>
          <w:rFonts w:cstheme="minorHAnsi"/>
        </w:rPr>
        <w:t>homestay provider Facebook group.</w:t>
      </w:r>
    </w:p>
    <w:p w14:paraId="4F9A8746" w14:textId="496718FD" w:rsidR="00AB391F" w:rsidRPr="00405A06" w:rsidRDefault="00A2062C" w:rsidP="00ED7AED">
      <w:pPr>
        <w:rPr>
          <w:rFonts w:cstheme="minorHAnsi"/>
        </w:rPr>
      </w:pPr>
      <w:r w:rsidRPr="007723A4">
        <w:rPr>
          <w:rFonts w:cstheme="minorHAnsi"/>
        </w:rPr>
        <w:t>Th</w:t>
      </w:r>
      <w:r w:rsidR="004A6B4B" w:rsidRPr="007723A4">
        <w:rPr>
          <w:rFonts w:cstheme="minorHAnsi"/>
        </w:rPr>
        <w:t xml:space="preserve">is is </w:t>
      </w:r>
      <w:r w:rsidR="004A6B4B" w:rsidRPr="00245851">
        <w:rPr>
          <w:rFonts w:cstheme="minorHAnsi"/>
        </w:rPr>
        <w:t>a closed</w:t>
      </w:r>
      <w:r w:rsidRPr="00245851">
        <w:rPr>
          <w:rFonts w:cstheme="minorHAnsi"/>
        </w:rPr>
        <w:t xml:space="preserve"> group for </w:t>
      </w:r>
      <w:r w:rsidR="0057299B" w:rsidRPr="00245851">
        <w:rPr>
          <w:rFonts w:cstheme="minorHAnsi"/>
        </w:rPr>
        <w:t xml:space="preserve">York College </w:t>
      </w:r>
      <w:r w:rsidRPr="00245851">
        <w:rPr>
          <w:rFonts w:cstheme="minorHAnsi"/>
        </w:rPr>
        <w:t>Accommodation Providers. Posts on this group are only available to members and members need to be approved by the College. Request to join here:</w:t>
      </w:r>
    </w:p>
    <w:p w14:paraId="76445AD9" w14:textId="77777777" w:rsidR="00C61315" w:rsidRPr="00973C17" w:rsidRDefault="00932FA0" w:rsidP="00ED7AED">
      <w:pPr>
        <w:rPr>
          <w:rFonts w:cstheme="minorHAnsi"/>
        </w:rPr>
      </w:pPr>
      <w:hyperlink r:id="rId35" w:history="1">
        <w:r w:rsidR="00AB391F" w:rsidRPr="00E37713">
          <w:rPr>
            <w:rStyle w:val="Hyperlink"/>
            <w:rFonts w:cstheme="minorHAnsi"/>
          </w:rPr>
          <w:t>https:</w:t>
        </w:r>
        <w:r w:rsidR="00AB391F" w:rsidRPr="005F5681">
          <w:rPr>
            <w:rStyle w:val="Hyperlink"/>
            <w:rFonts w:cstheme="minorHAnsi"/>
          </w:rPr>
          <w:t>//www.facebook.com/groups/1496252497282701/</w:t>
        </w:r>
      </w:hyperlink>
    </w:p>
    <w:p w14:paraId="48EF2BCE" w14:textId="41055B1A" w:rsidR="00377E11" w:rsidRPr="008D2D9A" w:rsidRDefault="00A2062C" w:rsidP="00ED7AED">
      <w:pPr>
        <w:rPr>
          <w:rFonts w:cstheme="minorHAnsi"/>
          <w:color w:val="000000" w:themeColor="text1"/>
          <w:shd w:val="clear" w:color="auto" w:fill="FFFFFF"/>
        </w:rPr>
      </w:pPr>
      <w:r w:rsidRPr="00E37713">
        <w:rPr>
          <w:rFonts w:cstheme="minorHAnsi"/>
          <w:color w:val="000000" w:themeColor="text1"/>
          <w:shd w:val="clear" w:color="auto" w:fill="FFFFFF"/>
        </w:rPr>
        <w:t>The group provides a forum for you to share ideas and advice as providers. Joining is entirely optional</w:t>
      </w:r>
      <w:r w:rsidR="00B82E88" w:rsidRPr="005F5681">
        <w:rPr>
          <w:rFonts w:cstheme="minorHAnsi"/>
          <w:color w:val="000000" w:themeColor="text1"/>
          <w:shd w:val="clear" w:color="auto" w:fill="FFFFFF"/>
        </w:rPr>
        <w:t>. The group</w:t>
      </w:r>
      <w:r w:rsidRPr="00A54DFE">
        <w:rPr>
          <w:rFonts w:cstheme="minorHAnsi"/>
          <w:color w:val="000000" w:themeColor="text1"/>
          <w:shd w:val="clear" w:color="auto" w:fill="FFFFFF"/>
        </w:rPr>
        <w:t xml:space="preserve"> is maintained by York College staff, but relies on the support and good will of all those who </w:t>
      </w:r>
      <w:r w:rsidRPr="001124C0">
        <w:rPr>
          <w:rFonts w:cstheme="minorHAnsi"/>
          <w:color w:val="000000" w:themeColor="text1"/>
          <w:shd w:val="clear" w:color="auto" w:fill="FFFFFF"/>
        </w:rPr>
        <w:t>host York College students. The</w:t>
      </w:r>
      <w:r w:rsidR="00CE7DD4" w:rsidRPr="008D2D9A">
        <w:rPr>
          <w:rFonts w:cstheme="minorHAnsi"/>
          <w:color w:val="000000" w:themeColor="text1"/>
          <w:shd w:val="clear" w:color="auto" w:fill="FFFFFF"/>
        </w:rPr>
        <w:t xml:space="preserve"> rules are </w:t>
      </w:r>
      <w:r w:rsidR="00B82E88" w:rsidRPr="008D2D9A">
        <w:rPr>
          <w:rFonts w:cstheme="minorHAnsi"/>
          <w:color w:val="000000" w:themeColor="text1"/>
          <w:shd w:val="clear" w:color="auto" w:fill="FFFFFF"/>
        </w:rPr>
        <w:t>as follows</w:t>
      </w:r>
      <w:r w:rsidR="00377E11" w:rsidRPr="008D2D9A">
        <w:rPr>
          <w:rFonts w:cstheme="minorHAnsi"/>
          <w:color w:val="000000" w:themeColor="text1"/>
          <w:shd w:val="clear" w:color="auto" w:fill="FFFFFF"/>
        </w:rPr>
        <w:t>:</w:t>
      </w:r>
    </w:p>
    <w:p w14:paraId="3C457EC2" w14:textId="36E58D95" w:rsidR="00377E11" w:rsidRPr="001E3395" w:rsidRDefault="00B82E88" w:rsidP="006E412E">
      <w:pPr>
        <w:pStyle w:val="ListParagraph"/>
        <w:numPr>
          <w:ilvl w:val="0"/>
          <w:numId w:val="23"/>
        </w:numPr>
        <w:ind w:left="714" w:hanging="357"/>
        <w:contextualSpacing w:val="0"/>
        <w:rPr>
          <w:rFonts w:cstheme="minorHAnsi"/>
          <w:shd w:val="clear" w:color="auto" w:fill="FFFFFF"/>
        </w:rPr>
      </w:pPr>
      <w:r w:rsidRPr="001E3395">
        <w:rPr>
          <w:rFonts w:cstheme="minorHAnsi"/>
          <w:shd w:val="clear" w:color="auto" w:fill="FFFFFF"/>
        </w:rPr>
        <w:t>Be constructive and considerate</w:t>
      </w:r>
      <w:r w:rsidR="00FC2B84" w:rsidRPr="001E3395">
        <w:rPr>
          <w:rFonts w:cstheme="minorHAnsi"/>
          <w:shd w:val="clear" w:color="auto" w:fill="FFFFFF"/>
        </w:rPr>
        <w:t xml:space="preserve">; </w:t>
      </w:r>
      <w:r w:rsidRPr="001E3395">
        <w:rPr>
          <w:rFonts w:cstheme="minorHAnsi"/>
          <w:shd w:val="clear" w:color="auto" w:fill="FFFFFF"/>
        </w:rPr>
        <w:t>d</w:t>
      </w:r>
      <w:r w:rsidR="00377E11" w:rsidRPr="001E3395">
        <w:rPr>
          <w:rFonts w:cstheme="minorHAnsi"/>
          <w:shd w:val="clear" w:color="auto" w:fill="FFFFFF"/>
        </w:rPr>
        <w:t>o not use the group to attack people.</w:t>
      </w:r>
    </w:p>
    <w:p w14:paraId="1F7565C5" w14:textId="11FFEE3C" w:rsidR="00960E06" w:rsidRPr="001E3395" w:rsidRDefault="00960E06" w:rsidP="006E412E">
      <w:pPr>
        <w:pStyle w:val="ListParagraph"/>
        <w:numPr>
          <w:ilvl w:val="0"/>
          <w:numId w:val="23"/>
        </w:numPr>
        <w:ind w:left="714" w:hanging="357"/>
        <w:contextualSpacing w:val="0"/>
        <w:rPr>
          <w:rFonts w:cstheme="minorHAnsi"/>
          <w:shd w:val="clear" w:color="auto" w:fill="FFFFFF"/>
        </w:rPr>
      </w:pPr>
      <w:r w:rsidRPr="001E3395">
        <w:rPr>
          <w:rFonts w:cstheme="minorHAnsi"/>
          <w:shd w:val="clear" w:color="auto" w:fill="FFFFFF"/>
        </w:rPr>
        <w:t>Be professional, courteous and respectful as would be expected in any situation.</w:t>
      </w:r>
    </w:p>
    <w:p w14:paraId="6322773E" w14:textId="342688A6" w:rsidR="00377E11" w:rsidRPr="001E3395" w:rsidRDefault="00B82E88" w:rsidP="006E412E">
      <w:pPr>
        <w:pStyle w:val="ListParagraph"/>
        <w:numPr>
          <w:ilvl w:val="0"/>
          <w:numId w:val="23"/>
        </w:numPr>
        <w:ind w:left="714" w:hanging="357"/>
        <w:contextualSpacing w:val="0"/>
        <w:rPr>
          <w:rFonts w:cstheme="minorHAnsi"/>
          <w:shd w:val="clear" w:color="auto" w:fill="FFFFFF"/>
        </w:rPr>
      </w:pPr>
      <w:r w:rsidRPr="001E3395">
        <w:rPr>
          <w:rFonts w:cstheme="minorHAnsi"/>
          <w:shd w:val="clear" w:color="auto" w:fill="FFFFFF"/>
        </w:rPr>
        <w:t>Avoid mentioning</w:t>
      </w:r>
      <w:r w:rsidR="00377E11" w:rsidRPr="001E3395">
        <w:rPr>
          <w:rFonts w:cstheme="minorHAnsi"/>
          <w:shd w:val="clear" w:color="auto" w:fill="FFFFFF"/>
        </w:rPr>
        <w:t xml:space="preserve"> students by name or in any way by which they can be identified</w:t>
      </w:r>
      <w:r w:rsidRPr="001E3395">
        <w:rPr>
          <w:rFonts w:cstheme="minorHAnsi"/>
          <w:shd w:val="clear" w:color="auto" w:fill="FFFFFF"/>
        </w:rPr>
        <w:t>. Do not</w:t>
      </w:r>
      <w:r w:rsidR="00377E11" w:rsidRPr="001E3395">
        <w:rPr>
          <w:rFonts w:cstheme="minorHAnsi"/>
          <w:shd w:val="clear" w:color="auto" w:fill="FFFFFF"/>
        </w:rPr>
        <w:t xml:space="preserve"> post photos of them unless you have their permission to do so.</w:t>
      </w:r>
    </w:p>
    <w:p w14:paraId="511CAE45" w14:textId="441BBD83" w:rsidR="00377E11" w:rsidRPr="001E3395" w:rsidRDefault="00377E11" w:rsidP="006E412E">
      <w:pPr>
        <w:pStyle w:val="ListParagraph"/>
        <w:numPr>
          <w:ilvl w:val="0"/>
          <w:numId w:val="23"/>
        </w:numPr>
        <w:ind w:left="714" w:hanging="357"/>
        <w:contextualSpacing w:val="0"/>
        <w:rPr>
          <w:rFonts w:cstheme="minorHAnsi"/>
          <w:shd w:val="clear" w:color="auto" w:fill="FFFFFF"/>
        </w:rPr>
      </w:pPr>
      <w:r w:rsidRPr="001E3395">
        <w:rPr>
          <w:rFonts w:cstheme="minorHAnsi"/>
          <w:shd w:val="clear" w:color="auto" w:fill="FFFFFF"/>
        </w:rPr>
        <w:t>Do not al</w:t>
      </w:r>
      <w:r w:rsidR="00B82E88" w:rsidRPr="001E3395">
        <w:rPr>
          <w:rFonts w:cstheme="minorHAnsi"/>
          <w:shd w:val="clear" w:color="auto" w:fill="FFFFFF"/>
        </w:rPr>
        <w:t>low students to view the group.</w:t>
      </w:r>
    </w:p>
    <w:p w14:paraId="54FF2486" w14:textId="5483A028" w:rsidR="00377E11" w:rsidRPr="001E3395" w:rsidRDefault="00377E11" w:rsidP="006E412E">
      <w:pPr>
        <w:pStyle w:val="ListParagraph"/>
        <w:numPr>
          <w:ilvl w:val="0"/>
          <w:numId w:val="23"/>
        </w:numPr>
        <w:ind w:left="714" w:hanging="357"/>
        <w:contextualSpacing w:val="0"/>
        <w:rPr>
          <w:rFonts w:cstheme="minorHAnsi"/>
          <w:shd w:val="clear" w:color="auto" w:fill="FFFFFF"/>
        </w:rPr>
      </w:pPr>
      <w:r w:rsidRPr="001E3395">
        <w:rPr>
          <w:rFonts w:cstheme="minorHAnsi"/>
          <w:shd w:val="clear" w:color="auto" w:fill="FFFFFF"/>
        </w:rPr>
        <w:t>Do not post photographs of personal documents on the group.</w:t>
      </w:r>
    </w:p>
    <w:p w14:paraId="72DAC932" w14:textId="167F6071" w:rsidR="00960E06" w:rsidRPr="001E3395" w:rsidRDefault="00096AA0" w:rsidP="006E412E">
      <w:pPr>
        <w:pStyle w:val="ListParagraph"/>
        <w:numPr>
          <w:ilvl w:val="0"/>
          <w:numId w:val="23"/>
        </w:numPr>
        <w:ind w:left="714" w:hanging="357"/>
        <w:contextualSpacing w:val="0"/>
        <w:rPr>
          <w:rFonts w:cstheme="minorHAnsi"/>
          <w:shd w:val="clear" w:color="auto" w:fill="FFFFFF"/>
        </w:rPr>
      </w:pPr>
      <w:r w:rsidRPr="001E3395">
        <w:rPr>
          <w:rFonts w:cstheme="minorHAnsi"/>
          <w:shd w:val="clear" w:color="auto" w:fill="FFFFFF"/>
        </w:rPr>
        <w:lastRenderedPageBreak/>
        <w:t>Do not</w:t>
      </w:r>
      <w:r w:rsidR="00960E06" w:rsidRPr="001E3395">
        <w:rPr>
          <w:rFonts w:cstheme="minorHAnsi"/>
          <w:shd w:val="clear" w:color="auto" w:fill="FFFFFF"/>
        </w:rPr>
        <w:t xml:space="preserve"> make comments that could be considered to be bullying, harassing or discriminatory against any individual.</w:t>
      </w:r>
    </w:p>
    <w:p w14:paraId="4E656FA9" w14:textId="101C98C9" w:rsidR="00960E06" w:rsidRPr="001E3395" w:rsidRDefault="00960E06" w:rsidP="006E412E">
      <w:pPr>
        <w:pStyle w:val="ListParagraph"/>
        <w:numPr>
          <w:ilvl w:val="0"/>
          <w:numId w:val="23"/>
        </w:numPr>
        <w:ind w:left="714" w:hanging="357"/>
        <w:contextualSpacing w:val="0"/>
        <w:rPr>
          <w:rFonts w:cstheme="minorHAnsi"/>
          <w:shd w:val="clear" w:color="auto" w:fill="FFFFFF"/>
        </w:rPr>
      </w:pPr>
      <w:r w:rsidRPr="001E3395">
        <w:rPr>
          <w:rFonts w:cstheme="minorHAnsi"/>
          <w:shd w:val="clear" w:color="auto" w:fill="FFFFFF"/>
        </w:rPr>
        <w:t>Do not post remarks which may (inadvertently) cause offence and constitute unlawful discrimination, harassment and/or victimisation.</w:t>
      </w:r>
    </w:p>
    <w:p w14:paraId="247980D6" w14:textId="2351E344" w:rsidR="00960E06" w:rsidRPr="001E3395" w:rsidRDefault="00201A68" w:rsidP="006E412E">
      <w:pPr>
        <w:pStyle w:val="ListParagraph"/>
        <w:numPr>
          <w:ilvl w:val="0"/>
          <w:numId w:val="23"/>
        </w:numPr>
        <w:ind w:left="714" w:hanging="357"/>
        <w:contextualSpacing w:val="0"/>
        <w:rPr>
          <w:rFonts w:cstheme="minorHAnsi"/>
          <w:shd w:val="clear" w:color="auto" w:fill="FFFFFF"/>
        </w:rPr>
      </w:pPr>
      <w:r w:rsidRPr="001E3395">
        <w:rPr>
          <w:rFonts w:cstheme="minorHAnsi"/>
          <w:shd w:val="clear" w:color="auto" w:fill="FFFFFF"/>
        </w:rPr>
        <w:t>Do not p</w:t>
      </w:r>
      <w:r w:rsidR="00960E06" w:rsidRPr="001E3395">
        <w:rPr>
          <w:rFonts w:cstheme="minorHAnsi"/>
          <w:shd w:val="clear" w:color="auto" w:fill="FFFFFF"/>
        </w:rPr>
        <w:t>ost</w:t>
      </w:r>
      <w:r w:rsidRPr="001E3395">
        <w:rPr>
          <w:rFonts w:cstheme="minorHAnsi"/>
          <w:shd w:val="clear" w:color="auto" w:fill="FFFFFF"/>
        </w:rPr>
        <w:t xml:space="preserve"> </w:t>
      </w:r>
      <w:r w:rsidR="00960E06" w:rsidRPr="001E3395">
        <w:rPr>
          <w:rFonts w:cstheme="minorHAnsi"/>
          <w:shd w:val="clear" w:color="auto" w:fill="FFFFFF"/>
        </w:rPr>
        <w:t xml:space="preserve">or upload inappropriate comments, images, photographs and/or video clips about students or </w:t>
      </w:r>
      <w:r w:rsidRPr="001E3395">
        <w:rPr>
          <w:rFonts w:cstheme="minorHAnsi"/>
          <w:shd w:val="clear" w:color="auto" w:fill="FFFFFF"/>
        </w:rPr>
        <w:t xml:space="preserve">ex-students, </w:t>
      </w:r>
      <w:r w:rsidR="00591417" w:rsidRPr="001E3395">
        <w:rPr>
          <w:rFonts w:cstheme="minorHAnsi"/>
          <w:shd w:val="clear" w:color="auto" w:fill="FFFFFF"/>
        </w:rPr>
        <w:t xml:space="preserve">or a </w:t>
      </w:r>
      <w:r w:rsidRPr="001E3395">
        <w:rPr>
          <w:rFonts w:cstheme="minorHAnsi"/>
          <w:shd w:val="clear" w:color="auto" w:fill="FFFFFF"/>
        </w:rPr>
        <w:t>student’s parents.</w:t>
      </w:r>
    </w:p>
    <w:p w14:paraId="7FEC8BCE" w14:textId="01977E5A" w:rsidR="00201A68" w:rsidRPr="001E3395" w:rsidRDefault="00201A68" w:rsidP="006E412E">
      <w:pPr>
        <w:pStyle w:val="ListParagraph"/>
        <w:numPr>
          <w:ilvl w:val="0"/>
          <w:numId w:val="23"/>
        </w:numPr>
        <w:contextualSpacing w:val="0"/>
        <w:rPr>
          <w:rFonts w:cstheme="minorHAnsi"/>
          <w:shd w:val="clear" w:color="auto" w:fill="FFFFFF"/>
        </w:rPr>
      </w:pPr>
      <w:r w:rsidRPr="001E3395">
        <w:rPr>
          <w:rFonts w:cstheme="minorHAnsi"/>
          <w:shd w:val="clear" w:color="auto" w:fill="FFFFFF"/>
        </w:rPr>
        <w:t>Do not use offensive, derogatory or intimidating language which may damage relationships.</w:t>
      </w:r>
    </w:p>
    <w:p w14:paraId="2536E7A5" w14:textId="4FE01BC9" w:rsidR="00201A68" w:rsidRPr="001E3395" w:rsidRDefault="001E4E95" w:rsidP="006E412E">
      <w:pPr>
        <w:pStyle w:val="ListParagraph"/>
        <w:numPr>
          <w:ilvl w:val="0"/>
          <w:numId w:val="23"/>
        </w:numPr>
        <w:ind w:left="714" w:hanging="357"/>
        <w:contextualSpacing w:val="0"/>
        <w:rPr>
          <w:rFonts w:cstheme="minorHAnsi"/>
          <w:shd w:val="clear" w:color="auto" w:fill="FFFFFF"/>
        </w:rPr>
      </w:pPr>
      <w:r w:rsidRPr="001E3395">
        <w:rPr>
          <w:rFonts w:cstheme="minorHAnsi"/>
          <w:shd w:val="clear" w:color="auto" w:fill="FFFFFF"/>
        </w:rPr>
        <w:t>Do not engage in behaviour that would not be acceptable in any other situation.</w:t>
      </w:r>
    </w:p>
    <w:p w14:paraId="1BF4D28A" w14:textId="29A1CC46" w:rsidR="00BB4961" w:rsidRPr="006E412E" w:rsidRDefault="00B82E88" w:rsidP="00ED7AED">
      <w:pPr>
        <w:rPr>
          <w:rFonts w:cstheme="minorHAnsi"/>
          <w:color w:val="FF0000"/>
          <w:shd w:val="clear" w:color="auto" w:fill="FFFFFF"/>
        </w:rPr>
      </w:pPr>
      <w:r w:rsidRPr="00E37713">
        <w:rPr>
          <w:rFonts w:cstheme="minorHAnsi"/>
          <w:color w:val="000000" w:themeColor="text1"/>
          <w:shd w:val="clear" w:color="auto" w:fill="FFFFFF"/>
        </w:rPr>
        <w:t>Above all, please</w:t>
      </w:r>
      <w:r w:rsidR="00A2062C" w:rsidRPr="005F5681">
        <w:rPr>
          <w:rFonts w:cstheme="minorHAnsi"/>
          <w:color w:val="000000" w:themeColor="text1"/>
          <w:shd w:val="clear" w:color="auto" w:fill="FFFFFF"/>
        </w:rPr>
        <w:t xml:space="preserve"> respect the need for confidentiality a</w:t>
      </w:r>
      <w:r w:rsidR="00A2062C" w:rsidRPr="00A54DFE">
        <w:rPr>
          <w:rFonts w:cstheme="minorHAnsi"/>
          <w:color w:val="000000" w:themeColor="text1"/>
          <w:shd w:val="clear" w:color="auto" w:fill="FFFFFF"/>
        </w:rPr>
        <w:t>nd anonymity</w:t>
      </w:r>
      <w:r w:rsidRPr="001124C0">
        <w:rPr>
          <w:rFonts w:cstheme="minorHAnsi"/>
          <w:color w:val="000000" w:themeColor="text1"/>
          <w:shd w:val="clear" w:color="auto" w:fill="FFFFFF"/>
        </w:rPr>
        <w:t>, especially</w:t>
      </w:r>
      <w:r w:rsidR="00A2062C" w:rsidRPr="008D2D9A">
        <w:rPr>
          <w:rFonts w:cstheme="minorHAnsi"/>
          <w:color w:val="000000" w:themeColor="text1"/>
          <w:shd w:val="clear" w:color="auto" w:fill="FFFFFF"/>
        </w:rPr>
        <w:t xml:space="preserve"> when dealing with complex and personal issues</w:t>
      </w:r>
      <w:r w:rsidRPr="00D27B32">
        <w:rPr>
          <w:rFonts w:cstheme="minorHAnsi"/>
          <w:color w:val="000000" w:themeColor="text1"/>
          <w:shd w:val="clear" w:color="auto" w:fill="FFFFFF"/>
        </w:rPr>
        <w:t>.</w:t>
      </w:r>
      <w:r w:rsidR="00A2062C" w:rsidRPr="00FD4D46">
        <w:rPr>
          <w:rFonts w:cstheme="minorHAnsi"/>
          <w:color w:val="000000" w:themeColor="text1"/>
          <w:shd w:val="clear" w:color="auto" w:fill="FFFFFF"/>
        </w:rPr>
        <w:t xml:space="preserve"> It is fine to ask for general advice from other hosts, but any comments should be kept general</w:t>
      </w:r>
      <w:r w:rsidR="00A2062C" w:rsidRPr="001E3395">
        <w:rPr>
          <w:rFonts w:cstheme="minorHAnsi"/>
          <w:shd w:val="clear" w:color="auto" w:fill="FFFFFF"/>
        </w:rPr>
        <w:t>.</w:t>
      </w:r>
      <w:r w:rsidRPr="001E3395">
        <w:rPr>
          <w:rFonts w:cstheme="minorHAnsi"/>
          <w:shd w:val="clear" w:color="auto" w:fill="FFFFFF"/>
        </w:rPr>
        <w:t xml:space="preserve"> </w:t>
      </w:r>
      <w:r w:rsidR="00BB4961" w:rsidRPr="001E3395">
        <w:rPr>
          <w:rFonts w:cstheme="minorHAnsi"/>
          <w:shd w:val="clear" w:color="auto" w:fill="FFFFFF"/>
        </w:rPr>
        <w:t>For more details please refer to York College’s Social Media Policy in the Ap</w:t>
      </w:r>
      <w:r w:rsidR="00E5200E" w:rsidRPr="001E3395">
        <w:rPr>
          <w:rFonts w:cstheme="minorHAnsi"/>
          <w:shd w:val="clear" w:color="auto" w:fill="FFFFFF"/>
        </w:rPr>
        <w:t>p</w:t>
      </w:r>
      <w:r w:rsidR="00BB4961" w:rsidRPr="001E3395">
        <w:rPr>
          <w:rFonts w:cstheme="minorHAnsi"/>
          <w:shd w:val="clear" w:color="auto" w:fill="FFFFFF"/>
        </w:rPr>
        <w:t>endi</w:t>
      </w:r>
      <w:r w:rsidR="00DE6537" w:rsidRPr="001E3395">
        <w:rPr>
          <w:rFonts w:cstheme="minorHAnsi"/>
          <w:shd w:val="clear" w:color="auto" w:fill="FFFFFF"/>
        </w:rPr>
        <w:t>ces</w:t>
      </w:r>
      <w:r w:rsidR="001E3395" w:rsidRPr="001E3395">
        <w:rPr>
          <w:rFonts w:cstheme="minorHAnsi"/>
          <w:shd w:val="clear" w:color="auto" w:fill="FFFFFF"/>
        </w:rPr>
        <w:t>.</w:t>
      </w:r>
    </w:p>
    <w:p w14:paraId="799D830C" w14:textId="71D1B726" w:rsidR="00B82E88" w:rsidRPr="00E37713" w:rsidRDefault="00B82E88" w:rsidP="00ED7AED">
      <w:pPr>
        <w:rPr>
          <w:rFonts w:cstheme="minorHAnsi"/>
          <w:color w:val="000000" w:themeColor="text1"/>
          <w:shd w:val="clear" w:color="auto" w:fill="FFFFFF"/>
        </w:rPr>
      </w:pPr>
      <w:r w:rsidRPr="00973C17">
        <w:rPr>
          <w:rFonts w:cstheme="minorHAnsi"/>
          <w:color w:val="000000" w:themeColor="text1"/>
          <w:shd w:val="clear" w:color="auto" w:fill="FFFFFF"/>
        </w:rPr>
        <w:t>If you have any questions about using social media, please do not hesitate to contact us.</w:t>
      </w:r>
    </w:p>
    <w:p w14:paraId="06A7EAC0" w14:textId="77777777" w:rsidR="00C61315" w:rsidRPr="006255C7" w:rsidRDefault="00E224A3" w:rsidP="004F65F9">
      <w:pPr>
        <w:pStyle w:val="ListParagraph"/>
        <w:numPr>
          <w:ilvl w:val="0"/>
          <w:numId w:val="2"/>
        </w:numPr>
        <w:ind w:left="0" w:firstLine="0"/>
        <w:rPr>
          <w:rFonts w:cstheme="minorHAnsi"/>
          <w:color w:val="385623" w:themeColor="accent6" w:themeShade="80"/>
          <w:sz w:val="36"/>
          <w:szCs w:val="36"/>
        </w:rPr>
      </w:pPr>
      <w:bookmarkStart w:id="40" w:name="WorkingWithYourStudent"/>
      <w:r w:rsidRPr="006255C7">
        <w:rPr>
          <w:rFonts w:cstheme="minorHAnsi"/>
          <w:color w:val="385623" w:themeColor="accent6" w:themeShade="80"/>
          <w:sz w:val="36"/>
          <w:szCs w:val="36"/>
        </w:rPr>
        <w:t>Working w</w:t>
      </w:r>
      <w:r w:rsidR="00C61315" w:rsidRPr="006255C7">
        <w:rPr>
          <w:rFonts w:cstheme="minorHAnsi"/>
          <w:color w:val="385623" w:themeColor="accent6" w:themeShade="80"/>
          <w:sz w:val="36"/>
          <w:szCs w:val="36"/>
        </w:rPr>
        <w:t>ith Your Student</w:t>
      </w:r>
    </w:p>
    <w:bookmarkEnd w:id="40"/>
    <w:p w14:paraId="72E56C63" w14:textId="449F4FE3" w:rsidR="00C84FE7" w:rsidRPr="00245851" w:rsidRDefault="0057299B" w:rsidP="00ED7AED">
      <w:pPr>
        <w:rPr>
          <w:rFonts w:cstheme="minorHAnsi"/>
        </w:rPr>
      </w:pPr>
      <w:r w:rsidRPr="00973C17">
        <w:rPr>
          <w:rFonts w:cstheme="minorHAnsi"/>
        </w:rPr>
        <w:t xml:space="preserve">This </w:t>
      </w:r>
      <w:r w:rsidR="002E5486" w:rsidRPr="00E37713">
        <w:rPr>
          <w:rFonts w:cstheme="minorHAnsi"/>
        </w:rPr>
        <w:t>s</w:t>
      </w:r>
      <w:r w:rsidRPr="005F5681">
        <w:rPr>
          <w:rFonts w:cstheme="minorHAnsi"/>
        </w:rPr>
        <w:t>ection</w:t>
      </w:r>
      <w:r w:rsidR="0024474E" w:rsidRPr="00A54DFE">
        <w:rPr>
          <w:rFonts w:cstheme="minorHAnsi"/>
        </w:rPr>
        <w:t xml:space="preserve"> is all about the day to day interaction that you will have with your student. </w:t>
      </w:r>
      <w:r w:rsidR="00E737D0" w:rsidRPr="001124C0">
        <w:rPr>
          <w:rFonts w:cstheme="minorHAnsi"/>
        </w:rPr>
        <w:t>T</w:t>
      </w:r>
      <w:r w:rsidR="0024474E" w:rsidRPr="008D2D9A">
        <w:rPr>
          <w:rFonts w:cstheme="minorHAnsi"/>
        </w:rPr>
        <w:t>h</w:t>
      </w:r>
      <w:r w:rsidR="003C326D" w:rsidRPr="008D2D9A">
        <w:rPr>
          <w:rFonts w:cstheme="minorHAnsi"/>
        </w:rPr>
        <w:t>e advice i</w:t>
      </w:r>
      <w:r w:rsidR="0024474E" w:rsidRPr="008D2D9A">
        <w:rPr>
          <w:rFonts w:cstheme="minorHAnsi"/>
        </w:rPr>
        <w:t xml:space="preserve">s based </w:t>
      </w:r>
      <w:r w:rsidR="003C326D" w:rsidRPr="00D27B32">
        <w:rPr>
          <w:rFonts w:cstheme="minorHAnsi"/>
        </w:rPr>
        <w:t xml:space="preserve">largely </w:t>
      </w:r>
      <w:r w:rsidR="0024474E" w:rsidRPr="00FD4D46">
        <w:rPr>
          <w:rFonts w:cstheme="minorHAnsi"/>
        </w:rPr>
        <w:t xml:space="preserve">on feedback from hosts </w:t>
      </w:r>
      <w:r w:rsidR="00C84FE7" w:rsidRPr="007723A4">
        <w:rPr>
          <w:rFonts w:cstheme="minorHAnsi"/>
        </w:rPr>
        <w:t xml:space="preserve">and students </w:t>
      </w:r>
      <w:r w:rsidR="003C326D" w:rsidRPr="007723A4">
        <w:rPr>
          <w:rFonts w:cstheme="minorHAnsi"/>
        </w:rPr>
        <w:t xml:space="preserve">about their </w:t>
      </w:r>
      <w:r w:rsidR="00C84FE7" w:rsidRPr="00245851">
        <w:rPr>
          <w:rFonts w:cstheme="minorHAnsi"/>
        </w:rPr>
        <w:t>experience when living together.</w:t>
      </w:r>
    </w:p>
    <w:p w14:paraId="6C94684C" w14:textId="77777777" w:rsidR="00FB4B14" w:rsidRPr="006255C7" w:rsidRDefault="00FB4B14" w:rsidP="004F65F9">
      <w:pPr>
        <w:pStyle w:val="ListParagraph"/>
        <w:numPr>
          <w:ilvl w:val="1"/>
          <w:numId w:val="2"/>
        </w:numPr>
        <w:ind w:left="0" w:firstLine="0"/>
        <w:rPr>
          <w:rFonts w:cstheme="minorHAnsi"/>
          <w:color w:val="538135" w:themeColor="accent6" w:themeShade="BF"/>
          <w:sz w:val="36"/>
          <w:szCs w:val="36"/>
        </w:rPr>
      </w:pPr>
      <w:bookmarkStart w:id="41" w:name="Communication"/>
      <w:r w:rsidRPr="006255C7">
        <w:rPr>
          <w:rFonts w:cstheme="minorHAnsi"/>
          <w:color w:val="538135" w:themeColor="accent6" w:themeShade="BF"/>
          <w:sz w:val="36"/>
          <w:szCs w:val="36"/>
        </w:rPr>
        <w:t>Communication</w:t>
      </w:r>
    </w:p>
    <w:bookmarkEnd w:id="41"/>
    <w:p w14:paraId="6ED966AD" w14:textId="233A9BB8" w:rsidR="00414193" w:rsidRPr="005F5681" w:rsidRDefault="00FB4B14" w:rsidP="00ED7AED">
      <w:pPr>
        <w:rPr>
          <w:rFonts w:cstheme="minorHAnsi"/>
        </w:rPr>
      </w:pPr>
      <w:r w:rsidRPr="00973C17">
        <w:rPr>
          <w:rFonts w:cstheme="minorHAnsi"/>
        </w:rPr>
        <w:t xml:space="preserve">Good communication is the most important part of a happy homestay relationship. Talking to your student and showing an interest in them </w:t>
      </w:r>
      <w:r w:rsidRPr="00E37713">
        <w:rPr>
          <w:rFonts w:cstheme="minorHAnsi"/>
        </w:rPr>
        <w:t>and their life is the best way of building a positive relationship. If you both have a positive relationship then it will be much easier to discuss any issues.</w:t>
      </w:r>
    </w:p>
    <w:p w14:paraId="7625347D" w14:textId="76B7EAF1" w:rsidR="00FB4B14" w:rsidRPr="00FD4D46" w:rsidRDefault="00FB4B14" w:rsidP="00ED7AED">
      <w:pPr>
        <w:rPr>
          <w:rFonts w:cstheme="minorHAnsi"/>
        </w:rPr>
      </w:pPr>
      <w:r w:rsidRPr="00A54DFE">
        <w:rPr>
          <w:rFonts w:cstheme="minorHAnsi"/>
        </w:rPr>
        <w:t>Many of our students are under 18, and so are still developing mentally, physically and emotionally. Living with you is probably the first time in the</w:t>
      </w:r>
      <w:r w:rsidRPr="001124C0">
        <w:rPr>
          <w:rFonts w:cstheme="minorHAnsi"/>
        </w:rPr>
        <w:t>ir lives that they have ever lived away from their parents. For these reasons, it is not unusual for a student to want to spend a lot of time on their own in their room. They might not be as communicative as you are for reasons other than the language barr</w:t>
      </w:r>
      <w:r w:rsidRPr="008D2D9A">
        <w:rPr>
          <w:rFonts w:cstheme="minorHAnsi"/>
        </w:rPr>
        <w:t>ier. This isn’t just the case with international students, but is often the case with teenagers generally! In these cases you should try to be patient, and continue to make efforts to engage the student in conversation and to include them in day-to-day</w:t>
      </w:r>
      <w:r w:rsidRPr="00D27B32">
        <w:rPr>
          <w:rFonts w:cstheme="minorHAnsi"/>
        </w:rPr>
        <w:t xml:space="preserve"> </w:t>
      </w:r>
      <w:r w:rsidR="00011F05">
        <w:rPr>
          <w:rFonts w:cstheme="minorHAnsi"/>
        </w:rPr>
        <w:t>activities</w:t>
      </w:r>
      <w:r w:rsidRPr="00D27B32">
        <w:rPr>
          <w:rFonts w:cstheme="minorHAnsi"/>
        </w:rPr>
        <w:t>. You may want to insist that the student joins you for mealtimes at the very least. This is a good opportunity for you both to talk about how your days have been.</w:t>
      </w:r>
    </w:p>
    <w:p w14:paraId="667C0B59" w14:textId="77777777" w:rsidR="00C61315" w:rsidRPr="006255C7" w:rsidRDefault="00C61315" w:rsidP="004F65F9">
      <w:pPr>
        <w:pStyle w:val="ListParagraph"/>
        <w:numPr>
          <w:ilvl w:val="1"/>
          <w:numId w:val="2"/>
        </w:numPr>
        <w:ind w:left="0" w:firstLine="0"/>
        <w:rPr>
          <w:rFonts w:cstheme="minorHAnsi"/>
          <w:color w:val="538135" w:themeColor="accent6" w:themeShade="BF"/>
          <w:sz w:val="36"/>
          <w:szCs w:val="36"/>
        </w:rPr>
      </w:pPr>
      <w:bookmarkStart w:id="42" w:name="InitialContact"/>
      <w:r w:rsidRPr="006255C7">
        <w:rPr>
          <w:rFonts w:cstheme="minorHAnsi"/>
          <w:color w:val="538135" w:themeColor="accent6" w:themeShade="BF"/>
          <w:sz w:val="36"/>
          <w:szCs w:val="36"/>
        </w:rPr>
        <w:t>Initial Contact</w:t>
      </w:r>
    </w:p>
    <w:bookmarkEnd w:id="42"/>
    <w:p w14:paraId="56791E24" w14:textId="588E002D" w:rsidR="002D15B7" w:rsidRPr="001124C0" w:rsidRDefault="002D15B7" w:rsidP="00ED7AED">
      <w:pPr>
        <w:rPr>
          <w:rFonts w:cstheme="minorHAnsi"/>
        </w:rPr>
      </w:pPr>
      <w:r w:rsidRPr="00973C17">
        <w:rPr>
          <w:rFonts w:cstheme="minorHAnsi"/>
        </w:rPr>
        <w:t>We expect that</w:t>
      </w:r>
      <w:r w:rsidRPr="00E37713">
        <w:rPr>
          <w:rFonts w:cstheme="minorHAnsi"/>
        </w:rPr>
        <w:t xml:space="preserve"> all hosts and students make contact before the start of term. As part of the placement process we will tell you when it is ok</w:t>
      </w:r>
      <w:r w:rsidR="00443D03" w:rsidRPr="005F5681">
        <w:rPr>
          <w:rFonts w:cstheme="minorHAnsi"/>
        </w:rPr>
        <w:t>ay</w:t>
      </w:r>
      <w:r w:rsidRPr="00A54DFE">
        <w:rPr>
          <w:rFonts w:cstheme="minorHAnsi"/>
        </w:rPr>
        <w:t xml:space="preserve"> to contact your student. Equally, we will tell the students when they can contact you. How you do this is down to you, but the objective is to set the student’s mind at ease and make them feel more comfortable about travelling a long way from home to live with people they have never met before.</w:t>
      </w:r>
    </w:p>
    <w:p w14:paraId="766DD4A1" w14:textId="2019A50A" w:rsidR="002D15B7" w:rsidRPr="00FB2158" w:rsidRDefault="002D15B7" w:rsidP="004F65F9">
      <w:pPr>
        <w:pStyle w:val="ListParagraph"/>
        <w:numPr>
          <w:ilvl w:val="1"/>
          <w:numId w:val="2"/>
        </w:numPr>
        <w:ind w:left="0" w:firstLine="0"/>
        <w:rPr>
          <w:rFonts w:cstheme="minorHAnsi"/>
          <w:color w:val="538135" w:themeColor="accent6" w:themeShade="BF"/>
          <w:sz w:val="36"/>
          <w:szCs w:val="36"/>
        </w:rPr>
      </w:pPr>
      <w:bookmarkStart w:id="43" w:name="ArrivalsDay"/>
      <w:r w:rsidRPr="00FB2158">
        <w:rPr>
          <w:rFonts w:cstheme="minorHAnsi"/>
          <w:color w:val="538135" w:themeColor="accent6" w:themeShade="BF"/>
          <w:sz w:val="36"/>
          <w:szCs w:val="36"/>
        </w:rPr>
        <w:t xml:space="preserve">Arrivals Day – </w:t>
      </w:r>
      <w:r w:rsidR="00FB2158">
        <w:rPr>
          <w:rFonts w:cstheme="minorHAnsi"/>
          <w:color w:val="538135" w:themeColor="accent6" w:themeShade="BF"/>
          <w:sz w:val="36"/>
          <w:szCs w:val="36"/>
        </w:rPr>
        <w:t>2</w:t>
      </w:r>
      <w:r w:rsidR="00FB2158" w:rsidRPr="00FB2158">
        <w:rPr>
          <w:rFonts w:cstheme="minorHAnsi"/>
          <w:color w:val="538135" w:themeColor="accent6" w:themeShade="BF"/>
          <w:sz w:val="36"/>
          <w:szCs w:val="36"/>
          <w:vertAlign w:val="superscript"/>
        </w:rPr>
        <w:t>nd</w:t>
      </w:r>
      <w:r w:rsidR="00FB2158">
        <w:rPr>
          <w:rFonts w:cstheme="minorHAnsi"/>
          <w:color w:val="538135" w:themeColor="accent6" w:themeShade="BF"/>
          <w:sz w:val="36"/>
          <w:szCs w:val="36"/>
        </w:rPr>
        <w:t xml:space="preserve"> </w:t>
      </w:r>
      <w:r w:rsidRPr="00FB2158">
        <w:rPr>
          <w:rFonts w:cstheme="minorHAnsi"/>
          <w:color w:val="538135" w:themeColor="accent6" w:themeShade="BF"/>
          <w:sz w:val="36"/>
          <w:szCs w:val="36"/>
        </w:rPr>
        <w:t xml:space="preserve">September </w:t>
      </w:r>
      <w:r w:rsidR="00D63475" w:rsidRPr="00FB2158">
        <w:rPr>
          <w:rFonts w:cstheme="minorHAnsi"/>
          <w:color w:val="538135" w:themeColor="accent6" w:themeShade="BF"/>
          <w:sz w:val="36"/>
          <w:szCs w:val="36"/>
        </w:rPr>
        <w:t>20</w:t>
      </w:r>
      <w:r w:rsidR="00F02860">
        <w:rPr>
          <w:rFonts w:cstheme="minorHAnsi"/>
          <w:color w:val="538135" w:themeColor="accent6" w:themeShade="BF"/>
          <w:sz w:val="36"/>
          <w:szCs w:val="36"/>
        </w:rPr>
        <w:t>20</w:t>
      </w:r>
    </w:p>
    <w:bookmarkEnd w:id="43"/>
    <w:p w14:paraId="161BABFE" w14:textId="6C0E8939" w:rsidR="00C84FE7" w:rsidRPr="004B2763" w:rsidRDefault="002D15B7" w:rsidP="00ED7AED">
      <w:pPr>
        <w:rPr>
          <w:rFonts w:cstheme="minorHAnsi"/>
        </w:rPr>
      </w:pPr>
      <w:r w:rsidRPr="00973C17">
        <w:rPr>
          <w:rFonts w:cstheme="minorHAnsi"/>
        </w:rPr>
        <w:t xml:space="preserve">All (or very nearly all) of our students arrive on the same day each year. In </w:t>
      </w:r>
      <w:r w:rsidR="00D63475" w:rsidRPr="005F5681">
        <w:rPr>
          <w:rFonts w:cstheme="minorHAnsi"/>
        </w:rPr>
        <w:t>2</w:t>
      </w:r>
      <w:r w:rsidR="00D63475" w:rsidRPr="00A54DFE">
        <w:rPr>
          <w:rFonts w:cstheme="minorHAnsi"/>
        </w:rPr>
        <w:t>0</w:t>
      </w:r>
      <w:r w:rsidR="00F02860">
        <w:rPr>
          <w:rFonts w:cstheme="minorHAnsi"/>
        </w:rPr>
        <w:t>20</w:t>
      </w:r>
      <w:r w:rsidR="00DF45FB">
        <w:rPr>
          <w:rFonts w:cstheme="minorHAnsi"/>
        </w:rPr>
        <w:t xml:space="preserve"> </w:t>
      </w:r>
      <w:r w:rsidRPr="00E37713">
        <w:rPr>
          <w:rFonts w:cstheme="minorHAnsi"/>
        </w:rPr>
        <w:t xml:space="preserve">this is </w:t>
      </w:r>
      <w:r w:rsidR="00F02860">
        <w:rPr>
          <w:rFonts w:cstheme="minorHAnsi"/>
        </w:rPr>
        <w:t>Wednesday</w:t>
      </w:r>
      <w:r w:rsidR="00963FCF">
        <w:rPr>
          <w:rFonts w:cstheme="minorHAnsi"/>
        </w:rPr>
        <w:t>,</w:t>
      </w:r>
      <w:r w:rsidRPr="00973C17">
        <w:rPr>
          <w:rFonts w:cstheme="minorHAnsi"/>
        </w:rPr>
        <w:t xml:space="preserve"> </w:t>
      </w:r>
      <w:r w:rsidR="00F02860">
        <w:rPr>
          <w:rFonts w:cstheme="minorHAnsi"/>
        </w:rPr>
        <w:t>2</w:t>
      </w:r>
      <w:r w:rsidR="00F02860" w:rsidRPr="00F02860">
        <w:rPr>
          <w:rFonts w:cstheme="minorHAnsi"/>
          <w:vertAlign w:val="superscript"/>
        </w:rPr>
        <w:t>nd</w:t>
      </w:r>
      <w:r w:rsidR="00F02860">
        <w:rPr>
          <w:rFonts w:cstheme="minorHAnsi"/>
        </w:rPr>
        <w:t xml:space="preserve"> </w:t>
      </w:r>
      <w:r w:rsidRPr="00E37713">
        <w:rPr>
          <w:rFonts w:cstheme="minorHAnsi"/>
        </w:rPr>
        <w:t xml:space="preserve">September. We ask that </w:t>
      </w:r>
      <w:r w:rsidR="00D75FF0" w:rsidRPr="005F5681">
        <w:rPr>
          <w:rFonts w:cstheme="minorHAnsi"/>
        </w:rPr>
        <w:t>a</w:t>
      </w:r>
      <w:r w:rsidRPr="00A54DFE">
        <w:rPr>
          <w:rFonts w:cstheme="minorHAnsi"/>
        </w:rPr>
        <w:t xml:space="preserve">ll hosts travel to the College to collect them and welcome them to the UK. At </w:t>
      </w:r>
      <w:r w:rsidR="0057299B" w:rsidRPr="001124C0">
        <w:rPr>
          <w:rFonts w:cstheme="minorHAnsi"/>
        </w:rPr>
        <w:t>peak</w:t>
      </w:r>
      <w:r w:rsidRPr="008D2D9A">
        <w:rPr>
          <w:rFonts w:cstheme="minorHAnsi"/>
        </w:rPr>
        <w:t xml:space="preserve"> times t</w:t>
      </w:r>
      <w:r w:rsidR="00C04DEF" w:rsidRPr="008D2D9A">
        <w:rPr>
          <w:rFonts w:cstheme="minorHAnsi"/>
        </w:rPr>
        <w:t xml:space="preserve">here may be upwards of </w:t>
      </w:r>
      <w:r w:rsidR="000A0EC2">
        <w:rPr>
          <w:rFonts w:cstheme="minorHAnsi"/>
        </w:rPr>
        <w:t>70 or</w:t>
      </w:r>
      <w:r w:rsidRPr="008D2D9A">
        <w:rPr>
          <w:rFonts w:cstheme="minorHAnsi"/>
        </w:rPr>
        <w:t xml:space="preserve"> 80</w:t>
      </w:r>
      <w:r w:rsidR="00C04DEF" w:rsidRPr="008D2D9A">
        <w:rPr>
          <w:rFonts w:cstheme="minorHAnsi"/>
        </w:rPr>
        <w:t xml:space="preserve"> students arriving at </w:t>
      </w:r>
      <w:r w:rsidR="00F1496A" w:rsidRPr="00D27B32">
        <w:rPr>
          <w:rFonts w:cstheme="minorHAnsi"/>
        </w:rPr>
        <w:t xml:space="preserve">any one time and so it can </w:t>
      </w:r>
      <w:r w:rsidR="00F1496A" w:rsidRPr="00D27B32">
        <w:rPr>
          <w:rFonts w:cstheme="minorHAnsi"/>
        </w:rPr>
        <w:lastRenderedPageBreak/>
        <w:t xml:space="preserve">be </w:t>
      </w:r>
      <w:r w:rsidRPr="007723A4">
        <w:rPr>
          <w:rFonts w:cstheme="minorHAnsi"/>
        </w:rPr>
        <w:t>very busy</w:t>
      </w:r>
      <w:r w:rsidR="00C04DEF" w:rsidRPr="00245851">
        <w:rPr>
          <w:rFonts w:cstheme="minorHAnsi"/>
        </w:rPr>
        <w:t>.</w:t>
      </w:r>
      <w:r w:rsidR="004A6B4B" w:rsidRPr="00245851">
        <w:rPr>
          <w:rFonts w:cstheme="minorHAnsi"/>
        </w:rPr>
        <w:t xml:space="preserve"> </w:t>
      </w:r>
      <w:r w:rsidRPr="00245851">
        <w:rPr>
          <w:rFonts w:cstheme="minorHAnsi"/>
        </w:rPr>
        <w:t xml:space="preserve">To make life easier, we ask that all hosts make a sign (as big as you like) with your </w:t>
      </w:r>
      <w:r w:rsidRPr="00405A06">
        <w:rPr>
          <w:rFonts w:cstheme="minorHAnsi"/>
          <w:b/>
          <w:u w:val="single"/>
        </w:rPr>
        <w:t>student</w:t>
      </w:r>
      <w:r w:rsidR="00796E16" w:rsidRPr="00405A06">
        <w:rPr>
          <w:rFonts w:cstheme="minorHAnsi"/>
          <w:b/>
          <w:u w:val="single"/>
        </w:rPr>
        <w:t>’</w:t>
      </w:r>
      <w:r w:rsidRPr="004C62D9">
        <w:rPr>
          <w:rFonts w:cstheme="minorHAnsi"/>
          <w:b/>
          <w:u w:val="single"/>
        </w:rPr>
        <w:t>s name</w:t>
      </w:r>
      <w:r w:rsidRPr="004C62D9">
        <w:rPr>
          <w:rFonts w:cstheme="minorHAnsi"/>
        </w:rPr>
        <w:t xml:space="preserve"> on it</w:t>
      </w:r>
      <w:r w:rsidR="00EE0C63" w:rsidRPr="004C62D9">
        <w:rPr>
          <w:rFonts w:cstheme="minorHAnsi"/>
        </w:rPr>
        <w:t>. This makes it easier for them to spot you in a crowd of strangers. More details of how the arrivals day will work will be given in advance.</w:t>
      </w:r>
    </w:p>
    <w:p w14:paraId="56268E98" w14:textId="3855146E" w:rsidR="00FB4B14" w:rsidRPr="00F73C48" w:rsidRDefault="00FB4B14" w:rsidP="004F65F9">
      <w:pPr>
        <w:pStyle w:val="ListParagraph"/>
        <w:numPr>
          <w:ilvl w:val="1"/>
          <w:numId w:val="2"/>
        </w:numPr>
        <w:ind w:left="0" w:firstLine="0"/>
        <w:rPr>
          <w:rFonts w:cstheme="minorHAnsi"/>
          <w:color w:val="538135" w:themeColor="accent6" w:themeShade="BF"/>
          <w:sz w:val="36"/>
          <w:szCs w:val="36"/>
        </w:rPr>
      </w:pPr>
      <w:bookmarkStart w:id="44" w:name="HouseRules"/>
      <w:r w:rsidRPr="00F73C48">
        <w:rPr>
          <w:rFonts w:cstheme="minorHAnsi"/>
          <w:color w:val="538135" w:themeColor="accent6" w:themeShade="BF"/>
          <w:sz w:val="36"/>
          <w:szCs w:val="36"/>
        </w:rPr>
        <w:t>House Rules</w:t>
      </w:r>
    </w:p>
    <w:bookmarkEnd w:id="44"/>
    <w:p w14:paraId="20394F90" w14:textId="573D54ED" w:rsidR="00FB4B14" w:rsidRPr="00245851" w:rsidRDefault="00FB4B14" w:rsidP="00ED7AED">
      <w:pPr>
        <w:rPr>
          <w:rFonts w:cstheme="minorHAnsi"/>
        </w:rPr>
      </w:pPr>
      <w:r w:rsidRPr="00973C17">
        <w:rPr>
          <w:rFonts w:cstheme="minorHAnsi"/>
        </w:rPr>
        <w:t>We understand the need to offer hosts flexibility in setting their own house rules and</w:t>
      </w:r>
      <w:r w:rsidR="00FA23D2" w:rsidRPr="00E37713">
        <w:rPr>
          <w:rFonts w:cstheme="minorHAnsi"/>
        </w:rPr>
        <w:t>,</w:t>
      </w:r>
      <w:r w:rsidRPr="005F5681">
        <w:rPr>
          <w:rFonts w:cstheme="minorHAnsi"/>
        </w:rPr>
        <w:t xml:space="preserve"> provided these rules meet the standards set out in this document, we actively encourage </w:t>
      </w:r>
      <w:r w:rsidR="00EF386A">
        <w:rPr>
          <w:rFonts w:cstheme="minorHAnsi"/>
        </w:rPr>
        <w:t>you</w:t>
      </w:r>
      <w:r w:rsidR="00EF386A" w:rsidRPr="005F5681">
        <w:rPr>
          <w:rFonts w:cstheme="minorHAnsi"/>
        </w:rPr>
        <w:t xml:space="preserve"> </w:t>
      </w:r>
      <w:r w:rsidRPr="005F5681">
        <w:rPr>
          <w:rFonts w:cstheme="minorHAnsi"/>
        </w:rPr>
        <w:t xml:space="preserve">to do so. </w:t>
      </w:r>
      <w:r w:rsidR="004A6B4B" w:rsidRPr="00A54DFE">
        <w:rPr>
          <w:rFonts w:cstheme="minorHAnsi"/>
        </w:rPr>
        <w:t>In our experience, students will tend to feel more comfortable if they know what is expected of</w:t>
      </w:r>
      <w:r w:rsidR="004A6B4B" w:rsidRPr="001124C0">
        <w:rPr>
          <w:rFonts w:cstheme="minorHAnsi"/>
        </w:rPr>
        <w:t xml:space="preserve"> them from the outset. As such w</w:t>
      </w:r>
      <w:r w:rsidRPr="008D2D9A">
        <w:rPr>
          <w:rFonts w:cstheme="minorHAnsi"/>
        </w:rPr>
        <w:t xml:space="preserve">e recommend that you </w:t>
      </w:r>
      <w:r w:rsidR="004A6B4B" w:rsidRPr="008D2D9A">
        <w:rPr>
          <w:rFonts w:cstheme="minorHAnsi"/>
        </w:rPr>
        <w:t>talk to your student about house rules during</w:t>
      </w:r>
      <w:r w:rsidRPr="008D2D9A">
        <w:rPr>
          <w:rFonts w:cstheme="minorHAnsi"/>
        </w:rPr>
        <w:t xml:space="preserve"> the first few days of your students arriving in the house. This will set expectations of what a student is and is not allowed to do. Some examples of types o</w:t>
      </w:r>
      <w:r w:rsidRPr="00D27B32">
        <w:rPr>
          <w:rFonts w:cstheme="minorHAnsi"/>
        </w:rPr>
        <w:t xml:space="preserve">f rules that you might set are included in the sections below. The College recognises that each student </w:t>
      </w:r>
      <w:r w:rsidR="00B92603">
        <w:rPr>
          <w:rFonts w:cstheme="minorHAnsi"/>
        </w:rPr>
        <w:t>and host family are</w:t>
      </w:r>
      <w:r w:rsidR="00B92603" w:rsidRPr="00D27B32">
        <w:rPr>
          <w:rFonts w:cstheme="minorHAnsi"/>
        </w:rPr>
        <w:t xml:space="preserve"> </w:t>
      </w:r>
      <w:r w:rsidRPr="00D27B32">
        <w:rPr>
          <w:rFonts w:cstheme="minorHAnsi"/>
        </w:rPr>
        <w:t>different and so the creation and implementation of these rules is entirely up to you. That said, we ask that you do so sensitively, openly and in pa</w:t>
      </w:r>
      <w:r w:rsidRPr="007723A4">
        <w:rPr>
          <w:rFonts w:cstheme="minorHAnsi"/>
        </w:rPr>
        <w:t>rtnership with your student, reaching a compromise if necessary.</w:t>
      </w:r>
    </w:p>
    <w:p w14:paraId="412B1025" w14:textId="144C20A3" w:rsidR="00BA058A" w:rsidRPr="00F73C48" w:rsidRDefault="00BA058A" w:rsidP="00BA058A">
      <w:pPr>
        <w:pStyle w:val="ListParagraph"/>
        <w:numPr>
          <w:ilvl w:val="1"/>
          <w:numId w:val="2"/>
        </w:numPr>
        <w:ind w:left="0" w:firstLine="0"/>
        <w:rPr>
          <w:rFonts w:cstheme="minorHAnsi"/>
          <w:color w:val="538135" w:themeColor="accent6" w:themeShade="BF"/>
          <w:sz w:val="36"/>
          <w:szCs w:val="36"/>
        </w:rPr>
      </w:pPr>
      <w:bookmarkStart w:id="45" w:name="HomeSickness"/>
      <w:r w:rsidRPr="00F73C48">
        <w:rPr>
          <w:rFonts w:cstheme="minorHAnsi"/>
          <w:color w:val="538135" w:themeColor="accent6" w:themeShade="BF"/>
          <w:sz w:val="36"/>
          <w:szCs w:val="36"/>
        </w:rPr>
        <w:t>Home Sickness</w:t>
      </w:r>
    </w:p>
    <w:bookmarkEnd w:id="45"/>
    <w:p w14:paraId="1DE78F77" w14:textId="29787C58" w:rsidR="00BA058A" w:rsidRPr="00D27B32" w:rsidRDefault="00BA058A" w:rsidP="00BA058A">
      <w:pPr>
        <w:rPr>
          <w:rFonts w:cstheme="minorHAnsi"/>
        </w:rPr>
      </w:pPr>
      <w:r w:rsidRPr="00973C17">
        <w:rPr>
          <w:rFonts w:cstheme="minorHAnsi"/>
        </w:rPr>
        <w:t xml:space="preserve">Coming a long way to live in a foreign country with a “strange” group of people </w:t>
      </w:r>
      <w:r w:rsidRPr="00E37713">
        <w:rPr>
          <w:rFonts w:cstheme="minorHAnsi"/>
        </w:rPr>
        <w:t>can be very daunting. For a large number of students this results in some form of homesickness. Please support your student</w:t>
      </w:r>
      <w:r w:rsidR="00747B2D" w:rsidRPr="005F5681">
        <w:rPr>
          <w:rFonts w:cstheme="minorHAnsi"/>
        </w:rPr>
        <w:t xml:space="preserve"> with this</w:t>
      </w:r>
      <w:r w:rsidRPr="00A54DFE">
        <w:rPr>
          <w:rFonts w:cstheme="minorHAnsi"/>
        </w:rPr>
        <w:t>.</w:t>
      </w:r>
      <w:r w:rsidR="00747B2D" w:rsidRPr="001124C0">
        <w:rPr>
          <w:rFonts w:cstheme="minorHAnsi"/>
        </w:rPr>
        <w:t xml:space="preserve"> In the past, hosts have found it helpful to encourage students to take part in our international social programme or other social activities. Beyond this</w:t>
      </w:r>
      <w:r w:rsidR="00CB1A11">
        <w:rPr>
          <w:rFonts w:cstheme="minorHAnsi"/>
        </w:rPr>
        <w:t>,</w:t>
      </w:r>
      <w:r w:rsidR="00747B2D" w:rsidRPr="001124C0">
        <w:rPr>
          <w:rFonts w:cstheme="minorHAnsi"/>
        </w:rPr>
        <w:t xml:space="preserve"> encouraging students to personalise their bedrooms, talking abou</w:t>
      </w:r>
      <w:r w:rsidR="00747B2D" w:rsidRPr="008D2D9A">
        <w:rPr>
          <w:rFonts w:cstheme="minorHAnsi"/>
        </w:rPr>
        <w:t>t home or cooking familiar meals are things that can help. However, solutions will depend on individual students and can take time.</w:t>
      </w:r>
    </w:p>
    <w:p w14:paraId="55A677EE" w14:textId="77777777" w:rsidR="00C61315" w:rsidRPr="009A5641" w:rsidRDefault="00C61315" w:rsidP="004F65F9">
      <w:pPr>
        <w:pStyle w:val="ListParagraph"/>
        <w:numPr>
          <w:ilvl w:val="1"/>
          <w:numId w:val="2"/>
        </w:numPr>
        <w:ind w:left="0" w:firstLine="0"/>
        <w:rPr>
          <w:rFonts w:cstheme="minorHAnsi"/>
          <w:color w:val="538135" w:themeColor="accent6" w:themeShade="BF"/>
          <w:sz w:val="36"/>
          <w:szCs w:val="36"/>
        </w:rPr>
      </w:pPr>
      <w:bookmarkStart w:id="46" w:name="CulturalDifferences"/>
      <w:r w:rsidRPr="009A5641">
        <w:rPr>
          <w:rFonts w:cstheme="minorHAnsi"/>
          <w:color w:val="538135" w:themeColor="accent6" w:themeShade="BF"/>
          <w:sz w:val="36"/>
          <w:szCs w:val="36"/>
        </w:rPr>
        <w:t>Cultural Differences</w:t>
      </w:r>
    </w:p>
    <w:bookmarkEnd w:id="46"/>
    <w:p w14:paraId="6E53C9F0" w14:textId="2FFDD4B9" w:rsidR="00C04DEF" w:rsidRPr="00A54DFE" w:rsidRDefault="00C04DEF" w:rsidP="00ED7AED">
      <w:pPr>
        <w:rPr>
          <w:rFonts w:cstheme="minorHAnsi"/>
        </w:rPr>
      </w:pPr>
      <w:r w:rsidRPr="00973C17">
        <w:rPr>
          <w:rFonts w:cstheme="minorHAnsi"/>
        </w:rPr>
        <w:t>When h</w:t>
      </w:r>
      <w:r w:rsidRPr="00E37713">
        <w:rPr>
          <w:rFonts w:cstheme="minorHAnsi"/>
        </w:rPr>
        <w:t>osting an international student it is very likely that you will experience some kind of cultural difference between yourself and the student.</w:t>
      </w:r>
      <w:r w:rsidR="00A96C07" w:rsidRPr="005F5681">
        <w:rPr>
          <w:rFonts w:cstheme="minorHAnsi"/>
        </w:rPr>
        <w:t xml:space="preserve"> Learning about these differences is what makes hosting so interesting. Students come to the UK to learn about British culture and it is also interesting for hosts to learn about other countries.</w:t>
      </w:r>
    </w:p>
    <w:p w14:paraId="1F76EC48" w14:textId="77777777" w:rsidR="00CB5232" w:rsidRPr="00F34DFD" w:rsidRDefault="00C04DEF" w:rsidP="00ED7AED">
      <w:pPr>
        <w:rPr>
          <w:rFonts w:cstheme="minorHAnsi"/>
        </w:rPr>
      </w:pPr>
      <w:r w:rsidRPr="001124C0">
        <w:rPr>
          <w:rFonts w:cstheme="minorHAnsi"/>
        </w:rPr>
        <w:t>You can never ta</w:t>
      </w:r>
      <w:r w:rsidRPr="008D2D9A">
        <w:rPr>
          <w:rFonts w:cstheme="minorHAnsi"/>
        </w:rPr>
        <w:t>ke anything for granted when it comes to culture.</w:t>
      </w:r>
      <w:r w:rsidR="00F1496A" w:rsidRPr="008D2D9A">
        <w:rPr>
          <w:rFonts w:cstheme="minorHAnsi"/>
        </w:rPr>
        <w:t xml:space="preserve"> The cultures of the world are incredibly diverse and differ in very fundamental ways.</w:t>
      </w:r>
      <w:r w:rsidRPr="00D27B32">
        <w:rPr>
          <w:rFonts w:cstheme="minorHAnsi"/>
        </w:rPr>
        <w:t xml:space="preserve"> Even things that are regarded as obvious or common-sense in the UK might be completely unfamiliar to some international </w:t>
      </w:r>
      <w:r w:rsidRPr="007723A4">
        <w:rPr>
          <w:rFonts w:cstheme="minorHAnsi"/>
        </w:rPr>
        <w:t xml:space="preserve">students. For example, </w:t>
      </w:r>
      <w:r w:rsidR="004A1450" w:rsidRPr="00245851">
        <w:rPr>
          <w:rFonts w:cstheme="minorHAnsi"/>
        </w:rPr>
        <w:t xml:space="preserve">some </w:t>
      </w:r>
      <w:r w:rsidRPr="00245851">
        <w:rPr>
          <w:rFonts w:cstheme="minorHAnsi"/>
        </w:rPr>
        <w:t xml:space="preserve">students may </w:t>
      </w:r>
      <w:r w:rsidR="00A96C07" w:rsidRPr="00245851">
        <w:rPr>
          <w:rFonts w:cstheme="minorHAnsi"/>
        </w:rPr>
        <w:t>not know how to use a</w:t>
      </w:r>
      <w:r w:rsidRPr="00245851">
        <w:rPr>
          <w:rFonts w:cstheme="minorHAnsi"/>
        </w:rPr>
        <w:t xml:space="preserve"> western-style sit-down toilet, because squat toilets are the norm in many countries. In some cultures, it is considered entirely normal to take multiple showers in the same day</w:t>
      </w:r>
      <w:r w:rsidR="00EE21FD" w:rsidRPr="00405A06">
        <w:rPr>
          <w:rFonts w:cstheme="minorHAnsi"/>
        </w:rPr>
        <w:t>. This might be considered excessive in some UK hou</w:t>
      </w:r>
      <w:r w:rsidR="00A96C07" w:rsidRPr="00405A06">
        <w:rPr>
          <w:rFonts w:cstheme="minorHAnsi"/>
        </w:rPr>
        <w:t>se</w:t>
      </w:r>
      <w:r w:rsidR="00A96C07" w:rsidRPr="004C62D9">
        <w:rPr>
          <w:rFonts w:cstheme="minorHAnsi"/>
        </w:rPr>
        <w:t>holds, but in some cultures it</w:t>
      </w:r>
      <w:r w:rsidR="00EE21FD" w:rsidRPr="004B2763">
        <w:rPr>
          <w:rFonts w:cstheme="minorHAnsi"/>
        </w:rPr>
        <w:t xml:space="preserve"> would be seen as very unhygienic</w:t>
      </w:r>
      <w:r w:rsidR="00A96C07" w:rsidRPr="004B2763">
        <w:rPr>
          <w:rFonts w:cstheme="minorHAnsi"/>
        </w:rPr>
        <w:t xml:space="preserve"> to wash less than this</w:t>
      </w:r>
      <w:r w:rsidR="00EE21FD" w:rsidRPr="008A464E">
        <w:rPr>
          <w:rFonts w:cstheme="minorHAnsi"/>
        </w:rPr>
        <w:t>. Some students may also be reluctant to allow their hosts to wash certain items of their clothing, such as underwear, for reasons of modesty.</w:t>
      </w:r>
      <w:r w:rsidR="00A96C07" w:rsidRPr="008A464E">
        <w:rPr>
          <w:rFonts w:cstheme="minorHAnsi"/>
        </w:rPr>
        <w:t xml:space="preserve"> What is considered to be polite and impolite can also vary from country to country. In the UK it is considered improper to loudly ‘slurp’ soup, spaghetti, or noodles, but in some countries it is entirely normal</w:t>
      </w:r>
      <w:r w:rsidR="00F1496A" w:rsidRPr="00D63145">
        <w:rPr>
          <w:rFonts w:cstheme="minorHAnsi"/>
        </w:rPr>
        <w:t xml:space="preserve"> or even a display of approval</w:t>
      </w:r>
      <w:r w:rsidR="00A96C07" w:rsidRPr="00D63145">
        <w:rPr>
          <w:rFonts w:cstheme="minorHAnsi"/>
        </w:rPr>
        <w:t>.</w:t>
      </w:r>
      <w:r w:rsidR="005842BD" w:rsidRPr="0052313D">
        <w:rPr>
          <w:rFonts w:cstheme="minorHAnsi"/>
        </w:rPr>
        <w:t xml:space="preserve"> Some languages have no equivalent of ‘please’ or ‘thank you’. I</w:t>
      </w:r>
      <w:r w:rsidR="00637580" w:rsidRPr="0052313D">
        <w:rPr>
          <w:rFonts w:cstheme="minorHAnsi"/>
        </w:rPr>
        <w:t>n some countries, people drink alcohol from a relatively young age</w:t>
      </w:r>
      <w:r w:rsidR="005842BD" w:rsidRPr="0052313D">
        <w:rPr>
          <w:rFonts w:cstheme="minorHAnsi"/>
        </w:rPr>
        <w:t>, whereas</w:t>
      </w:r>
      <w:r w:rsidR="00637580" w:rsidRPr="00F34DFD">
        <w:rPr>
          <w:rFonts w:cstheme="minorHAnsi"/>
        </w:rPr>
        <w:t xml:space="preserve"> in other countries alcohol might be entirely illegal and a student might feel uncomfortable with it being in the house.</w:t>
      </w:r>
      <w:r w:rsidR="005842BD" w:rsidRPr="00F34DFD">
        <w:rPr>
          <w:rFonts w:cstheme="minorHAnsi"/>
        </w:rPr>
        <w:t xml:space="preserve"> The list goes on!</w:t>
      </w:r>
    </w:p>
    <w:p w14:paraId="305355CE" w14:textId="006B5355" w:rsidR="00CB5232" w:rsidRPr="002A20EB" w:rsidRDefault="00A96C07" w:rsidP="00ED7AED">
      <w:pPr>
        <w:rPr>
          <w:rFonts w:cstheme="minorHAnsi"/>
        </w:rPr>
      </w:pPr>
      <w:r w:rsidRPr="00814CEA">
        <w:rPr>
          <w:rFonts w:cstheme="minorHAnsi"/>
        </w:rPr>
        <w:t>So</w:t>
      </w:r>
      <w:r w:rsidR="00836AEF" w:rsidRPr="00814CEA">
        <w:rPr>
          <w:rFonts w:cstheme="minorHAnsi"/>
        </w:rPr>
        <w:t xml:space="preserve">me of these cultural differences might seem strange or funny, and our students are here to learn and adapt to British customs, but it is very important that you treat these differences with respect and do not mock them. If your student does something that you think rude or strange, then you should explain in a reasonable way the behaviour that would normally be expected </w:t>
      </w:r>
      <w:r w:rsidR="00637580" w:rsidRPr="00814CEA">
        <w:rPr>
          <w:rFonts w:cstheme="minorHAnsi"/>
        </w:rPr>
        <w:t xml:space="preserve">in your home. Sometimes this will be enough for the student to see the situation differently. In other situations the </w:t>
      </w:r>
      <w:r w:rsidR="00637580" w:rsidRPr="00814CEA">
        <w:rPr>
          <w:rFonts w:cstheme="minorHAnsi"/>
        </w:rPr>
        <w:lastRenderedPageBreak/>
        <w:t>student may not be co</w:t>
      </w:r>
      <w:r w:rsidR="00637580" w:rsidRPr="002A20EB">
        <w:rPr>
          <w:rFonts w:cstheme="minorHAnsi"/>
        </w:rPr>
        <w:t>mfortable with changing their behaviour. The important thing is that you talk to your student about these things so that you both reach a happy compromise.</w:t>
      </w:r>
    </w:p>
    <w:p w14:paraId="080F9CE7" w14:textId="35EBA365" w:rsidR="00395129" w:rsidRPr="00161913" w:rsidRDefault="00F1496A" w:rsidP="00ED7AED">
      <w:pPr>
        <w:rPr>
          <w:rFonts w:cstheme="minorHAnsi"/>
        </w:rPr>
      </w:pPr>
      <w:r w:rsidRPr="00FE7B3D">
        <w:rPr>
          <w:rFonts w:cstheme="minorHAnsi"/>
        </w:rPr>
        <w:t>While you should appreciate and respect the cultural backgrounds of our students, it is also very im</w:t>
      </w:r>
      <w:r w:rsidRPr="00E3205B">
        <w:rPr>
          <w:rFonts w:cstheme="minorHAnsi"/>
        </w:rPr>
        <w:t xml:space="preserve">portant not to stereotype them. </w:t>
      </w:r>
      <w:r w:rsidR="00F34493" w:rsidRPr="00C02740">
        <w:rPr>
          <w:rFonts w:cstheme="minorHAnsi"/>
        </w:rPr>
        <w:t>Take care not to anticipate</w:t>
      </w:r>
      <w:r w:rsidRPr="001F756A">
        <w:rPr>
          <w:rFonts w:cstheme="minorHAnsi"/>
        </w:rPr>
        <w:t xml:space="preserve"> what your next student will be like based on your previous hosting experiences, because they will </w:t>
      </w:r>
      <w:r w:rsidR="00350B5C" w:rsidRPr="001F756A">
        <w:rPr>
          <w:rFonts w:cstheme="minorHAnsi"/>
        </w:rPr>
        <w:t xml:space="preserve">most </w:t>
      </w:r>
      <w:r w:rsidRPr="00487B44">
        <w:rPr>
          <w:rFonts w:cstheme="minorHAnsi"/>
        </w:rPr>
        <w:t>likely be completely different.</w:t>
      </w:r>
      <w:r w:rsidR="00350B5C" w:rsidRPr="00487B44">
        <w:rPr>
          <w:rFonts w:cstheme="minorHAnsi"/>
        </w:rPr>
        <w:t xml:space="preserve"> No two people are the same.</w:t>
      </w:r>
      <w:r w:rsidRPr="00161913">
        <w:rPr>
          <w:rFonts w:cstheme="minorHAnsi"/>
        </w:rPr>
        <w:t xml:space="preserve"> All students are individuals and should be treated individually.</w:t>
      </w:r>
    </w:p>
    <w:p w14:paraId="58C0E463" w14:textId="3725655C" w:rsidR="00106444" w:rsidRPr="00BF555C" w:rsidRDefault="00106444" w:rsidP="00106444">
      <w:pPr>
        <w:pStyle w:val="ListParagraph"/>
        <w:numPr>
          <w:ilvl w:val="2"/>
          <w:numId w:val="2"/>
        </w:numPr>
        <w:tabs>
          <w:tab w:val="left" w:pos="1134"/>
        </w:tabs>
        <w:ind w:left="0" w:firstLine="0"/>
        <w:rPr>
          <w:rFonts w:cstheme="minorHAnsi"/>
          <w:color w:val="538135" w:themeColor="accent6" w:themeShade="BF"/>
          <w:sz w:val="36"/>
          <w:szCs w:val="36"/>
        </w:rPr>
      </w:pPr>
      <w:bookmarkStart w:id="47" w:name="FriendsStayingOvernight"/>
      <w:r w:rsidRPr="00BF555C">
        <w:rPr>
          <w:rFonts w:cstheme="minorHAnsi"/>
          <w:color w:val="538135" w:themeColor="accent6" w:themeShade="BF"/>
          <w:sz w:val="36"/>
          <w:szCs w:val="36"/>
        </w:rPr>
        <w:t>Friends Staying Overnight</w:t>
      </w:r>
    </w:p>
    <w:bookmarkEnd w:id="47"/>
    <w:p w14:paraId="5D098CCD" w14:textId="030A99F3" w:rsidR="00196E62" w:rsidRPr="004C62D9" w:rsidRDefault="00196E62" w:rsidP="00ED7AED">
      <w:pPr>
        <w:rPr>
          <w:rFonts w:cstheme="minorHAnsi"/>
        </w:rPr>
      </w:pPr>
      <w:r w:rsidRPr="00973C17">
        <w:rPr>
          <w:rFonts w:cstheme="minorHAnsi"/>
        </w:rPr>
        <w:t>Most students make lots of friends whilst they are in York.</w:t>
      </w:r>
      <w:r w:rsidRPr="00E37713">
        <w:rPr>
          <w:rFonts w:cstheme="minorHAnsi"/>
        </w:rPr>
        <w:t xml:space="preserve"> This </w:t>
      </w:r>
      <w:r w:rsidR="006A0EA1" w:rsidRPr="005F5681">
        <w:rPr>
          <w:rFonts w:cstheme="minorHAnsi"/>
        </w:rPr>
        <w:t>can include</w:t>
      </w:r>
      <w:r w:rsidRPr="00A54DFE">
        <w:rPr>
          <w:rFonts w:cstheme="minorHAnsi"/>
        </w:rPr>
        <w:t xml:space="preserve"> girlfriends and boyfriends. Your student may want their friends or partner to spend the night at your h</w:t>
      </w:r>
      <w:r w:rsidRPr="001124C0">
        <w:rPr>
          <w:rFonts w:cstheme="minorHAnsi"/>
        </w:rPr>
        <w:t xml:space="preserve">ouse. The College’s rules for students wishing to stay at other people’s houses are explained in </w:t>
      </w:r>
      <w:r w:rsidR="006A0EA1" w:rsidRPr="008D2D9A">
        <w:rPr>
          <w:rFonts w:cstheme="minorHAnsi"/>
        </w:rPr>
        <w:t>S</w:t>
      </w:r>
      <w:r w:rsidR="002E266A" w:rsidRPr="008D2D9A">
        <w:rPr>
          <w:rFonts w:cstheme="minorHAnsi"/>
        </w:rPr>
        <w:t xml:space="preserve">ection </w:t>
      </w:r>
      <w:r w:rsidR="00320036" w:rsidRPr="008D2D9A">
        <w:rPr>
          <w:rFonts w:cstheme="minorHAnsi"/>
        </w:rPr>
        <w:t>4.4.5</w:t>
      </w:r>
      <w:r w:rsidRPr="008D2D9A">
        <w:rPr>
          <w:rFonts w:cstheme="minorHAnsi"/>
        </w:rPr>
        <w:t>. However, these rules do not extend as far as to specify the circumstances under which a student may wish</w:t>
      </w:r>
      <w:r w:rsidR="005E78DF" w:rsidRPr="00D27B32">
        <w:rPr>
          <w:rFonts w:cstheme="minorHAnsi"/>
        </w:rPr>
        <w:t xml:space="preserve"> to have a friend to stay</w:t>
      </w:r>
      <w:r w:rsidRPr="007723A4">
        <w:rPr>
          <w:rFonts w:cstheme="minorHAnsi"/>
        </w:rPr>
        <w:t xml:space="preserve"> or the nature </w:t>
      </w:r>
      <w:r w:rsidRPr="00245851">
        <w:rPr>
          <w:rFonts w:cstheme="minorHAnsi"/>
        </w:rPr>
        <w:t xml:space="preserve">of their relationship. It is good idea to think about </w:t>
      </w:r>
      <w:r w:rsidR="001A7558" w:rsidRPr="00405A06">
        <w:rPr>
          <w:rFonts w:cstheme="minorHAnsi"/>
        </w:rPr>
        <w:t>whom</w:t>
      </w:r>
      <w:r w:rsidRPr="00405A06">
        <w:rPr>
          <w:rFonts w:cstheme="minorHAnsi"/>
        </w:rPr>
        <w:t xml:space="preserve"> you would allow to stay and </w:t>
      </w:r>
      <w:r w:rsidR="001A7558" w:rsidRPr="004C62D9">
        <w:rPr>
          <w:rFonts w:cstheme="minorHAnsi"/>
        </w:rPr>
        <w:t xml:space="preserve">for you </w:t>
      </w:r>
      <w:r w:rsidRPr="004C62D9">
        <w:rPr>
          <w:rFonts w:cstheme="minorHAnsi"/>
        </w:rPr>
        <w:t>to talk about this with your student.</w:t>
      </w:r>
    </w:p>
    <w:p w14:paraId="526B8325" w14:textId="620B7B96" w:rsidR="00AD1EE1" w:rsidRPr="00814CEA" w:rsidRDefault="00196E62" w:rsidP="00ED7AED">
      <w:pPr>
        <w:rPr>
          <w:rFonts w:cstheme="minorHAnsi"/>
        </w:rPr>
      </w:pPr>
      <w:r w:rsidRPr="004B2763">
        <w:rPr>
          <w:rFonts w:cstheme="minorHAnsi"/>
        </w:rPr>
        <w:t>For example, would you allow a student to have a friend sleep</w:t>
      </w:r>
      <w:r w:rsidR="00103528" w:rsidRPr="004B2763">
        <w:rPr>
          <w:rFonts w:cstheme="minorHAnsi"/>
        </w:rPr>
        <w:t xml:space="preserve"> </w:t>
      </w:r>
      <w:r w:rsidRPr="008A464E">
        <w:rPr>
          <w:rFonts w:cstheme="minorHAnsi"/>
        </w:rPr>
        <w:t>over? If so, how many friends, and for how many nights? Would you allow a student’s partner to sleep</w:t>
      </w:r>
      <w:r w:rsidR="00103528" w:rsidRPr="00D63145">
        <w:rPr>
          <w:rFonts w:cstheme="minorHAnsi"/>
        </w:rPr>
        <w:t xml:space="preserve"> </w:t>
      </w:r>
      <w:r w:rsidRPr="00D63145">
        <w:rPr>
          <w:rFonts w:cstheme="minorHAnsi"/>
        </w:rPr>
        <w:t>over? If so, would they be permitted to share a bed? Would there be different rules for long-term and short-term sexual partners?</w:t>
      </w:r>
      <w:r w:rsidR="001A7558" w:rsidRPr="0052313D">
        <w:rPr>
          <w:rFonts w:cstheme="minorHAnsi"/>
        </w:rPr>
        <w:t xml:space="preserve"> </w:t>
      </w:r>
      <w:r w:rsidR="00F83451" w:rsidRPr="00F34DFD">
        <w:rPr>
          <w:rFonts w:cstheme="minorHAnsi"/>
        </w:rPr>
        <w:t>Regardless of the rules you decide to put in place</w:t>
      </w:r>
      <w:r w:rsidR="0057299B" w:rsidRPr="00F34DFD">
        <w:rPr>
          <w:rFonts w:cstheme="minorHAnsi"/>
        </w:rPr>
        <w:t>,</w:t>
      </w:r>
      <w:r w:rsidR="00F83451" w:rsidRPr="00F34DFD">
        <w:rPr>
          <w:rFonts w:cstheme="minorHAnsi"/>
        </w:rPr>
        <w:t xml:space="preserve"> the College expects you to be respectful of all sexual orientations</w:t>
      </w:r>
      <w:r w:rsidR="00F83451" w:rsidRPr="00814CEA">
        <w:rPr>
          <w:rFonts w:cstheme="minorHAnsi"/>
        </w:rPr>
        <w:t xml:space="preserve"> and to treat </w:t>
      </w:r>
      <w:r w:rsidR="001A7558" w:rsidRPr="00814CEA">
        <w:rPr>
          <w:rFonts w:cstheme="minorHAnsi"/>
        </w:rPr>
        <w:t>people in a sensitive way</w:t>
      </w:r>
      <w:r w:rsidR="00F83451" w:rsidRPr="00814CEA">
        <w:rPr>
          <w:rFonts w:cstheme="minorHAnsi"/>
        </w:rPr>
        <w:t>.</w:t>
      </w:r>
    </w:p>
    <w:p w14:paraId="0192F7CA" w14:textId="588CB753" w:rsidR="00F83451" w:rsidRPr="00161913" w:rsidRDefault="001A7558" w:rsidP="00ED7AED">
      <w:pPr>
        <w:rPr>
          <w:rFonts w:cstheme="minorHAnsi"/>
        </w:rPr>
      </w:pPr>
      <w:r w:rsidRPr="002A20EB">
        <w:rPr>
          <w:rFonts w:cstheme="minorHAnsi"/>
        </w:rPr>
        <w:t xml:space="preserve">Beyond this, you should be aware that the College gives general advice on sexual health to all students as part of the international welcome in September and has a range of professionals available for students to talk to throughout the year. </w:t>
      </w:r>
      <w:r w:rsidR="00AD1EE1" w:rsidRPr="00FE7B3D">
        <w:rPr>
          <w:rFonts w:cstheme="minorHAnsi"/>
        </w:rPr>
        <w:t xml:space="preserve">If you have any concerns that a student is </w:t>
      </w:r>
      <w:r w:rsidRPr="00E3205B">
        <w:rPr>
          <w:rFonts w:cstheme="minorHAnsi"/>
        </w:rPr>
        <w:t xml:space="preserve">putting themselves in danger as a result of their lifestyle (whether related to sexual conduct or otherwise) you should not be afraid to inform their programme coordinator or the College. This is covered in more detail in </w:t>
      </w:r>
      <w:r w:rsidR="006A0EA1" w:rsidRPr="00C02740">
        <w:rPr>
          <w:rFonts w:cstheme="minorHAnsi"/>
        </w:rPr>
        <w:t>S</w:t>
      </w:r>
      <w:r w:rsidRPr="001F756A">
        <w:rPr>
          <w:rFonts w:cstheme="minorHAnsi"/>
        </w:rPr>
        <w:t xml:space="preserve">ection </w:t>
      </w:r>
      <w:r w:rsidR="00320036" w:rsidRPr="00487B44">
        <w:rPr>
          <w:rFonts w:cstheme="minorHAnsi"/>
        </w:rPr>
        <w:t>8</w:t>
      </w:r>
      <w:r w:rsidRPr="00487B44">
        <w:rPr>
          <w:rFonts w:cstheme="minorHAnsi"/>
        </w:rPr>
        <w:t xml:space="preserve"> which </w:t>
      </w:r>
      <w:r w:rsidR="002E266A" w:rsidRPr="00161913">
        <w:rPr>
          <w:rFonts w:cstheme="minorHAnsi"/>
        </w:rPr>
        <w:t>addresses</w:t>
      </w:r>
      <w:r w:rsidRPr="00161913">
        <w:rPr>
          <w:rFonts w:cstheme="minorHAnsi"/>
        </w:rPr>
        <w:t xml:space="preserve"> general safeguarding issues.</w:t>
      </w:r>
    </w:p>
    <w:p w14:paraId="30AE56CF" w14:textId="02C4DFCF" w:rsidR="00106444" w:rsidRPr="00BF555C" w:rsidRDefault="00106444" w:rsidP="00106444">
      <w:pPr>
        <w:pStyle w:val="ListParagraph"/>
        <w:numPr>
          <w:ilvl w:val="2"/>
          <w:numId w:val="2"/>
        </w:numPr>
        <w:tabs>
          <w:tab w:val="left" w:pos="1134"/>
        </w:tabs>
        <w:ind w:left="0" w:firstLine="0"/>
        <w:rPr>
          <w:rFonts w:cstheme="minorHAnsi"/>
          <w:color w:val="538135" w:themeColor="accent6" w:themeShade="BF"/>
          <w:sz w:val="36"/>
          <w:szCs w:val="36"/>
        </w:rPr>
      </w:pPr>
      <w:bookmarkStart w:id="48" w:name="Laundry"/>
      <w:r w:rsidRPr="00BF555C">
        <w:rPr>
          <w:rFonts w:cstheme="minorHAnsi"/>
          <w:color w:val="538135" w:themeColor="accent6" w:themeShade="BF"/>
          <w:sz w:val="36"/>
          <w:szCs w:val="36"/>
        </w:rPr>
        <w:t>Laundry</w:t>
      </w:r>
    </w:p>
    <w:bookmarkEnd w:id="48"/>
    <w:p w14:paraId="22283DFE" w14:textId="4D8B8C5E" w:rsidR="00350B5C" w:rsidRPr="004C62D9" w:rsidRDefault="00870C93" w:rsidP="00ED7AED">
      <w:pPr>
        <w:rPr>
          <w:rFonts w:cstheme="minorHAnsi"/>
        </w:rPr>
      </w:pPr>
      <w:r w:rsidRPr="00973C17">
        <w:rPr>
          <w:rFonts w:cstheme="minorHAnsi"/>
        </w:rPr>
        <w:t>Many homestay provide</w:t>
      </w:r>
      <w:r w:rsidR="00A925F6" w:rsidRPr="00E37713">
        <w:rPr>
          <w:rFonts w:cstheme="minorHAnsi"/>
        </w:rPr>
        <w:t>rs will do the students</w:t>
      </w:r>
      <w:r w:rsidR="00863004" w:rsidRPr="005F5681">
        <w:rPr>
          <w:rFonts w:cstheme="minorHAnsi"/>
        </w:rPr>
        <w:t>’</w:t>
      </w:r>
      <w:r w:rsidR="00A925F6" w:rsidRPr="00A54DFE">
        <w:rPr>
          <w:rFonts w:cstheme="minorHAnsi"/>
        </w:rPr>
        <w:t xml:space="preserve"> laundry</w:t>
      </w:r>
      <w:r w:rsidR="000B5035" w:rsidRPr="001124C0">
        <w:rPr>
          <w:rFonts w:cstheme="minorHAnsi"/>
        </w:rPr>
        <w:t>,</w:t>
      </w:r>
      <w:r w:rsidRPr="008D2D9A">
        <w:rPr>
          <w:rFonts w:cstheme="minorHAnsi"/>
        </w:rPr>
        <w:t xml:space="preserve"> but </w:t>
      </w:r>
      <w:r w:rsidR="00A925F6" w:rsidRPr="008D2D9A">
        <w:rPr>
          <w:rFonts w:cstheme="minorHAnsi"/>
        </w:rPr>
        <w:t xml:space="preserve">some students like to do their own. This is particularly true when it comes to washing underwear. </w:t>
      </w:r>
      <w:r w:rsidR="001A7558" w:rsidRPr="00D27B32">
        <w:rPr>
          <w:rFonts w:cstheme="minorHAnsi"/>
        </w:rPr>
        <w:t xml:space="preserve">A sense of empathy is crucial on this issue and it is something that should be discussed with the student. </w:t>
      </w:r>
      <w:r w:rsidR="00A925F6" w:rsidRPr="007723A4">
        <w:rPr>
          <w:rFonts w:cstheme="minorHAnsi"/>
        </w:rPr>
        <w:t>You should consider what rules you would like to pu</w:t>
      </w:r>
      <w:r w:rsidR="00A925F6" w:rsidRPr="00245851">
        <w:rPr>
          <w:rFonts w:cstheme="minorHAnsi"/>
        </w:rPr>
        <w:t>t in place about access to washing facilities and whether you will allow your student to do their own laundry.</w:t>
      </w:r>
      <w:r w:rsidR="00350B5C" w:rsidRPr="00245851">
        <w:rPr>
          <w:rFonts w:cstheme="minorHAnsi"/>
        </w:rPr>
        <w:t xml:space="preserve"> If you allow a student to do their own laundry you should consider how many loads of washing you will permit them to do per week</w:t>
      </w:r>
      <w:r w:rsidR="003611B6" w:rsidRPr="00405A06">
        <w:rPr>
          <w:rFonts w:cstheme="minorHAnsi"/>
        </w:rPr>
        <w:t>,</w:t>
      </w:r>
      <w:r w:rsidR="001A7558" w:rsidRPr="00405A06">
        <w:rPr>
          <w:rFonts w:cstheme="minorHAnsi"/>
        </w:rPr>
        <w:t xml:space="preserve"> etc. </w:t>
      </w:r>
    </w:p>
    <w:p w14:paraId="7CDEF570" w14:textId="77777777" w:rsidR="00870C93" w:rsidRPr="00BF555C" w:rsidRDefault="00870C93" w:rsidP="004F65F9">
      <w:pPr>
        <w:pStyle w:val="ListParagraph"/>
        <w:numPr>
          <w:ilvl w:val="1"/>
          <w:numId w:val="2"/>
        </w:numPr>
        <w:ind w:left="0" w:firstLine="0"/>
        <w:rPr>
          <w:rFonts w:cstheme="minorHAnsi"/>
          <w:color w:val="538135" w:themeColor="accent6" w:themeShade="BF"/>
          <w:sz w:val="36"/>
          <w:szCs w:val="36"/>
        </w:rPr>
      </w:pPr>
      <w:bookmarkStart w:id="49" w:name="Food2"/>
      <w:r w:rsidRPr="00BF555C">
        <w:rPr>
          <w:rFonts w:cstheme="minorHAnsi"/>
          <w:color w:val="538135" w:themeColor="accent6" w:themeShade="BF"/>
          <w:sz w:val="36"/>
          <w:szCs w:val="36"/>
        </w:rPr>
        <w:t>Food</w:t>
      </w:r>
    </w:p>
    <w:bookmarkEnd w:id="49"/>
    <w:p w14:paraId="107AC46C" w14:textId="29952D02" w:rsidR="00870C93" w:rsidRPr="004C62D9" w:rsidRDefault="00A925F6" w:rsidP="00ED7AED">
      <w:pPr>
        <w:rPr>
          <w:rFonts w:cstheme="minorHAnsi"/>
        </w:rPr>
      </w:pPr>
      <w:r w:rsidRPr="00973C17">
        <w:rPr>
          <w:rFonts w:cstheme="minorHAnsi"/>
        </w:rPr>
        <w:t xml:space="preserve">Mealtimes can be a social occasion and a great opportunity to get to know your student. Food and culture are also very strongly linked, so the food you serve is </w:t>
      </w:r>
      <w:r w:rsidR="00700D29" w:rsidRPr="00E37713">
        <w:rPr>
          <w:rFonts w:cstheme="minorHAnsi"/>
        </w:rPr>
        <w:t>a big part of an international student’s</w:t>
      </w:r>
      <w:r w:rsidR="00700D29" w:rsidRPr="005F5681">
        <w:rPr>
          <w:rFonts w:cstheme="minorHAnsi"/>
        </w:rPr>
        <w:t xml:space="preserve"> exper</w:t>
      </w:r>
      <w:r w:rsidR="00350B5C" w:rsidRPr="005F5681">
        <w:rPr>
          <w:rFonts w:cstheme="minorHAnsi"/>
        </w:rPr>
        <w:t>ience</w:t>
      </w:r>
      <w:r w:rsidR="00AB5598" w:rsidRPr="00A54DFE">
        <w:rPr>
          <w:rFonts w:cstheme="minorHAnsi"/>
        </w:rPr>
        <w:t>.</w:t>
      </w:r>
      <w:r w:rsidR="00700D29" w:rsidRPr="001124C0">
        <w:rPr>
          <w:rFonts w:cstheme="minorHAnsi"/>
        </w:rPr>
        <w:t xml:space="preserve"> The requirements for food you need to prov</w:t>
      </w:r>
      <w:r w:rsidR="00700D29" w:rsidRPr="008D2D9A">
        <w:rPr>
          <w:rFonts w:cstheme="minorHAnsi"/>
        </w:rPr>
        <w:t xml:space="preserve">ide are outlined in </w:t>
      </w:r>
      <w:r w:rsidR="006A0EA1" w:rsidRPr="008D2D9A">
        <w:rPr>
          <w:rFonts w:cstheme="minorHAnsi"/>
        </w:rPr>
        <w:t>S</w:t>
      </w:r>
      <w:r w:rsidR="002E266A" w:rsidRPr="008D2D9A">
        <w:rPr>
          <w:rFonts w:cstheme="minorHAnsi"/>
        </w:rPr>
        <w:t xml:space="preserve">ection </w:t>
      </w:r>
      <w:r w:rsidR="00320036" w:rsidRPr="008D2D9A">
        <w:rPr>
          <w:rFonts w:cstheme="minorHAnsi"/>
        </w:rPr>
        <w:t>4.2.5</w:t>
      </w:r>
      <w:r w:rsidR="00700D29" w:rsidRPr="00D27B32">
        <w:rPr>
          <w:rFonts w:cstheme="minorHAnsi"/>
        </w:rPr>
        <w:t>. This section give</w:t>
      </w:r>
      <w:r w:rsidR="001A7558" w:rsidRPr="007723A4">
        <w:rPr>
          <w:rFonts w:cstheme="minorHAnsi"/>
        </w:rPr>
        <w:t>s</w:t>
      </w:r>
      <w:r w:rsidR="00700D29" w:rsidRPr="00245851">
        <w:rPr>
          <w:rFonts w:cstheme="minorHAnsi"/>
        </w:rPr>
        <w:t xml:space="preserve"> you advice about how to handle other situations that can arise due to food</w:t>
      </w:r>
      <w:r w:rsidR="00AB5598" w:rsidRPr="00245851">
        <w:rPr>
          <w:rFonts w:cstheme="minorHAnsi"/>
        </w:rPr>
        <w:t>.</w:t>
      </w:r>
      <w:r w:rsidR="001A7558" w:rsidRPr="003F6C9D">
        <w:rPr>
          <w:rFonts w:cstheme="minorHAnsi"/>
        </w:rPr>
        <w:t xml:space="preserve"> It is an area </w:t>
      </w:r>
      <w:r w:rsidR="00296B56" w:rsidRPr="00405A06">
        <w:rPr>
          <w:rFonts w:cstheme="minorHAnsi"/>
        </w:rPr>
        <w:t xml:space="preserve">which </w:t>
      </w:r>
      <w:r w:rsidR="001A7558" w:rsidRPr="00405A06">
        <w:rPr>
          <w:rFonts w:cstheme="minorHAnsi"/>
        </w:rPr>
        <w:t>many hosts and students find challenging.</w:t>
      </w:r>
    </w:p>
    <w:p w14:paraId="50CE2B17" w14:textId="77777777" w:rsidR="00870C93" w:rsidRPr="00BF555C" w:rsidRDefault="00870C93" w:rsidP="004F65F9">
      <w:pPr>
        <w:pStyle w:val="ListParagraph"/>
        <w:numPr>
          <w:ilvl w:val="2"/>
          <w:numId w:val="2"/>
        </w:numPr>
        <w:tabs>
          <w:tab w:val="left" w:pos="1134"/>
        </w:tabs>
        <w:ind w:left="0" w:firstLine="0"/>
        <w:rPr>
          <w:rFonts w:cstheme="minorHAnsi"/>
          <w:color w:val="538135" w:themeColor="accent6" w:themeShade="BF"/>
          <w:sz w:val="36"/>
          <w:szCs w:val="36"/>
        </w:rPr>
      </w:pPr>
      <w:bookmarkStart w:id="50" w:name="Diets"/>
      <w:r w:rsidRPr="00BF555C">
        <w:rPr>
          <w:rFonts w:cstheme="minorHAnsi"/>
          <w:color w:val="538135" w:themeColor="accent6" w:themeShade="BF"/>
          <w:sz w:val="36"/>
          <w:szCs w:val="36"/>
        </w:rPr>
        <w:t>Diets</w:t>
      </w:r>
    </w:p>
    <w:bookmarkEnd w:id="50"/>
    <w:p w14:paraId="1057F29E" w14:textId="511CD9F8" w:rsidR="008C77D9" w:rsidRPr="004B2763" w:rsidRDefault="00700D29" w:rsidP="00ED7AED">
      <w:pPr>
        <w:rPr>
          <w:rFonts w:cstheme="minorHAnsi"/>
        </w:rPr>
      </w:pPr>
      <w:r w:rsidRPr="00973C17">
        <w:rPr>
          <w:rFonts w:cstheme="minorHAnsi"/>
        </w:rPr>
        <w:t>The</w:t>
      </w:r>
      <w:r w:rsidRPr="00E37713">
        <w:rPr>
          <w:rFonts w:cstheme="minorHAnsi"/>
        </w:rPr>
        <w:t xml:space="preserve"> College ga</w:t>
      </w:r>
      <w:r w:rsidR="00460E20" w:rsidRPr="005F5681">
        <w:rPr>
          <w:rFonts w:cstheme="minorHAnsi"/>
        </w:rPr>
        <w:t>thers information about student</w:t>
      </w:r>
      <w:r w:rsidRPr="00A54DFE">
        <w:rPr>
          <w:rFonts w:cstheme="minorHAnsi"/>
        </w:rPr>
        <w:t>s</w:t>
      </w:r>
      <w:r w:rsidR="00460E20" w:rsidRPr="001124C0">
        <w:rPr>
          <w:rFonts w:cstheme="minorHAnsi"/>
        </w:rPr>
        <w:t>’</w:t>
      </w:r>
      <w:r w:rsidRPr="008D2D9A">
        <w:rPr>
          <w:rFonts w:cstheme="minorHAnsi"/>
        </w:rPr>
        <w:t xml:space="preserve"> dietary preferences before they arrive in York and </w:t>
      </w:r>
      <w:r w:rsidR="00B33295" w:rsidRPr="00D27B32">
        <w:rPr>
          <w:rFonts w:cstheme="minorHAnsi"/>
        </w:rPr>
        <w:t xml:space="preserve">this is </w:t>
      </w:r>
      <w:r w:rsidRPr="007723A4">
        <w:rPr>
          <w:rFonts w:cstheme="minorHAnsi"/>
        </w:rPr>
        <w:t>one of the criteria we use to allocate students to particular hosts</w:t>
      </w:r>
      <w:r w:rsidR="008C77D9" w:rsidRPr="00245851">
        <w:rPr>
          <w:rFonts w:cstheme="minorHAnsi"/>
        </w:rPr>
        <w:t xml:space="preserve">. Students </w:t>
      </w:r>
      <w:r w:rsidR="00F014B6" w:rsidRPr="00245851">
        <w:rPr>
          <w:rFonts w:cstheme="minorHAnsi"/>
        </w:rPr>
        <w:t>can have dietary restrictions</w:t>
      </w:r>
      <w:r w:rsidR="008C77D9" w:rsidRPr="00405A06">
        <w:rPr>
          <w:rFonts w:cstheme="minorHAnsi"/>
        </w:rPr>
        <w:t xml:space="preserve"> due to </w:t>
      </w:r>
      <w:r w:rsidR="001A7558" w:rsidRPr="00405A06">
        <w:rPr>
          <w:rFonts w:cstheme="minorHAnsi"/>
        </w:rPr>
        <w:t>r</w:t>
      </w:r>
      <w:r w:rsidR="008C77D9" w:rsidRPr="004C62D9">
        <w:rPr>
          <w:rFonts w:cstheme="minorHAnsi"/>
        </w:rPr>
        <w:t xml:space="preserve">eligious, medical, or </w:t>
      </w:r>
      <w:r w:rsidR="001A7558" w:rsidRPr="004C62D9">
        <w:rPr>
          <w:rFonts w:cstheme="minorHAnsi"/>
        </w:rPr>
        <w:t xml:space="preserve">other </w:t>
      </w:r>
      <w:r w:rsidR="008C77D9" w:rsidRPr="004C62D9">
        <w:rPr>
          <w:rFonts w:cstheme="minorHAnsi"/>
        </w:rPr>
        <w:t>lifestyle reasons.</w:t>
      </w:r>
    </w:p>
    <w:p w14:paraId="5EA2DA96" w14:textId="6D6BF81B" w:rsidR="00A0515A" w:rsidRPr="002A20EB" w:rsidRDefault="00700D29" w:rsidP="003C326D">
      <w:pPr>
        <w:rPr>
          <w:rFonts w:cstheme="minorHAnsi"/>
        </w:rPr>
      </w:pPr>
      <w:r w:rsidRPr="008A464E">
        <w:rPr>
          <w:rFonts w:cstheme="minorHAnsi"/>
        </w:rPr>
        <w:lastRenderedPageBreak/>
        <w:t>As with all informatio</w:t>
      </w:r>
      <w:r w:rsidR="008C77D9" w:rsidRPr="008A464E">
        <w:rPr>
          <w:rFonts w:cstheme="minorHAnsi"/>
        </w:rPr>
        <w:t>n that we g</w:t>
      </w:r>
      <w:r w:rsidR="008C77D9" w:rsidRPr="00D63145">
        <w:rPr>
          <w:rFonts w:cstheme="minorHAnsi"/>
        </w:rPr>
        <w:t>ather from students before their arrival,</w:t>
      </w:r>
      <w:r w:rsidR="00D758B5" w:rsidRPr="00D63145">
        <w:rPr>
          <w:rFonts w:cstheme="minorHAnsi"/>
        </w:rPr>
        <w:t xml:space="preserve"> we only know what they choose to tell us at that time. I</w:t>
      </w:r>
      <w:r w:rsidR="008C77D9" w:rsidRPr="0052313D">
        <w:rPr>
          <w:rFonts w:cstheme="minorHAnsi"/>
        </w:rPr>
        <w:t xml:space="preserve">t is possible </w:t>
      </w:r>
      <w:r w:rsidRPr="0052313D">
        <w:rPr>
          <w:rFonts w:cstheme="minorHAnsi"/>
        </w:rPr>
        <w:t>that th</w:t>
      </w:r>
      <w:r w:rsidR="008C77D9" w:rsidRPr="00F34DFD">
        <w:rPr>
          <w:rFonts w:cstheme="minorHAnsi"/>
        </w:rPr>
        <w:t>at the</w:t>
      </w:r>
      <w:r w:rsidR="00D758B5" w:rsidRPr="00F34DFD">
        <w:rPr>
          <w:rFonts w:cstheme="minorHAnsi"/>
        </w:rPr>
        <w:t xml:space="preserve"> information they offer about dietary needs </w:t>
      </w:r>
      <w:r w:rsidR="0057299B" w:rsidRPr="00F34DFD">
        <w:rPr>
          <w:rFonts w:cstheme="minorHAnsi"/>
        </w:rPr>
        <w:t xml:space="preserve">is incomplete, or that it may change </w:t>
      </w:r>
      <w:r w:rsidR="00D758B5" w:rsidRPr="00F34DFD">
        <w:rPr>
          <w:rFonts w:cstheme="minorHAnsi"/>
        </w:rPr>
        <w:t>following their arrival</w:t>
      </w:r>
      <w:r w:rsidR="008C77D9" w:rsidRPr="00EF386A">
        <w:rPr>
          <w:rFonts w:cstheme="minorHAnsi"/>
        </w:rPr>
        <w:t xml:space="preserve">. </w:t>
      </w:r>
      <w:r w:rsidR="0057299B" w:rsidRPr="00242485">
        <w:rPr>
          <w:rFonts w:cstheme="minorHAnsi"/>
        </w:rPr>
        <w:t>In such cases there is a need for us to work together and for you to discuss the arrangements with the student so that we can find a manageable solution.</w:t>
      </w:r>
      <w:r w:rsidR="003C326D" w:rsidRPr="00814CEA">
        <w:rPr>
          <w:rFonts w:cstheme="minorHAnsi"/>
        </w:rPr>
        <w:t xml:space="preserve"> </w:t>
      </w:r>
      <w:r w:rsidR="00D758B5" w:rsidRPr="00814CEA">
        <w:rPr>
          <w:rFonts w:cstheme="minorHAnsi"/>
        </w:rPr>
        <w:t>Please note that t</w:t>
      </w:r>
      <w:r w:rsidR="008A093B" w:rsidRPr="00814CEA">
        <w:rPr>
          <w:rFonts w:cstheme="minorHAnsi"/>
        </w:rPr>
        <w:t xml:space="preserve">he rate that the College pays for catered homestay is </w:t>
      </w:r>
      <w:r w:rsidR="00F014B6" w:rsidRPr="00814CEA">
        <w:rPr>
          <w:rFonts w:cstheme="minorHAnsi"/>
        </w:rPr>
        <w:t>the same for all homestay providers. There is no additional supplement for providing different types of food.</w:t>
      </w:r>
    </w:p>
    <w:p w14:paraId="1D014A09" w14:textId="77777777" w:rsidR="00132927" w:rsidRPr="00BF555C" w:rsidRDefault="00870C93" w:rsidP="004F65F9">
      <w:pPr>
        <w:pStyle w:val="ListParagraph"/>
        <w:numPr>
          <w:ilvl w:val="2"/>
          <w:numId w:val="2"/>
        </w:numPr>
        <w:tabs>
          <w:tab w:val="left" w:pos="1134"/>
        </w:tabs>
        <w:ind w:left="0" w:firstLine="0"/>
        <w:rPr>
          <w:rFonts w:cstheme="minorHAnsi"/>
          <w:color w:val="538135" w:themeColor="accent6" w:themeShade="BF"/>
          <w:sz w:val="36"/>
          <w:szCs w:val="36"/>
        </w:rPr>
      </w:pPr>
      <w:bookmarkStart w:id="51" w:name="FussyEaters"/>
      <w:r w:rsidRPr="00BF555C">
        <w:rPr>
          <w:rFonts w:cstheme="minorHAnsi"/>
          <w:color w:val="538135" w:themeColor="accent6" w:themeShade="BF"/>
          <w:sz w:val="36"/>
          <w:szCs w:val="36"/>
        </w:rPr>
        <w:t>Fussy Eaters</w:t>
      </w:r>
    </w:p>
    <w:bookmarkEnd w:id="51"/>
    <w:p w14:paraId="5581EF6B" w14:textId="2EA2F055" w:rsidR="00845899" w:rsidRPr="004B2763" w:rsidRDefault="00132927" w:rsidP="00ED7AED">
      <w:pPr>
        <w:rPr>
          <w:rFonts w:cstheme="minorHAnsi"/>
        </w:rPr>
      </w:pPr>
      <w:r w:rsidRPr="00973C17">
        <w:rPr>
          <w:rFonts w:cstheme="minorHAnsi"/>
        </w:rPr>
        <w:t xml:space="preserve">Sometimes students will not like the food </w:t>
      </w:r>
      <w:r w:rsidR="0057299B" w:rsidRPr="00E37713">
        <w:rPr>
          <w:rFonts w:cstheme="minorHAnsi"/>
        </w:rPr>
        <w:t>that you are providing for them</w:t>
      </w:r>
      <w:r w:rsidRPr="005F5681">
        <w:rPr>
          <w:rFonts w:cstheme="minorHAnsi"/>
        </w:rPr>
        <w:t>. Some students m</w:t>
      </w:r>
      <w:r w:rsidR="00244D7A" w:rsidRPr="00A54DFE">
        <w:rPr>
          <w:rFonts w:cstheme="minorHAnsi"/>
        </w:rPr>
        <w:t>ay feel they</w:t>
      </w:r>
      <w:r w:rsidRPr="001124C0">
        <w:rPr>
          <w:rFonts w:cstheme="minorHAnsi"/>
        </w:rPr>
        <w:t xml:space="preserve"> just</w:t>
      </w:r>
      <w:r w:rsidR="00244D7A" w:rsidRPr="008D2D9A">
        <w:rPr>
          <w:rFonts w:cstheme="minorHAnsi"/>
        </w:rPr>
        <w:t xml:space="preserve"> “don’t</w:t>
      </w:r>
      <w:r w:rsidRPr="008D2D9A">
        <w:rPr>
          <w:rFonts w:cstheme="minorHAnsi"/>
        </w:rPr>
        <w:t xml:space="preserve"> like British food at all</w:t>
      </w:r>
      <w:r w:rsidR="00244D7A" w:rsidRPr="008D2D9A">
        <w:rPr>
          <w:rFonts w:cstheme="minorHAnsi"/>
        </w:rPr>
        <w:t>”</w:t>
      </w:r>
      <w:r w:rsidRPr="008D2D9A">
        <w:rPr>
          <w:rFonts w:cstheme="minorHAnsi"/>
        </w:rPr>
        <w:t>.</w:t>
      </w:r>
      <w:r w:rsidR="00845899" w:rsidRPr="00D27B32">
        <w:rPr>
          <w:rFonts w:cstheme="minorHAnsi"/>
        </w:rPr>
        <w:t xml:space="preserve"> In many cultures it is considered very rude to criticise </w:t>
      </w:r>
      <w:r w:rsidR="00845899" w:rsidRPr="007723A4">
        <w:rPr>
          <w:rFonts w:cstheme="minorHAnsi"/>
        </w:rPr>
        <w:t xml:space="preserve">the food that you are offered, so a student might not tell you if they do not like the food. Feel free to ask them if they are enjoying it. If you suspect that your student is not enjoying the food, </w:t>
      </w:r>
      <w:r w:rsidR="003B76FB" w:rsidRPr="00245851">
        <w:rPr>
          <w:rFonts w:cstheme="minorHAnsi"/>
        </w:rPr>
        <w:t>you might want to ask the</w:t>
      </w:r>
      <w:r w:rsidR="00845899" w:rsidRPr="00245851">
        <w:rPr>
          <w:rFonts w:cstheme="minorHAnsi"/>
        </w:rPr>
        <w:t>m</w:t>
      </w:r>
      <w:r w:rsidR="003B76FB" w:rsidRPr="003F6C9D">
        <w:rPr>
          <w:rFonts w:cstheme="minorHAnsi"/>
        </w:rPr>
        <w:t xml:space="preserve"> for suggestions </w:t>
      </w:r>
      <w:r w:rsidR="00845899" w:rsidRPr="007B6A6E">
        <w:rPr>
          <w:rFonts w:cstheme="minorHAnsi"/>
        </w:rPr>
        <w:t xml:space="preserve">of what they would like to eat and try to accommodate </w:t>
      </w:r>
      <w:r w:rsidR="00EF1DD8" w:rsidRPr="00405A06">
        <w:rPr>
          <w:rFonts w:cstheme="minorHAnsi"/>
        </w:rPr>
        <w:t xml:space="preserve">those </w:t>
      </w:r>
      <w:r w:rsidR="00845899" w:rsidRPr="004B2763">
        <w:rPr>
          <w:rFonts w:cstheme="minorHAnsi"/>
        </w:rPr>
        <w:t>where appropriate in order to reach an agreeable compromise.</w:t>
      </w:r>
    </w:p>
    <w:p w14:paraId="74CAC5E4" w14:textId="77777777" w:rsidR="00C037BC" w:rsidRPr="00F34DFD" w:rsidRDefault="003B76FB" w:rsidP="00ED7AED">
      <w:pPr>
        <w:rPr>
          <w:rFonts w:cstheme="minorHAnsi"/>
        </w:rPr>
      </w:pPr>
      <w:r w:rsidRPr="008A464E">
        <w:rPr>
          <w:rFonts w:cstheme="minorHAnsi"/>
        </w:rPr>
        <w:t xml:space="preserve">If they are </w:t>
      </w:r>
      <w:r w:rsidR="00845899" w:rsidRPr="008A464E">
        <w:rPr>
          <w:rFonts w:cstheme="minorHAnsi"/>
        </w:rPr>
        <w:t>homesick and miss</w:t>
      </w:r>
      <w:r w:rsidRPr="00D63145">
        <w:rPr>
          <w:rFonts w:cstheme="minorHAnsi"/>
        </w:rPr>
        <w:t xml:space="preserve"> the food of their home country you might want to have a weekly or monthly </w:t>
      </w:r>
      <w:r w:rsidR="00845899" w:rsidRPr="00D63145">
        <w:rPr>
          <w:rFonts w:cstheme="minorHAnsi"/>
        </w:rPr>
        <w:t>international food evening, where you and your student can cook a meal together that is like what they would cook at home. This can be a great opportunity to learn about international cuisine. There are several specialty international supermarkets in York,</w:t>
      </w:r>
      <w:r w:rsidR="00845899" w:rsidRPr="0052313D">
        <w:rPr>
          <w:rFonts w:cstheme="minorHAnsi"/>
        </w:rPr>
        <w:t xml:space="preserve"> but a lot of niche items can be found in the world foods </w:t>
      </w:r>
      <w:r w:rsidR="003D312F" w:rsidRPr="0052313D">
        <w:rPr>
          <w:rFonts w:cstheme="minorHAnsi"/>
        </w:rPr>
        <w:t>aisle</w:t>
      </w:r>
      <w:r w:rsidR="00845899" w:rsidRPr="00F34DFD">
        <w:rPr>
          <w:rFonts w:cstheme="minorHAnsi"/>
        </w:rPr>
        <w:t xml:space="preserve"> of your local large supermarket.</w:t>
      </w:r>
    </w:p>
    <w:p w14:paraId="0F998816" w14:textId="599A28C9" w:rsidR="00425086" w:rsidRPr="00BF555C" w:rsidRDefault="00425086" w:rsidP="00425086">
      <w:pPr>
        <w:pStyle w:val="ListParagraph"/>
        <w:numPr>
          <w:ilvl w:val="1"/>
          <w:numId w:val="2"/>
        </w:numPr>
        <w:ind w:left="0" w:firstLine="0"/>
        <w:rPr>
          <w:rFonts w:cstheme="minorHAnsi"/>
          <w:color w:val="538135" w:themeColor="accent6" w:themeShade="BF"/>
          <w:sz w:val="36"/>
          <w:szCs w:val="36"/>
        </w:rPr>
      </w:pPr>
      <w:bookmarkStart w:id="52" w:name="Illness"/>
      <w:r w:rsidRPr="00BF555C">
        <w:rPr>
          <w:rFonts w:cstheme="minorHAnsi"/>
          <w:color w:val="538135" w:themeColor="accent6" w:themeShade="BF"/>
          <w:sz w:val="36"/>
          <w:szCs w:val="36"/>
        </w:rPr>
        <w:t>Illness</w:t>
      </w:r>
    </w:p>
    <w:bookmarkEnd w:id="52"/>
    <w:p w14:paraId="6CF4881D" w14:textId="63DCA9F0" w:rsidR="00425086" w:rsidRPr="001124C0" w:rsidRDefault="00425086" w:rsidP="007B4F05">
      <w:pPr>
        <w:rPr>
          <w:rFonts w:cstheme="minorHAnsi"/>
        </w:rPr>
      </w:pPr>
      <w:r w:rsidRPr="00973C17">
        <w:rPr>
          <w:rFonts w:cstheme="minorHAnsi"/>
        </w:rPr>
        <w:t>Students will of course become ill during their time in York. To ensure that they are properly cared for in such circumstances we ask that</w:t>
      </w:r>
      <w:r w:rsidRPr="00E37713">
        <w:rPr>
          <w:rFonts w:cstheme="minorHAnsi"/>
        </w:rPr>
        <w:t xml:space="preserve"> all students register at a local GP surgery. We ask </w:t>
      </w:r>
      <w:r w:rsidR="00242485" w:rsidRPr="00E37713">
        <w:rPr>
          <w:rFonts w:cstheme="minorHAnsi"/>
        </w:rPr>
        <w:t>th</w:t>
      </w:r>
      <w:r w:rsidR="00242485">
        <w:rPr>
          <w:rFonts w:cstheme="minorHAnsi"/>
        </w:rPr>
        <w:t>at</w:t>
      </w:r>
      <w:r w:rsidR="00242485" w:rsidRPr="00E37713">
        <w:rPr>
          <w:rFonts w:cstheme="minorHAnsi"/>
        </w:rPr>
        <w:t xml:space="preserve"> </w:t>
      </w:r>
      <w:r w:rsidRPr="00E37713">
        <w:rPr>
          <w:rFonts w:cstheme="minorHAnsi"/>
        </w:rPr>
        <w:t xml:space="preserve">you support them in doing this. If a student becomes ill and is absent from the College they </w:t>
      </w:r>
      <w:r w:rsidR="00C21A97">
        <w:rPr>
          <w:rFonts w:cstheme="minorHAnsi"/>
        </w:rPr>
        <w:t>must</w:t>
      </w:r>
      <w:r w:rsidRPr="00E37713">
        <w:rPr>
          <w:rFonts w:cstheme="minorHAnsi"/>
        </w:rPr>
        <w:t xml:space="preserve"> </w:t>
      </w:r>
      <w:r w:rsidR="007B4F05">
        <w:rPr>
          <w:rFonts w:cstheme="minorHAnsi"/>
        </w:rPr>
        <w:t xml:space="preserve">report </w:t>
      </w:r>
      <w:r w:rsidR="009F4948">
        <w:rPr>
          <w:rFonts w:cstheme="minorHAnsi"/>
        </w:rPr>
        <w:t xml:space="preserve">their </w:t>
      </w:r>
      <w:r w:rsidR="007D58DB">
        <w:rPr>
          <w:rFonts w:cstheme="minorHAnsi"/>
        </w:rPr>
        <w:t>a</w:t>
      </w:r>
      <w:r w:rsidR="007B4F05" w:rsidRPr="007B4F05">
        <w:rPr>
          <w:rFonts w:cstheme="minorHAnsi"/>
        </w:rPr>
        <w:t>bsence at:</w:t>
      </w:r>
      <w:r w:rsidR="007B4F05">
        <w:rPr>
          <w:rFonts w:cstheme="minorHAnsi"/>
        </w:rPr>
        <w:t xml:space="preserve"> </w:t>
      </w:r>
      <w:hyperlink r:id="rId36" w:history="1">
        <w:r w:rsidR="007B4F05" w:rsidRPr="002D187A">
          <w:rPr>
            <w:rStyle w:val="Hyperlink"/>
            <w:rFonts w:cstheme="minorHAnsi"/>
          </w:rPr>
          <w:t>https://studentadvantage.yorkcollege.ac.uk</w:t>
        </w:r>
      </w:hyperlink>
      <w:r w:rsidR="007B4F05">
        <w:rPr>
          <w:rFonts w:cstheme="minorHAnsi"/>
        </w:rPr>
        <w:t xml:space="preserve"> </w:t>
      </w:r>
      <w:r w:rsidR="007B4F05" w:rsidRPr="007B4F05">
        <w:rPr>
          <w:rFonts w:cstheme="minorHAnsi"/>
        </w:rPr>
        <w:t xml:space="preserve">or by contacting the </w:t>
      </w:r>
      <w:proofErr w:type="spellStart"/>
      <w:r w:rsidR="007B4F05" w:rsidRPr="007B4F05">
        <w:rPr>
          <w:rFonts w:cstheme="minorHAnsi"/>
        </w:rPr>
        <w:t>HelpZone</w:t>
      </w:r>
      <w:proofErr w:type="spellEnd"/>
      <w:r w:rsidR="007B4F05" w:rsidRPr="007B4F05">
        <w:rPr>
          <w:rFonts w:cstheme="minorHAnsi"/>
        </w:rPr>
        <w:t xml:space="preserve"> on 01904770399 </w:t>
      </w:r>
      <w:r w:rsidRPr="00E37713">
        <w:rPr>
          <w:rFonts w:cstheme="minorHAnsi"/>
        </w:rPr>
        <w:t>as soon as possible on the day of their absence. They will be gi</w:t>
      </w:r>
      <w:r w:rsidRPr="005F5681">
        <w:rPr>
          <w:rFonts w:cstheme="minorHAnsi"/>
        </w:rPr>
        <w:t>ven information about how to do this in thei</w:t>
      </w:r>
      <w:r w:rsidR="0099424F">
        <w:rPr>
          <w:rFonts w:cstheme="minorHAnsi"/>
        </w:rPr>
        <w:t>r Welcome Pack and Student Homestay Handbook, but you will also find those details on Page 2</w:t>
      </w:r>
      <w:r w:rsidR="00F54C8F">
        <w:rPr>
          <w:rFonts w:cstheme="minorHAnsi"/>
        </w:rPr>
        <w:t>7</w:t>
      </w:r>
      <w:r w:rsidR="0099424F">
        <w:rPr>
          <w:rFonts w:cstheme="minorHAnsi"/>
        </w:rPr>
        <w:t xml:space="preserve"> of this Host Handbook</w:t>
      </w:r>
      <w:r w:rsidRPr="005F5681">
        <w:rPr>
          <w:rFonts w:cstheme="minorHAnsi"/>
        </w:rPr>
        <w:t>. If they are absent for more than three days they will</w:t>
      </w:r>
      <w:r w:rsidRPr="00A54DFE">
        <w:rPr>
          <w:rFonts w:cstheme="minorHAnsi"/>
        </w:rPr>
        <w:t xml:space="preserve"> need a doctor’s note.</w:t>
      </w:r>
    </w:p>
    <w:p w14:paraId="2216BCDB" w14:textId="77777777" w:rsidR="00132927" w:rsidRPr="007B4F05" w:rsidRDefault="001B7DEC" w:rsidP="004F65F9">
      <w:pPr>
        <w:pStyle w:val="ListParagraph"/>
        <w:numPr>
          <w:ilvl w:val="1"/>
          <w:numId w:val="2"/>
        </w:numPr>
        <w:ind w:left="0" w:firstLine="0"/>
        <w:rPr>
          <w:rFonts w:cstheme="minorHAnsi"/>
          <w:color w:val="538135" w:themeColor="accent6" w:themeShade="BF"/>
          <w:sz w:val="36"/>
          <w:szCs w:val="36"/>
        </w:rPr>
      </w:pPr>
      <w:bookmarkStart w:id="53" w:name="ParentalContact"/>
      <w:r w:rsidRPr="007B4F05">
        <w:rPr>
          <w:rFonts w:cstheme="minorHAnsi"/>
          <w:color w:val="538135" w:themeColor="accent6" w:themeShade="BF"/>
          <w:sz w:val="36"/>
          <w:szCs w:val="36"/>
        </w:rPr>
        <w:t>Parental Contact</w:t>
      </w:r>
    </w:p>
    <w:bookmarkEnd w:id="53"/>
    <w:p w14:paraId="68930A9E" w14:textId="5A4EFF9F" w:rsidR="00C7447A" w:rsidRPr="00D63145" w:rsidRDefault="00E16B09" w:rsidP="00ED7AED">
      <w:pPr>
        <w:rPr>
          <w:rFonts w:cstheme="minorHAnsi"/>
        </w:rPr>
      </w:pPr>
      <w:r w:rsidRPr="00973C17">
        <w:rPr>
          <w:rFonts w:cstheme="minorHAnsi"/>
        </w:rPr>
        <w:t>In addition to the comment</w:t>
      </w:r>
      <w:r w:rsidR="0057299B" w:rsidRPr="00E37713">
        <w:rPr>
          <w:rFonts w:cstheme="minorHAnsi"/>
        </w:rPr>
        <w:t>s</w:t>
      </w:r>
      <w:r w:rsidRPr="005F5681">
        <w:rPr>
          <w:rFonts w:cstheme="minorHAnsi"/>
        </w:rPr>
        <w:t xml:space="preserve"> above relating to parental responsibility and duty of care (see </w:t>
      </w:r>
      <w:r w:rsidR="00340D2A" w:rsidRPr="00A54DFE">
        <w:rPr>
          <w:rFonts w:cstheme="minorHAnsi"/>
        </w:rPr>
        <w:t>S</w:t>
      </w:r>
      <w:r w:rsidRPr="001124C0">
        <w:rPr>
          <w:rFonts w:cstheme="minorHAnsi"/>
        </w:rPr>
        <w:t xml:space="preserve">ection </w:t>
      </w:r>
      <w:r w:rsidR="00320036" w:rsidRPr="00D27B32">
        <w:rPr>
          <w:rFonts w:cstheme="minorHAnsi"/>
        </w:rPr>
        <w:t>4.4.1</w:t>
      </w:r>
      <w:r w:rsidRPr="007723A4">
        <w:rPr>
          <w:rFonts w:cstheme="minorHAnsi"/>
        </w:rPr>
        <w:t xml:space="preserve">) </w:t>
      </w:r>
      <w:r w:rsidR="00E469D2" w:rsidRPr="00245851">
        <w:rPr>
          <w:rFonts w:cstheme="minorHAnsi"/>
        </w:rPr>
        <w:t>d</w:t>
      </w:r>
      <w:r w:rsidR="00C7447A" w:rsidRPr="00245851">
        <w:rPr>
          <w:rFonts w:cstheme="minorHAnsi"/>
        </w:rPr>
        <w:t>evelop</w:t>
      </w:r>
      <w:r w:rsidR="00C7447A" w:rsidRPr="003F6C9D">
        <w:rPr>
          <w:rFonts w:cstheme="minorHAnsi"/>
        </w:rPr>
        <w:t xml:space="preserve">ing a relationship with the students’ parents is a positive thing and in most situations we actively encourage you to do so. </w:t>
      </w:r>
      <w:r w:rsidR="00D778D4" w:rsidRPr="00405A06">
        <w:rPr>
          <w:rFonts w:cstheme="minorHAnsi"/>
        </w:rPr>
        <w:t xml:space="preserve">This </w:t>
      </w:r>
      <w:r w:rsidR="00C7447A" w:rsidRPr="00405A06">
        <w:rPr>
          <w:rFonts w:cstheme="minorHAnsi"/>
        </w:rPr>
        <w:t>is particularly true where students are under 18 as their parents have a direct role in supporting them. For example, they nee</w:t>
      </w:r>
      <w:r w:rsidR="00C7447A" w:rsidRPr="004B2763">
        <w:rPr>
          <w:rFonts w:cstheme="minorHAnsi"/>
        </w:rPr>
        <w:t xml:space="preserve">d to provide emails confirming that a student may stay away overnight (see </w:t>
      </w:r>
      <w:r w:rsidR="00340D2A" w:rsidRPr="004B2763">
        <w:rPr>
          <w:rFonts w:cstheme="minorHAnsi"/>
        </w:rPr>
        <w:t>S</w:t>
      </w:r>
      <w:r w:rsidR="00C7447A" w:rsidRPr="008A464E">
        <w:rPr>
          <w:rFonts w:cstheme="minorHAnsi"/>
        </w:rPr>
        <w:t xml:space="preserve">ection </w:t>
      </w:r>
      <w:r w:rsidR="00320036" w:rsidRPr="008A464E">
        <w:rPr>
          <w:rFonts w:cstheme="minorHAnsi"/>
        </w:rPr>
        <w:t>4.4.5</w:t>
      </w:r>
      <w:r w:rsidR="00C7447A" w:rsidRPr="00D63145">
        <w:rPr>
          <w:rFonts w:cstheme="minorHAnsi"/>
        </w:rPr>
        <w:t>).</w:t>
      </w:r>
    </w:p>
    <w:p w14:paraId="5D57EF4E" w14:textId="6FEE33B5" w:rsidR="001B7DEC" w:rsidRPr="00AC1A54" w:rsidRDefault="00C7447A" w:rsidP="00ED7AED">
      <w:pPr>
        <w:rPr>
          <w:rFonts w:cstheme="minorHAnsi"/>
        </w:rPr>
      </w:pPr>
      <w:r w:rsidRPr="0052313D">
        <w:rPr>
          <w:rFonts w:cstheme="minorHAnsi"/>
        </w:rPr>
        <w:t>It is certainly true that a student’s parents are much more able to tell you what a student is really like than the College is. You can also, for example, ask them about particular lifestyle issues, house rules</w:t>
      </w:r>
      <w:r w:rsidR="00133245" w:rsidRPr="00F34DFD">
        <w:rPr>
          <w:rFonts w:cstheme="minorHAnsi"/>
        </w:rPr>
        <w:t>,</w:t>
      </w:r>
      <w:r w:rsidRPr="00F34DFD">
        <w:rPr>
          <w:rFonts w:cstheme="minorHAnsi"/>
        </w:rPr>
        <w:t xml:space="preserve"> etc. However, please be sensitive to the fact that some parents may not speak English, or </w:t>
      </w:r>
      <w:r w:rsidR="00AC1A54">
        <w:rPr>
          <w:rFonts w:cstheme="minorHAnsi"/>
        </w:rPr>
        <w:t xml:space="preserve">might just have </w:t>
      </w:r>
      <w:r w:rsidRPr="00F34DFD">
        <w:rPr>
          <w:rFonts w:cstheme="minorHAnsi"/>
        </w:rPr>
        <w:t xml:space="preserve">very limited English. </w:t>
      </w:r>
      <w:r w:rsidR="001B7DEC" w:rsidRPr="003E4E37">
        <w:rPr>
          <w:rFonts w:cstheme="minorHAnsi"/>
        </w:rPr>
        <w:t xml:space="preserve"> </w:t>
      </w:r>
      <w:r w:rsidRPr="003E4E37">
        <w:rPr>
          <w:rFonts w:cstheme="minorHAnsi"/>
        </w:rPr>
        <w:t>Your student will be best placed to advise you about this.</w:t>
      </w:r>
      <w:r w:rsidR="00F15B66" w:rsidRPr="003E4E37">
        <w:rPr>
          <w:rFonts w:cstheme="minorHAnsi"/>
        </w:rPr>
        <w:t xml:space="preserve"> </w:t>
      </w:r>
    </w:p>
    <w:p w14:paraId="57596792" w14:textId="7C12C34F" w:rsidR="00F15B66" w:rsidRDefault="00C7447A" w:rsidP="00ED7AED">
      <w:pPr>
        <w:rPr>
          <w:rFonts w:cstheme="minorHAnsi"/>
        </w:rPr>
      </w:pPr>
      <w:r w:rsidRPr="00814CEA">
        <w:rPr>
          <w:rFonts w:cstheme="minorHAnsi"/>
        </w:rPr>
        <w:t>In other circumstances, for example, where you have specific</w:t>
      </w:r>
      <w:r w:rsidR="00F15B66" w:rsidRPr="00814CEA">
        <w:rPr>
          <w:rFonts w:cstheme="minorHAnsi"/>
        </w:rPr>
        <w:t xml:space="preserve"> problems or concerns </w:t>
      </w:r>
      <w:r w:rsidRPr="00814CEA">
        <w:rPr>
          <w:rFonts w:cstheme="minorHAnsi"/>
        </w:rPr>
        <w:t>that you are unable to resolve with the your student directly, especially in cases of ill-discipline or where matter</w:t>
      </w:r>
      <w:r w:rsidR="002F25A7" w:rsidRPr="00814CEA">
        <w:rPr>
          <w:rFonts w:cstheme="minorHAnsi"/>
        </w:rPr>
        <w:t>s</w:t>
      </w:r>
      <w:r w:rsidRPr="00814CEA">
        <w:rPr>
          <w:rFonts w:cstheme="minorHAnsi"/>
        </w:rPr>
        <w:t xml:space="preserve"> are particularly sensitive, we advise that you</w:t>
      </w:r>
      <w:r w:rsidR="00F15B66" w:rsidRPr="002A20EB">
        <w:rPr>
          <w:rFonts w:cstheme="minorHAnsi"/>
        </w:rPr>
        <w:t xml:space="preserve"> </w:t>
      </w:r>
      <w:r w:rsidRPr="002A20EB">
        <w:rPr>
          <w:rFonts w:cstheme="minorHAnsi"/>
        </w:rPr>
        <w:t>speak to the College or programme coordinator</w:t>
      </w:r>
      <w:r w:rsidR="00F15B66" w:rsidRPr="00FE7B3D">
        <w:rPr>
          <w:rFonts w:cstheme="minorHAnsi"/>
        </w:rPr>
        <w:t xml:space="preserve"> before you contact the parents.</w:t>
      </w:r>
    </w:p>
    <w:p w14:paraId="76DBA1C3" w14:textId="77777777" w:rsidR="00CB24D2" w:rsidRPr="00FE7B3D" w:rsidRDefault="00CB24D2" w:rsidP="00ED7AED">
      <w:pPr>
        <w:rPr>
          <w:rFonts w:cstheme="minorHAnsi"/>
        </w:rPr>
      </w:pPr>
    </w:p>
    <w:p w14:paraId="1EF16DC5" w14:textId="77777777" w:rsidR="00132927" w:rsidRPr="00195E77" w:rsidRDefault="002861C6" w:rsidP="004F65F9">
      <w:pPr>
        <w:pStyle w:val="ListParagraph"/>
        <w:numPr>
          <w:ilvl w:val="0"/>
          <w:numId w:val="2"/>
        </w:numPr>
        <w:ind w:left="0" w:firstLine="0"/>
        <w:rPr>
          <w:rFonts w:cstheme="minorHAnsi"/>
          <w:color w:val="538135" w:themeColor="accent6" w:themeShade="BF"/>
          <w:sz w:val="36"/>
          <w:szCs w:val="36"/>
        </w:rPr>
      </w:pPr>
      <w:bookmarkStart w:id="54" w:name="TheCollegeRole"/>
      <w:r w:rsidRPr="00195E77">
        <w:rPr>
          <w:rFonts w:cstheme="minorHAnsi"/>
          <w:color w:val="538135" w:themeColor="accent6" w:themeShade="BF"/>
          <w:sz w:val="36"/>
          <w:szCs w:val="36"/>
        </w:rPr>
        <w:t>The College’s Role</w:t>
      </w:r>
    </w:p>
    <w:bookmarkEnd w:id="54"/>
    <w:p w14:paraId="2F0CEAB2" w14:textId="5B6AE044" w:rsidR="002861C6" w:rsidRPr="00D27B32" w:rsidRDefault="00E1006A" w:rsidP="00ED7AED">
      <w:pPr>
        <w:rPr>
          <w:rFonts w:cstheme="minorHAnsi"/>
        </w:rPr>
      </w:pPr>
      <w:r w:rsidRPr="00973C17">
        <w:rPr>
          <w:rFonts w:cstheme="minorHAnsi"/>
        </w:rPr>
        <w:t>This section outlines some aspects of the College’s</w:t>
      </w:r>
      <w:r w:rsidR="00BA7174" w:rsidRPr="00E37713">
        <w:rPr>
          <w:rFonts w:cstheme="minorHAnsi"/>
        </w:rPr>
        <w:t xml:space="preserve"> role in org</w:t>
      </w:r>
      <w:r w:rsidR="00BA7174" w:rsidRPr="005F5681">
        <w:rPr>
          <w:rFonts w:cstheme="minorHAnsi"/>
        </w:rPr>
        <w:t>anising homestay accommodation and sup</w:t>
      </w:r>
      <w:r w:rsidR="003D312F" w:rsidRPr="00A54DFE">
        <w:rPr>
          <w:rFonts w:cstheme="minorHAnsi"/>
        </w:rPr>
        <w:t>porting international students.</w:t>
      </w:r>
      <w:r w:rsidR="008A093B" w:rsidRPr="001124C0">
        <w:rPr>
          <w:rFonts w:cstheme="minorHAnsi"/>
        </w:rPr>
        <w:t xml:space="preserve"> This i</w:t>
      </w:r>
      <w:r w:rsidR="00620189" w:rsidRPr="008D2D9A">
        <w:rPr>
          <w:rFonts w:cstheme="minorHAnsi"/>
        </w:rPr>
        <w:t>s</w:t>
      </w:r>
      <w:r w:rsidR="008A093B" w:rsidRPr="008D2D9A">
        <w:rPr>
          <w:rFonts w:cstheme="minorHAnsi"/>
        </w:rPr>
        <w:t xml:space="preserve"> mainly for your information, so that you have a general idea of what we do.</w:t>
      </w:r>
    </w:p>
    <w:p w14:paraId="1D94771F" w14:textId="279F903F" w:rsidR="002861C6" w:rsidRPr="00195E77" w:rsidRDefault="00D609AD" w:rsidP="004F65F9">
      <w:pPr>
        <w:pStyle w:val="ListParagraph"/>
        <w:numPr>
          <w:ilvl w:val="1"/>
          <w:numId w:val="2"/>
        </w:numPr>
        <w:ind w:left="0" w:firstLine="0"/>
        <w:rPr>
          <w:rFonts w:cstheme="minorHAnsi"/>
          <w:color w:val="538135" w:themeColor="accent6" w:themeShade="BF"/>
          <w:sz w:val="36"/>
          <w:szCs w:val="36"/>
        </w:rPr>
      </w:pPr>
      <w:bookmarkStart w:id="55" w:name="PlacingStudents"/>
      <w:r w:rsidRPr="00195E77">
        <w:rPr>
          <w:rFonts w:cstheme="minorHAnsi"/>
          <w:color w:val="538135" w:themeColor="accent6" w:themeShade="BF"/>
          <w:sz w:val="36"/>
          <w:szCs w:val="36"/>
        </w:rPr>
        <w:t>Placing Students</w:t>
      </w:r>
    </w:p>
    <w:bookmarkEnd w:id="55"/>
    <w:p w14:paraId="16D45EE8" w14:textId="231ACD5A" w:rsidR="00073267" w:rsidRPr="008D2D9A" w:rsidRDefault="00760932" w:rsidP="00ED7AED">
      <w:pPr>
        <w:rPr>
          <w:rFonts w:cstheme="minorHAnsi"/>
        </w:rPr>
      </w:pPr>
      <w:r w:rsidRPr="00973C17">
        <w:rPr>
          <w:rFonts w:cstheme="minorHAnsi"/>
        </w:rPr>
        <w:t>Our placement</w:t>
      </w:r>
      <w:r w:rsidR="00D25300" w:rsidRPr="00E37713">
        <w:rPr>
          <w:rFonts w:cstheme="minorHAnsi"/>
        </w:rPr>
        <w:t xml:space="preserve"> process is designed</w:t>
      </w:r>
      <w:r w:rsidR="00D25300" w:rsidRPr="005F5681">
        <w:rPr>
          <w:rFonts w:cstheme="minorHAnsi"/>
        </w:rPr>
        <w:t xml:space="preserve"> to match hosts and stud</w:t>
      </w:r>
      <w:r w:rsidR="00D25300" w:rsidRPr="00A54DFE">
        <w:rPr>
          <w:rFonts w:cstheme="minorHAnsi"/>
        </w:rPr>
        <w:t>ents based on their lifestyles and what both parties are looking for from a homestay relationship. All students want something slightly different from their time in York. Some are looking for a home-away-from-home, a second family w</w:t>
      </w:r>
      <w:r w:rsidR="00D25300" w:rsidRPr="001124C0">
        <w:rPr>
          <w:rFonts w:cstheme="minorHAnsi"/>
        </w:rPr>
        <w:t>here they can be included in all aspects of family life. Others are simply looking for somewhere to sleep and eat. Everyone is unique in this respect, so gathering as much information as possible about peoples’ preferences and lifestyles is vitally importa</w:t>
      </w:r>
      <w:r w:rsidR="00D25300" w:rsidRPr="008D2D9A">
        <w:rPr>
          <w:rFonts w:cstheme="minorHAnsi"/>
        </w:rPr>
        <w:t>nt to our allocation process</w:t>
      </w:r>
      <w:r w:rsidR="005E78DF" w:rsidRPr="008D2D9A">
        <w:rPr>
          <w:rFonts w:cstheme="minorHAnsi"/>
        </w:rPr>
        <w:t>.</w:t>
      </w:r>
    </w:p>
    <w:p w14:paraId="70607968" w14:textId="77777777" w:rsidR="00D758B5" w:rsidRPr="007723A4" w:rsidRDefault="00D758B5" w:rsidP="00ED7AED">
      <w:pPr>
        <w:spacing w:after="0"/>
        <w:rPr>
          <w:rFonts w:cstheme="minorHAnsi"/>
          <w:b/>
        </w:rPr>
      </w:pPr>
      <w:r w:rsidRPr="00D27B32">
        <w:rPr>
          <w:rFonts w:cstheme="minorHAnsi"/>
          <w:b/>
        </w:rPr>
        <w:t>When do we match students and hosts?</w:t>
      </w:r>
    </w:p>
    <w:p w14:paraId="401E6E23" w14:textId="1E440C1E" w:rsidR="00D758B5" w:rsidRPr="00814CEA" w:rsidRDefault="00D758B5" w:rsidP="00ED7AED">
      <w:pPr>
        <w:spacing w:after="0"/>
        <w:rPr>
          <w:rFonts w:cstheme="minorHAnsi"/>
        </w:rPr>
      </w:pPr>
      <w:r w:rsidRPr="00245851">
        <w:rPr>
          <w:rFonts w:cstheme="minorHAnsi"/>
        </w:rPr>
        <w:t>This pro</w:t>
      </w:r>
      <w:r w:rsidR="00760932" w:rsidRPr="00245851">
        <w:rPr>
          <w:rFonts w:cstheme="minorHAnsi"/>
        </w:rPr>
        <w:t xml:space="preserve">cess happens over several weeks. It usually </w:t>
      </w:r>
      <w:r w:rsidR="00BF49D7" w:rsidRPr="007B6A6E">
        <w:rPr>
          <w:rFonts w:cstheme="minorHAnsi"/>
        </w:rPr>
        <w:t xml:space="preserve">begins </w:t>
      </w:r>
      <w:r w:rsidR="00760932" w:rsidRPr="007B6A6E">
        <w:rPr>
          <w:rFonts w:cstheme="minorHAnsi"/>
        </w:rPr>
        <w:t xml:space="preserve">in May and extends until shortly before the arrivals day. However, by the middle of June we aim to be in a position to tell the majority of hosts whether or not we have placed a student with them. We will do this </w:t>
      </w:r>
      <w:r w:rsidR="00067645" w:rsidRPr="00405A06">
        <w:rPr>
          <w:rFonts w:cstheme="minorHAnsi"/>
        </w:rPr>
        <w:t xml:space="preserve">by </w:t>
      </w:r>
      <w:r w:rsidR="002B6B3C" w:rsidRPr="00405A06">
        <w:rPr>
          <w:rFonts w:cstheme="minorHAnsi"/>
        </w:rPr>
        <w:t xml:space="preserve">sending an email </w:t>
      </w:r>
      <w:r w:rsidR="00E1006A" w:rsidRPr="004C62D9">
        <w:rPr>
          <w:rFonts w:cstheme="minorHAnsi"/>
        </w:rPr>
        <w:t xml:space="preserve">to hosts </w:t>
      </w:r>
      <w:r w:rsidR="002B6B3C" w:rsidRPr="004B2763">
        <w:rPr>
          <w:rFonts w:cstheme="minorHAnsi"/>
        </w:rPr>
        <w:t xml:space="preserve">which contains a profile of the student (or students). </w:t>
      </w:r>
      <w:r w:rsidR="00E1006A" w:rsidRPr="004B2763">
        <w:rPr>
          <w:rFonts w:cstheme="minorHAnsi"/>
        </w:rPr>
        <w:t>Hosts</w:t>
      </w:r>
      <w:r w:rsidR="002B6B3C" w:rsidRPr="008A464E">
        <w:rPr>
          <w:rFonts w:cstheme="minorHAnsi"/>
        </w:rPr>
        <w:t xml:space="preserve"> will then have time</w:t>
      </w:r>
      <w:r w:rsidRPr="008A464E">
        <w:rPr>
          <w:rFonts w:cstheme="minorHAnsi"/>
        </w:rPr>
        <w:t xml:space="preserve"> to ask questions about the student and confirm </w:t>
      </w:r>
      <w:r w:rsidR="002B6B3C" w:rsidRPr="00D63145">
        <w:rPr>
          <w:rFonts w:cstheme="minorHAnsi"/>
        </w:rPr>
        <w:t xml:space="preserve">that </w:t>
      </w:r>
      <w:r w:rsidR="00FE7B3D">
        <w:rPr>
          <w:rFonts w:cstheme="minorHAnsi"/>
        </w:rPr>
        <w:t>they</w:t>
      </w:r>
      <w:r w:rsidR="00FE7B3D" w:rsidRPr="0052313D">
        <w:rPr>
          <w:rFonts w:cstheme="minorHAnsi"/>
        </w:rPr>
        <w:t xml:space="preserve"> </w:t>
      </w:r>
      <w:r w:rsidR="002B6B3C" w:rsidRPr="0052313D">
        <w:rPr>
          <w:rFonts w:cstheme="minorHAnsi"/>
        </w:rPr>
        <w:t>are</w:t>
      </w:r>
      <w:r w:rsidR="002A74F0" w:rsidRPr="0052313D">
        <w:rPr>
          <w:rFonts w:cstheme="minorHAnsi"/>
        </w:rPr>
        <w:t xml:space="preserve"> happy to host</w:t>
      </w:r>
      <w:r w:rsidR="002A74F0" w:rsidRPr="00F34DFD">
        <w:rPr>
          <w:rFonts w:cstheme="minorHAnsi"/>
        </w:rPr>
        <w:t xml:space="preserve">. This usually takes a </w:t>
      </w:r>
      <w:r w:rsidRPr="00F34DFD">
        <w:rPr>
          <w:rFonts w:cstheme="minorHAnsi"/>
        </w:rPr>
        <w:t xml:space="preserve">further two weeks. </w:t>
      </w:r>
      <w:r w:rsidR="002B6B3C" w:rsidRPr="00F34DFD">
        <w:rPr>
          <w:rFonts w:cstheme="minorHAnsi"/>
        </w:rPr>
        <w:t>After this,</w:t>
      </w:r>
      <w:r w:rsidRPr="00242485">
        <w:rPr>
          <w:rFonts w:cstheme="minorHAnsi"/>
        </w:rPr>
        <w:t xml:space="preserve"> we send </w:t>
      </w:r>
      <w:r w:rsidR="00E1006A" w:rsidRPr="003E4E37">
        <w:rPr>
          <w:rFonts w:cstheme="minorHAnsi"/>
        </w:rPr>
        <w:t>the hosts</w:t>
      </w:r>
      <w:r w:rsidR="009E3A59" w:rsidRPr="003E4E37">
        <w:rPr>
          <w:rFonts w:cstheme="minorHAnsi"/>
        </w:rPr>
        <w:t>’</w:t>
      </w:r>
      <w:r w:rsidRPr="003E4E37">
        <w:rPr>
          <w:rFonts w:cstheme="minorHAnsi"/>
        </w:rPr>
        <w:t xml:space="preserve"> details to </w:t>
      </w:r>
      <w:r w:rsidR="002B6B3C" w:rsidRPr="00AC1A54">
        <w:rPr>
          <w:rFonts w:cstheme="minorHAnsi"/>
        </w:rPr>
        <w:t>the</w:t>
      </w:r>
      <w:r w:rsidRPr="00AC1A54">
        <w:rPr>
          <w:rFonts w:cstheme="minorHAnsi"/>
        </w:rPr>
        <w:t xml:space="preserve"> student</w:t>
      </w:r>
      <w:r w:rsidR="009E3A59" w:rsidRPr="00AC1A54">
        <w:rPr>
          <w:rFonts w:cstheme="minorHAnsi"/>
        </w:rPr>
        <w:t>s</w:t>
      </w:r>
      <w:r w:rsidRPr="00AC1A54">
        <w:rPr>
          <w:rFonts w:cstheme="minorHAnsi"/>
        </w:rPr>
        <w:t xml:space="preserve"> and encourage </w:t>
      </w:r>
      <w:r w:rsidR="00E1006A" w:rsidRPr="00AC1A54">
        <w:rPr>
          <w:rFonts w:cstheme="minorHAnsi"/>
        </w:rPr>
        <w:t>hosts and students to contact each other directly</w:t>
      </w:r>
      <w:r w:rsidRPr="00814CEA">
        <w:rPr>
          <w:rFonts w:cstheme="minorHAnsi"/>
        </w:rPr>
        <w:t xml:space="preserve">. </w:t>
      </w:r>
      <w:r w:rsidR="002A74F0" w:rsidRPr="00814CEA">
        <w:rPr>
          <w:rFonts w:cstheme="minorHAnsi"/>
        </w:rPr>
        <w:t>Typically,</w:t>
      </w:r>
      <w:r w:rsidR="00F74991" w:rsidRPr="00814CEA">
        <w:rPr>
          <w:rFonts w:cstheme="minorHAnsi"/>
        </w:rPr>
        <w:t xml:space="preserve"> hosts and students are put in touch with each other </w:t>
      </w:r>
      <w:r w:rsidR="002A74F0" w:rsidRPr="00814CEA">
        <w:rPr>
          <w:rFonts w:cstheme="minorHAnsi"/>
        </w:rPr>
        <w:t xml:space="preserve">in </w:t>
      </w:r>
      <w:r w:rsidR="002B6B3C" w:rsidRPr="00814CEA">
        <w:rPr>
          <w:rFonts w:cstheme="minorHAnsi"/>
        </w:rPr>
        <w:t>early July.</w:t>
      </w:r>
    </w:p>
    <w:p w14:paraId="0299AF43" w14:textId="77777777" w:rsidR="002B6B3C" w:rsidRPr="002A20EB" w:rsidRDefault="002B6B3C" w:rsidP="00ED7AED">
      <w:pPr>
        <w:spacing w:after="0"/>
        <w:rPr>
          <w:rFonts w:cstheme="minorHAnsi"/>
        </w:rPr>
      </w:pPr>
    </w:p>
    <w:p w14:paraId="5CE5455A" w14:textId="62A26763" w:rsidR="002B6B3C" w:rsidRPr="00883C76" w:rsidRDefault="002B6B3C" w:rsidP="00ED7AED">
      <w:pPr>
        <w:spacing w:after="0"/>
        <w:rPr>
          <w:rFonts w:cstheme="minorHAnsi"/>
        </w:rPr>
      </w:pPr>
      <w:r w:rsidRPr="00FE7B3D">
        <w:rPr>
          <w:rFonts w:cstheme="minorHAnsi"/>
        </w:rPr>
        <w:t>Please note, the timelines above are a guide and it is invariably the case that some students come on board later in the summer. However, we try to place the majority of students all at once as part of the same process.</w:t>
      </w:r>
    </w:p>
    <w:p w14:paraId="6A740928" w14:textId="77777777" w:rsidR="00D758B5" w:rsidRPr="00E3205B" w:rsidRDefault="00D758B5" w:rsidP="00ED7AED">
      <w:pPr>
        <w:spacing w:after="0"/>
        <w:rPr>
          <w:rFonts w:cstheme="minorHAnsi"/>
        </w:rPr>
      </w:pPr>
    </w:p>
    <w:p w14:paraId="00903893" w14:textId="77777777" w:rsidR="00D758B5" w:rsidRPr="001F756A" w:rsidRDefault="002A74F0" w:rsidP="00ED7AED">
      <w:pPr>
        <w:spacing w:after="0"/>
        <w:rPr>
          <w:rFonts w:cstheme="minorHAnsi"/>
        </w:rPr>
      </w:pPr>
      <w:r w:rsidRPr="00C02740">
        <w:rPr>
          <w:rFonts w:cstheme="minorHAnsi"/>
          <w:b/>
        </w:rPr>
        <w:t>How do we</w:t>
      </w:r>
      <w:r w:rsidR="00534C47" w:rsidRPr="001F756A">
        <w:rPr>
          <w:rFonts w:cstheme="minorHAnsi"/>
          <w:b/>
        </w:rPr>
        <w:t xml:space="preserve"> do the actual matching?</w:t>
      </w:r>
    </w:p>
    <w:p w14:paraId="37D7083D" w14:textId="451A194E" w:rsidR="002A74F0" w:rsidRPr="005E6321" w:rsidRDefault="002A74F0" w:rsidP="00ED7AED">
      <w:pPr>
        <w:spacing w:after="0"/>
        <w:rPr>
          <w:rFonts w:cstheme="minorHAnsi"/>
        </w:rPr>
      </w:pPr>
      <w:r w:rsidRPr="00487B44">
        <w:rPr>
          <w:rFonts w:cstheme="minorHAnsi"/>
        </w:rPr>
        <w:t xml:space="preserve">We have approximately </w:t>
      </w:r>
      <w:r w:rsidR="00E1006A" w:rsidRPr="00161913">
        <w:rPr>
          <w:rFonts w:cstheme="minorHAnsi"/>
        </w:rPr>
        <w:t>80</w:t>
      </w:r>
      <w:r w:rsidRPr="00161913">
        <w:rPr>
          <w:rFonts w:cstheme="minorHAnsi"/>
        </w:rPr>
        <w:t xml:space="preserve"> homestay households and upwards of 120 students to place each year. In order to match them, we look at the preferences of all students and hos</w:t>
      </w:r>
      <w:r w:rsidR="002D2959" w:rsidRPr="00161913">
        <w:rPr>
          <w:rFonts w:cstheme="minorHAnsi"/>
        </w:rPr>
        <w:t xml:space="preserve">ts and try to </w:t>
      </w:r>
      <w:r w:rsidR="00B96FE8" w:rsidRPr="00161913">
        <w:rPr>
          <w:rFonts w:cstheme="minorHAnsi"/>
        </w:rPr>
        <w:t>find the best fit. We start with</w:t>
      </w:r>
      <w:r w:rsidR="002D2959" w:rsidRPr="003F71AA">
        <w:rPr>
          <w:rFonts w:cstheme="minorHAnsi"/>
        </w:rPr>
        <w:t xml:space="preserve"> student</w:t>
      </w:r>
      <w:r w:rsidR="00B96FE8" w:rsidRPr="003F71AA">
        <w:rPr>
          <w:rFonts w:cstheme="minorHAnsi"/>
        </w:rPr>
        <w:t xml:space="preserve">s </w:t>
      </w:r>
      <w:r w:rsidR="002D2959" w:rsidRPr="003F71AA">
        <w:rPr>
          <w:rFonts w:cstheme="minorHAnsi"/>
        </w:rPr>
        <w:t>who have particular needs such as medical conditions or dietary needs and match them first. This is because the number of hosts who can support them is limited. Thereafter, we match other students based on their needs and preferences.</w:t>
      </w:r>
      <w:r w:rsidR="00E1006A" w:rsidRPr="0045296B">
        <w:rPr>
          <w:rFonts w:cstheme="minorHAnsi"/>
        </w:rPr>
        <w:t xml:space="preserve"> We also look at whether a student wants to live with other students or whether</w:t>
      </w:r>
      <w:r w:rsidR="00E1006A" w:rsidRPr="005E6321">
        <w:rPr>
          <w:rFonts w:cstheme="minorHAnsi"/>
        </w:rPr>
        <w:t xml:space="preserve"> they wish to be the only student in the household.</w:t>
      </w:r>
    </w:p>
    <w:p w14:paraId="4F63E5C6" w14:textId="77777777" w:rsidR="002D2959" w:rsidRPr="00FA3CBC" w:rsidRDefault="002D2959" w:rsidP="00ED7AED">
      <w:pPr>
        <w:spacing w:after="0"/>
        <w:rPr>
          <w:rFonts w:cstheme="minorHAnsi"/>
        </w:rPr>
      </w:pPr>
    </w:p>
    <w:p w14:paraId="4672CB86" w14:textId="43785969" w:rsidR="00534C47" w:rsidRPr="00671A74" w:rsidRDefault="00534C47" w:rsidP="00ED7AED">
      <w:pPr>
        <w:spacing w:after="0"/>
        <w:rPr>
          <w:rFonts w:cstheme="minorHAnsi"/>
          <w:b/>
        </w:rPr>
      </w:pPr>
      <w:r w:rsidRPr="0017043B">
        <w:rPr>
          <w:rFonts w:cstheme="minorHAnsi"/>
          <w:b/>
        </w:rPr>
        <w:t>My student doesn’t seem like a very good fit</w:t>
      </w:r>
      <w:r w:rsidR="006C6581">
        <w:rPr>
          <w:rFonts w:cstheme="minorHAnsi"/>
          <w:b/>
        </w:rPr>
        <w:t>.</w:t>
      </w:r>
      <w:r w:rsidR="006C6581" w:rsidRPr="006C6581">
        <w:rPr>
          <w:rFonts w:cstheme="minorHAnsi"/>
          <w:b/>
        </w:rPr>
        <w:t xml:space="preserve"> </w:t>
      </w:r>
      <w:r w:rsidR="006C6581">
        <w:rPr>
          <w:rFonts w:cstheme="minorHAnsi"/>
          <w:b/>
        </w:rPr>
        <w:t>W</w:t>
      </w:r>
      <w:r w:rsidR="006C6581" w:rsidRPr="006C6581">
        <w:rPr>
          <w:rFonts w:cstheme="minorHAnsi"/>
          <w:b/>
        </w:rPr>
        <w:t xml:space="preserve">hy </w:t>
      </w:r>
      <w:r w:rsidRPr="006C6581">
        <w:rPr>
          <w:rFonts w:cstheme="minorHAnsi"/>
          <w:b/>
        </w:rPr>
        <w:t>is that?</w:t>
      </w:r>
    </w:p>
    <w:p w14:paraId="3CF6B16A" w14:textId="13F53FEC" w:rsidR="002A74F0" w:rsidRPr="005526A0" w:rsidRDefault="00FC778A" w:rsidP="00ED7AED">
      <w:pPr>
        <w:spacing w:after="0"/>
        <w:rPr>
          <w:rFonts w:cstheme="minorHAnsi"/>
        </w:rPr>
      </w:pPr>
      <w:r w:rsidRPr="00883C76">
        <w:rPr>
          <w:rFonts w:cstheme="minorHAnsi"/>
        </w:rPr>
        <w:t>We always try to find the best possible match between students and hosts</w:t>
      </w:r>
      <w:r w:rsidR="004A6B4B" w:rsidRPr="00883C76">
        <w:rPr>
          <w:rFonts w:cstheme="minorHAnsi"/>
        </w:rPr>
        <w:t>, based on the information they give us and our knowledge of hosts</w:t>
      </w:r>
      <w:r w:rsidRPr="00BB7567">
        <w:rPr>
          <w:rFonts w:cstheme="minorHAnsi"/>
        </w:rPr>
        <w:t>. Howe</w:t>
      </w:r>
      <w:r w:rsidRPr="00E3205B">
        <w:rPr>
          <w:rFonts w:cstheme="minorHAnsi"/>
        </w:rPr>
        <w:t>ver</w:t>
      </w:r>
      <w:r w:rsidR="002A74F0" w:rsidRPr="00C02740">
        <w:rPr>
          <w:rFonts w:cstheme="minorHAnsi"/>
        </w:rPr>
        <w:t xml:space="preserve">, </w:t>
      </w:r>
      <w:r w:rsidR="004A6B4B" w:rsidRPr="001F756A">
        <w:rPr>
          <w:rFonts w:cstheme="minorHAnsi"/>
        </w:rPr>
        <w:t>we do not have the resources to interview all students before they arrive and the information we have to act on is sometimes limited. Also,</w:t>
      </w:r>
      <w:r w:rsidR="00BA058A" w:rsidRPr="001F756A">
        <w:rPr>
          <w:rFonts w:cstheme="minorHAnsi"/>
        </w:rPr>
        <w:t xml:space="preserve"> </w:t>
      </w:r>
      <w:r w:rsidR="002A74F0" w:rsidRPr="00487B44">
        <w:rPr>
          <w:rFonts w:cstheme="minorHAnsi"/>
        </w:rPr>
        <w:t xml:space="preserve">our job is to find an acceptable match for all students, rather than the best match for any given student.  </w:t>
      </w:r>
      <w:r w:rsidRPr="00161913">
        <w:rPr>
          <w:rFonts w:cstheme="minorHAnsi"/>
        </w:rPr>
        <w:t xml:space="preserve">This </w:t>
      </w:r>
      <w:r w:rsidR="002B6B3C" w:rsidRPr="00161913">
        <w:rPr>
          <w:rFonts w:cstheme="minorHAnsi"/>
        </w:rPr>
        <w:t xml:space="preserve">means that there will be inevitable compromises where </w:t>
      </w:r>
      <w:r w:rsidRPr="00161913">
        <w:rPr>
          <w:rFonts w:cstheme="minorHAnsi"/>
        </w:rPr>
        <w:t>we need to</w:t>
      </w:r>
      <w:r w:rsidR="002A74F0" w:rsidRPr="00161913">
        <w:rPr>
          <w:rFonts w:cstheme="minorHAnsi"/>
        </w:rPr>
        <w:t xml:space="preserve"> prioriti</w:t>
      </w:r>
      <w:r w:rsidRPr="003F71AA">
        <w:rPr>
          <w:rFonts w:cstheme="minorHAnsi"/>
        </w:rPr>
        <w:t>se</w:t>
      </w:r>
      <w:r w:rsidR="002A74F0" w:rsidRPr="003F71AA">
        <w:rPr>
          <w:rFonts w:cstheme="minorHAnsi"/>
        </w:rPr>
        <w:t xml:space="preserve"> certain preferences above others. For example, we need to make sure we can cater for allergies, medical needs and dietary requirements before we look at whether a student wants to live with children or pets. Equally, we may very well consider pets before we look at whether a host and student share the s</w:t>
      </w:r>
      <w:r w:rsidRPr="0045296B">
        <w:rPr>
          <w:rFonts w:cstheme="minorHAnsi"/>
        </w:rPr>
        <w:t xml:space="preserve">ame interest in sport or music. Occasionally we will make a mistake and this is partly why we tell hosts about the allocations before we tell students. </w:t>
      </w:r>
      <w:r w:rsidR="002B6B3C" w:rsidRPr="005E6321">
        <w:rPr>
          <w:rFonts w:cstheme="minorHAnsi"/>
        </w:rPr>
        <w:t>At this stage, w</w:t>
      </w:r>
      <w:r w:rsidRPr="005E6321">
        <w:rPr>
          <w:rFonts w:cstheme="minorHAnsi"/>
        </w:rPr>
        <w:t xml:space="preserve">e want you to raise concerns that you believe are significant, even if we cannot always </w:t>
      </w:r>
      <w:r w:rsidRPr="005526A0">
        <w:rPr>
          <w:rFonts w:cstheme="minorHAnsi"/>
        </w:rPr>
        <w:t>act on them.</w:t>
      </w:r>
    </w:p>
    <w:p w14:paraId="5F011243" w14:textId="77777777" w:rsidR="002A74F0" w:rsidRPr="00FA3CBC" w:rsidRDefault="002A74F0" w:rsidP="00ED7AED">
      <w:pPr>
        <w:spacing w:after="0"/>
        <w:rPr>
          <w:rFonts w:cstheme="minorHAnsi"/>
          <w:b/>
        </w:rPr>
      </w:pPr>
    </w:p>
    <w:p w14:paraId="47267D9D" w14:textId="1FF38F7D" w:rsidR="00D758B5" w:rsidRPr="00BA0C34" w:rsidRDefault="00534C47" w:rsidP="00ED7AED">
      <w:pPr>
        <w:spacing w:after="0"/>
        <w:rPr>
          <w:rFonts w:cstheme="minorHAnsi"/>
        </w:rPr>
      </w:pPr>
      <w:r w:rsidRPr="0017043B">
        <w:rPr>
          <w:rFonts w:cstheme="minorHAnsi"/>
          <w:b/>
        </w:rPr>
        <w:t xml:space="preserve">Why don’t I </w:t>
      </w:r>
      <w:r w:rsidR="00637367" w:rsidRPr="0017043B">
        <w:rPr>
          <w:rFonts w:cstheme="minorHAnsi"/>
          <w:b/>
        </w:rPr>
        <w:t>have a stud</w:t>
      </w:r>
      <w:r w:rsidR="00637367" w:rsidRPr="00292E36">
        <w:rPr>
          <w:rFonts w:cstheme="minorHAnsi"/>
          <w:b/>
        </w:rPr>
        <w:t>ent this year?</w:t>
      </w:r>
      <w:r w:rsidRPr="00292E36">
        <w:rPr>
          <w:rFonts w:cstheme="minorHAnsi"/>
          <w:b/>
        </w:rPr>
        <w:t xml:space="preserve"> / Why do I not have as many students as usual?</w:t>
      </w:r>
    </w:p>
    <w:p w14:paraId="2AADD1BE" w14:textId="7B0AFA7E" w:rsidR="002D2959" w:rsidRPr="00CA5682" w:rsidRDefault="00534C47" w:rsidP="00ED7AED">
      <w:pPr>
        <w:spacing w:after="0"/>
        <w:rPr>
          <w:rFonts w:cstheme="minorHAnsi"/>
        </w:rPr>
      </w:pPr>
      <w:r w:rsidRPr="00473AE4">
        <w:rPr>
          <w:rFonts w:cstheme="minorHAnsi"/>
        </w:rPr>
        <w:t xml:space="preserve">We are never able to guarantee </w:t>
      </w:r>
      <w:r w:rsidR="00E1006A" w:rsidRPr="00507694">
        <w:rPr>
          <w:rFonts w:cstheme="minorHAnsi"/>
        </w:rPr>
        <w:t>placing</w:t>
      </w:r>
      <w:r w:rsidRPr="00C231E2">
        <w:rPr>
          <w:rFonts w:cstheme="minorHAnsi"/>
        </w:rPr>
        <w:t xml:space="preserve"> students with a given household</w:t>
      </w:r>
      <w:r w:rsidR="002D2959" w:rsidRPr="009769EB">
        <w:rPr>
          <w:rFonts w:cstheme="minorHAnsi"/>
        </w:rPr>
        <w:t xml:space="preserve"> nor how many students we will place. </w:t>
      </w:r>
      <w:r w:rsidR="00CA5682">
        <w:rPr>
          <w:rFonts w:cstheme="minorHAnsi"/>
        </w:rPr>
        <w:t xml:space="preserve">For one thing, </w:t>
      </w:r>
      <w:r w:rsidR="00D37044">
        <w:rPr>
          <w:rFonts w:cstheme="minorHAnsi"/>
        </w:rPr>
        <w:t>the</w:t>
      </w:r>
      <w:r w:rsidR="00CA5682">
        <w:rPr>
          <w:rFonts w:cstheme="minorHAnsi"/>
        </w:rPr>
        <w:t xml:space="preserve"> number of students</w:t>
      </w:r>
      <w:r w:rsidR="00870566">
        <w:rPr>
          <w:rFonts w:cstheme="minorHAnsi"/>
        </w:rPr>
        <w:t xml:space="preserve"> </w:t>
      </w:r>
      <w:r w:rsidR="00B04B5F">
        <w:rPr>
          <w:rFonts w:cstheme="minorHAnsi"/>
        </w:rPr>
        <w:t>coming to the College</w:t>
      </w:r>
      <w:r w:rsidR="00D37044">
        <w:rPr>
          <w:rFonts w:cstheme="minorHAnsi"/>
        </w:rPr>
        <w:t xml:space="preserve"> changes</w:t>
      </w:r>
      <w:r w:rsidR="00B04B5F">
        <w:rPr>
          <w:rFonts w:cstheme="minorHAnsi"/>
        </w:rPr>
        <w:t xml:space="preserve"> </w:t>
      </w:r>
      <w:r w:rsidR="00870566">
        <w:rPr>
          <w:rFonts w:cstheme="minorHAnsi"/>
        </w:rPr>
        <w:t>each year</w:t>
      </w:r>
      <w:r w:rsidR="00CA5682">
        <w:rPr>
          <w:rFonts w:cstheme="minorHAnsi"/>
        </w:rPr>
        <w:t>; but also, o</w:t>
      </w:r>
      <w:r w:rsidR="00CA5682" w:rsidRPr="00CA5682">
        <w:rPr>
          <w:rFonts w:cstheme="minorHAnsi"/>
        </w:rPr>
        <w:t xml:space="preserve">ur </w:t>
      </w:r>
      <w:r w:rsidR="002D2959" w:rsidRPr="00CA5682">
        <w:rPr>
          <w:rFonts w:cstheme="minorHAnsi"/>
        </w:rPr>
        <w:t>main priority is always how well the preferences match</w:t>
      </w:r>
      <w:r w:rsidR="000B3014" w:rsidRPr="00CA5682">
        <w:rPr>
          <w:rFonts w:cstheme="minorHAnsi"/>
        </w:rPr>
        <w:t>, and how a student’s needs can be catered for</w:t>
      </w:r>
      <w:r w:rsidR="002D2959" w:rsidRPr="00CA5682">
        <w:rPr>
          <w:rFonts w:cstheme="minorHAnsi"/>
        </w:rPr>
        <w:t>. Where we have more than one host whom we feel is suitable for a student, we do consider factors such as how many students that host has already been allocated and we do our best to ensure an even distribution of students. However, this is a secondary priority and not the first thing we consider.</w:t>
      </w:r>
      <w:r w:rsidR="00712E90" w:rsidRPr="00CA5682">
        <w:rPr>
          <w:rFonts w:cstheme="minorHAnsi"/>
        </w:rPr>
        <w:t xml:space="preserve"> </w:t>
      </w:r>
      <w:r w:rsidR="002D2959" w:rsidRPr="00CA5682">
        <w:rPr>
          <w:rFonts w:cstheme="minorHAnsi"/>
        </w:rPr>
        <w:t>We appreciate that this level of unce</w:t>
      </w:r>
      <w:r w:rsidR="00712E90" w:rsidRPr="00CA5682">
        <w:rPr>
          <w:rFonts w:cstheme="minorHAnsi"/>
        </w:rPr>
        <w:t>rtainty is not for everyone, but it is the nature of the hosting experience. By hosting you are agreeing to accept that we cannot make any guarantees.</w:t>
      </w:r>
    </w:p>
    <w:p w14:paraId="36AB80F8" w14:textId="77777777" w:rsidR="00B402BE" w:rsidRPr="00883C76" w:rsidRDefault="00B402BE" w:rsidP="00ED7AED">
      <w:pPr>
        <w:spacing w:after="0"/>
        <w:rPr>
          <w:rFonts w:cstheme="minorHAnsi"/>
        </w:rPr>
      </w:pPr>
    </w:p>
    <w:p w14:paraId="5872FD7E" w14:textId="191797BD" w:rsidR="0012662B" w:rsidRPr="00726225" w:rsidRDefault="0012662B" w:rsidP="004F65F9">
      <w:pPr>
        <w:pStyle w:val="ListParagraph"/>
        <w:numPr>
          <w:ilvl w:val="1"/>
          <w:numId w:val="2"/>
        </w:numPr>
        <w:ind w:left="0" w:firstLine="0"/>
        <w:rPr>
          <w:rFonts w:cstheme="minorHAnsi"/>
          <w:color w:val="538135" w:themeColor="accent6" w:themeShade="BF"/>
          <w:sz w:val="36"/>
          <w:szCs w:val="36"/>
        </w:rPr>
      </w:pPr>
      <w:bookmarkStart w:id="56" w:name="ManagingStudentMoves"/>
      <w:r w:rsidRPr="00726225">
        <w:rPr>
          <w:rFonts w:cstheme="minorHAnsi"/>
          <w:color w:val="538135" w:themeColor="accent6" w:themeShade="BF"/>
          <w:sz w:val="36"/>
          <w:szCs w:val="36"/>
        </w:rPr>
        <w:t>Managing Student Moves</w:t>
      </w:r>
    </w:p>
    <w:bookmarkEnd w:id="56"/>
    <w:p w14:paraId="6C236ADA" w14:textId="2DC0A5BC" w:rsidR="00FF6B60" w:rsidRPr="00F763F4" w:rsidRDefault="00FF6B60" w:rsidP="00ED7AED">
      <w:pPr>
        <w:rPr>
          <w:rFonts w:cstheme="minorHAnsi"/>
        </w:rPr>
      </w:pPr>
      <w:r w:rsidRPr="00973C17">
        <w:rPr>
          <w:rFonts w:cstheme="minorHAnsi"/>
        </w:rPr>
        <w:t xml:space="preserve">Although the </w:t>
      </w:r>
      <w:r w:rsidR="00D25300" w:rsidRPr="00E37713">
        <w:rPr>
          <w:rFonts w:cstheme="minorHAnsi"/>
        </w:rPr>
        <w:t>majority of students are happy with the</w:t>
      </w:r>
      <w:r w:rsidR="00EB5EC7" w:rsidRPr="005F5681">
        <w:rPr>
          <w:rFonts w:cstheme="minorHAnsi"/>
        </w:rPr>
        <w:t>ir</w:t>
      </w:r>
      <w:r w:rsidR="00D25300" w:rsidRPr="00A54DFE">
        <w:rPr>
          <w:rFonts w:cstheme="minorHAnsi"/>
        </w:rPr>
        <w:t xml:space="preserve"> homestay </w:t>
      </w:r>
      <w:r w:rsidR="00712E90" w:rsidRPr="001124C0">
        <w:rPr>
          <w:rFonts w:cstheme="minorHAnsi"/>
        </w:rPr>
        <w:t>arrangements</w:t>
      </w:r>
      <w:r w:rsidR="00D25300" w:rsidRPr="008D2D9A">
        <w:rPr>
          <w:rFonts w:cstheme="minorHAnsi"/>
        </w:rPr>
        <w:t xml:space="preserve">, it </w:t>
      </w:r>
      <w:r w:rsidRPr="008D2D9A">
        <w:rPr>
          <w:rFonts w:cstheme="minorHAnsi"/>
        </w:rPr>
        <w:t>is sometime</w:t>
      </w:r>
      <w:r w:rsidR="008819CF" w:rsidRPr="008D2D9A">
        <w:rPr>
          <w:rFonts w:cstheme="minorHAnsi"/>
        </w:rPr>
        <w:t>s</w:t>
      </w:r>
      <w:r w:rsidRPr="008D2D9A">
        <w:rPr>
          <w:rFonts w:cstheme="minorHAnsi"/>
        </w:rPr>
        <w:t xml:space="preserve"> the case that students </w:t>
      </w:r>
      <w:r w:rsidR="008819CF" w:rsidRPr="00D27B32">
        <w:rPr>
          <w:rFonts w:cstheme="minorHAnsi"/>
        </w:rPr>
        <w:t>ask</w:t>
      </w:r>
      <w:r w:rsidRPr="007723A4">
        <w:rPr>
          <w:rFonts w:cstheme="minorHAnsi"/>
        </w:rPr>
        <w:t xml:space="preserve"> to</w:t>
      </w:r>
      <w:r w:rsidR="008819CF" w:rsidRPr="00245851">
        <w:rPr>
          <w:rFonts w:cstheme="minorHAnsi"/>
        </w:rPr>
        <w:t xml:space="preserve"> move to a new</w:t>
      </w:r>
      <w:r w:rsidRPr="00245851">
        <w:rPr>
          <w:rFonts w:cstheme="minorHAnsi"/>
        </w:rPr>
        <w:t xml:space="preserve"> household. </w:t>
      </w:r>
      <w:r w:rsidR="00FF719B" w:rsidRPr="007B6A6E">
        <w:rPr>
          <w:rFonts w:cstheme="minorHAnsi"/>
        </w:rPr>
        <w:t>Consider</w:t>
      </w:r>
      <w:r w:rsidRPr="00F763F4">
        <w:rPr>
          <w:rFonts w:cstheme="minorHAnsi"/>
        </w:rPr>
        <w:t xml:space="preserve"> the following points in relation to this:</w:t>
      </w:r>
    </w:p>
    <w:p w14:paraId="0272AF03" w14:textId="6F389C72" w:rsidR="005173E0" w:rsidRPr="008A464E" w:rsidRDefault="005173E0" w:rsidP="005173E0">
      <w:pPr>
        <w:pStyle w:val="ListParagraph"/>
        <w:numPr>
          <w:ilvl w:val="0"/>
          <w:numId w:val="33"/>
        </w:numPr>
        <w:rPr>
          <w:rFonts w:cstheme="minorHAnsi"/>
        </w:rPr>
      </w:pPr>
      <w:r w:rsidRPr="00405A06">
        <w:rPr>
          <w:rFonts w:cstheme="minorHAnsi"/>
        </w:rPr>
        <w:t>Students who wish to move often try to make their own private arrangements via friends, or by contacting hosts directly. This invariably makes an already difficult situation much more complicated. It is ab</w:t>
      </w:r>
      <w:r w:rsidRPr="004C62D9">
        <w:rPr>
          <w:rFonts w:cstheme="minorHAnsi"/>
        </w:rPr>
        <w:t xml:space="preserve">solutely crucial that we work together to avoid this. If you are contacted by a student, or their friend, do not make any promises and </w:t>
      </w:r>
      <w:r w:rsidR="003959B7">
        <w:rPr>
          <w:rFonts w:cstheme="minorHAnsi"/>
        </w:rPr>
        <w:t>do not agree to anything</w:t>
      </w:r>
      <w:r w:rsidRPr="004C62D9">
        <w:rPr>
          <w:rFonts w:cstheme="minorHAnsi"/>
        </w:rPr>
        <w:t xml:space="preserve">. Contact us </w:t>
      </w:r>
      <w:r w:rsidR="00977C00" w:rsidRPr="004B2763">
        <w:rPr>
          <w:rFonts w:cstheme="minorHAnsi"/>
        </w:rPr>
        <w:t xml:space="preserve">at </w:t>
      </w:r>
      <w:r w:rsidRPr="008A464E">
        <w:rPr>
          <w:rFonts w:cstheme="minorHAnsi"/>
        </w:rPr>
        <w:t>the next available opportunity</w:t>
      </w:r>
      <w:r w:rsidR="00D37044">
        <w:rPr>
          <w:rFonts w:cstheme="minorHAnsi"/>
        </w:rPr>
        <w:t xml:space="preserve"> and we will look into it</w:t>
      </w:r>
      <w:r w:rsidRPr="008A464E">
        <w:rPr>
          <w:rFonts w:cstheme="minorHAnsi"/>
        </w:rPr>
        <w:t>.</w:t>
      </w:r>
    </w:p>
    <w:p w14:paraId="04B0C063" w14:textId="77777777" w:rsidR="005173E0" w:rsidRPr="00D63145" w:rsidRDefault="005173E0" w:rsidP="005173E0">
      <w:pPr>
        <w:pStyle w:val="ListParagraph"/>
        <w:rPr>
          <w:rFonts w:cstheme="minorHAnsi"/>
        </w:rPr>
      </w:pPr>
    </w:p>
    <w:p w14:paraId="030EEAC0" w14:textId="77777777" w:rsidR="005173E0" w:rsidRPr="00F34DFD" w:rsidRDefault="008819CF" w:rsidP="008819CF">
      <w:pPr>
        <w:pStyle w:val="ListParagraph"/>
        <w:numPr>
          <w:ilvl w:val="0"/>
          <w:numId w:val="33"/>
        </w:numPr>
        <w:rPr>
          <w:rFonts w:cstheme="minorHAnsi"/>
        </w:rPr>
      </w:pPr>
      <w:r w:rsidRPr="0052313D">
        <w:rPr>
          <w:rFonts w:cstheme="minorHAnsi"/>
        </w:rPr>
        <w:t>The College will make the final decision about whether to proceed or not with a move having considered all the available information.</w:t>
      </w:r>
    </w:p>
    <w:p w14:paraId="5C2847D0" w14:textId="77777777" w:rsidR="005173E0" w:rsidRPr="003E4E37" w:rsidRDefault="005173E0" w:rsidP="005173E0">
      <w:pPr>
        <w:pStyle w:val="ListParagraph"/>
        <w:rPr>
          <w:rFonts w:cstheme="minorHAnsi"/>
        </w:rPr>
      </w:pPr>
    </w:p>
    <w:p w14:paraId="06DFF133" w14:textId="52862653" w:rsidR="00FF6B60" w:rsidRDefault="005173E0" w:rsidP="00173DFF">
      <w:pPr>
        <w:pStyle w:val="ListParagraph"/>
        <w:numPr>
          <w:ilvl w:val="0"/>
          <w:numId w:val="33"/>
        </w:numPr>
        <w:rPr>
          <w:rFonts w:cstheme="minorHAnsi"/>
        </w:rPr>
      </w:pPr>
      <w:r w:rsidRPr="00814CEA">
        <w:rPr>
          <w:rFonts w:cstheme="minorHAnsi"/>
        </w:rPr>
        <w:t>In general we view a move as a last resort, but also recognise the need to ensure that students are not placed in a position they find untenable. The same is true for hosts.</w:t>
      </w:r>
    </w:p>
    <w:p w14:paraId="54E3DDDD" w14:textId="77777777" w:rsidR="00173DFF" w:rsidRPr="00173DFF" w:rsidRDefault="00173DFF" w:rsidP="00173DFF">
      <w:pPr>
        <w:pStyle w:val="ListParagraph"/>
        <w:rPr>
          <w:rFonts w:cstheme="minorHAnsi"/>
        </w:rPr>
      </w:pPr>
    </w:p>
    <w:p w14:paraId="7F790EC6" w14:textId="77777777" w:rsidR="00173DFF" w:rsidRPr="00173DFF" w:rsidRDefault="00173DFF" w:rsidP="00173DFF">
      <w:pPr>
        <w:pStyle w:val="ListParagraph"/>
        <w:rPr>
          <w:rFonts w:cstheme="minorHAnsi"/>
        </w:rPr>
      </w:pPr>
    </w:p>
    <w:p w14:paraId="5834D498" w14:textId="1262FDBE" w:rsidR="00FF6B60" w:rsidRPr="00405A06" w:rsidRDefault="008819CF" w:rsidP="00FF6B60">
      <w:pPr>
        <w:pStyle w:val="ListParagraph"/>
        <w:numPr>
          <w:ilvl w:val="0"/>
          <w:numId w:val="33"/>
        </w:numPr>
        <w:rPr>
          <w:rFonts w:cstheme="minorHAnsi"/>
        </w:rPr>
      </w:pPr>
      <w:r w:rsidRPr="00245851">
        <w:rPr>
          <w:rFonts w:cstheme="minorHAnsi"/>
        </w:rPr>
        <w:t>The reasons for a student requesting a move are often difficult to establish, sometimes impossible. Therefore, it may not always be possible to give hosts all the answers they are looking for, but we will try.</w:t>
      </w:r>
    </w:p>
    <w:p w14:paraId="14EBC9B6" w14:textId="7A936406" w:rsidR="00712E90" w:rsidRPr="00D63145" w:rsidRDefault="005173E0" w:rsidP="00ED7AED">
      <w:pPr>
        <w:rPr>
          <w:rFonts w:cstheme="minorHAnsi"/>
        </w:rPr>
      </w:pPr>
      <w:r w:rsidRPr="004B2763">
        <w:rPr>
          <w:rFonts w:cstheme="minorHAnsi"/>
        </w:rPr>
        <w:t xml:space="preserve">Finally, </w:t>
      </w:r>
      <w:r w:rsidR="008819CF" w:rsidRPr="004B2763">
        <w:rPr>
          <w:rFonts w:cstheme="minorHAnsi"/>
        </w:rPr>
        <w:t>w</w:t>
      </w:r>
      <w:r w:rsidR="00FF6B60" w:rsidRPr="008A464E">
        <w:rPr>
          <w:rFonts w:cstheme="minorHAnsi"/>
        </w:rPr>
        <w:t>e recognise that requests to move can be distressing for both students and hosts. We have limited resources</w:t>
      </w:r>
      <w:r w:rsidR="009F6FB1">
        <w:rPr>
          <w:rFonts w:cstheme="minorHAnsi"/>
        </w:rPr>
        <w:t xml:space="preserve">, but we will do our best to make the moves process as </w:t>
      </w:r>
      <w:r w:rsidR="00A9322A">
        <w:rPr>
          <w:rFonts w:cstheme="minorHAnsi"/>
        </w:rPr>
        <w:t>easy as possible for all involved</w:t>
      </w:r>
      <w:r w:rsidR="00E1006A" w:rsidRPr="00D63145">
        <w:rPr>
          <w:rFonts w:cstheme="minorHAnsi"/>
        </w:rPr>
        <w:t>.</w:t>
      </w:r>
    </w:p>
    <w:p w14:paraId="34A5FB13" w14:textId="314EFCF4" w:rsidR="002861C6" w:rsidRPr="00256846" w:rsidRDefault="002861C6" w:rsidP="004F65F9">
      <w:pPr>
        <w:pStyle w:val="ListParagraph"/>
        <w:numPr>
          <w:ilvl w:val="1"/>
          <w:numId w:val="2"/>
        </w:numPr>
        <w:ind w:left="0" w:firstLine="0"/>
        <w:rPr>
          <w:rFonts w:cstheme="minorHAnsi"/>
          <w:color w:val="538135" w:themeColor="accent6" w:themeShade="BF"/>
          <w:sz w:val="36"/>
          <w:szCs w:val="36"/>
        </w:rPr>
      </w:pPr>
      <w:bookmarkStart w:id="57" w:name="AcademicMonitoring"/>
      <w:r w:rsidRPr="00256846">
        <w:rPr>
          <w:rFonts w:cstheme="minorHAnsi"/>
          <w:color w:val="538135" w:themeColor="accent6" w:themeShade="BF"/>
          <w:sz w:val="36"/>
          <w:szCs w:val="36"/>
        </w:rPr>
        <w:t>Academic</w:t>
      </w:r>
      <w:r w:rsidR="0001123E" w:rsidRPr="00256846">
        <w:rPr>
          <w:rFonts w:cstheme="minorHAnsi"/>
          <w:color w:val="538135" w:themeColor="accent6" w:themeShade="BF"/>
          <w:sz w:val="36"/>
          <w:szCs w:val="36"/>
        </w:rPr>
        <w:t xml:space="preserve"> </w:t>
      </w:r>
      <w:r w:rsidRPr="00256846">
        <w:rPr>
          <w:rFonts w:cstheme="minorHAnsi"/>
          <w:color w:val="538135" w:themeColor="accent6" w:themeShade="BF"/>
          <w:sz w:val="36"/>
          <w:szCs w:val="36"/>
        </w:rPr>
        <w:t>Monitoring</w:t>
      </w:r>
    </w:p>
    <w:bookmarkEnd w:id="57"/>
    <w:p w14:paraId="4EFD4221" w14:textId="22B41A93" w:rsidR="000D51A7" w:rsidRPr="00D27B32" w:rsidRDefault="00760932" w:rsidP="00ED7AED">
      <w:pPr>
        <w:rPr>
          <w:rFonts w:cstheme="minorHAnsi"/>
        </w:rPr>
      </w:pPr>
      <w:r w:rsidRPr="00973C17">
        <w:rPr>
          <w:rFonts w:cstheme="minorHAnsi"/>
        </w:rPr>
        <w:t xml:space="preserve">Homestay providers are not responsible for a student’s academic progress. We believe that encouraging students to take </w:t>
      </w:r>
      <w:r w:rsidR="0012662B" w:rsidRPr="00E37713">
        <w:rPr>
          <w:rFonts w:cstheme="minorHAnsi"/>
        </w:rPr>
        <w:t>responsibility</w:t>
      </w:r>
      <w:r w:rsidRPr="005F5681">
        <w:rPr>
          <w:rFonts w:cstheme="minorHAnsi"/>
        </w:rPr>
        <w:t xml:space="preserve"> for their own studies is an important part of </w:t>
      </w:r>
      <w:r w:rsidR="00FE5C95" w:rsidRPr="00A54DFE">
        <w:rPr>
          <w:rFonts w:cstheme="minorHAnsi"/>
        </w:rPr>
        <w:t>their time in the UK.</w:t>
      </w:r>
      <w:r w:rsidR="000D51A7" w:rsidRPr="00A54DFE">
        <w:rPr>
          <w:rFonts w:cstheme="minorHAnsi"/>
        </w:rPr>
        <w:t xml:space="preserve"> Each student has a personal tutor (</w:t>
      </w:r>
      <w:r w:rsidR="00F71FCC" w:rsidRPr="001124C0">
        <w:rPr>
          <w:rFonts w:cstheme="minorHAnsi"/>
        </w:rPr>
        <w:t>Progress</w:t>
      </w:r>
      <w:r w:rsidR="000D51A7" w:rsidRPr="008D2D9A">
        <w:rPr>
          <w:rFonts w:cstheme="minorHAnsi"/>
        </w:rPr>
        <w:t xml:space="preserve"> Tutor) who meets them on a weekly basis to discuss their work and address any other issues the student may have.</w:t>
      </w:r>
    </w:p>
    <w:p w14:paraId="40886CDA" w14:textId="70B4323A" w:rsidR="000D51A7" w:rsidRPr="003C7E15" w:rsidRDefault="000D51A7" w:rsidP="000D51A7">
      <w:pPr>
        <w:rPr>
          <w:rFonts w:cstheme="minorHAnsi"/>
        </w:rPr>
      </w:pPr>
      <w:r w:rsidRPr="007723A4">
        <w:rPr>
          <w:rFonts w:cstheme="minorHAnsi"/>
        </w:rPr>
        <w:t>Showin</w:t>
      </w:r>
      <w:r w:rsidRPr="00245851">
        <w:rPr>
          <w:rFonts w:cstheme="minorHAnsi"/>
        </w:rPr>
        <w:t xml:space="preserve">g an interest in what a student is doing at College is a nice way of developing your </w:t>
      </w:r>
      <w:r w:rsidRPr="003C7E15">
        <w:rPr>
          <w:rFonts w:cstheme="minorHAnsi"/>
        </w:rPr>
        <w:t xml:space="preserve">relationship with them. However, it is not your role to chase them or to put direct pressure on them to study. Equally, it is the student’s responsibility to inform the College of any absences. </w:t>
      </w:r>
    </w:p>
    <w:p w14:paraId="0CAB8AF8" w14:textId="59ECB830" w:rsidR="00736051" w:rsidRPr="003C7E15" w:rsidRDefault="00736051" w:rsidP="00736051">
      <w:pPr>
        <w:rPr>
          <w:rFonts w:cstheme="minorHAnsi"/>
        </w:rPr>
      </w:pPr>
      <w:bookmarkStart w:id="58" w:name="_Hlk48042913"/>
      <w:r w:rsidRPr="003C7E15">
        <w:rPr>
          <w:rFonts w:cstheme="minorHAnsi"/>
        </w:rPr>
        <w:t>To report absence, student</w:t>
      </w:r>
      <w:r w:rsidR="003C7E15">
        <w:rPr>
          <w:rFonts w:cstheme="minorHAnsi"/>
        </w:rPr>
        <w:t>s</w:t>
      </w:r>
      <w:r w:rsidRPr="003C7E15">
        <w:rPr>
          <w:rFonts w:cstheme="minorHAnsi"/>
        </w:rPr>
        <w:t xml:space="preserve"> must </w:t>
      </w:r>
      <w:r w:rsidR="00A46C55">
        <w:rPr>
          <w:rFonts w:cstheme="minorHAnsi"/>
        </w:rPr>
        <w:t>report at</w:t>
      </w:r>
      <w:r w:rsidRPr="003C7E15">
        <w:rPr>
          <w:rFonts w:cstheme="minorHAnsi"/>
        </w:rPr>
        <w:t xml:space="preserve">: </w:t>
      </w:r>
      <w:hyperlink r:id="rId37" w:history="1">
        <w:r w:rsidR="00A46C55" w:rsidRPr="002D187A">
          <w:rPr>
            <w:rStyle w:val="Hyperlink"/>
            <w:rFonts w:cstheme="minorHAnsi"/>
          </w:rPr>
          <w:t>https://studentadvantage.yorkcollege.ac.uk</w:t>
        </w:r>
      </w:hyperlink>
      <w:r w:rsidR="00A46C55">
        <w:rPr>
          <w:rFonts w:cstheme="minorHAnsi"/>
        </w:rPr>
        <w:t xml:space="preserve"> </w:t>
      </w:r>
      <w:r w:rsidR="00A46C55" w:rsidRPr="007B4F05">
        <w:rPr>
          <w:rFonts w:cstheme="minorHAnsi"/>
        </w:rPr>
        <w:t xml:space="preserve">or by contacting the </w:t>
      </w:r>
      <w:proofErr w:type="spellStart"/>
      <w:r w:rsidR="00A46C55" w:rsidRPr="007B4F05">
        <w:rPr>
          <w:rFonts w:cstheme="minorHAnsi"/>
        </w:rPr>
        <w:t>HelpZone</w:t>
      </w:r>
      <w:proofErr w:type="spellEnd"/>
      <w:r w:rsidR="00A46C55" w:rsidRPr="007B4F05">
        <w:rPr>
          <w:rFonts w:cstheme="minorHAnsi"/>
        </w:rPr>
        <w:t xml:space="preserve"> on 01904770399 </w:t>
      </w:r>
      <w:r w:rsidR="00A46C55" w:rsidRPr="00E37713">
        <w:rPr>
          <w:rFonts w:cstheme="minorHAnsi"/>
        </w:rPr>
        <w:t>as soon as possible on the day of their absence</w:t>
      </w:r>
      <w:r w:rsidR="00E95B6A">
        <w:rPr>
          <w:rFonts w:cstheme="minorHAnsi"/>
        </w:rPr>
        <w:t>.</w:t>
      </w:r>
    </w:p>
    <w:bookmarkEnd w:id="58"/>
    <w:p w14:paraId="62D34C18" w14:textId="77777777" w:rsidR="00736051" w:rsidRPr="003C7E15" w:rsidRDefault="00736051" w:rsidP="00736051">
      <w:pPr>
        <w:rPr>
          <w:rFonts w:cstheme="minorHAnsi"/>
          <w:b/>
        </w:rPr>
      </w:pPr>
      <w:r w:rsidRPr="003C7E15">
        <w:rPr>
          <w:rFonts w:cstheme="minorHAnsi"/>
          <w:b/>
        </w:rPr>
        <w:lastRenderedPageBreak/>
        <w:t>Future Absence Notification</w:t>
      </w:r>
    </w:p>
    <w:p w14:paraId="5F1B2256" w14:textId="3B8FFEB8" w:rsidR="00736051" w:rsidRPr="003C7E15" w:rsidRDefault="00736051" w:rsidP="00736051">
      <w:pPr>
        <w:rPr>
          <w:rFonts w:cstheme="minorHAnsi"/>
        </w:rPr>
      </w:pPr>
      <w:r w:rsidRPr="003C7E15">
        <w:rPr>
          <w:rFonts w:cstheme="minorHAnsi"/>
        </w:rPr>
        <w:t xml:space="preserve">If students know in advance that </w:t>
      </w:r>
      <w:r w:rsidR="00CE3ECC" w:rsidRPr="003C7E15">
        <w:rPr>
          <w:rFonts w:cstheme="minorHAnsi"/>
        </w:rPr>
        <w:t>they</w:t>
      </w:r>
      <w:r w:rsidRPr="003C7E15">
        <w:rPr>
          <w:rFonts w:cstheme="minorHAnsi"/>
        </w:rPr>
        <w:t xml:space="preserve"> will be absent from College, they must complete a Notification of Future Absence Form explaining the reasons for their absence. This form </w:t>
      </w:r>
      <w:r w:rsidR="0001664C">
        <w:rPr>
          <w:rFonts w:cstheme="minorHAnsi"/>
        </w:rPr>
        <w:t>can</w:t>
      </w:r>
      <w:r w:rsidRPr="003C7E15">
        <w:rPr>
          <w:rFonts w:cstheme="minorHAnsi"/>
        </w:rPr>
        <w:t xml:space="preserve"> be collected from the International Office (2F018).</w:t>
      </w:r>
    </w:p>
    <w:p w14:paraId="404F22B3" w14:textId="2D862905" w:rsidR="00736051" w:rsidRPr="003C7E15" w:rsidRDefault="00736051" w:rsidP="00736051">
      <w:pPr>
        <w:rPr>
          <w:rFonts w:cstheme="minorHAnsi"/>
        </w:rPr>
      </w:pPr>
      <w:r w:rsidRPr="003C7E15">
        <w:rPr>
          <w:rFonts w:cstheme="minorHAnsi"/>
        </w:rPr>
        <w:t xml:space="preserve">The Notification of Future Absence </w:t>
      </w:r>
      <w:r w:rsidR="005D22D8">
        <w:rPr>
          <w:rFonts w:cstheme="minorHAnsi"/>
        </w:rPr>
        <w:t>F</w:t>
      </w:r>
      <w:r w:rsidRPr="003C7E15">
        <w:rPr>
          <w:rFonts w:cstheme="minorHAnsi"/>
        </w:rPr>
        <w:t xml:space="preserve">orm must be signed by </w:t>
      </w:r>
      <w:r w:rsidR="00170308" w:rsidRPr="003C7E15">
        <w:rPr>
          <w:rFonts w:cstheme="minorHAnsi"/>
        </w:rPr>
        <w:t>their</w:t>
      </w:r>
      <w:r w:rsidRPr="003C7E15">
        <w:rPr>
          <w:rFonts w:cstheme="minorHAnsi"/>
        </w:rPr>
        <w:t xml:space="preserve"> Progress Tutor before </w:t>
      </w:r>
      <w:r w:rsidR="00170308" w:rsidRPr="003C7E15">
        <w:rPr>
          <w:rFonts w:cstheme="minorHAnsi"/>
        </w:rPr>
        <w:t xml:space="preserve">their </w:t>
      </w:r>
      <w:r w:rsidRPr="003C7E15">
        <w:rPr>
          <w:rFonts w:cstheme="minorHAnsi"/>
        </w:rPr>
        <w:t>leave is authorised. Where applicable students must also speak to their Programme Coordinator regarding future absence.</w:t>
      </w:r>
    </w:p>
    <w:p w14:paraId="53BAE99B" w14:textId="1E3A60E5" w:rsidR="00760932" w:rsidRPr="00256846" w:rsidRDefault="00760932" w:rsidP="004F65F9">
      <w:pPr>
        <w:pStyle w:val="ListParagraph"/>
        <w:numPr>
          <w:ilvl w:val="1"/>
          <w:numId w:val="2"/>
        </w:numPr>
        <w:ind w:left="0" w:firstLine="0"/>
        <w:rPr>
          <w:rFonts w:cstheme="minorHAnsi"/>
          <w:color w:val="538135" w:themeColor="accent6" w:themeShade="BF"/>
          <w:sz w:val="36"/>
          <w:szCs w:val="36"/>
        </w:rPr>
      </w:pPr>
      <w:bookmarkStart w:id="59" w:name="ManagingIllDiscipline"/>
      <w:r w:rsidRPr="00256846">
        <w:rPr>
          <w:rFonts w:cstheme="minorHAnsi"/>
          <w:color w:val="538135" w:themeColor="accent6" w:themeShade="BF"/>
          <w:sz w:val="36"/>
          <w:szCs w:val="36"/>
        </w:rPr>
        <w:t>Managing Ill-Discipline</w:t>
      </w:r>
    </w:p>
    <w:bookmarkEnd w:id="59"/>
    <w:p w14:paraId="379C0BB4" w14:textId="77777777" w:rsidR="00130AFA" w:rsidRPr="001124C0" w:rsidRDefault="005177C1" w:rsidP="000D51A7">
      <w:pPr>
        <w:rPr>
          <w:rFonts w:cstheme="minorHAnsi"/>
        </w:rPr>
      </w:pPr>
      <w:r w:rsidRPr="00973C17">
        <w:rPr>
          <w:rFonts w:cstheme="minorHAnsi"/>
        </w:rPr>
        <w:t>The majority of students have a positive and enthusiastic attitude towards their time in the UK. However, we are aware that poor behaviour can occasionally become an issue. The College is respon</w:t>
      </w:r>
      <w:r w:rsidRPr="00E37713">
        <w:rPr>
          <w:rFonts w:cstheme="minorHAnsi"/>
        </w:rPr>
        <w:t>sible for addressing this and supporting you as hosts.</w:t>
      </w:r>
      <w:r w:rsidR="00680EAF" w:rsidRPr="005F5681">
        <w:rPr>
          <w:rFonts w:cstheme="minorHAnsi"/>
        </w:rPr>
        <w:t xml:space="preserve"> We will work with you </w:t>
      </w:r>
      <w:r w:rsidR="00130AFA" w:rsidRPr="00A54DFE">
        <w:rPr>
          <w:rFonts w:cstheme="minorHAnsi"/>
        </w:rPr>
        <w:t>if you have any concerns.</w:t>
      </w:r>
    </w:p>
    <w:p w14:paraId="46DAD20F" w14:textId="5D9EB334" w:rsidR="005678BC" w:rsidRDefault="00130AFA" w:rsidP="000D51A7">
      <w:pPr>
        <w:rPr>
          <w:rFonts w:cstheme="minorHAnsi"/>
        </w:rPr>
      </w:pPr>
      <w:r w:rsidRPr="00D27B32">
        <w:rPr>
          <w:rFonts w:cstheme="minorHAnsi"/>
        </w:rPr>
        <w:t>For information, a</w:t>
      </w:r>
      <w:r w:rsidR="000D51A7" w:rsidRPr="007723A4">
        <w:rPr>
          <w:rFonts w:cstheme="minorHAnsi"/>
        </w:rPr>
        <w:t>ll students are subject to the College’s disciplinary policy.</w:t>
      </w:r>
      <w:r w:rsidR="005177C1" w:rsidRPr="00245851">
        <w:rPr>
          <w:rFonts w:cstheme="minorHAnsi"/>
        </w:rPr>
        <w:t xml:space="preserve"> </w:t>
      </w:r>
      <w:r w:rsidRPr="00245851">
        <w:rPr>
          <w:rFonts w:cstheme="minorHAnsi"/>
        </w:rPr>
        <w:t xml:space="preserve">The policy applies to behaviour outside of College as well as behaviour within the building. </w:t>
      </w:r>
      <w:r w:rsidR="005177C1" w:rsidRPr="00405A06">
        <w:rPr>
          <w:rFonts w:cstheme="minorHAnsi"/>
        </w:rPr>
        <w:t xml:space="preserve">This is available to download here: </w:t>
      </w:r>
      <w:hyperlink r:id="rId38" w:history="1">
        <w:r w:rsidR="005678BC" w:rsidRPr="00B7630C">
          <w:rPr>
            <w:rStyle w:val="Hyperlink"/>
            <w:rFonts w:cstheme="minorHAnsi"/>
          </w:rPr>
          <w:t>http://www.yorkcollege.ac.uk/about-us/policies-and-procedures.html</w:t>
        </w:r>
      </w:hyperlink>
    </w:p>
    <w:p w14:paraId="0CC0C674" w14:textId="77777777" w:rsidR="002861C6" w:rsidRPr="00256846" w:rsidRDefault="002861C6" w:rsidP="004F65F9">
      <w:pPr>
        <w:pStyle w:val="ListParagraph"/>
        <w:numPr>
          <w:ilvl w:val="1"/>
          <w:numId w:val="2"/>
        </w:numPr>
        <w:ind w:left="0" w:firstLine="0"/>
        <w:rPr>
          <w:rFonts w:cstheme="minorHAnsi"/>
          <w:color w:val="538135" w:themeColor="accent6" w:themeShade="BF"/>
          <w:sz w:val="36"/>
          <w:szCs w:val="36"/>
        </w:rPr>
      </w:pPr>
      <w:bookmarkStart w:id="60" w:name="StudentVisas"/>
      <w:r w:rsidRPr="00256846">
        <w:rPr>
          <w:rFonts w:cstheme="minorHAnsi"/>
          <w:color w:val="538135" w:themeColor="accent6" w:themeShade="BF"/>
          <w:sz w:val="36"/>
          <w:szCs w:val="36"/>
        </w:rPr>
        <w:t>Student Visas</w:t>
      </w:r>
    </w:p>
    <w:bookmarkEnd w:id="60"/>
    <w:p w14:paraId="5A89FF1F" w14:textId="260F50FE" w:rsidR="002861C6" w:rsidRPr="00814CEA" w:rsidRDefault="000A5BED" w:rsidP="00ED7AED">
      <w:pPr>
        <w:rPr>
          <w:rFonts w:cstheme="minorHAnsi"/>
        </w:rPr>
      </w:pPr>
      <w:r w:rsidRPr="00973C17">
        <w:rPr>
          <w:rFonts w:cstheme="minorHAnsi"/>
        </w:rPr>
        <w:t xml:space="preserve">Students who are in the country on a student visa </w:t>
      </w:r>
      <w:r w:rsidR="002B6B3C" w:rsidRPr="00E37713">
        <w:rPr>
          <w:rFonts w:cstheme="minorHAnsi"/>
        </w:rPr>
        <w:t>(technic</w:t>
      </w:r>
      <w:r w:rsidR="00E1006A" w:rsidRPr="005F5681">
        <w:rPr>
          <w:rFonts w:cstheme="minorHAnsi"/>
        </w:rPr>
        <w:t>ally called a Tier 4 (General) V</w:t>
      </w:r>
      <w:r w:rsidR="002B6B3C" w:rsidRPr="00A54DFE">
        <w:rPr>
          <w:rFonts w:cstheme="minorHAnsi"/>
        </w:rPr>
        <w:t>isa) require the College to formally “sponsor” their visa application</w:t>
      </w:r>
      <w:r w:rsidR="00446D57">
        <w:rPr>
          <w:rFonts w:cstheme="minorHAnsi"/>
        </w:rPr>
        <w:t>s</w:t>
      </w:r>
      <w:r w:rsidRPr="001124C0">
        <w:rPr>
          <w:rFonts w:cstheme="minorHAnsi"/>
        </w:rPr>
        <w:t>.</w:t>
      </w:r>
      <w:r w:rsidR="002B6B3C" w:rsidRPr="008D2D9A">
        <w:rPr>
          <w:rFonts w:cstheme="minorHAnsi"/>
        </w:rPr>
        <w:t xml:space="preserve"> This means that we have certain obligations place</w:t>
      </w:r>
      <w:r w:rsidR="00565158" w:rsidRPr="00D27B32">
        <w:rPr>
          <w:rFonts w:cstheme="minorHAnsi"/>
        </w:rPr>
        <w:t>d</w:t>
      </w:r>
      <w:r w:rsidR="002B6B3C" w:rsidRPr="007723A4">
        <w:rPr>
          <w:rFonts w:cstheme="minorHAnsi"/>
        </w:rPr>
        <w:t xml:space="preserve"> upon us by the </w:t>
      </w:r>
      <w:r w:rsidR="00112917" w:rsidRPr="00245851">
        <w:rPr>
          <w:rFonts w:cstheme="minorHAnsi"/>
        </w:rPr>
        <w:t>g</w:t>
      </w:r>
      <w:r w:rsidR="002B6B3C" w:rsidRPr="00245851">
        <w:rPr>
          <w:rFonts w:cstheme="minorHAnsi"/>
        </w:rPr>
        <w:t>overnment.</w:t>
      </w:r>
      <w:r w:rsidRPr="00405A06">
        <w:rPr>
          <w:rFonts w:cstheme="minorHAnsi"/>
        </w:rPr>
        <w:t xml:space="preserve"> It is the job of the International </w:t>
      </w:r>
      <w:r w:rsidR="00112917" w:rsidRPr="004C62D9">
        <w:rPr>
          <w:rFonts w:cstheme="minorHAnsi"/>
        </w:rPr>
        <w:t>T</w:t>
      </w:r>
      <w:r w:rsidRPr="004C62D9">
        <w:rPr>
          <w:rFonts w:cstheme="minorHAnsi"/>
        </w:rPr>
        <w:t xml:space="preserve">eam to </w:t>
      </w:r>
      <w:r w:rsidR="0012662B" w:rsidRPr="004C62D9">
        <w:rPr>
          <w:rFonts w:cstheme="minorHAnsi"/>
        </w:rPr>
        <w:t>manage this complex and specialise</w:t>
      </w:r>
      <w:r w:rsidR="00565158" w:rsidRPr="004B2763">
        <w:rPr>
          <w:rFonts w:cstheme="minorHAnsi"/>
        </w:rPr>
        <w:t>d</w:t>
      </w:r>
      <w:r w:rsidR="0012662B" w:rsidRPr="004B2763">
        <w:rPr>
          <w:rFonts w:cstheme="minorHAnsi"/>
        </w:rPr>
        <w:t xml:space="preserve"> area.</w:t>
      </w:r>
      <w:r w:rsidRPr="008A464E">
        <w:rPr>
          <w:rFonts w:cstheme="minorHAnsi"/>
        </w:rPr>
        <w:t xml:space="preserve"> Hosts should not try to advise students on visa matters and should direct them to the College’s International Office if they have any queries.</w:t>
      </w:r>
      <w:r w:rsidR="00CC623E" w:rsidRPr="008A464E">
        <w:rPr>
          <w:rFonts w:cstheme="minorHAnsi"/>
        </w:rPr>
        <w:t xml:space="preserve"> Likewise, if a student says</w:t>
      </w:r>
      <w:r w:rsidR="00CC623E" w:rsidRPr="00D63145">
        <w:rPr>
          <w:rFonts w:cstheme="minorHAnsi"/>
        </w:rPr>
        <w:t xml:space="preserve"> that they are having visa problems, or have lost some important documentation, please check with the International </w:t>
      </w:r>
      <w:r w:rsidR="00982356" w:rsidRPr="00D63145">
        <w:rPr>
          <w:rFonts w:cstheme="minorHAnsi"/>
        </w:rPr>
        <w:t>O</w:t>
      </w:r>
      <w:r w:rsidR="00CC623E" w:rsidRPr="0052313D">
        <w:rPr>
          <w:rFonts w:cstheme="minorHAnsi"/>
        </w:rPr>
        <w:t xml:space="preserve">ffice to ensure that we are aware of it. Students sometimes try to deal with </w:t>
      </w:r>
      <w:r w:rsidR="0012662B" w:rsidRPr="0052313D">
        <w:rPr>
          <w:rFonts w:cstheme="minorHAnsi"/>
        </w:rPr>
        <w:t>this type of problem on their own</w:t>
      </w:r>
      <w:r w:rsidR="00CC623E" w:rsidRPr="00F34DFD">
        <w:rPr>
          <w:rFonts w:cstheme="minorHAnsi"/>
        </w:rPr>
        <w:t xml:space="preserve"> and </w:t>
      </w:r>
      <w:r w:rsidR="004C79D5" w:rsidRPr="00F34DFD">
        <w:rPr>
          <w:rFonts w:cstheme="minorHAnsi"/>
        </w:rPr>
        <w:t xml:space="preserve">often </w:t>
      </w:r>
      <w:r w:rsidR="00CC623E" w:rsidRPr="00F34DFD">
        <w:rPr>
          <w:rFonts w:cstheme="minorHAnsi"/>
        </w:rPr>
        <w:t>lack the knowledge</w:t>
      </w:r>
      <w:r w:rsidR="00CC623E" w:rsidRPr="003E4E37">
        <w:rPr>
          <w:rFonts w:cstheme="minorHAnsi"/>
        </w:rPr>
        <w:t xml:space="preserve"> to do so.</w:t>
      </w:r>
      <w:r w:rsidR="004C79D5" w:rsidRPr="003E4E37">
        <w:rPr>
          <w:rFonts w:cstheme="minorHAnsi"/>
        </w:rPr>
        <w:t xml:space="preserve"> This can have serious implication</w:t>
      </w:r>
      <w:r w:rsidR="0012662B" w:rsidRPr="00AC1A54">
        <w:rPr>
          <w:rFonts w:cstheme="minorHAnsi"/>
        </w:rPr>
        <w:t>s</w:t>
      </w:r>
      <w:r w:rsidR="004C79D5" w:rsidRPr="00AC1A54">
        <w:rPr>
          <w:rFonts w:cstheme="minorHAnsi"/>
        </w:rPr>
        <w:t xml:space="preserve"> for their continued right to stay in the </w:t>
      </w:r>
      <w:r w:rsidR="0012662B" w:rsidRPr="00814CEA">
        <w:rPr>
          <w:rFonts w:cstheme="minorHAnsi"/>
        </w:rPr>
        <w:t>country or future right to enter the United Kingdom</w:t>
      </w:r>
      <w:r w:rsidR="00864CC4" w:rsidRPr="00814CEA">
        <w:rPr>
          <w:rFonts w:cstheme="minorHAnsi"/>
        </w:rPr>
        <w:t>.</w:t>
      </w:r>
    </w:p>
    <w:p w14:paraId="5836BDDE" w14:textId="08227A7C" w:rsidR="0012662B" w:rsidRPr="00256846" w:rsidRDefault="0012662B" w:rsidP="004F65F9">
      <w:pPr>
        <w:pStyle w:val="ListParagraph"/>
        <w:numPr>
          <w:ilvl w:val="1"/>
          <w:numId w:val="2"/>
        </w:numPr>
        <w:ind w:left="0" w:firstLine="0"/>
        <w:rPr>
          <w:rFonts w:cstheme="minorHAnsi"/>
          <w:color w:val="538135" w:themeColor="accent6" w:themeShade="BF"/>
          <w:sz w:val="36"/>
          <w:szCs w:val="36"/>
        </w:rPr>
      </w:pPr>
      <w:bookmarkStart w:id="61" w:name="StudentsWithAdditionalNeeds"/>
      <w:r w:rsidRPr="00256846">
        <w:rPr>
          <w:rFonts w:cstheme="minorHAnsi"/>
          <w:color w:val="538135" w:themeColor="accent6" w:themeShade="BF"/>
          <w:sz w:val="36"/>
          <w:szCs w:val="36"/>
        </w:rPr>
        <w:t>Students with Additional Needs</w:t>
      </w:r>
    </w:p>
    <w:bookmarkEnd w:id="61"/>
    <w:p w14:paraId="4B332CC0" w14:textId="78817F57" w:rsidR="000F7049" w:rsidRPr="00A54B68" w:rsidRDefault="000F7049" w:rsidP="00ED7AED">
      <w:pPr>
        <w:rPr>
          <w:rFonts w:cstheme="minorHAnsi"/>
        </w:rPr>
      </w:pPr>
      <w:r w:rsidRPr="00973C17">
        <w:rPr>
          <w:rFonts w:cstheme="minorHAnsi"/>
        </w:rPr>
        <w:t xml:space="preserve">In advance of </w:t>
      </w:r>
      <w:r w:rsidR="00C34CBE">
        <w:rPr>
          <w:rFonts w:cstheme="minorHAnsi"/>
        </w:rPr>
        <w:t>20</w:t>
      </w:r>
      <w:r w:rsidR="00D413E8">
        <w:rPr>
          <w:rFonts w:cstheme="minorHAnsi"/>
        </w:rPr>
        <w:t>20</w:t>
      </w:r>
      <w:r w:rsidR="00C34CBE">
        <w:rPr>
          <w:rFonts w:cstheme="minorHAnsi"/>
        </w:rPr>
        <w:t>/2</w:t>
      </w:r>
      <w:r w:rsidR="00D413E8">
        <w:rPr>
          <w:rFonts w:cstheme="minorHAnsi"/>
        </w:rPr>
        <w:t>1</w:t>
      </w:r>
      <w:r w:rsidRPr="00E37713">
        <w:rPr>
          <w:rFonts w:cstheme="minorHAnsi"/>
        </w:rPr>
        <w:t xml:space="preserve"> we are asking all students to complete a comprehensive self-assessment detailing their personal support needs. </w:t>
      </w:r>
      <w:r w:rsidR="009E1A7C" w:rsidRPr="005F5681">
        <w:rPr>
          <w:rFonts w:cstheme="minorHAnsi"/>
        </w:rPr>
        <w:t>T</w:t>
      </w:r>
      <w:r w:rsidR="005D4681" w:rsidRPr="00A54DFE">
        <w:rPr>
          <w:rFonts w:cstheme="minorHAnsi"/>
        </w:rPr>
        <w:t>his addresses academic or</w:t>
      </w:r>
      <w:r w:rsidRPr="001124C0">
        <w:rPr>
          <w:rFonts w:cstheme="minorHAnsi"/>
        </w:rPr>
        <w:t xml:space="preserve"> learning support needs (for example </w:t>
      </w:r>
      <w:r w:rsidR="00DD2854" w:rsidRPr="008D2D9A">
        <w:rPr>
          <w:rFonts w:cstheme="minorHAnsi"/>
        </w:rPr>
        <w:t xml:space="preserve">whether </w:t>
      </w:r>
      <w:r w:rsidRPr="008D2D9A">
        <w:rPr>
          <w:rFonts w:cstheme="minorHAnsi"/>
        </w:rPr>
        <w:t>or not they have dyslexia</w:t>
      </w:r>
      <w:r w:rsidR="009E1A7C" w:rsidRPr="008D2D9A">
        <w:rPr>
          <w:rFonts w:cstheme="minorHAnsi"/>
        </w:rPr>
        <w:t>)</w:t>
      </w:r>
      <w:r w:rsidRPr="008D2D9A">
        <w:rPr>
          <w:rFonts w:cstheme="minorHAnsi"/>
        </w:rPr>
        <w:t>. However, it also asks a range of other questi</w:t>
      </w:r>
      <w:r w:rsidRPr="00D27B32">
        <w:rPr>
          <w:rFonts w:cstheme="minorHAnsi"/>
        </w:rPr>
        <w:t xml:space="preserve">ons about their background. Occasionally, these will be relevant to you as homestay hosts. </w:t>
      </w:r>
      <w:r w:rsidR="009E1A7C" w:rsidRPr="007723A4">
        <w:rPr>
          <w:rFonts w:cstheme="minorHAnsi"/>
        </w:rPr>
        <w:t>Where necessary we will be in contact with individual hosts as part of the placement process to discuss the</w:t>
      </w:r>
      <w:r w:rsidR="00E1006A" w:rsidRPr="00245851">
        <w:rPr>
          <w:rFonts w:cstheme="minorHAnsi"/>
        </w:rPr>
        <w:t>se</w:t>
      </w:r>
      <w:r w:rsidR="009E1A7C" w:rsidRPr="00245851">
        <w:rPr>
          <w:rFonts w:cstheme="minorHAnsi"/>
        </w:rPr>
        <w:t xml:space="preserve"> support needs.</w:t>
      </w:r>
      <w:r w:rsidR="008173CD" w:rsidRPr="00405A06">
        <w:rPr>
          <w:rFonts w:cstheme="minorHAnsi"/>
        </w:rPr>
        <w:t xml:space="preserve"> Students are made aware that this is a p</w:t>
      </w:r>
      <w:r w:rsidR="008173CD" w:rsidRPr="004C62D9">
        <w:rPr>
          <w:rFonts w:cstheme="minorHAnsi"/>
        </w:rPr>
        <w:t>ossibility.</w:t>
      </w:r>
    </w:p>
    <w:p w14:paraId="40B35EB8" w14:textId="1FD49CC7" w:rsidR="009E1A7C" w:rsidRPr="00D63145" w:rsidRDefault="009E1A7C" w:rsidP="00ED7AED">
      <w:pPr>
        <w:rPr>
          <w:rFonts w:cstheme="minorHAnsi"/>
        </w:rPr>
      </w:pPr>
      <w:r w:rsidRPr="004B2763">
        <w:rPr>
          <w:rFonts w:cstheme="minorHAnsi"/>
        </w:rPr>
        <w:t xml:space="preserve">Beyond this, it is of course possible that students are not completely open about their circumstances, or that their needs change during their time in York. We will need to work together to manage this type of situation on a case by case basis and </w:t>
      </w:r>
      <w:r w:rsidR="006D63B7" w:rsidRPr="004B2763">
        <w:rPr>
          <w:rFonts w:cstheme="minorHAnsi"/>
        </w:rPr>
        <w:t xml:space="preserve">we </w:t>
      </w:r>
      <w:r w:rsidRPr="008A464E">
        <w:rPr>
          <w:rFonts w:cstheme="minorHAnsi"/>
        </w:rPr>
        <w:t>thank you for your support.</w:t>
      </w:r>
    </w:p>
    <w:p w14:paraId="4AFF2C04" w14:textId="77777777" w:rsidR="00D413E8" w:rsidRDefault="00D413E8">
      <w:pPr>
        <w:rPr>
          <w:rFonts w:cstheme="minorHAnsi"/>
          <w:color w:val="538135" w:themeColor="accent6" w:themeShade="BF"/>
          <w:sz w:val="36"/>
          <w:szCs w:val="36"/>
        </w:rPr>
      </w:pPr>
      <w:bookmarkStart w:id="62" w:name="FinanceInsuranceandData"/>
      <w:r>
        <w:rPr>
          <w:rFonts w:cstheme="minorHAnsi"/>
          <w:color w:val="538135" w:themeColor="accent6" w:themeShade="BF"/>
          <w:sz w:val="36"/>
          <w:szCs w:val="36"/>
        </w:rPr>
        <w:br w:type="page"/>
      </w:r>
    </w:p>
    <w:p w14:paraId="137C11C9" w14:textId="1AFF30C8" w:rsidR="00C62A73" w:rsidRPr="007219F1" w:rsidRDefault="00C62A73" w:rsidP="004F65F9">
      <w:pPr>
        <w:pStyle w:val="ListParagraph"/>
        <w:numPr>
          <w:ilvl w:val="0"/>
          <w:numId w:val="2"/>
        </w:numPr>
        <w:rPr>
          <w:rFonts w:cstheme="minorHAnsi"/>
          <w:color w:val="538135" w:themeColor="accent6" w:themeShade="BF"/>
          <w:sz w:val="36"/>
          <w:szCs w:val="36"/>
        </w:rPr>
      </w:pPr>
      <w:r w:rsidRPr="007219F1">
        <w:rPr>
          <w:rFonts w:cstheme="minorHAnsi"/>
          <w:color w:val="538135" w:themeColor="accent6" w:themeShade="BF"/>
          <w:sz w:val="36"/>
          <w:szCs w:val="36"/>
        </w:rPr>
        <w:lastRenderedPageBreak/>
        <w:t>Fina</w:t>
      </w:r>
      <w:r w:rsidR="00B90403" w:rsidRPr="007219F1">
        <w:rPr>
          <w:rFonts w:cstheme="minorHAnsi"/>
          <w:color w:val="538135" w:themeColor="accent6" w:themeShade="BF"/>
          <w:sz w:val="36"/>
          <w:szCs w:val="36"/>
        </w:rPr>
        <w:t>nc</w:t>
      </w:r>
      <w:r w:rsidR="0012662B" w:rsidRPr="007219F1">
        <w:rPr>
          <w:rFonts w:cstheme="minorHAnsi"/>
          <w:color w:val="538135" w:themeColor="accent6" w:themeShade="BF"/>
          <w:sz w:val="36"/>
          <w:szCs w:val="36"/>
        </w:rPr>
        <w:t xml:space="preserve">e, Insurance </w:t>
      </w:r>
      <w:r w:rsidR="00F75154" w:rsidRPr="007219F1">
        <w:rPr>
          <w:rFonts w:cstheme="minorHAnsi"/>
          <w:color w:val="538135" w:themeColor="accent6" w:themeShade="BF"/>
          <w:sz w:val="36"/>
          <w:szCs w:val="36"/>
        </w:rPr>
        <w:t>and</w:t>
      </w:r>
      <w:r w:rsidR="0012662B" w:rsidRPr="007219F1">
        <w:rPr>
          <w:rFonts w:cstheme="minorHAnsi"/>
          <w:color w:val="538135" w:themeColor="accent6" w:themeShade="BF"/>
          <w:sz w:val="36"/>
          <w:szCs w:val="36"/>
        </w:rPr>
        <w:t xml:space="preserve"> Data </w:t>
      </w:r>
      <w:r w:rsidR="00D609AD" w:rsidRPr="007219F1">
        <w:rPr>
          <w:rFonts w:cstheme="minorHAnsi"/>
          <w:color w:val="538135" w:themeColor="accent6" w:themeShade="BF"/>
          <w:sz w:val="36"/>
          <w:szCs w:val="36"/>
        </w:rPr>
        <w:t>Management</w:t>
      </w:r>
    </w:p>
    <w:bookmarkEnd w:id="62"/>
    <w:p w14:paraId="19C3099D" w14:textId="0B1BFD2A" w:rsidR="001341B0" w:rsidRPr="008D2D9A" w:rsidRDefault="002D6BB0" w:rsidP="00ED7AED">
      <w:pPr>
        <w:rPr>
          <w:rFonts w:cstheme="minorHAnsi"/>
        </w:rPr>
      </w:pPr>
      <w:r w:rsidRPr="00973C17">
        <w:rPr>
          <w:rFonts w:cstheme="minorHAnsi"/>
        </w:rPr>
        <w:t>This section will explain how the payment process works, along with how, when, and how much you should expect to be</w:t>
      </w:r>
      <w:r w:rsidR="0026165C" w:rsidRPr="00E37713">
        <w:rPr>
          <w:rFonts w:cstheme="minorHAnsi"/>
        </w:rPr>
        <w:t xml:space="preserve"> paid for your hosting services</w:t>
      </w:r>
      <w:r w:rsidRPr="005F5681">
        <w:rPr>
          <w:rFonts w:cstheme="minorHAnsi"/>
        </w:rPr>
        <w:t>.</w:t>
      </w:r>
      <w:r w:rsidR="0026165C" w:rsidRPr="00A54DFE">
        <w:rPr>
          <w:rFonts w:cstheme="minorHAnsi"/>
        </w:rPr>
        <w:t xml:space="preserve"> We also cover matters such as tax, insurance, tenancy agreements, mortgages and </w:t>
      </w:r>
      <w:r w:rsidR="002118FF" w:rsidRPr="001124C0">
        <w:rPr>
          <w:rFonts w:cstheme="minorHAnsi"/>
        </w:rPr>
        <w:t xml:space="preserve">data </w:t>
      </w:r>
      <w:r w:rsidR="0026165C" w:rsidRPr="008D2D9A">
        <w:rPr>
          <w:rFonts w:cstheme="minorHAnsi"/>
        </w:rPr>
        <w:t>protection.</w:t>
      </w:r>
    </w:p>
    <w:p w14:paraId="6A548B59" w14:textId="591D4FD9" w:rsidR="00164073" w:rsidRPr="007219F1" w:rsidRDefault="00BA058A" w:rsidP="004F65F9">
      <w:pPr>
        <w:pStyle w:val="ListParagraph"/>
        <w:numPr>
          <w:ilvl w:val="1"/>
          <w:numId w:val="11"/>
        </w:numPr>
        <w:rPr>
          <w:rFonts w:cstheme="minorHAnsi"/>
          <w:color w:val="538135" w:themeColor="accent6" w:themeShade="BF"/>
          <w:sz w:val="36"/>
          <w:szCs w:val="36"/>
        </w:rPr>
      </w:pPr>
      <w:bookmarkStart w:id="63" w:name="PaymentProcess"/>
      <w:r w:rsidRPr="007219F1">
        <w:rPr>
          <w:rFonts w:cstheme="minorHAnsi"/>
          <w:color w:val="538135" w:themeColor="accent6" w:themeShade="BF"/>
          <w:sz w:val="36"/>
          <w:szCs w:val="36"/>
        </w:rPr>
        <w:t>P</w:t>
      </w:r>
      <w:r w:rsidR="009C441A" w:rsidRPr="007219F1">
        <w:rPr>
          <w:rFonts w:cstheme="minorHAnsi"/>
          <w:color w:val="538135" w:themeColor="accent6" w:themeShade="BF"/>
          <w:sz w:val="36"/>
          <w:szCs w:val="36"/>
        </w:rPr>
        <w:t>ayment Process</w:t>
      </w:r>
    </w:p>
    <w:bookmarkEnd w:id="63"/>
    <w:p w14:paraId="4872C1D4" w14:textId="1B4283B8" w:rsidR="00C62A73" w:rsidRPr="008D2D9A" w:rsidRDefault="00FC2250" w:rsidP="00ED7AED">
      <w:pPr>
        <w:rPr>
          <w:rFonts w:cstheme="minorHAnsi"/>
        </w:rPr>
      </w:pPr>
      <w:r w:rsidRPr="00973C17">
        <w:rPr>
          <w:rFonts w:cstheme="minorHAnsi"/>
        </w:rPr>
        <w:t>In return for your</w:t>
      </w:r>
      <w:r w:rsidR="008D4594" w:rsidRPr="00E37713">
        <w:rPr>
          <w:rFonts w:cstheme="minorHAnsi"/>
        </w:rPr>
        <w:t xml:space="preserve"> hosting </w:t>
      </w:r>
      <w:r w:rsidRPr="005F5681">
        <w:rPr>
          <w:rFonts w:cstheme="minorHAnsi"/>
        </w:rPr>
        <w:t>services</w:t>
      </w:r>
      <w:r w:rsidR="008D4594" w:rsidRPr="00A54DFE">
        <w:rPr>
          <w:rFonts w:cstheme="minorHAnsi"/>
        </w:rPr>
        <w:t xml:space="preserve">, the College </w:t>
      </w:r>
      <w:r w:rsidR="0026165C" w:rsidRPr="001124C0">
        <w:rPr>
          <w:rFonts w:cstheme="minorHAnsi"/>
        </w:rPr>
        <w:t>will pay you a fee in accordance with the following information</w:t>
      </w:r>
      <w:r w:rsidR="008D4594" w:rsidRPr="008D2D9A">
        <w:rPr>
          <w:rFonts w:cstheme="minorHAnsi"/>
        </w:rPr>
        <w:t>.</w:t>
      </w:r>
    </w:p>
    <w:p w14:paraId="7582BC73" w14:textId="77777777" w:rsidR="008D4594" w:rsidRPr="00245851" w:rsidRDefault="008D4594" w:rsidP="00ED7AED">
      <w:pPr>
        <w:spacing w:after="0"/>
        <w:rPr>
          <w:rFonts w:cstheme="minorHAnsi"/>
          <w:b/>
        </w:rPr>
      </w:pPr>
      <w:r w:rsidRPr="00D27B32">
        <w:rPr>
          <w:rFonts w:cstheme="minorHAnsi"/>
          <w:b/>
        </w:rPr>
        <w:t>How will the money be paid t</w:t>
      </w:r>
      <w:r w:rsidRPr="007723A4">
        <w:rPr>
          <w:rFonts w:cstheme="minorHAnsi"/>
          <w:b/>
        </w:rPr>
        <w:t>o hosts?</w:t>
      </w:r>
    </w:p>
    <w:p w14:paraId="33849132" w14:textId="77777777" w:rsidR="008D4594" w:rsidRPr="004B2763" w:rsidRDefault="008D4594" w:rsidP="00ED7AED">
      <w:pPr>
        <w:spacing w:after="0"/>
        <w:rPr>
          <w:rFonts w:cstheme="minorHAnsi"/>
        </w:rPr>
      </w:pPr>
      <w:r w:rsidRPr="00405A06">
        <w:rPr>
          <w:rFonts w:cstheme="minorHAnsi"/>
        </w:rPr>
        <w:t xml:space="preserve">We will pay hosts every month via a BACS payment directly into their nominated bank account. New hosts will be asked to provide bank details when they register. If you change your bank account at any stage thereafter, please </w:t>
      </w:r>
      <w:r w:rsidR="00D4259A" w:rsidRPr="004C62D9">
        <w:rPr>
          <w:rFonts w:cstheme="minorHAnsi"/>
        </w:rPr>
        <w:t>let us know and we wil</w:t>
      </w:r>
      <w:r w:rsidR="00D4259A" w:rsidRPr="00A54B68">
        <w:rPr>
          <w:rFonts w:cstheme="minorHAnsi"/>
        </w:rPr>
        <w:t>l send you a bank details alteration form</w:t>
      </w:r>
      <w:r w:rsidRPr="00B147B8">
        <w:rPr>
          <w:rFonts w:cstheme="minorHAnsi"/>
        </w:rPr>
        <w:t>. This can be returned to the College by post, or returned to the College reception between 08:30 and 19:00 Monday to Friday. Please note that no money should change hands directly between hosts and students.</w:t>
      </w:r>
    </w:p>
    <w:p w14:paraId="7FC30A18" w14:textId="77777777" w:rsidR="008D4594" w:rsidRPr="008A464E" w:rsidRDefault="008D4594" w:rsidP="00ED7AED">
      <w:pPr>
        <w:spacing w:after="0"/>
        <w:rPr>
          <w:rFonts w:cstheme="minorHAnsi"/>
          <w:b/>
        </w:rPr>
      </w:pPr>
    </w:p>
    <w:p w14:paraId="7867403D" w14:textId="77777777" w:rsidR="008D4594" w:rsidRPr="0052313D" w:rsidRDefault="008D4594" w:rsidP="00ED7AED">
      <w:pPr>
        <w:spacing w:after="0"/>
        <w:rPr>
          <w:rFonts w:cstheme="minorHAnsi"/>
          <w:b/>
        </w:rPr>
      </w:pPr>
      <w:r w:rsidRPr="00D63145">
        <w:rPr>
          <w:rFonts w:cstheme="minorHAnsi"/>
          <w:b/>
        </w:rPr>
        <w:t>What is the rate of pay?</w:t>
      </w:r>
    </w:p>
    <w:p w14:paraId="2C185860" w14:textId="77777777" w:rsidR="008D4594" w:rsidRPr="00814CEA" w:rsidRDefault="008D4594" w:rsidP="00ED7AED">
      <w:pPr>
        <w:spacing w:after="0"/>
        <w:rPr>
          <w:rFonts w:cstheme="minorHAnsi"/>
        </w:rPr>
      </w:pPr>
      <w:r w:rsidRPr="00F34DFD">
        <w:rPr>
          <w:rFonts w:cstheme="minorHAnsi"/>
        </w:rPr>
        <w:t xml:space="preserve">Payment is </w:t>
      </w:r>
      <w:r w:rsidR="00C261C7" w:rsidRPr="00F34DFD">
        <w:rPr>
          <w:rFonts w:cstheme="minorHAnsi"/>
        </w:rPr>
        <w:t xml:space="preserve">calculated per night, i.e. </w:t>
      </w:r>
      <w:r w:rsidRPr="003E4E37">
        <w:rPr>
          <w:rFonts w:cstheme="minorHAnsi"/>
        </w:rPr>
        <w:t xml:space="preserve">payment will be made for each night a student stays in a property. Some students will stay longer than others and as such </w:t>
      </w:r>
      <w:r w:rsidR="00FA629B" w:rsidRPr="003E4E37">
        <w:rPr>
          <w:rFonts w:cstheme="minorHAnsi"/>
        </w:rPr>
        <w:t xml:space="preserve">the total </w:t>
      </w:r>
      <w:r w:rsidRPr="00AC1A54">
        <w:rPr>
          <w:rFonts w:cstheme="minorHAnsi"/>
        </w:rPr>
        <w:t>payment amounts</w:t>
      </w:r>
      <w:r w:rsidR="00FA629B" w:rsidRPr="00AC1A54">
        <w:rPr>
          <w:rFonts w:cstheme="minorHAnsi"/>
        </w:rPr>
        <w:t xml:space="preserve"> for the year</w:t>
      </w:r>
      <w:r w:rsidRPr="00814CEA">
        <w:rPr>
          <w:rFonts w:cstheme="minorHAnsi"/>
        </w:rPr>
        <w:t xml:space="preserve"> will vary</w:t>
      </w:r>
      <w:r w:rsidR="00FA629B" w:rsidRPr="00814CEA">
        <w:rPr>
          <w:rFonts w:cstheme="minorHAnsi"/>
        </w:rPr>
        <w:t xml:space="preserve"> from host to host</w:t>
      </w:r>
      <w:r w:rsidRPr="00814CEA">
        <w:rPr>
          <w:rFonts w:cstheme="minorHAnsi"/>
        </w:rPr>
        <w:t>.</w:t>
      </w:r>
    </w:p>
    <w:p w14:paraId="3D032A39" w14:textId="77777777" w:rsidR="008D4594" w:rsidRPr="002A20EB" w:rsidRDefault="008D4594" w:rsidP="00ED7AED">
      <w:pPr>
        <w:spacing w:after="0"/>
        <w:rPr>
          <w:rFonts w:cstheme="minorHAnsi"/>
        </w:rPr>
      </w:pPr>
    </w:p>
    <w:p w14:paraId="3D77B442" w14:textId="0464CC37" w:rsidR="008D4594" w:rsidRPr="0099424F" w:rsidRDefault="008D4594" w:rsidP="004F65F9">
      <w:pPr>
        <w:pStyle w:val="ListParagraph"/>
        <w:numPr>
          <w:ilvl w:val="0"/>
          <w:numId w:val="7"/>
        </w:numPr>
        <w:spacing w:after="0"/>
        <w:contextualSpacing w:val="0"/>
        <w:rPr>
          <w:rFonts w:cstheme="minorHAnsi"/>
        </w:rPr>
      </w:pPr>
      <w:r w:rsidRPr="00FE7B3D">
        <w:rPr>
          <w:rFonts w:cstheme="minorHAnsi"/>
        </w:rPr>
        <w:t xml:space="preserve">The cost </w:t>
      </w:r>
      <w:r w:rsidR="0026165C" w:rsidRPr="00FE7B3D">
        <w:rPr>
          <w:rFonts w:cstheme="minorHAnsi"/>
        </w:rPr>
        <w:t>for</w:t>
      </w:r>
      <w:r w:rsidRPr="009B26F5">
        <w:rPr>
          <w:rFonts w:cstheme="minorHAnsi"/>
        </w:rPr>
        <w:t xml:space="preserve"> homestay is £22</w:t>
      </w:r>
      <w:r w:rsidR="0026165C" w:rsidRPr="009B4035">
        <w:rPr>
          <w:rFonts w:cstheme="minorHAnsi"/>
        </w:rPr>
        <w:t>.50</w:t>
      </w:r>
      <w:r w:rsidRPr="009B4035">
        <w:rPr>
          <w:rFonts w:cstheme="minorHAnsi"/>
        </w:rPr>
        <w:t xml:space="preserve"> per night (£15</w:t>
      </w:r>
      <w:r w:rsidR="0026165C" w:rsidRPr="009B4035">
        <w:rPr>
          <w:rFonts w:cstheme="minorHAnsi"/>
        </w:rPr>
        <w:t>7.50</w:t>
      </w:r>
      <w:r w:rsidRPr="0099424F">
        <w:rPr>
          <w:rFonts w:cstheme="minorHAnsi"/>
        </w:rPr>
        <w:t xml:space="preserve"> per week).</w:t>
      </w:r>
    </w:p>
    <w:p w14:paraId="41855ECA" w14:textId="77777777" w:rsidR="008D4594" w:rsidRPr="0099424F" w:rsidRDefault="008D4594" w:rsidP="00ED7AED">
      <w:pPr>
        <w:spacing w:after="0"/>
        <w:rPr>
          <w:rFonts w:cstheme="minorHAnsi"/>
        </w:rPr>
      </w:pPr>
    </w:p>
    <w:p w14:paraId="34923171" w14:textId="4C1A5CB7" w:rsidR="00DD0D42" w:rsidRPr="00161913" w:rsidRDefault="00DD0D42" w:rsidP="00ED7AED">
      <w:pPr>
        <w:spacing w:after="0"/>
        <w:rPr>
          <w:rFonts w:cstheme="minorHAnsi"/>
        </w:rPr>
      </w:pPr>
      <w:r w:rsidRPr="00883C76">
        <w:rPr>
          <w:rFonts w:cstheme="minorHAnsi"/>
        </w:rPr>
        <w:t xml:space="preserve">In addition, in cases where a student returns home during the Christmas or Easter break, hosts will receive a £50 luggage storage fee for the holiday period. In return they will allow the students to store their belongings in the home. However, they are not obliged to permit </w:t>
      </w:r>
      <w:r w:rsidR="002B1192" w:rsidRPr="00CE3ECC">
        <w:rPr>
          <w:rFonts w:cstheme="minorHAnsi"/>
        </w:rPr>
        <w:t xml:space="preserve">a </w:t>
      </w:r>
      <w:r w:rsidRPr="00BB7567">
        <w:rPr>
          <w:rFonts w:cstheme="minorHAnsi"/>
        </w:rPr>
        <w:t>student to store luggage in their room. This is a personal choice. Typically,</w:t>
      </w:r>
      <w:r w:rsidR="00D4259A" w:rsidRPr="00E3205B">
        <w:rPr>
          <w:rFonts w:cstheme="minorHAnsi"/>
        </w:rPr>
        <w:t xml:space="preserve"> </w:t>
      </w:r>
      <w:r w:rsidRPr="00C02740">
        <w:rPr>
          <w:rFonts w:cstheme="minorHAnsi"/>
        </w:rPr>
        <w:t>student</w:t>
      </w:r>
      <w:r w:rsidR="00D4259A" w:rsidRPr="001F756A">
        <w:rPr>
          <w:rFonts w:cstheme="minorHAnsi"/>
        </w:rPr>
        <w:t>s</w:t>
      </w:r>
      <w:r w:rsidRPr="001F756A">
        <w:rPr>
          <w:rFonts w:cstheme="minorHAnsi"/>
        </w:rPr>
        <w:t xml:space="preserve"> retain residency during </w:t>
      </w:r>
      <w:r w:rsidR="0026165C" w:rsidRPr="00487B44">
        <w:rPr>
          <w:rFonts w:cstheme="minorHAnsi"/>
        </w:rPr>
        <w:t xml:space="preserve">all </w:t>
      </w:r>
      <w:r w:rsidRPr="00487B44">
        <w:rPr>
          <w:rFonts w:cstheme="minorHAnsi"/>
        </w:rPr>
        <w:t>half term period</w:t>
      </w:r>
      <w:r w:rsidR="0026165C" w:rsidRPr="00161913">
        <w:rPr>
          <w:rFonts w:cstheme="minorHAnsi"/>
        </w:rPr>
        <w:t>s</w:t>
      </w:r>
      <w:r w:rsidRPr="00161913">
        <w:rPr>
          <w:rFonts w:cstheme="minorHAnsi"/>
        </w:rPr>
        <w:t>.</w:t>
      </w:r>
    </w:p>
    <w:p w14:paraId="2A63C700" w14:textId="77777777" w:rsidR="0026165C" w:rsidRPr="00161913" w:rsidRDefault="0026165C" w:rsidP="00ED7AED">
      <w:pPr>
        <w:spacing w:after="0"/>
        <w:rPr>
          <w:rFonts w:cstheme="minorHAnsi"/>
        </w:rPr>
      </w:pPr>
    </w:p>
    <w:p w14:paraId="1CAAD8C1" w14:textId="40F03C8E" w:rsidR="0026165C" w:rsidRPr="005E6321" w:rsidRDefault="0026165C" w:rsidP="00ED7AED">
      <w:pPr>
        <w:spacing w:after="0"/>
        <w:rPr>
          <w:rFonts w:cstheme="minorHAnsi"/>
        </w:rPr>
      </w:pPr>
      <w:r w:rsidRPr="00161913">
        <w:rPr>
          <w:rFonts w:cstheme="minorHAnsi"/>
        </w:rPr>
        <w:t>If a student chooses to stay away fr</w:t>
      </w:r>
      <w:r w:rsidRPr="003F71AA">
        <w:rPr>
          <w:rFonts w:cstheme="minorHAnsi"/>
        </w:rPr>
        <w:t xml:space="preserve">om your property overnight for an occasional night or weekend away the College will continue to pay you. Equally, we will continue to pay for any students who are away from their </w:t>
      </w:r>
      <w:r w:rsidR="006D4E2E" w:rsidRPr="003F71AA">
        <w:rPr>
          <w:rFonts w:cstheme="minorHAnsi"/>
        </w:rPr>
        <w:t xml:space="preserve">homestay </w:t>
      </w:r>
      <w:r w:rsidRPr="003F71AA">
        <w:rPr>
          <w:rFonts w:cstheme="minorHAnsi"/>
        </w:rPr>
        <w:t>on residential trips as part of their study programme</w:t>
      </w:r>
      <w:r w:rsidR="006D4E2E" w:rsidRPr="003F71AA">
        <w:rPr>
          <w:rFonts w:cstheme="minorHAnsi"/>
        </w:rPr>
        <w:t xml:space="preserve"> - for </w:t>
      </w:r>
      <w:r w:rsidRPr="003F71AA">
        <w:rPr>
          <w:rFonts w:cstheme="minorHAnsi"/>
        </w:rPr>
        <w:t xml:space="preserve">example, the </w:t>
      </w:r>
      <w:proofErr w:type="spellStart"/>
      <w:r w:rsidRPr="003F71AA">
        <w:rPr>
          <w:rFonts w:cstheme="minorHAnsi"/>
        </w:rPr>
        <w:t>Heltberg</w:t>
      </w:r>
      <w:proofErr w:type="spellEnd"/>
      <w:r w:rsidRPr="003F71AA">
        <w:rPr>
          <w:rFonts w:cstheme="minorHAnsi"/>
        </w:rPr>
        <w:t xml:space="preserve"> trips to London or Edinburgh. Therefore, if a student chooses not to attend such a trip, you should </w:t>
      </w:r>
      <w:r w:rsidR="00320036" w:rsidRPr="0045296B">
        <w:rPr>
          <w:rFonts w:cstheme="minorHAnsi"/>
        </w:rPr>
        <w:t>still support them in your home.</w:t>
      </w:r>
    </w:p>
    <w:p w14:paraId="0C4E9C87" w14:textId="77777777" w:rsidR="0026165C" w:rsidRPr="005E6321" w:rsidRDefault="0026165C" w:rsidP="00ED7AED">
      <w:pPr>
        <w:spacing w:after="0"/>
        <w:rPr>
          <w:rFonts w:cstheme="minorHAnsi"/>
        </w:rPr>
      </w:pPr>
    </w:p>
    <w:p w14:paraId="6F35FEA9" w14:textId="2E39CAED" w:rsidR="0026165C" w:rsidRPr="00934235" w:rsidRDefault="00D74934" w:rsidP="00ED7AED">
      <w:pPr>
        <w:spacing w:after="0"/>
        <w:rPr>
          <w:rFonts w:cstheme="minorHAnsi"/>
        </w:rPr>
      </w:pPr>
      <w:r>
        <w:rPr>
          <w:rFonts w:cstheme="minorHAnsi"/>
        </w:rPr>
        <w:t>Due to the structure of their programme</w:t>
      </w:r>
      <w:r w:rsidR="00934235">
        <w:rPr>
          <w:rFonts w:cstheme="minorHAnsi"/>
        </w:rPr>
        <w:t xml:space="preserve"> w</w:t>
      </w:r>
      <w:r w:rsidR="00934235" w:rsidRPr="00934235">
        <w:rPr>
          <w:rFonts w:cstheme="minorHAnsi"/>
        </w:rPr>
        <w:t xml:space="preserve">e </w:t>
      </w:r>
      <w:r w:rsidR="0026165C" w:rsidRPr="00934235">
        <w:rPr>
          <w:rFonts w:cstheme="minorHAnsi"/>
        </w:rPr>
        <w:t xml:space="preserve">pay for </w:t>
      </w:r>
      <w:proofErr w:type="spellStart"/>
      <w:r w:rsidR="0026165C" w:rsidRPr="00934235">
        <w:rPr>
          <w:rFonts w:cstheme="minorHAnsi"/>
        </w:rPr>
        <w:t>Heltberg</w:t>
      </w:r>
      <w:proofErr w:type="spellEnd"/>
      <w:r w:rsidR="0026165C" w:rsidRPr="00934235">
        <w:rPr>
          <w:rFonts w:cstheme="minorHAnsi"/>
        </w:rPr>
        <w:t xml:space="preserve"> students during the Easter break even though many choose to travel home during this time. Therefore, they have a right to </w:t>
      </w:r>
      <w:r w:rsidR="00E1006A" w:rsidRPr="00934235">
        <w:rPr>
          <w:rFonts w:cstheme="minorHAnsi"/>
        </w:rPr>
        <w:t>stay with you if they wish to. I</w:t>
      </w:r>
      <w:r w:rsidR="0026165C" w:rsidRPr="00934235">
        <w:rPr>
          <w:rFonts w:cstheme="minorHAnsi"/>
        </w:rPr>
        <w:t xml:space="preserve">f they are travelling home they should abide by the requirements for informing us of their intentions (see section </w:t>
      </w:r>
      <w:r w:rsidR="00320036" w:rsidRPr="00934235">
        <w:rPr>
          <w:rFonts w:cstheme="minorHAnsi"/>
        </w:rPr>
        <w:t>4.4.5</w:t>
      </w:r>
      <w:r w:rsidR="0026165C" w:rsidRPr="00934235">
        <w:rPr>
          <w:rFonts w:cstheme="minorHAnsi"/>
        </w:rPr>
        <w:t>).</w:t>
      </w:r>
    </w:p>
    <w:p w14:paraId="2832ACA2" w14:textId="77777777" w:rsidR="00E1006A" w:rsidRPr="0045296B" w:rsidRDefault="00E1006A" w:rsidP="00ED7AED">
      <w:pPr>
        <w:spacing w:after="0"/>
        <w:rPr>
          <w:rFonts w:cstheme="minorHAnsi"/>
        </w:rPr>
      </w:pPr>
    </w:p>
    <w:p w14:paraId="4A81C3D4" w14:textId="0A39794F" w:rsidR="00253600" w:rsidRPr="005E6321" w:rsidRDefault="00E1006A" w:rsidP="00ED7AED">
      <w:pPr>
        <w:spacing w:after="0"/>
        <w:rPr>
          <w:rFonts w:cstheme="minorHAnsi"/>
        </w:rPr>
      </w:pPr>
      <w:r w:rsidRPr="005E6321">
        <w:rPr>
          <w:rFonts w:cstheme="minorHAnsi"/>
        </w:rPr>
        <w:t>We do not automatically pay for students on other programmes during Easter</w:t>
      </w:r>
      <w:r w:rsidR="00D50C3B" w:rsidRPr="005E6321">
        <w:rPr>
          <w:rFonts w:cstheme="minorHAnsi"/>
        </w:rPr>
        <w:t>. We only expect to pay for those night</w:t>
      </w:r>
      <w:r w:rsidR="003F71AA">
        <w:rPr>
          <w:rFonts w:cstheme="minorHAnsi"/>
        </w:rPr>
        <w:t>s</w:t>
      </w:r>
      <w:r w:rsidR="00D50C3B" w:rsidRPr="003F71AA">
        <w:rPr>
          <w:rFonts w:cstheme="minorHAnsi"/>
        </w:rPr>
        <w:t xml:space="preserve"> specified in the programme dates for the year (see </w:t>
      </w:r>
      <w:hyperlink w:anchor="AppendixC" w:history="1">
        <w:r w:rsidR="006D63B7" w:rsidRPr="00111373">
          <w:rPr>
            <w:rStyle w:val="Hyperlink"/>
            <w:rFonts w:cstheme="minorHAnsi"/>
          </w:rPr>
          <w:t>A</w:t>
        </w:r>
        <w:r w:rsidR="00D50C3B" w:rsidRPr="00111373">
          <w:rPr>
            <w:rStyle w:val="Hyperlink"/>
            <w:rFonts w:cstheme="minorHAnsi"/>
          </w:rPr>
          <w:t xml:space="preserve">ppendix </w:t>
        </w:r>
        <w:r w:rsidR="00741DF6" w:rsidRPr="00111373">
          <w:rPr>
            <w:rStyle w:val="Hyperlink"/>
            <w:rFonts w:cstheme="minorHAnsi"/>
          </w:rPr>
          <w:t>C</w:t>
        </w:r>
      </w:hyperlink>
      <w:r w:rsidR="00D50C3B" w:rsidRPr="00934235">
        <w:rPr>
          <w:rFonts w:cstheme="minorHAnsi"/>
        </w:rPr>
        <w:t>). If there are any ot</w:t>
      </w:r>
      <w:r w:rsidR="00D50C3B" w:rsidRPr="0045296B">
        <w:rPr>
          <w:rFonts w:cstheme="minorHAnsi"/>
        </w:rPr>
        <w:t>her dates when stud</w:t>
      </w:r>
      <w:r w:rsidR="00D50C3B" w:rsidRPr="005E6321">
        <w:rPr>
          <w:rFonts w:cstheme="minorHAnsi"/>
        </w:rPr>
        <w:t>ents request to stay in homestay this must be agreed by all parties in advance.</w:t>
      </w:r>
    </w:p>
    <w:p w14:paraId="7A01695E" w14:textId="77777777" w:rsidR="00E1006A" w:rsidRPr="00FA3CBC" w:rsidRDefault="00E1006A" w:rsidP="00ED7AED">
      <w:pPr>
        <w:spacing w:after="0"/>
        <w:rPr>
          <w:rFonts w:cstheme="minorHAnsi"/>
        </w:rPr>
      </w:pPr>
    </w:p>
    <w:p w14:paraId="23B1C87F" w14:textId="77777777" w:rsidR="008D4594" w:rsidRPr="0017043B" w:rsidRDefault="008D4594" w:rsidP="00ED7AED">
      <w:pPr>
        <w:spacing w:after="0"/>
        <w:rPr>
          <w:rFonts w:cstheme="minorHAnsi"/>
          <w:b/>
        </w:rPr>
      </w:pPr>
      <w:r w:rsidRPr="0017043B">
        <w:rPr>
          <w:rFonts w:cstheme="minorHAnsi"/>
          <w:b/>
        </w:rPr>
        <w:t>When will the money be paid?</w:t>
      </w:r>
    </w:p>
    <w:p w14:paraId="4FE4E78C" w14:textId="4ECBD4B6" w:rsidR="008D4594" w:rsidRPr="000706ED" w:rsidRDefault="008D4594" w:rsidP="00ED7AED">
      <w:pPr>
        <w:spacing w:after="0"/>
        <w:rPr>
          <w:rFonts w:cstheme="minorHAnsi"/>
        </w:rPr>
      </w:pPr>
      <w:r w:rsidRPr="00292E36">
        <w:rPr>
          <w:rFonts w:cstheme="minorHAnsi"/>
        </w:rPr>
        <w:t xml:space="preserve">From the end of September, the College will </w:t>
      </w:r>
      <w:r w:rsidR="00D50C3B" w:rsidRPr="00292E36">
        <w:rPr>
          <w:rFonts w:cstheme="minorHAnsi"/>
        </w:rPr>
        <w:t xml:space="preserve">typically </w:t>
      </w:r>
      <w:r w:rsidRPr="00292E36">
        <w:rPr>
          <w:rFonts w:cstheme="minorHAnsi"/>
        </w:rPr>
        <w:t>transfer money to each host’s nominated bank account monthly in arrears. So, for example, you will be paid for any hosting you do between the 1</w:t>
      </w:r>
      <w:r w:rsidRPr="00BA0C34">
        <w:rPr>
          <w:rFonts w:cstheme="minorHAnsi"/>
          <w:vertAlign w:val="superscript"/>
        </w:rPr>
        <w:t>st</w:t>
      </w:r>
      <w:r w:rsidRPr="00BA0C34">
        <w:rPr>
          <w:rFonts w:cstheme="minorHAnsi"/>
        </w:rPr>
        <w:t xml:space="preserve"> </w:t>
      </w:r>
      <w:r w:rsidRPr="00BA0C34">
        <w:rPr>
          <w:rFonts w:cstheme="minorHAnsi"/>
        </w:rPr>
        <w:lastRenderedPageBreak/>
        <w:t>and 31</w:t>
      </w:r>
      <w:r w:rsidRPr="000C0E42">
        <w:rPr>
          <w:rFonts w:cstheme="minorHAnsi"/>
          <w:vertAlign w:val="superscript"/>
        </w:rPr>
        <w:t>st</w:t>
      </w:r>
      <w:r w:rsidRPr="00473AE4">
        <w:rPr>
          <w:rFonts w:cstheme="minorHAnsi"/>
        </w:rPr>
        <w:t xml:space="preserve"> October </w:t>
      </w:r>
      <w:r w:rsidR="00312AD5" w:rsidRPr="00507694">
        <w:rPr>
          <w:rFonts w:cstheme="minorHAnsi"/>
        </w:rPr>
        <w:t>on or shortly after 31</w:t>
      </w:r>
      <w:r w:rsidR="00312AD5" w:rsidRPr="00C231E2">
        <w:rPr>
          <w:rFonts w:cstheme="minorHAnsi"/>
          <w:vertAlign w:val="superscript"/>
        </w:rPr>
        <w:t>st</w:t>
      </w:r>
      <w:r w:rsidR="00312AD5" w:rsidRPr="009769EB">
        <w:rPr>
          <w:rFonts w:cstheme="minorHAnsi"/>
        </w:rPr>
        <w:t xml:space="preserve"> October (see schedule below)</w:t>
      </w:r>
      <w:r w:rsidRPr="009769EB">
        <w:rPr>
          <w:rFonts w:cstheme="minorHAnsi"/>
        </w:rPr>
        <w:t>. This approach ensures, amongst other things, that we do not have to request repayments from hosts should a student move homestay in the middle of a month.</w:t>
      </w:r>
      <w:r w:rsidR="008173CD" w:rsidRPr="009769EB">
        <w:rPr>
          <w:rFonts w:cstheme="minorHAnsi"/>
        </w:rPr>
        <w:t xml:space="preserve"> </w:t>
      </w:r>
      <w:r w:rsidR="00D50C3B" w:rsidRPr="00555C6A">
        <w:rPr>
          <w:rFonts w:cstheme="minorHAnsi"/>
        </w:rPr>
        <w:t>As an exception to this arrangement</w:t>
      </w:r>
      <w:r w:rsidRPr="00064C60">
        <w:rPr>
          <w:rFonts w:cstheme="minorHAnsi"/>
        </w:rPr>
        <w:t xml:space="preserve">, we recognise that at the start of the year, payment in arrears can result in hosts being out of pocket. In order to avoid this, the College will pay for the first two weeks of September in advance. The remainder of September’s payment will be </w:t>
      </w:r>
      <w:r w:rsidR="00D50C3B" w:rsidRPr="00CD547A">
        <w:rPr>
          <w:rFonts w:cstheme="minorHAnsi"/>
        </w:rPr>
        <w:t>paid at the e</w:t>
      </w:r>
      <w:r w:rsidR="00D50C3B" w:rsidRPr="00D92888">
        <w:rPr>
          <w:rFonts w:cstheme="minorHAnsi"/>
        </w:rPr>
        <w:t>nd of the month</w:t>
      </w:r>
      <w:r w:rsidRPr="00DA796D">
        <w:rPr>
          <w:rFonts w:cstheme="minorHAnsi"/>
        </w:rPr>
        <w:t>.</w:t>
      </w:r>
    </w:p>
    <w:p w14:paraId="1B93D1E9" w14:textId="77777777" w:rsidR="008D4594" w:rsidRPr="00A9322A" w:rsidRDefault="008D4594" w:rsidP="00ED7AED">
      <w:pPr>
        <w:spacing w:after="0"/>
        <w:rPr>
          <w:rFonts w:cstheme="minorHAnsi"/>
          <w:b/>
        </w:rPr>
      </w:pPr>
    </w:p>
    <w:p w14:paraId="10E88847" w14:textId="77777777" w:rsidR="008D4594" w:rsidRPr="006E412E" w:rsidRDefault="008D4594" w:rsidP="00ED7AED">
      <w:pPr>
        <w:spacing w:after="0"/>
        <w:rPr>
          <w:rFonts w:cstheme="minorHAnsi"/>
          <w:b/>
        </w:rPr>
      </w:pPr>
      <w:r w:rsidRPr="006E412E">
        <w:rPr>
          <w:rFonts w:cstheme="minorHAnsi"/>
          <w:b/>
        </w:rPr>
        <w:t>How will I know what money to expect?</w:t>
      </w:r>
    </w:p>
    <w:p w14:paraId="43C0BAD9" w14:textId="52FDAEDD" w:rsidR="00164073" w:rsidRPr="00973C17" w:rsidRDefault="008D4594" w:rsidP="00ED7AED">
      <w:pPr>
        <w:spacing w:after="0"/>
        <w:rPr>
          <w:rFonts w:cstheme="minorHAnsi"/>
        </w:rPr>
      </w:pPr>
      <w:r w:rsidRPr="006E412E">
        <w:rPr>
          <w:rFonts w:cstheme="minorHAnsi"/>
        </w:rPr>
        <w:t xml:space="preserve">In advance of each payment, hosts will receive an email detailing the amount of money to be paid and we will reconfirm the expected date by which this money will leave the College bank account. Please allow three working days from this point for the money to reach your bank account. Full details of the anticipated payment schedule for </w:t>
      </w:r>
      <w:r w:rsidR="00C34CBE">
        <w:rPr>
          <w:rFonts w:cstheme="minorHAnsi"/>
        </w:rPr>
        <w:t>20</w:t>
      </w:r>
      <w:r w:rsidR="00D741FE">
        <w:rPr>
          <w:rFonts w:cstheme="minorHAnsi"/>
        </w:rPr>
        <w:t>20</w:t>
      </w:r>
      <w:r w:rsidR="00C34CBE">
        <w:rPr>
          <w:rFonts w:cstheme="minorHAnsi"/>
        </w:rPr>
        <w:t>/2</w:t>
      </w:r>
      <w:r w:rsidR="00D741FE">
        <w:rPr>
          <w:rFonts w:cstheme="minorHAnsi"/>
        </w:rPr>
        <w:t>1</w:t>
      </w:r>
      <w:r w:rsidRPr="00973C17">
        <w:rPr>
          <w:rFonts w:cstheme="minorHAnsi"/>
        </w:rPr>
        <w:t xml:space="preserve"> are </w:t>
      </w:r>
      <w:r w:rsidR="0004062F">
        <w:rPr>
          <w:rFonts w:cstheme="minorHAnsi"/>
        </w:rPr>
        <w:t>given</w:t>
      </w:r>
      <w:r w:rsidR="00B275D0" w:rsidRPr="0004062F">
        <w:rPr>
          <w:rFonts w:cstheme="minorHAnsi"/>
        </w:rPr>
        <w:t xml:space="preserve"> </w:t>
      </w:r>
      <w:r w:rsidR="00C03C49" w:rsidRPr="0004062F">
        <w:rPr>
          <w:rFonts w:cstheme="minorHAnsi"/>
        </w:rPr>
        <w:t>i</w:t>
      </w:r>
      <w:r w:rsidR="00B275D0" w:rsidRPr="0004062F">
        <w:rPr>
          <w:rFonts w:cstheme="minorHAnsi"/>
        </w:rPr>
        <w:t>n Section 7.2</w:t>
      </w:r>
      <w:r w:rsidRPr="0004062F">
        <w:rPr>
          <w:rFonts w:cstheme="minorHAnsi"/>
        </w:rPr>
        <w:t>.</w:t>
      </w:r>
    </w:p>
    <w:p w14:paraId="4B31ED3D" w14:textId="77777777" w:rsidR="00E708C9" w:rsidRPr="00E37713" w:rsidRDefault="00E708C9" w:rsidP="00ED7AED">
      <w:pPr>
        <w:spacing w:after="0"/>
        <w:rPr>
          <w:rFonts w:cstheme="minorHAnsi"/>
        </w:rPr>
      </w:pPr>
    </w:p>
    <w:p w14:paraId="723D0663" w14:textId="77777777" w:rsidR="00E708C9" w:rsidRPr="005F5681" w:rsidRDefault="00E708C9" w:rsidP="00E708C9">
      <w:pPr>
        <w:spacing w:after="0"/>
        <w:rPr>
          <w:rFonts w:cstheme="minorHAnsi"/>
          <w:b/>
        </w:rPr>
      </w:pPr>
      <w:r w:rsidRPr="005F5681">
        <w:rPr>
          <w:rFonts w:cstheme="minorHAnsi"/>
          <w:b/>
        </w:rPr>
        <w:t>What if a student moves mid-month?</w:t>
      </w:r>
    </w:p>
    <w:p w14:paraId="4FA5FED1" w14:textId="23B16429" w:rsidR="00E708C9" w:rsidRPr="004B2763" w:rsidRDefault="00E708C9" w:rsidP="00E708C9">
      <w:pPr>
        <w:spacing w:after="0"/>
        <w:rPr>
          <w:rFonts w:cstheme="minorHAnsi"/>
        </w:rPr>
      </w:pPr>
      <w:r w:rsidRPr="00A54DFE">
        <w:rPr>
          <w:rFonts w:cstheme="minorHAnsi"/>
        </w:rPr>
        <w:t xml:space="preserve">We will confirm any decision to move </w:t>
      </w:r>
      <w:r w:rsidR="00D50C3B" w:rsidRPr="001124C0">
        <w:rPr>
          <w:rFonts w:cstheme="minorHAnsi"/>
        </w:rPr>
        <w:t xml:space="preserve">a student </w:t>
      </w:r>
      <w:r w:rsidRPr="008D2D9A">
        <w:rPr>
          <w:rFonts w:cstheme="minorHAnsi"/>
        </w:rPr>
        <w:t>in writing via email. From this point the College will pay you a minimum of an additional 7 nights</w:t>
      </w:r>
      <w:r w:rsidR="004067C9" w:rsidRPr="00D27B32">
        <w:rPr>
          <w:rFonts w:cstheme="minorHAnsi"/>
        </w:rPr>
        <w:t>’</w:t>
      </w:r>
      <w:r w:rsidRPr="007723A4">
        <w:rPr>
          <w:rFonts w:cstheme="minorHAnsi"/>
        </w:rPr>
        <w:t xml:space="preserve"> hosting fee. This does not mean that the student will necessarily move immediately as it can take a number of days for the College to arrange alternative accommodation. However, it does me</w:t>
      </w:r>
      <w:r w:rsidRPr="00245851">
        <w:rPr>
          <w:rFonts w:cstheme="minorHAnsi"/>
        </w:rPr>
        <w:t>an that you are guaranteed the income regardless of the actual move date. If a student stays beyond the 7</w:t>
      </w:r>
      <w:r w:rsidRPr="00245851">
        <w:rPr>
          <w:rFonts w:cstheme="minorHAnsi"/>
          <w:vertAlign w:val="superscript"/>
        </w:rPr>
        <w:t>th</w:t>
      </w:r>
      <w:r w:rsidRPr="00405A06">
        <w:rPr>
          <w:rFonts w:cstheme="minorHAnsi"/>
        </w:rPr>
        <w:t xml:space="preserve"> night following notice to move, you will be paid for any additional nights up to the final night that the student sleeps at your pr</w:t>
      </w:r>
      <w:r w:rsidRPr="004C62D9">
        <w:rPr>
          <w:rFonts w:cstheme="minorHAnsi"/>
        </w:rPr>
        <w:t>operty. The final payment for this student will be paid in accordance with the main payment schedule detailed above.</w:t>
      </w:r>
    </w:p>
    <w:p w14:paraId="6E97DC46" w14:textId="77777777" w:rsidR="00741DF6" w:rsidRPr="008A464E" w:rsidRDefault="00741DF6" w:rsidP="00E708C9">
      <w:pPr>
        <w:spacing w:after="0"/>
        <w:rPr>
          <w:rFonts w:cstheme="minorHAnsi"/>
          <w:b/>
        </w:rPr>
      </w:pPr>
    </w:p>
    <w:p w14:paraId="2D5E283C" w14:textId="77777777" w:rsidR="00E708C9" w:rsidRPr="00D63145" w:rsidRDefault="00E708C9" w:rsidP="00E708C9">
      <w:pPr>
        <w:spacing w:after="0"/>
        <w:rPr>
          <w:rFonts w:cstheme="minorHAnsi"/>
          <w:b/>
        </w:rPr>
      </w:pPr>
      <w:r w:rsidRPr="00D63145">
        <w:rPr>
          <w:rFonts w:cstheme="minorHAnsi"/>
          <w:b/>
        </w:rPr>
        <w:t>What if a student wants to live with me after the end of their programme?</w:t>
      </w:r>
    </w:p>
    <w:p w14:paraId="103A48DC" w14:textId="2C5CC312" w:rsidR="00E708C9" w:rsidRPr="00245851" w:rsidRDefault="00E708C9" w:rsidP="00E708C9">
      <w:pPr>
        <w:spacing w:after="0"/>
        <w:rPr>
          <w:rFonts w:cstheme="minorHAnsi"/>
        </w:rPr>
      </w:pPr>
      <w:r w:rsidRPr="0052313D">
        <w:rPr>
          <w:rFonts w:cstheme="minorHAnsi"/>
        </w:rPr>
        <w:t xml:space="preserve">For the </w:t>
      </w:r>
      <w:r w:rsidR="00C34CBE">
        <w:rPr>
          <w:rFonts w:cstheme="minorHAnsi"/>
        </w:rPr>
        <w:t>20</w:t>
      </w:r>
      <w:r w:rsidR="000457BC">
        <w:rPr>
          <w:rFonts w:cstheme="minorHAnsi"/>
        </w:rPr>
        <w:t>20</w:t>
      </w:r>
      <w:r w:rsidR="00C34CBE">
        <w:rPr>
          <w:rFonts w:cstheme="minorHAnsi"/>
        </w:rPr>
        <w:t>/2</w:t>
      </w:r>
      <w:r w:rsidR="000457BC">
        <w:rPr>
          <w:rFonts w:cstheme="minorHAnsi"/>
        </w:rPr>
        <w:t>1</w:t>
      </w:r>
      <w:r w:rsidRPr="00E37713">
        <w:rPr>
          <w:rFonts w:cstheme="minorHAnsi"/>
        </w:rPr>
        <w:t xml:space="preserve"> year, the College stipulates that all students must leave their accommodation by Saturday </w:t>
      </w:r>
      <w:r w:rsidR="00826E6B">
        <w:rPr>
          <w:rFonts w:cstheme="minorHAnsi"/>
        </w:rPr>
        <w:t>3</w:t>
      </w:r>
      <w:r w:rsidR="00826E6B" w:rsidRPr="00826E6B">
        <w:rPr>
          <w:rFonts w:cstheme="minorHAnsi"/>
          <w:vertAlign w:val="superscript"/>
        </w:rPr>
        <w:t>rd</w:t>
      </w:r>
      <w:r w:rsidR="00826E6B">
        <w:rPr>
          <w:rFonts w:cstheme="minorHAnsi"/>
        </w:rPr>
        <w:t xml:space="preserve"> </w:t>
      </w:r>
      <w:r w:rsidR="00010672">
        <w:rPr>
          <w:rFonts w:cstheme="minorHAnsi"/>
        </w:rPr>
        <w:t>July 202</w:t>
      </w:r>
      <w:r w:rsidR="00826E6B">
        <w:rPr>
          <w:rFonts w:cstheme="minorHAnsi"/>
        </w:rPr>
        <w:t xml:space="preserve">1 </w:t>
      </w:r>
      <w:r w:rsidRPr="00E37713">
        <w:rPr>
          <w:rFonts w:cstheme="minorHAnsi"/>
        </w:rPr>
        <w:t xml:space="preserve">at the latest. For Swiss </w:t>
      </w:r>
      <w:r w:rsidR="006059C8" w:rsidRPr="005F5681">
        <w:rPr>
          <w:rFonts w:cstheme="minorHAnsi"/>
        </w:rPr>
        <w:t>s</w:t>
      </w:r>
      <w:r w:rsidRPr="00A54DFE">
        <w:rPr>
          <w:rFonts w:cstheme="minorHAnsi"/>
        </w:rPr>
        <w:t xml:space="preserve">tudents and </w:t>
      </w:r>
      <w:proofErr w:type="spellStart"/>
      <w:r w:rsidRPr="00A54DFE">
        <w:rPr>
          <w:rFonts w:cstheme="minorHAnsi"/>
        </w:rPr>
        <w:t>Heltberg</w:t>
      </w:r>
      <w:proofErr w:type="spellEnd"/>
      <w:r w:rsidRPr="00A54DFE">
        <w:rPr>
          <w:rFonts w:cstheme="minorHAnsi"/>
        </w:rPr>
        <w:t xml:space="preserve"> students the final permitted date is in June and all hosts will be </w:t>
      </w:r>
      <w:r w:rsidR="00D50C3B" w:rsidRPr="001124C0">
        <w:rPr>
          <w:rFonts w:cstheme="minorHAnsi"/>
        </w:rPr>
        <w:t xml:space="preserve">advised of this </w:t>
      </w:r>
      <w:r w:rsidR="00F67F9F">
        <w:rPr>
          <w:rFonts w:cstheme="minorHAnsi"/>
        </w:rPr>
        <w:t xml:space="preserve">once the exam dates have been confirmed, which is </w:t>
      </w:r>
      <w:r w:rsidR="00D50C3B" w:rsidRPr="001124C0">
        <w:rPr>
          <w:rFonts w:cstheme="minorHAnsi"/>
        </w:rPr>
        <w:t xml:space="preserve">well in advance </w:t>
      </w:r>
      <w:r w:rsidR="00BB48A9">
        <w:rPr>
          <w:rFonts w:cstheme="minorHAnsi"/>
        </w:rPr>
        <w:t xml:space="preserve">of the students’ departure </w:t>
      </w:r>
      <w:r w:rsidR="00D50C3B" w:rsidRPr="008D2D9A">
        <w:rPr>
          <w:rFonts w:cstheme="minorHAnsi"/>
        </w:rPr>
        <w:t xml:space="preserve">(see also dates in </w:t>
      </w:r>
      <w:hyperlink w:anchor="AppendixB" w:history="1">
        <w:r w:rsidR="00855103" w:rsidRPr="00111373">
          <w:rPr>
            <w:rStyle w:val="Hyperlink"/>
            <w:rFonts w:cstheme="minorHAnsi"/>
          </w:rPr>
          <w:t>A</w:t>
        </w:r>
        <w:r w:rsidR="00D50C3B" w:rsidRPr="00111373">
          <w:rPr>
            <w:rStyle w:val="Hyperlink"/>
            <w:rFonts w:cstheme="minorHAnsi"/>
          </w:rPr>
          <w:t xml:space="preserve">ppendix </w:t>
        </w:r>
        <w:r w:rsidR="00800F72" w:rsidRPr="00111373">
          <w:rPr>
            <w:rStyle w:val="Hyperlink"/>
            <w:rFonts w:cstheme="minorHAnsi"/>
          </w:rPr>
          <w:t>B</w:t>
        </w:r>
      </w:hyperlink>
      <w:r w:rsidR="00D50C3B" w:rsidRPr="00D27B32">
        <w:rPr>
          <w:rFonts w:cstheme="minorHAnsi"/>
        </w:rPr>
        <w:t>)</w:t>
      </w:r>
      <w:r w:rsidR="00855103" w:rsidRPr="007723A4">
        <w:rPr>
          <w:rFonts w:cstheme="minorHAnsi"/>
        </w:rPr>
        <w:t>.</w:t>
      </w:r>
    </w:p>
    <w:p w14:paraId="2709E934" w14:textId="77777777" w:rsidR="00E708C9" w:rsidRPr="00405A06" w:rsidRDefault="00E708C9" w:rsidP="00E708C9">
      <w:pPr>
        <w:spacing w:after="0"/>
        <w:rPr>
          <w:rFonts w:cstheme="minorHAnsi"/>
        </w:rPr>
      </w:pPr>
    </w:p>
    <w:p w14:paraId="42443C18" w14:textId="7E15A976" w:rsidR="00E708C9" w:rsidRPr="008A464E" w:rsidRDefault="00E708C9" w:rsidP="00E708C9">
      <w:pPr>
        <w:spacing w:after="0"/>
        <w:rPr>
          <w:rFonts w:cstheme="minorHAnsi"/>
        </w:rPr>
      </w:pPr>
      <w:r w:rsidRPr="004B2763">
        <w:rPr>
          <w:rFonts w:cstheme="minorHAnsi"/>
        </w:rPr>
        <w:t>If you choose to permit a student to stay with you after their final programme end date, this will be a private arrangement between you and the student. The College is not responsible for it and will make no payment for these nights</w:t>
      </w:r>
      <w:r w:rsidR="00F23D25" w:rsidRPr="008A464E">
        <w:rPr>
          <w:rFonts w:cstheme="minorHAnsi"/>
        </w:rPr>
        <w:t xml:space="preserve"> </w:t>
      </w:r>
      <w:r w:rsidR="0086769D">
        <w:rPr>
          <w:rFonts w:cstheme="minorHAnsi"/>
        </w:rPr>
        <w:t>w</w:t>
      </w:r>
      <w:r w:rsidR="0086769D" w:rsidRPr="008A464E">
        <w:rPr>
          <w:rFonts w:cstheme="minorHAnsi"/>
        </w:rPr>
        <w:t xml:space="preserve">ithout </w:t>
      </w:r>
      <w:r w:rsidR="00F23D25" w:rsidRPr="008A464E">
        <w:rPr>
          <w:rFonts w:cstheme="minorHAnsi"/>
        </w:rPr>
        <w:t>prior written agreement.</w:t>
      </w:r>
    </w:p>
    <w:p w14:paraId="4EC23424" w14:textId="77777777" w:rsidR="00E708C9" w:rsidRPr="00D63145" w:rsidRDefault="00E708C9" w:rsidP="00E708C9">
      <w:pPr>
        <w:spacing w:after="0"/>
        <w:rPr>
          <w:rFonts w:cstheme="minorHAnsi"/>
        </w:rPr>
      </w:pPr>
    </w:p>
    <w:p w14:paraId="0B57379A" w14:textId="77777777" w:rsidR="00E708C9" w:rsidRPr="00F34DFD" w:rsidRDefault="00E708C9" w:rsidP="00E708C9">
      <w:pPr>
        <w:contextualSpacing/>
        <w:rPr>
          <w:rFonts w:cstheme="minorHAnsi"/>
        </w:rPr>
      </w:pPr>
      <w:r w:rsidRPr="0052313D">
        <w:rPr>
          <w:rFonts w:cstheme="minorHAnsi"/>
          <w:b/>
        </w:rPr>
        <w:t>My student uses too much electricity/eats all the food, can I charge them more?</w:t>
      </w:r>
    </w:p>
    <w:p w14:paraId="2BFCBF5A" w14:textId="77777777" w:rsidR="00E708C9" w:rsidRPr="00F34DFD" w:rsidRDefault="00E708C9" w:rsidP="00E708C9">
      <w:pPr>
        <w:contextualSpacing/>
        <w:rPr>
          <w:rFonts w:cstheme="minorHAnsi"/>
        </w:rPr>
      </w:pPr>
      <w:r w:rsidRPr="00F34DFD">
        <w:rPr>
          <w:rFonts w:cstheme="minorHAnsi"/>
        </w:rPr>
        <w:t>No. The cost of hosting is all-inclusive and no additional money should change hands. If you have a serious concern about your particular circumstances please speak to us.</w:t>
      </w:r>
    </w:p>
    <w:p w14:paraId="63BB7C82" w14:textId="77777777" w:rsidR="00E708C9" w:rsidRPr="003E4E37" w:rsidRDefault="00E708C9" w:rsidP="00E708C9">
      <w:pPr>
        <w:contextualSpacing/>
        <w:rPr>
          <w:rFonts w:cstheme="minorHAnsi"/>
        </w:rPr>
      </w:pPr>
    </w:p>
    <w:p w14:paraId="0470BE33" w14:textId="362D3ACC" w:rsidR="00E708C9" w:rsidRPr="00814CEA" w:rsidRDefault="00E708C9" w:rsidP="00E708C9">
      <w:pPr>
        <w:contextualSpacing/>
        <w:rPr>
          <w:rFonts w:cstheme="minorHAnsi"/>
        </w:rPr>
      </w:pPr>
      <w:r w:rsidRPr="00814CEA">
        <w:rPr>
          <w:rFonts w:cstheme="minorHAnsi"/>
          <w:b/>
        </w:rPr>
        <w:t>My student has requires special food, will I get paid more for this?</w:t>
      </w:r>
    </w:p>
    <w:p w14:paraId="2AA48435" w14:textId="6B46F3BD" w:rsidR="00E708C9" w:rsidRPr="002A20EB" w:rsidRDefault="00E708C9" w:rsidP="00E708C9">
      <w:pPr>
        <w:contextualSpacing/>
        <w:rPr>
          <w:rFonts w:cstheme="minorHAnsi"/>
        </w:rPr>
      </w:pPr>
      <w:r w:rsidRPr="00814CEA">
        <w:rPr>
          <w:rFonts w:cstheme="minorHAnsi"/>
        </w:rPr>
        <w:t xml:space="preserve">No. We do not pay a supplementary rate for students </w:t>
      </w:r>
      <w:r w:rsidR="0023290F" w:rsidRPr="00814CEA">
        <w:rPr>
          <w:rFonts w:cstheme="minorHAnsi"/>
        </w:rPr>
        <w:t>with</w:t>
      </w:r>
      <w:r w:rsidRPr="002A20EB">
        <w:rPr>
          <w:rFonts w:cstheme="minorHAnsi"/>
        </w:rPr>
        <w:t xml:space="preserve"> additional dietary needs. </w:t>
      </w:r>
    </w:p>
    <w:p w14:paraId="1A45A036" w14:textId="77777777" w:rsidR="00E708C9" w:rsidRPr="00FE7B3D" w:rsidRDefault="00E708C9" w:rsidP="00E708C9">
      <w:pPr>
        <w:contextualSpacing/>
        <w:rPr>
          <w:rFonts w:cstheme="minorHAnsi"/>
        </w:rPr>
      </w:pPr>
    </w:p>
    <w:p w14:paraId="7C1FFA26" w14:textId="77777777" w:rsidR="00E708C9" w:rsidRPr="0099424F" w:rsidRDefault="00E708C9" w:rsidP="00E708C9">
      <w:pPr>
        <w:contextualSpacing/>
        <w:rPr>
          <w:rFonts w:cstheme="minorHAnsi"/>
          <w:b/>
        </w:rPr>
      </w:pPr>
      <w:r w:rsidRPr="009B4035">
        <w:rPr>
          <w:rFonts w:cstheme="minorHAnsi"/>
          <w:b/>
        </w:rPr>
        <w:t>Can the College guarantee that I have a student each year as I rely on the income?</w:t>
      </w:r>
    </w:p>
    <w:p w14:paraId="71CC8F65" w14:textId="2013133F" w:rsidR="008173CD" w:rsidRPr="00F67F9F" w:rsidRDefault="00E708C9" w:rsidP="00E708C9">
      <w:pPr>
        <w:contextualSpacing/>
        <w:rPr>
          <w:rFonts w:cstheme="minorHAnsi"/>
        </w:rPr>
      </w:pPr>
      <w:r w:rsidRPr="0099424F">
        <w:rPr>
          <w:rFonts w:cstheme="minorHAnsi"/>
        </w:rPr>
        <w:t>No. Unfortunately, we are not able to do this. The nature of the arrangement is a flexible one. We commit to 7 days</w:t>
      </w:r>
      <w:r w:rsidR="009F7BEA" w:rsidRPr="0099424F">
        <w:rPr>
          <w:rFonts w:cstheme="minorHAnsi"/>
        </w:rPr>
        <w:t>’</w:t>
      </w:r>
      <w:r w:rsidRPr="00883C76">
        <w:rPr>
          <w:rFonts w:cstheme="minorHAnsi"/>
        </w:rPr>
        <w:t xml:space="preserve"> payment from the date </w:t>
      </w:r>
      <w:r w:rsidR="000C0E42">
        <w:rPr>
          <w:rFonts w:cstheme="minorHAnsi"/>
        </w:rPr>
        <w:t>on which the College confirms that the student is moving</w:t>
      </w:r>
      <w:r w:rsidR="00BD717A">
        <w:rPr>
          <w:rFonts w:cstheme="minorHAnsi"/>
        </w:rPr>
        <w:t xml:space="preserve"> or on which the student moves (whichever is earlier)</w:t>
      </w:r>
      <w:r w:rsidRPr="00883C76">
        <w:rPr>
          <w:rFonts w:cstheme="minorHAnsi"/>
        </w:rPr>
        <w:t>, but no more than this</w:t>
      </w:r>
      <w:r w:rsidR="00D744DD" w:rsidRPr="00883C76">
        <w:rPr>
          <w:rFonts w:cstheme="minorHAnsi"/>
        </w:rPr>
        <w:t>.</w:t>
      </w:r>
      <w:r w:rsidR="008173CD" w:rsidRPr="00C03C49">
        <w:rPr>
          <w:rFonts w:cstheme="minorHAnsi"/>
        </w:rPr>
        <w:t xml:space="preserve"> This means that we strongly recommend that hosts do not rely directly on the source of income.</w:t>
      </w:r>
    </w:p>
    <w:p w14:paraId="10563D02" w14:textId="77777777" w:rsidR="008E634C" w:rsidRPr="00F67F9F" w:rsidRDefault="008E634C">
      <w:pPr>
        <w:rPr>
          <w:rFonts w:cstheme="minorHAnsi"/>
        </w:rPr>
      </w:pPr>
    </w:p>
    <w:p w14:paraId="70513B9F" w14:textId="77777777" w:rsidR="00743F31" w:rsidRDefault="00743F31">
      <w:pPr>
        <w:rPr>
          <w:rFonts w:cstheme="minorHAnsi"/>
          <w:color w:val="C45911" w:themeColor="accent2" w:themeShade="BF"/>
          <w:sz w:val="36"/>
          <w:szCs w:val="36"/>
        </w:rPr>
      </w:pPr>
      <w:bookmarkStart w:id="64" w:name="PaymentSchedule"/>
      <w:r>
        <w:rPr>
          <w:rFonts w:cstheme="minorHAnsi"/>
          <w:color w:val="C45911" w:themeColor="accent2" w:themeShade="BF"/>
          <w:sz w:val="36"/>
          <w:szCs w:val="36"/>
        </w:rPr>
        <w:br w:type="page"/>
      </w:r>
    </w:p>
    <w:p w14:paraId="78A1437F" w14:textId="7ECBED08" w:rsidR="00164073" w:rsidRPr="00064EB2" w:rsidRDefault="00164073" w:rsidP="004F65F9">
      <w:pPr>
        <w:pStyle w:val="ListParagraph"/>
        <w:numPr>
          <w:ilvl w:val="1"/>
          <w:numId w:val="10"/>
        </w:numPr>
        <w:rPr>
          <w:rFonts w:cstheme="minorHAnsi"/>
          <w:color w:val="538135" w:themeColor="accent6" w:themeShade="BF"/>
          <w:sz w:val="36"/>
          <w:szCs w:val="36"/>
        </w:rPr>
      </w:pPr>
      <w:r w:rsidRPr="00064EB2">
        <w:rPr>
          <w:rFonts w:cstheme="minorHAnsi"/>
          <w:color w:val="538135" w:themeColor="accent6" w:themeShade="BF"/>
          <w:sz w:val="36"/>
          <w:szCs w:val="36"/>
        </w:rPr>
        <w:lastRenderedPageBreak/>
        <w:t>Payment Schedule</w:t>
      </w:r>
      <w:r w:rsidR="0041139D" w:rsidRPr="00064EB2">
        <w:rPr>
          <w:rFonts w:cstheme="minorHAnsi"/>
          <w:color w:val="538135" w:themeColor="accent6" w:themeShade="BF"/>
          <w:sz w:val="36"/>
          <w:szCs w:val="36"/>
        </w:rPr>
        <w:t xml:space="preserve"> </w:t>
      </w:r>
    </w:p>
    <w:tbl>
      <w:tblPr>
        <w:tblStyle w:val="TableGrid"/>
        <w:tblW w:w="0" w:type="auto"/>
        <w:tblLook w:val="04A0" w:firstRow="1" w:lastRow="0" w:firstColumn="1" w:lastColumn="0" w:noHBand="0" w:noVBand="1"/>
      </w:tblPr>
      <w:tblGrid>
        <w:gridCol w:w="2221"/>
        <w:gridCol w:w="2280"/>
        <w:gridCol w:w="2258"/>
        <w:gridCol w:w="2258"/>
      </w:tblGrid>
      <w:tr w:rsidR="00560CB7" w:rsidRPr="00C24E43" w14:paraId="6EDD07FC" w14:textId="77777777" w:rsidTr="00064EB2">
        <w:trPr>
          <w:trHeight w:val="397"/>
        </w:trPr>
        <w:tc>
          <w:tcPr>
            <w:tcW w:w="228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bookmarkEnd w:id="64"/>
          <w:p w14:paraId="79B39655" w14:textId="77777777" w:rsidR="00560CB7" w:rsidRPr="00D13A3E" w:rsidRDefault="00560CB7" w:rsidP="00ED7AED">
            <w:pPr>
              <w:spacing w:line="259" w:lineRule="auto"/>
              <w:jc w:val="center"/>
              <w:rPr>
                <w:rFonts w:cstheme="minorHAnsi"/>
                <w:b/>
              </w:rPr>
            </w:pPr>
            <w:r w:rsidRPr="00973C17">
              <w:rPr>
                <w:rFonts w:cstheme="minorHAnsi"/>
                <w:b/>
              </w:rPr>
              <w:t>Payment Reference</w:t>
            </w:r>
          </w:p>
        </w:tc>
        <w:tc>
          <w:tcPr>
            <w:tcW w:w="23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99B2845" w14:textId="77777777" w:rsidR="00560CB7" w:rsidRPr="005F5681" w:rsidRDefault="00560CB7" w:rsidP="00ED7AED">
            <w:pPr>
              <w:spacing w:line="259" w:lineRule="auto"/>
              <w:jc w:val="center"/>
              <w:rPr>
                <w:rFonts w:cstheme="minorHAnsi"/>
                <w:b/>
              </w:rPr>
            </w:pPr>
            <w:r w:rsidRPr="00E37713">
              <w:rPr>
                <w:rFonts w:cstheme="minorHAnsi"/>
                <w:b/>
              </w:rPr>
              <w:t>Start of period</w:t>
            </w:r>
          </w:p>
        </w:tc>
        <w:tc>
          <w:tcPr>
            <w:tcW w:w="231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064E6C3" w14:textId="77777777" w:rsidR="00560CB7" w:rsidRPr="00C27935" w:rsidRDefault="00560CB7" w:rsidP="00ED7AED">
            <w:pPr>
              <w:spacing w:line="259" w:lineRule="auto"/>
              <w:jc w:val="center"/>
              <w:rPr>
                <w:rFonts w:cstheme="minorHAnsi"/>
                <w:b/>
              </w:rPr>
            </w:pPr>
            <w:r w:rsidRPr="00A54DFE">
              <w:rPr>
                <w:rFonts w:cstheme="minorHAnsi"/>
                <w:b/>
              </w:rPr>
              <w:t>End of Period</w:t>
            </w:r>
          </w:p>
        </w:tc>
        <w:tc>
          <w:tcPr>
            <w:tcW w:w="231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9F59EE1" w14:textId="7CB7890D" w:rsidR="00560CB7" w:rsidRPr="008D2D9A" w:rsidRDefault="007E261D" w:rsidP="00ED7AED">
            <w:pPr>
              <w:spacing w:line="259" w:lineRule="auto"/>
              <w:jc w:val="center"/>
              <w:rPr>
                <w:rFonts w:cstheme="minorHAnsi"/>
                <w:b/>
              </w:rPr>
            </w:pPr>
            <w:r w:rsidRPr="001124C0">
              <w:rPr>
                <w:rFonts w:cstheme="minorHAnsi"/>
                <w:b/>
              </w:rPr>
              <w:t>Processing Date</w:t>
            </w:r>
          </w:p>
        </w:tc>
      </w:tr>
      <w:tr w:rsidR="00560CB7" w:rsidRPr="00C24E43" w14:paraId="131D65D0" w14:textId="77777777" w:rsidTr="007E261D">
        <w:trPr>
          <w:trHeight w:val="397"/>
        </w:trPr>
        <w:tc>
          <w:tcPr>
            <w:tcW w:w="2281" w:type="dxa"/>
            <w:tcBorders>
              <w:top w:val="single" w:sz="4" w:space="0" w:color="auto"/>
              <w:left w:val="single" w:sz="4" w:space="0" w:color="auto"/>
              <w:bottom w:val="single" w:sz="4" w:space="0" w:color="auto"/>
              <w:right w:val="single" w:sz="4" w:space="0" w:color="auto"/>
            </w:tcBorders>
            <w:vAlign w:val="center"/>
            <w:hideMark/>
          </w:tcPr>
          <w:p w14:paraId="30883E1E" w14:textId="22ABE2EC" w:rsidR="00560CB7" w:rsidRPr="005F5681" w:rsidRDefault="00CB47C8">
            <w:pPr>
              <w:spacing w:line="259" w:lineRule="auto"/>
              <w:jc w:val="center"/>
              <w:rPr>
                <w:rFonts w:cstheme="minorHAnsi"/>
              </w:rPr>
            </w:pPr>
            <w:r>
              <w:rPr>
                <w:rFonts w:cstheme="minorHAnsi"/>
              </w:rPr>
              <w:t>20</w:t>
            </w:r>
            <w:r w:rsidR="00854886">
              <w:rPr>
                <w:rFonts w:cstheme="minorHAnsi"/>
              </w:rPr>
              <w:t>20-21-A</w:t>
            </w:r>
          </w:p>
        </w:tc>
        <w:tc>
          <w:tcPr>
            <w:tcW w:w="2336" w:type="dxa"/>
            <w:tcBorders>
              <w:top w:val="single" w:sz="4" w:space="0" w:color="auto"/>
              <w:left w:val="single" w:sz="4" w:space="0" w:color="auto"/>
              <w:bottom w:val="single" w:sz="4" w:space="0" w:color="auto"/>
              <w:right w:val="single" w:sz="4" w:space="0" w:color="auto"/>
            </w:tcBorders>
            <w:vAlign w:val="center"/>
            <w:hideMark/>
          </w:tcPr>
          <w:p w14:paraId="75C3CA34" w14:textId="22933F15" w:rsidR="00560CB7" w:rsidRPr="00D13A3E" w:rsidRDefault="006D1560" w:rsidP="00CB47C8">
            <w:pPr>
              <w:spacing w:line="259" w:lineRule="auto"/>
              <w:jc w:val="center"/>
              <w:rPr>
                <w:rFonts w:cstheme="minorHAnsi"/>
              </w:rPr>
            </w:pPr>
            <w:r w:rsidRPr="001124C0">
              <w:rPr>
                <w:rFonts w:cstheme="minorHAnsi"/>
              </w:rPr>
              <w:t>0</w:t>
            </w:r>
            <w:r w:rsidR="00854886">
              <w:rPr>
                <w:rFonts w:cstheme="minorHAnsi"/>
              </w:rPr>
              <w:t>2</w:t>
            </w:r>
            <w:r w:rsidR="00560CB7" w:rsidRPr="00973C17">
              <w:rPr>
                <w:rFonts w:cstheme="minorHAnsi"/>
              </w:rPr>
              <w:t>/09/20</w:t>
            </w:r>
            <w:r w:rsidR="00854886">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73312DC4" w14:textId="73416045" w:rsidR="00560CB7" w:rsidRPr="00D13A3E" w:rsidRDefault="006D1560" w:rsidP="00CB47C8">
            <w:pPr>
              <w:spacing w:line="259" w:lineRule="auto"/>
              <w:jc w:val="center"/>
              <w:rPr>
                <w:rFonts w:cstheme="minorHAnsi"/>
              </w:rPr>
            </w:pPr>
            <w:r>
              <w:rPr>
                <w:rFonts w:cstheme="minorHAnsi"/>
              </w:rPr>
              <w:t>1</w:t>
            </w:r>
            <w:r w:rsidR="00587FC8">
              <w:rPr>
                <w:rFonts w:cstheme="minorHAnsi"/>
              </w:rPr>
              <w:t>5</w:t>
            </w:r>
            <w:r w:rsidR="0091336A" w:rsidRPr="00973C17">
              <w:rPr>
                <w:rFonts w:cstheme="minorHAnsi"/>
              </w:rPr>
              <w:t>/09/20</w:t>
            </w:r>
            <w:r w:rsidR="00011481">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40B5A23A" w14:textId="79475828" w:rsidR="00560CB7" w:rsidRPr="00973C17" w:rsidRDefault="00CB47C8">
            <w:pPr>
              <w:spacing w:line="259" w:lineRule="auto"/>
              <w:jc w:val="center"/>
              <w:rPr>
                <w:rFonts w:cstheme="minorHAnsi"/>
              </w:rPr>
            </w:pPr>
            <w:r>
              <w:rPr>
                <w:rFonts w:cstheme="minorHAnsi"/>
              </w:rPr>
              <w:t>3</w:t>
            </w:r>
            <w:r w:rsidR="009F1640">
              <w:rPr>
                <w:rFonts w:cstheme="minorHAnsi"/>
              </w:rPr>
              <w:t>1</w:t>
            </w:r>
            <w:r w:rsidR="00E67CA0" w:rsidRPr="00973C17">
              <w:rPr>
                <w:rFonts w:cstheme="minorHAnsi"/>
              </w:rPr>
              <w:t>/08</w:t>
            </w:r>
            <w:r w:rsidR="0091336A" w:rsidRPr="00D13A3E">
              <w:rPr>
                <w:rFonts w:cstheme="minorHAnsi"/>
              </w:rPr>
              <w:t>/</w:t>
            </w:r>
            <w:r w:rsidR="006D1560" w:rsidRPr="005F5681">
              <w:rPr>
                <w:rFonts w:cstheme="minorHAnsi"/>
              </w:rPr>
              <w:t>20</w:t>
            </w:r>
            <w:r w:rsidR="00011481">
              <w:rPr>
                <w:rFonts w:cstheme="minorHAnsi"/>
              </w:rPr>
              <w:t>20</w:t>
            </w:r>
          </w:p>
        </w:tc>
      </w:tr>
      <w:tr w:rsidR="00560CB7" w:rsidRPr="00C24E43" w14:paraId="49D69FAA" w14:textId="77777777" w:rsidTr="007E261D">
        <w:trPr>
          <w:trHeight w:val="397"/>
        </w:trPr>
        <w:tc>
          <w:tcPr>
            <w:tcW w:w="2281" w:type="dxa"/>
            <w:tcBorders>
              <w:top w:val="single" w:sz="4" w:space="0" w:color="auto"/>
              <w:left w:val="single" w:sz="4" w:space="0" w:color="auto"/>
              <w:bottom w:val="single" w:sz="4" w:space="0" w:color="auto"/>
              <w:right w:val="single" w:sz="4" w:space="0" w:color="auto"/>
            </w:tcBorders>
            <w:vAlign w:val="center"/>
            <w:hideMark/>
          </w:tcPr>
          <w:p w14:paraId="69D78EC3" w14:textId="47ACBA69" w:rsidR="00560CB7" w:rsidRPr="00E37713" w:rsidRDefault="00854886">
            <w:pPr>
              <w:spacing w:line="259" w:lineRule="auto"/>
              <w:jc w:val="center"/>
              <w:rPr>
                <w:rFonts w:cstheme="minorHAnsi"/>
              </w:rPr>
            </w:pPr>
            <w:r>
              <w:rPr>
                <w:rFonts w:cstheme="minorHAnsi"/>
              </w:rPr>
              <w:t>2020-21-B</w:t>
            </w:r>
          </w:p>
        </w:tc>
        <w:tc>
          <w:tcPr>
            <w:tcW w:w="2336" w:type="dxa"/>
            <w:tcBorders>
              <w:top w:val="single" w:sz="4" w:space="0" w:color="auto"/>
              <w:left w:val="single" w:sz="4" w:space="0" w:color="auto"/>
              <w:bottom w:val="single" w:sz="4" w:space="0" w:color="auto"/>
              <w:right w:val="single" w:sz="4" w:space="0" w:color="auto"/>
            </w:tcBorders>
            <w:vAlign w:val="center"/>
            <w:hideMark/>
          </w:tcPr>
          <w:p w14:paraId="0D8CC382" w14:textId="4AA7AFB6" w:rsidR="00560CB7" w:rsidRPr="00D13A3E" w:rsidRDefault="00C21CDC" w:rsidP="00CB47C8">
            <w:pPr>
              <w:spacing w:line="259" w:lineRule="auto"/>
              <w:jc w:val="center"/>
              <w:rPr>
                <w:rFonts w:cstheme="minorHAnsi"/>
              </w:rPr>
            </w:pPr>
            <w:r w:rsidRPr="00C27935">
              <w:rPr>
                <w:rFonts w:cstheme="minorHAnsi"/>
              </w:rPr>
              <w:t>1</w:t>
            </w:r>
            <w:r w:rsidR="00587FC8">
              <w:rPr>
                <w:rFonts w:cstheme="minorHAnsi"/>
              </w:rPr>
              <w:t>6</w:t>
            </w:r>
            <w:r w:rsidR="0091336A" w:rsidRPr="00973C17">
              <w:rPr>
                <w:rFonts w:cstheme="minorHAnsi"/>
              </w:rPr>
              <w:t>/09/20</w:t>
            </w:r>
            <w:r w:rsidR="00BA6D95">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6C34FE95" w14:textId="288F52CD" w:rsidR="00560CB7" w:rsidRPr="00D13A3E" w:rsidRDefault="0091336A" w:rsidP="00CB47C8">
            <w:pPr>
              <w:spacing w:line="259" w:lineRule="auto"/>
              <w:jc w:val="center"/>
              <w:rPr>
                <w:rFonts w:cstheme="minorHAnsi"/>
              </w:rPr>
            </w:pPr>
            <w:r w:rsidRPr="00E37713">
              <w:rPr>
                <w:rFonts w:cstheme="minorHAnsi"/>
              </w:rPr>
              <w:t>30/09/20</w:t>
            </w:r>
            <w:r w:rsidR="00D47B4F">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48178859" w14:textId="61D34372" w:rsidR="00560CB7" w:rsidRPr="00D13A3E" w:rsidRDefault="0091336A" w:rsidP="00CB47C8">
            <w:pPr>
              <w:spacing w:line="259" w:lineRule="auto"/>
              <w:jc w:val="center"/>
              <w:rPr>
                <w:rFonts w:cstheme="minorHAnsi"/>
              </w:rPr>
            </w:pPr>
            <w:r w:rsidRPr="00E37713">
              <w:rPr>
                <w:rFonts w:cstheme="minorHAnsi"/>
              </w:rPr>
              <w:t>30/09/20</w:t>
            </w:r>
            <w:r w:rsidR="00D47B4F">
              <w:rPr>
                <w:rFonts w:cstheme="minorHAnsi"/>
              </w:rPr>
              <w:t>20</w:t>
            </w:r>
          </w:p>
        </w:tc>
      </w:tr>
      <w:tr w:rsidR="00560CB7" w:rsidRPr="00C24E43" w14:paraId="32A14862" w14:textId="77777777" w:rsidTr="007E261D">
        <w:trPr>
          <w:trHeight w:val="397"/>
        </w:trPr>
        <w:tc>
          <w:tcPr>
            <w:tcW w:w="2281" w:type="dxa"/>
            <w:tcBorders>
              <w:top w:val="single" w:sz="4" w:space="0" w:color="auto"/>
              <w:left w:val="single" w:sz="4" w:space="0" w:color="auto"/>
              <w:bottom w:val="single" w:sz="4" w:space="0" w:color="auto"/>
              <w:right w:val="single" w:sz="4" w:space="0" w:color="auto"/>
            </w:tcBorders>
            <w:vAlign w:val="center"/>
            <w:hideMark/>
          </w:tcPr>
          <w:p w14:paraId="49B814B9" w14:textId="45C23349" w:rsidR="00560CB7" w:rsidRPr="00E37713" w:rsidRDefault="00854886" w:rsidP="00ED7AED">
            <w:pPr>
              <w:spacing w:line="259" w:lineRule="auto"/>
              <w:jc w:val="center"/>
              <w:rPr>
                <w:rFonts w:cstheme="minorHAnsi"/>
              </w:rPr>
            </w:pPr>
            <w:r>
              <w:rPr>
                <w:rFonts w:cstheme="minorHAnsi"/>
              </w:rPr>
              <w:t>2020-21-C</w:t>
            </w:r>
          </w:p>
        </w:tc>
        <w:tc>
          <w:tcPr>
            <w:tcW w:w="2336" w:type="dxa"/>
            <w:tcBorders>
              <w:top w:val="single" w:sz="4" w:space="0" w:color="auto"/>
              <w:left w:val="single" w:sz="4" w:space="0" w:color="auto"/>
              <w:bottom w:val="single" w:sz="4" w:space="0" w:color="auto"/>
              <w:right w:val="single" w:sz="4" w:space="0" w:color="auto"/>
            </w:tcBorders>
            <w:vAlign w:val="center"/>
            <w:hideMark/>
          </w:tcPr>
          <w:p w14:paraId="35FFE07D" w14:textId="34F05AB4" w:rsidR="00560CB7" w:rsidRPr="00D13A3E" w:rsidRDefault="0091336A" w:rsidP="00CB47C8">
            <w:pPr>
              <w:spacing w:line="259" w:lineRule="auto"/>
              <w:jc w:val="center"/>
              <w:rPr>
                <w:rFonts w:cstheme="minorHAnsi"/>
              </w:rPr>
            </w:pPr>
            <w:r w:rsidRPr="005F5681">
              <w:rPr>
                <w:rFonts w:cstheme="minorHAnsi"/>
              </w:rPr>
              <w:t>01/10/20</w:t>
            </w:r>
            <w:r w:rsidR="00E828EF">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3453E8BD" w14:textId="5F830BB4" w:rsidR="00560CB7" w:rsidRPr="00D13A3E" w:rsidRDefault="0091336A" w:rsidP="00CB47C8">
            <w:pPr>
              <w:spacing w:line="259" w:lineRule="auto"/>
              <w:jc w:val="center"/>
              <w:rPr>
                <w:rFonts w:cstheme="minorHAnsi"/>
              </w:rPr>
            </w:pPr>
            <w:r w:rsidRPr="00E37713">
              <w:rPr>
                <w:rFonts w:cstheme="minorHAnsi"/>
              </w:rPr>
              <w:t>31/10/20</w:t>
            </w:r>
            <w:r w:rsidR="00E828EF">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12145F86" w14:textId="4EADEAB5" w:rsidR="00560CB7" w:rsidRPr="00D13A3E" w:rsidRDefault="0091336A" w:rsidP="00CB47C8">
            <w:pPr>
              <w:spacing w:line="259" w:lineRule="auto"/>
              <w:jc w:val="center"/>
              <w:rPr>
                <w:rFonts w:cstheme="minorHAnsi"/>
              </w:rPr>
            </w:pPr>
            <w:r w:rsidRPr="00E37713">
              <w:rPr>
                <w:rFonts w:cstheme="minorHAnsi"/>
              </w:rPr>
              <w:t>31/10/20</w:t>
            </w:r>
            <w:r w:rsidR="009E08F8">
              <w:rPr>
                <w:rFonts w:cstheme="minorHAnsi"/>
              </w:rPr>
              <w:t>20</w:t>
            </w:r>
          </w:p>
        </w:tc>
      </w:tr>
      <w:tr w:rsidR="0091336A" w:rsidRPr="00C24E43" w14:paraId="76483D7F" w14:textId="77777777" w:rsidTr="006E412E">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7062B3FC" w14:textId="2E4637CD" w:rsidR="0091336A" w:rsidRPr="00D13A3E" w:rsidRDefault="00854886" w:rsidP="00ED7AED">
            <w:pPr>
              <w:spacing w:line="259" w:lineRule="auto"/>
              <w:jc w:val="center"/>
              <w:rPr>
                <w:rFonts w:cstheme="minorHAnsi"/>
              </w:rPr>
            </w:pPr>
            <w:r>
              <w:rPr>
                <w:rFonts w:cstheme="minorHAnsi"/>
              </w:rPr>
              <w:t>2020-21-D</w:t>
            </w:r>
          </w:p>
        </w:tc>
        <w:tc>
          <w:tcPr>
            <w:tcW w:w="2336" w:type="dxa"/>
            <w:tcBorders>
              <w:top w:val="single" w:sz="4" w:space="0" w:color="auto"/>
              <w:left w:val="single" w:sz="4" w:space="0" w:color="auto"/>
              <w:bottom w:val="single" w:sz="4" w:space="0" w:color="auto"/>
              <w:right w:val="single" w:sz="4" w:space="0" w:color="auto"/>
            </w:tcBorders>
            <w:vAlign w:val="center"/>
            <w:hideMark/>
          </w:tcPr>
          <w:p w14:paraId="159FC954" w14:textId="4CC7C1D9" w:rsidR="0091336A" w:rsidRPr="00973C17" w:rsidRDefault="0091336A" w:rsidP="00D030AB">
            <w:pPr>
              <w:spacing w:line="259" w:lineRule="auto"/>
              <w:jc w:val="center"/>
              <w:rPr>
                <w:rFonts w:cstheme="minorHAnsi"/>
              </w:rPr>
            </w:pPr>
            <w:r w:rsidRPr="00E37713">
              <w:rPr>
                <w:rFonts w:cstheme="minorHAnsi"/>
              </w:rPr>
              <w:t>01/11/</w:t>
            </w:r>
            <w:r w:rsidR="00C21CDC" w:rsidRPr="00A54DFE">
              <w:rPr>
                <w:rFonts w:cstheme="minorHAnsi"/>
              </w:rPr>
              <w:t>20</w:t>
            </w:r>
            <w:r w:rsidR="00054FB1">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2DFB5BE1" w14:textId="63E21A41" w:rsidR="0091336A" w:rsidRPr="00D13A3E" w:rsidRDefault="0091336A" w:rsidP="00D030AB">
            <w:pPr>
              <w:spacing w:line="259" w:lineRule="auto"/>
              <w:jc w:val="center"/>
              <w:rPr>
                <w:rFonts w:cstheme="minorHAnsi"/>
              </w:rPr>
            </w:pPr>
            <w:r w:rsidRPr="00D13A3E">
              <w:rPr>
                <w:rFonts w:cstheme="minorHAnsi"/>
              </w:rPr>
              <w:t>30/11/20</w:t>
            </w:r>
            <w:r w:rsidR="00054FB1">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1F00A1B4" w14:textId="60512F9F" w:rsidR="0091336A" w:rsidRPr="00D13A3E" w:rsidRDefault="0091336A" w:rsidP="00D030AB">
            <w:pPr>
              <w:spacing w:line="259" w:lineRule="auto"/>
              <w:jc w:val="center"/>
              <w:rPr>
                <w:rFonts w:cstheme="minorHAnsi"/>
              </w:rPr>
            </w:pPr>
            <w:r w:rsidRPr="00E37713">
              <w:rPr>
                <w:rFonts w:cstheme="minorHAnsi"/>
              </w:rPr>
              <w:t>30/11/20</w:t>
            </w:r>
            <w:r w:rsidR="00054FB1">
              <w:rPr>
                <w:rFonts w:cstheme="minorHAnsi"/>
              </w:rPr>
              <w:t>20</w:t>
            </w:r>
          </w:p>
        </w:tc>
      </w:tr>
      <w:tr w:rsidR="0091336A" w:rsidRPr="00C24E43" w14:paraId="393D62E3" w14:textId="77777777" w:rsidTr="007E261D">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1BE706D8" w14:textId="23302BF3" w:rsidR="0091336A" w:rsidRPr="00D13A3E" w:rsidRDefault="00854886" w:rsidP="00ED7AED">
            <w:pPr>
              <w:jc w:val="center"/>
              <w:rPr>
                <w:rFonts w:cstheme="minorHAnsi"/>
              </w:rPr>
            </w:pPr>
            <w:r>
              <w:rPr>
                <w:rFonts w:cstheme="minorHAnsi"/>
              </w:rPr>
              <w:t>2020-21-E</w:t>
            </w:r>
          </w:p>
        </w:tc>
        <w:tc>
          <w:tcPr>
            <w:tcW w:w="2336" w:type="dxa"/>
            <w:tcBorders>
              <w:top w:val="single" w:sz="4" w:space="0" w:color="auto"/>
              <w:left w:val="single" w:sz="4" w:space="0" w:color="auto"/>
              <w:bottom w:val="single" w:sz="4" w:space="0" w:color="auto"/>
              <w:right w:val="single" w:sz="4" w:space="0" w:color="auto"/>
            </w:tcBorders>
            <w:vAlign w:val="center"/>
          </w:tcPr>
          <w:p w14:paraId="08FE547B" w14:textId="5D2D8DF0" w:rsidR="0091336A" w:rsidRPr="00973C17" w:rsidRDefault="0091336A" w:rsidP="00D030AB">
            <w:pPr>
              <w:jc w:val="center"/>
              <w:rPr>
                <w:rFonts w:cstheme="minorHAnsi"/>
              </w:rPr>
            </w:pPr>
            <w:r w:rsidRPr="00E37713">
              <w:rPr>
                <w:rFonts w:cstheme="minorHAnsi"/>
              </w:rPr>
              <w:t>01/12/</w:t>
            </w:r>
            <w:r w:rsidR="00C21CDC" w:rsidRPr="00A54DFE">
              <w:rPr>
                <w:rFonts w:cstheme="minorHAnsi"/>
              </w:rPr>
              <w:t>20</w:t>
            </w:r>
            <w:r w:rsidR="00C27522">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tcPr>
          <w:p w14:paraId="1FFB9527" w14:textId="51F4D740" w:rsidR="0091336A" w:rsidRPr="00D13A3E" w:rsidRDefault="005A651A" w:rsidP="009E11CE">
            <w:pPr>
              <w:jc w:val="center"/>
              <w:rPr>
                <w:rFonts w:cstheme="minorHAnsi"/>
              </w:rPr>
            </w:pPr>
            <w:r>
              <w:rPr>
                <w:rFonts w:cstheme="minorHAnsi"/>
              </w:rPr>
              <w:t>1</w:t>
            </w:r>
            <w:r w:rsidR="00D030AB">
              <w:rPr>
                <w:rFonts w:cstheme="minorHAnsi"/>
              </w:rPr>
              <w:t>3</w:t>
            </w:r>
            <w:r w:rsidR="0091336A" w:rsidRPr="00973C17">
              <w:rPr>
                <w:rFonts w:cstheme="minorHAnsi"/>
              </w:rPr>
              <w:t>/12/20</w:t>
            </w:r>
            <w:r w:rsidR="00C27522">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tcPr>
          <w:p w14:paraId="1195C1ED" w14:textId="342DB412" w:rsidR="0091336A" w:rsidRPr="00D13A3E" w:rsidRDefault="005A651A" w:rsidP="009E11CE">
            <w:pPr>
              <w:jc w:val="center"/>
              <w:rPr>
                <w:rFonts w:cstheme="minorHAnsi"/>
              </w:rPr>
            </w:pPr>
            <w:r>
              <w:rPr>
                <w:rFonts w:cstheme="minorHAnsi"/>
              </w:rPr>
              <w:t>1</w:t>
            </w:r>
            <w:r w:rsidR="00D030AB">
              <w:rPr>
                <w:rFonts w:cstheme="minorHAnsi"/>
              </w:rPr>
              <w:t>3</w:t>
            </w:r>
            <w:r w:rsidR="0091336A" w:rsidRPr="00973C17">
              <w:rPr>
                <w:rFonts w:cstheme="minorHAnsi"/>
              </w:rPr>
              <w:t>/12/20</w:t>
            </w:r>
            <w:r w:rsidR="00C27522">
              <w:rPr>
                <w:rFonts w:cstheme="minorHAnsi"/>
              </w:rPr>
              <w:t>20</w:t>
            </w:r>
          </w:p>
        </w:tc>
      </w:tr>
      <w:tr w:rsidR="0091336A" w:rsidRPr="00C24E43" w14:paraId="48763904" w14:textId="77777777" w:rsidTr="006E412E">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4C6C1970" w14:textId="0C41C564" w:rsidR="0091336A" w:rsidRPr="00D13A3E" w:rsidRDefault="00854886" w:rsidP="00ED7AED">
            <w:pPr>
              <w:spacing w:line="259" w:lineRule="auto"/>
              <w:jc w:val="center"/>
              <w:rPr>
                <w:rFonts w:cstheme="minorHAnsi"/>
              </w:rPr>
            </w:pPr>
            <w:r>
              <w:rPr>
                <w:rFonts w:cstheme="minorHAnsi"/>
              </w:rPr>
              <w:t>2020-21-F</w:t>
            </w:r>
          </w:p>
        </w:tc>
        <w:tc>
          <w:tcPr>
            <w:tcW w:w="2336" w:type="dxa"/>
            <w:tcBorders>
              <w:top w:val="single" w:sz="4" w:space="0" w:color="auto"/>
              <w:left w:val="single" w:sz="4" w:space="0" w:color="auto"/>
              <w:bottom w:val="single" w:sz="4" w:space="0" w:color="auto"/>
              <w:right w:val="single" w:sz="4" w:space="0" w:color="auto"/>
            </w:tcBorders>
            <w:vAlign w:val="center"/>
            <w:hideMark/>
          </w:tcPr>
          <w:p w14:paraId="6A18B188" w14:textId="231D8CE8" w:rsidR="0091336A" w:rsidRPr="00973C17" w:rsidRDefault="0029281F" w:rsidP="009E11CE">
            <w:pPr>
              <w:spacing w:line="259" w:lineRule="auto"/>
              <w:jc w:val="center"/>
              <w:rPr>
                <w:rFonts w:cstheme="minorHAnsi"/>
              </w:rPr>
            </w:pPr>
            <w:r>
              <w:rPr>
                <w:rFonts w:cstheme="minorHAnsi"/>
              </w:rPr>
              <w:t>1</w:t>
            </w:r>
            <w:r w:rsidR="009E11CE">
              <w:rPr>
                <w:rFonts w:cstheme="minorHAnsi"/>
              </w:rPr>
              <w:t>4</w:t>
            </w:r>
            <w:r w:rsidR="0091336A" w:rsidRPr="00973C17">
              <w:rPr>
                <w:rFonts w:cstheme="minorHAnsi"/>
              </w:rPr>
              <w:t>/12/</w:t>
            </w:r>
            <w:r w:rsidR="00C21CDC" w:rsidRPr="00E37713">
              <w:rPr>
                <w:rFonts w:cstheme="minorHAnsi"/>
              </w:rPr>
              <w:t>20</w:t>
            </w:r>
            <w:r w:rsidR="00C27522">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505F920F" w14:textId="6439E149" w:rsidR="0091336A" w:rsidRPr="00D13A3E" w:rsidRDefault="0029281F" w:rsidP="009E11CE">
            <w:pPr>
              <w:spacing w:line="259" w:lineRule="auto"/>
              <w:jc w:val="center"/>
              <w:rPr>
                <w:rFonts w:cstheme="minorHAnsi"/>
              </w:rPr>
            </w:pPr>
            <w:r w:rsidRPr="00E37713">
              <w:rPr>
                <w:rFonts w:cstheme="minorHAnsi"/>
              </w:rPr>
              <w:t>0</w:t>
            </w:r>
            <w:r w:rsidR="00992408">
              <w:rPr>
                <w:rFonts w:cstheme="minorHAnsi"/>
              </w:rPr>
              <w:t>2</w:t>
            </w:r>
            <w:r w:rsidR="0091336A" w:rsidRPr="00973C17">
              <w:rPr>
                <w:rFonts w:cstheme="minorHAnsi"/>
              </w:rPr>
              <w:t>/01/20</w:t>
            </w:r>
            <w:r w:rsidR="009E11CE">
              <w:rPr>
                <w:rFonts w:cstheme="minorHAnsi"/>
              </w:rPr>
              <w:t>2</w:t>
            </w:r>
            <w:r w:rsidR="00C27522">
              <w:rPr>
                <w:rFonts w:cstheme="minorHAnsi"/>
              </w:rPr>
              <w:t>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7D73399D" w14:textId="2F8B0165" w:rsidR="0091336A" w:rsidRPr="00D13A3E" w:rsidRDefault="00DA7A38" w:rsidP="009E11CE">
            <w:pPr>
              <w:spacing w:line="259" w:lineRule="auto"/>
              <w:jc w:val="center"/>
              <w:rPr>
                <w:rFonts w:cstheme="minorHAnsi"/>
              </w:rPr>
            </w:pPr>
            <w:r>
              <w:rPr>
                <w:rFonts w:cstheme="minorHAnsi"/>
              </w:rPr>
              <w:t>08</w:t>
            </w:r>
            <w:r w:rsidR="0091336A" w:rsidRPr="00973C17">
              <w:rPr>
                <w:rFonts w:cstheme="minorHAnsi"/>
              </w:rPr>
              <w:t>/01/20</w:t>
            </w:r>
            <w:r w:rsidR="009E11CE">
              <w:rPr>
                <w:rFonts w:cstheme="minorHAnsi"/>
              </w:rPr>
              <w:t>2</w:t>
            </w:r>
            <w:r>
              <w:rPr>
                <w:rFonts w:cstheme="minorHAnsi"/>
              </w:rPr>
              <w:t>1</w:t>
            </w:r>
          </w:p>
        </w:tc>
      </w:tr>
      <w:tr w:rsidR="0091336A" w:rsidRPr="00C24E43" w14:paraId="68E41C48" w14:textId="77777777" w:rsidTr="006E412E">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7A762764" w14:textId="3B375A44" w:rsidR="0091336A" w:rsidRPr="00D13A3E" w:rsidRDefault="00854886" w:rsidP="00ED7AED">
            <w:pPr>
              <w:spacing w:line="259" w:lineRule="auto"/>
              <w:jc w:val="center"/>
              <w:rPr>
                <w:rFonts w:cstheme="minorHAnsi"/>
              </w:rPr>
            </w:pPr>
            <w:r>
              <w:rPr>
                <w:rFonts w:cstheme="minorHAnsi"/>
              </w:rPr>
              <w:t>2020-21-G</w:t>
            </w:r>
          </w:p>
        </w:tc>
        <w:tc>
          <w:tcPr>
            <w:tcW w:w="2336" w:type="dxa"/>
            <w:tcBorders>
              <w:top w:val="single" w:sz="4" w:space="0" w:color="auto"/>
              <w:left w:val="single" w:sz="4" w:space="0" w:color="auto"/>
              <w:bottom w:val="single" w:sz="4" w:space="0" w:color="auto"/>
              <w:right w:val="single" w:sz="4" w:space="0" w:color="auto"/>
            </w:tcBorders>
            <w:vAlign w:val="center"/>
            <w:hideMark/>
          </w:tcPr>
          <w:p w14:paraId="21D21879" w14:textId="6463D61D" w:rsidR="0091336A" w:rsidRPr="00D13A3E" w:rsidRDefault="004E6F76" w:rsidP="009E11CE">
            <w:pPr>
              <w:spacing w:line="259" w:lineRule="auto"/>
              <w:jc w:val="center"/>
              <w:rPr>
                <w:rFonts w:cstheme="minorHAnsi"/>
              </w:rPr>
            </w:pPr>
            <w:r>
              <w:rPr>
                <w:rFonts w:cstheme="minorHAnsi"/>
              </w:rPr>
              <w:t>0</w:t>
            </w:r>
            <w:r w:rsidR="009E11CE">
              <w:rPr>
                <w:rFonts w:cstheme="minorHAnsi"/>
              </w:rPr>
              <w:t>5</w:t>
            </w:r>
            <w:r w:rsidR="0091336A" w:rsidRPr="00973C17">
              <w:rPr>
                <w:rFonts w:cstheme="minorHAnsi"/>
              </w:rPr>
              <w:t>/01/20</w:t>
            </w:r>
            <w:r w:rsidR="009E11CE">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1401983A" w14:textId="17090C21" w:rsidR="0091336A" w:rsidRPr="00D13A3E" w:rsidRDefault="0091336A" w:rsidP="00ED7AED">
            <w:pPr>
              <w:spacing w:line="259" w:lineRule="auto"/>
              <w:jc w:val="center"/>
              <w:rPr>
                <w:rFonts w:cstheme="minorHAnsi"/>
              </w:rPr>
            </w:pPr>
            <w:r w:rsidRPr="00E37713">
              <w:rPr>
                <w:rFonts w:cstheme="minorHAnsi"/>
              </w:rPr>
              <w:t>31/01/20</w:t>
            </w:r>
            <w:r w:rsidR="00D2517E">
              <w:rPr>
                <w:rFonts w:cstheme="minorHAnsi"/>
              </w:rPr>
              <w:t>21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1C399A60" w14:textId="654208AC" w:rsidR="0091336A" w:rsidRPr="00D13A3E" w:rsidRDefault="0091336A" w:rsidP="00ED7AED">
            <w:pPr>
              <w:spacing w:line="259" w:lineRule="auto"/>
              <w:jc w:val="center"/>
              <w:rPr>
                <w:rFonts w:cstheme="minorHAnsi"/>
              </w:rPr>
            </w:pPr>
            <w:r w:rsidRPr="00E37713">
              <w:rPr>
                <w:rFonts w:cstheme="minorHAnsi"/>
              </w:rPr>
              <w:t>31/01/20</w:t>
            </w:r>
            <w:r w:rsidR="00D2517E">
              <w:rPr>
                <w:rFonts w:cstheme="minorHAnsi"/>
              </w:rPr>
              <w:t>21</w:t>
            </w:r>
          </w:p>
        </w:tc>
      </w:tr>
      <w:tr w:rsidR="0091336A" w:rsidRPr="00C24E43" w14:paraId="30074D71" w14:textId="77777777" w:rsidTr="006E412E">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121DD3F8" w14:textId="22FF49E5" w:rsidR="0091336A" w:rsidRPr="00D13A3E" w:rsidRDefault="00854886" w:rsidP="00ED7AED">
            <w:pPr>
              <w:spacing w:line="259" w:lineRule="auto"/>
              <w:jc w:val="center"/>
              <w:rPr>
                <w:rFonts w:cstheme="minorHAnsi"/>
              </w:rPr>
            </w:pPr>
            <w:r>
              <w:rPr>
                <w:rFonts w:cstheme="minorHAnsi"/>
              </w:rPr>
              <w:t>2020-21-</w:t>
            </w:r>
            <w:r w:rsidR="00AB3CE2">
              <w:rPr>
                <w:rFonts w:cstheme="minorHAnsi"/>
              </w:rPr>
              <w:t>H</w:t>
            </w:r>
          </w:p>
        </w:tc>
        <w:tc>
          <w:tcPr>
            <w:tcW w:w="2336" w:type="dxa"/>
            <w:tcBorders>
              <w:top w:val="single" w:sz="4" w:space="0" w:color="auto"/>
              <w:left w:val="single" w:sz="4" w:space="0" w:color="auto"/>
              <w:bottom w:val="single" w:sz="4" w:space="0" w:color="auto"/>
              <w:right w:val="single" w:sz="4" w:space="0" w:color="auto"/>
            </w:tcBorders>
            <w:vAlign w:val="center"/>
            <w:hideMark/>
          </w:tcPr>
          <w:p w14:paraId="1D599475" w14:textId="36403A2A" w:rsidR="0091336A" w:rsidRPr="00D13A3E" w:rsidRDefault="0091336A" w:rsidP="009E11CE">
            <w:pPr>
              <w:spacing w:line="259" w:lineRule="auto"/>
              <w:jc w:val="center"/>
              <w:rPr>
                <w:rFonts w:cstheme="minorHAnsi"/>
              </w:rPr>
            </w:pPr>
            <w:r w:rsidRPr="00E37713">
              <w:rPr>
                <w:rFonts w:cstheme="minorHAnsi"/>
              </w:rPr>
              <w:t>01/02/20</w:t>
            </w:r>
            <w:r w:rsidR="00D2517E">
              <w:rPr>
                <w:rFonts w:cstheme="minorHAnsi"/>
              </w:rPr>
              <w:t>21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10A10B4C" w14:textId="72082F5D" w:rsidR="0091336A" w:rsidRPr="00D13A3E" w:rsidRDefault="004E6F76" w:rsidP="009E11CE">
            <w:pPr>
              <w:spacing w:line="259" w:lineRule="auto"/>
              <w:jc w:val="center"/>
              <w:rPr>
                <w:rFonts w:cstheme="minorHAnsi"/>
              </w:rPr>
            </w:pPr>
            <w:r w:rsidRPr="005F5681">
              <w:rPr>
                <w:rFonts w:cstheme="minorHAnsi"/>
              </w:rPr>
              <w:t>2</w:t>
            </w:r>
            <w:r w:rsidR="00D2517E">
              <w:rPr>
                <w:rFonts w:cstheme="minorHAnsi"/>
              </w:rPr>
              <w:t>8</w:t>
            </w:r>
            <w:r w:rsidR="0091336A" w:rsidRPr="00973C17">
              <w:rPr>
                <w:rFonts w:cstheme="minorHAnsi"/>
              </w:rPr>
              <w:t>/02/20</w:t>
            </w:r>
            <w:r w:rsidR="009E11CE">
              <w:rPr>
                <w:rFonts w:cstheme="minorHAnsi"/>
              </w:rPr>
              <w:t>2</w:t>
            </w:r>
            <w:r w:rsidR="00D2517E">
              <w:rPr>
                <w:rFonts w:cstheme="minorHAnsi"/>
              </w:rPr>
              <w:t>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0D3B1E55" w14:textId="102C353D" w:rsidR="0091336A" w:rsidRPr="00D13A3E" w:rsidRDefault="004E6F76" w:rsidP="009E11CE">
            <w:pPr>
              <w:spacing w:line="259" w:lineRule="auto"/>
              <w:jc w:val="center"/>
              <w:rPr>
                <w:rFonts w:cstheme="minorHAnsi"/>
              </w:rPr>
            </w:pPr>
            <w:r w:rsidRPr="005F5681">
              <w:rPr>
                <w:rFonts w:cstheme="minorHAnsi"/>
              </w:rPr>
              <w:t>2</w:t>
            </w:r>
            <w:r w:rsidR="00D2517E">
              <w:rPr>
                <w:rFonts w:cstheme="minorHAnsi"/>
              </w:rPr>
              <w:t>8</w:t>
            </w:r>
            <w:r w:rsidR="0091336A" w:rsidRPr="00973C17">
              <w:rPr>
                <w:rFonts w:cstheme="minorHAnsi"/>
              </w:rPr>
              <w:t>/02/20</w:t>
            </w:r>
            <w:r w:rsidR="009E11CE">
              <w:rPr>
                <w:rFonts w:cstheme="minorHAnsi"/>
              </w:rPr>
              <w:t>2</w:t>
            </w:r>
            <w:r w:rsidR="00D2517E">
              <w:rPr>
                <w:rFonts w:cstheme="minorHAnsi"/>
              </w:rPr>
              <w:t>1</w:t>
            </w:r>
          </w:p>
        </w:tc>
      </w:tr>
      <w:tr w:rsidR="0091336A" w:rsidRPr="00C24E43" w14:paraId="5CE2A162" w14:textId="77777777" w:rsidTr="006E412E">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2332A21F" w14:textId="63589210" w:rsidR="0091336A" w:rsidRPr="00D13A3E" w:rsidRDefault="00854886" w:rsidP="00ED7AED">
            <w:pPr>
              <w:spacing w:line="259" w:lineRule="auto"/>
              <w:jc w:val="center"/>
              <w:rPr>
                <w:rFonts w:cstheme="minorHAnsi"/>
              </w:rPr>
            </w:pPr>
            <w:r>
              <w:rPr>
                <w:rFonts w:cstheme="minorHAnsi"/>
              </w:rPr>
              <w:t>2020-21-</w:t>
            </w:r>
            <w:r w:rsidR="00AB3CE2">
              <w:rPr>
                <w:rFonts w:cstheme="minorHAnsi"/>
              </w:rPr>
              <w:t>I</w:t>
            </w:r>
          </w:p>
        </w:tc>
        <w:tc>
          <w:tcPr>
            <w:tcW w:w="2336" w:type="dxa"/>
            <w:tcBorders>
              <w:top w:val="single" w:sz="4" w:space="0" w:color="auto"/>
              <w:left w:val="single" w:sz="4" w:space="0" w:color="auto"/>
              <w:bottom w:val="single" w:sz="4" w:space="0" w:color="auto"/>
              <w:right w:val="single" w:sz="4" w:space="0" w:color="auto"/>
            </w:tcBorders>
            <w:vAlign w:val="center"/>
            <w:hideMark/>
          </w:tcPr>
          <w:p w14:paraId="68825055" w14:textId="5A73F779" w:rsidR="0091336A" w:rsidRPr="00D13A3E" w:rsidRDefault="0091336A" w:rsidP="009E11CE">
            <w:pPr>
              <w:spacing w:line="259" w:lineRule="auto"/>
              <w:jc w:val="center"/>
              <w:rPr>
                <w:rFonts w:cstheme="minorHAnsi"/>
              </w:rPr>
            </w:pPr>
            <w:r w:rsidRPr="00E37713">
              <w:rPr>
                <w:rFonts w:cstheme="minorHAnsi"/>
              </w:rPr>
              <w:t>01/03/20</w:t>
            </w:r>
            <w:r w:rsidR="009E11CE">
              <w:rPr>
                <w:rFonts w:cstheme="minorHAnsi"/>
              </w:rPr>
              <w:t>2</w:t>
            </w:r>
            <w:r w:rsidR="00F92C6E">
              <w:rPr>
                <w:rFonts w:cstheme="minorHAnsi"/>
              </w:rPr>
              <w:t>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6A50BB3F" w14:textId="0CBA890B" w:rsidR="0091336A" w:rsidRPr="00D13A3E" w:rsidRDefault="0091336A" w:rsidP="009E11CE">
            <w:pPr>
              <w:spacing w:line="259" w:lineRule="auto"/>
              <w:jc w:val="center"/>
              <w:rPr>
                <w:rFonts w:cstheme="minorHAnsi"/>
              </w:rPr>
            </w:pPr>
            <w:r w:rsidRPr="00E37713">
              <w:rPr>
                <w:rFonts w:cstheme="minorHAnsi"/>
              </w:rPr>
              <w:t>31/03/20</w:t>
            </w:r>
            <w:r w:rsidR="009E11CE">
              <w:rPr>
                <w:rFonts w:cstheme="minorHAnsi"/>
              </w:rPr>
              <w:t>2</w:t>
            </w:r>
            <w:r w:rsidR="000F276E">
              <w:rPr>
                <w:rFonts w:cstheme="minorHAnsi"/>
              </w:rPr>
              <w:t>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362C4F15" w14:textId="7BCFC904" w:rsidR="0091336A" w:rsidRPr="00D13A3E" w:rsidRDefault="0091336A" w:rsidP="009E11CE">
            <w:pPr>
              <w:spacing w:line="259" w:lineRule="auto"/>
              <w:jc w:val="center"/>
              <w:rPr>
                <w:rFonts w:cstheme="minorHAnsi"/>
              </w:rPr>
            </w:pPr>
            <w:r w:rsidRPr="00E37713">
              <w:rPr>
                <w:rFonts w:cstheme="minorHAnsi"/>
              </w:rPr>
              <w:t>31/03/20</w:t>
            </w:r>
            <w:r w:rsidR="009E11CE">
              <w:rPr>
                <w:rFonts w:cstheme="minorHAnsi"/>
              </w:rPr>
              <w:t>2</w:t>
            </w:r>
            <w:r w:rsidR="000F276E">
              <w:rPr>
                <w:rFonts w:cstheme="minorHAnsi"/>
              </w:rPr>
              <w:t>1</w:t>
            </w:r>
          </w:p>
        </w:tc>
      </w:tr>
      <w:tr w:rsidR="0091336A" w:rsidRPr="00C24E43" w14:paraId="0F0E2153" w14:textId="77777777" w:rsidTr="006E412E">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7D5614C0" w14:textId="08217D88" w:rsidR="0091336A" w:rsidRPr="00D13A3E" w:rsidRDefault="00854886" w:rsidP="00ED7AED">
            <w:pPr>
              <w:spacing w:line="259" w:lineRule="auto"/>
              <w:jc w:val="center"/>
              <w:rPr>
                <w:rFonts w:cstheme="minorHAnsi"/>
              </w:rPr>
            </w:pPr>
            <w:r>
              <w:rPr>
                <w:rFonts w:cstheme="minorHAnsi"/>
              </w:rPr>
              <w:t>2020-21-</w:t>
            </w:r>
            <w:r w:rsidR="00AB3CE2">
              <w:rPr>
                <w:rFonts w:cstheme="minorHAnsi"/>
              </w:rPr>
              <w:t>J</w:t>
            </w:r>
          </w:p>
        </w:tc>
        <w:tc>
          <w:tcPr>
            <w:tcW w:w="2336" w:type="dxa"/>
            <w:tcBorders>
              <w:top w:val="single" w:sz="4" w:space="0" w:color="auto"/>
              <w:left w:val="single" w:sz="4" w:space="0" w:color="auto"/>
              <w:bottom w:val="single" w:sz="4" w:space="0" w:color="auto"/>
              <w:right w:val="single" w:sz="4" w:space="0" w:color="auto"/>
            </w:tcBorders>
            <w:vAlign w:val="center"/>
            <w:hideMark/>
          </w:tcPr>
          <w:p w14:paraId="6A66F605" w14:textId="0708F3C9" w:rsidR="0091336A" w:rsidRPr="00D13A3E" w:rsidRDefault="0091336A" w:rsidP="009E11CE">
            <w:pPr>
              <w:spacing w:line="259" w:lineRule="auto"/>
              <w:jc w:val="center"/>
              <w:rPr>
                <w:rFonts w:cstheme="minorHAnsi"/>
              </w:rPr>
            </w:pPr>
            <w:r w:rsidRPr="00E37713">
              <w:rPr>
                <w:rFonts w:cstheme="minorHAnsi"/>
              </w:rPr>
              <w:t>01/04/20</w:t>
            </w:r>
            <w:r w:rsidR="009E11CE">
              <w:rPr>
                <w:rFonts w:cstheme="minorHAnsi"/>
              </w:rPr>
              <w:t>2</w:t>
            </w:r>
            <w:r w:rsidR="000F276E">
              <w:rPr>
                <w:rFonts w:cstheme="minorHAnsi"/>
              </w:rPr>
              <w:t>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0AF909CB" w14:textId="412B871F" w:rsidR="0091336A" w:rsidRPr="00D13A3E" w:rsidRDefault="0091336A" w:rsidP="009E11CE">
            <w:pPr>
              <w:spacing w:line="259" w:lineRule="auto"/>
              <w:jc w:val="center"/>
              <w:rPr>
                <w:rFonts w:cstheme="minorHAnsi"/>
              </w:rPr>
            </w:pPr>
            <w:r w:rsidRPr="00E37713">
              <w:rPr>
                <w:rFonts w:cstheme="minorHAnsi"/>
              </w:rPr>
              <w:t>30/04/20</w:t>
            </w:r>
            <w:r w:rsidR="009E11CE">
              <w:rPr>
                <w:rFonts w:cstheme="minorHAnsi"/>
              </w:rPr>
              <w:t>2</w:t>
            </w:r>
            <w:r w:rsidR="000F276E">
              <w:rPr>
                <w:rFonts w:cstheme="minorHAnsi"/>
              </w:rPr>
              <w:t>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0EF95A69" w14:textId="1131CCB4" w:rsidR="0091336A" w:rsidRPr="00D13A3E" w:rsidRDefault="0091336A" w:rsidP="009E11CE">
            <w:pPr>
              <w:spacing w:line="259" w:lineRule="auto"/>
              <w:jc w:val="center"/>
              <w:rPr>
                <w:rFonts w:cstheme="minorHAnsi"/>
              </w:rPr>
            </w:pPr>
            <w:r w:rsidRPr="00E37713">
              <w:rPr>
                <w:rFonts w:cstheme="minorHAnsi"/>
              </w:rPr>
              <w:t>30/04/20</w:t>
            </w:r>
            <w:r w:rsidR="009E11CE">
              <w:rPr>
                <w:rFonts w:cstheme="minorHAnsi"/>
              </w:rPr>
              <w:t>2</w:t>
            </w:r>
            <w:r w:rsidR="000F276E">
              <w:rPr>
                <w:rFonts w:cstheme="minorHAnsi"/>
              </w:rPr>
              <w:t>1</w:t>
            </w:r>
          </w:p>
        </w:tc>
      </w:tr>
      <w:tr w:rsidR="0091336A" w:rsidRPr="00C24E43" w14:paraId="459ACD94" w14:textId="77777777" w:rsidTr="006E412E">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2C2122F4" w14:textId="3B3B35BE" w:rsidR="0091336A" w:rsidRPr="00D13A3E" w:rsidRDefault="00854886" w:rsidP="00ED7AED">
            <w:pPr>
              <w:spacing w:line="259" w:lineRule="auto"/>
              <w:jc w:val="center"/>
              <w:rPr>
                <w:rFonts w:cstheme="minorHAnsi"/>
              </w:rPr>
            </w:pPr>
            <w:r>
              <w:rPr>
                <w:rFonts w:cstheme="minorHAnsi"/>
              </w:rPr>
              <w:t>2020-21-</w:t>
            </w:r>
            <w:r w:rsidR="00AB3CE2">
              <w:rPr>
                <w:rFonts w:cstheme="minorHAnsi"/>
              </w:rPr>
              <w:t>K</w:t>
            </w:r>
          </w:p>
        </w:tc>
        <w:tc>
          <w:tcPr>
            <w:tcW w:w="2336" w:type="dxa"/>
            <w:tcBorders>
              <w:top w:val="single" w:sz="4" w:space="0" w:color="auto"/>
              <w:left w:val="single" w:sz="4" w:space="0" w:color="auto"/>
              <w:bottom w:val="single" w:sz="4" w:space="0" w:color="auto"/>
              <w:right w:val="single" w:sz="4" w:space="0" w:color="auto"/>
            </w:tcBorders>
            <w:vAlign w:val="center"/>
            <w:hideMark/>
          </w:tcPr>
          <w:p w14:paraId="0E46AE28" w14:textId="57B75193" w:rsidR="0091336A" w:rsidRPr="00D13A3E" w:rsidRDefault="0091336A" w:rsidP="009E11CE">
            <w:pPr>
              <w:spacing w:line="259" w:lineRule="auto"/>
              <w:jc w:val="center"/>
              <w:rPr>
                <w:rFonts w:cstheme="minorHAnsi"/>
              </w:rPr>
            </w:pPr>
            <w:r w:rsidRPr="00E37713">
              <w:rPr>
                <w:rFonts w:cstheme="minorHAnsi"/>
              </w:rPr>
              <w:t>01/05/20</w:t>
            </w:r>
            <w:r w:rsidR="009E11CE">
              <w:rPr>
                <w:rFonts w:cstheme="minorHAnsi"/>
              </w:rPr>
              <w:t>2</w:t>
            </w:r>
            <w:r w:rsidR="000F276E">
              <w:rPr>
                <w:rFonts w:cstheme="minorHAnsi"/>
              </w:rPr>
              <w:t>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4893DAE5" w14:textId="47DAFE18" w:rsidR="0091336A" w:rsidRPr="00D13A3E" w:rsidRDefault="0091336A" w:rsidP="009E11CE">
            <w:pPr>
              <w:spacing w:line="259" w:lineRule="auto"/>
              <w:jc w:val="center"/>
              <w:rPr>
                <w:rFonts w:cstheme="minorHAnsi"/>
              </w:rPr>
            </w:pPr>
            <w:r w:rsidRPr="00E37713">
              <w:rPr>
                <w:rFonts w:cstheme="minorHAnsi"/>
              </w:rPr>
              <w:t>31/05/20</w:t>
            </w:r>
            <w:r w:rsidR="009E11CE">
              <w:rPr>
                <w:rFonts w:cstheme="minorHAnsi"/>
              </w:rPr>
              <w:t>2</w:t>
            </w:r>
            <w:r w:rsidR="000F276E">
              <w:rPr>
                <w:rFonts w:cstheme="minorHAnsi"/>
              </w:rPr>
              <w:t>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6B415D07" w14:textId="7AC16027" w:rsidR="0091336A" w:rsidRPr="00D13A3E" w:rsidRDefault="0091336A" w:rsidP="009E11CE">
            <w:pPr>
              <w:spacing w:line="259" w:lineRule="auto"/>
              <w:jc w:val="center"/>
              <w:rPr>
                <w:rFonts w:cstheme="minorHAnsi"/>
              </w:rPr>
            </w:pPr>
            <w:r w:rsidRPr="00E37713">
              <w:rPr>
                <w:rFonts w:cstheme="minorHAnsi"/>
              </w:rPr>
              <w:t>31/05/20</w:t>
            </w:r>
            <w:r w:rsidR="009E11CE">
              <w:rPr>
                <w:rFonts w:cstheme="minorHAnsi"/>
              </w:rPr>
              <w:t>2</w:t>
            </w:r>
            <w:r w:rsidR="000F276E">
              <w:rPr>
                <w:rFonts w:cstheme="minorHAnsi"/>
              </w:rPr>
              <w:t>1</w:t>
            </w:r>
          </w:p>
        </w:tc>
      </w:tr>
      <w:tr w:rsidR="0091336A" w:rsidRPr="00C24E43" w14:paraId="03354CC5" w14:textId="77777777" w:rsidTr="006E412E">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5ECD804E" w14:textId="5E451398" w:rsidR="0091336A" w:rsidRPr="00D13A3E" w:rsidRDefault="00854886" w:rsidP="00ED7AED">
            <w:pPr>
              <w:spacing w:line="259" w:lineRule="auto"/>
              <w:jc w:val="center"/>
              <w:rPr>
                <w:rFonts w:cstheme="minorHAnsi"/>
              </w:rPr>
            </w:pPr>
            <w:r>
              <w:rPr>
                <w:rFonts w:cstheme="minorHAnsi"/>
              </w:rPr>
              <w:t>2020-21-</w:t>
            </w:r>
            <w:r w:rsidR="00AB3CE2">
              <w:rPr>
                <w:rFonts w:cstheme="minorHAnsi"/>
              </w:rPr>
              <w:t>L</w:t>
            </w:r>
          </w:p>
        </w:tc>
        <w:tc>
          <w:tcPr>
            <w:tcW w:w="2336" w:type="dxa"/>
            <w:tcBorders>
              <w:top w:val="single" w:sz="4" w:space="0" w:color="auto"/>
              <w:left w:val="single" w:sz="4" w:space="0" w:color="auto"/>
              <w:bottom w:val="single" w:sz="4" w:space="0" w:color="auto"/>
              <w:right w:val="single" w:sz="4" w:space="0" w:color="auto"/>
            </w:tcBorders>
            <w:vAlign w:val="center"/>
            <w:hideMark/>
          </w:tcPr>
          <w:p w14:paraId="0CC00C80" w14:textId="032AE117" w:rsidR="0091336A" w:rsidRPr="00D13A3E" w:rsidRDefault="0091336A" w:rsidP="009E11CE">
            <w:pPr>
              <w:spacing w:line="259" w:lineRule="auto"/>
              <w:jc w:val="center"/>
              <w:rPr>
                <w:rFonts w:cstheme="minorHAnsi"/>
              </w:rPr>
            </w:pPr>
            <w:r w:rsidRPr="00E37713">
              <w:rPr>
                <w:rFonts w:cstheme="minorHAnsi"/>
              </w:rPr>
              <w:t>01/06/20</w:t>
            </w:r>
            <w:r w:rsidR="009E11CE">
              <w:rPr>
                <w:rFonts w:cstheme="minorHAnsi"/>
              </w:rPr>
              <w:t>2</w:t>
            </w:r>
            <w:r w:rsidR="000F276E">
              <w:rPr>
                <w:rFonts w:cstheme="minorHAnsi"/>
              </w:rPr>
              <w:t>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3EAC4E03" w14:textId="5894FF75" w:rsidR="0091336A" w:rsidRPr="00D13A3E" w:rsidRDefault="0091336A" w:rsidP="009E11CE">
            <w:pPr>
              <w:spacing w:line="259" w:lineRule="auto"/>
              <w:jc w:val="center"/>
              <w:rPr>
                <w:rFonts w:cstheme="minorHAnsi"/>
              </w:rPr>
            </w:pPr>
            <w:r w:rsidRPr="00E37713">
              <w:rPr>
                <w:rFonts w:cstheme="minorHAnsi"/>
              </w:rPr>
              <w:t>30/06/20</w:t>
            </w:r>
            <w:r w:rsidR="009E11CE">
              <w:rPr>
                <w:rFonts w:cstheme="minorHAnsi"/>
              </w:rPr>
              <w:t>2</w:t>
            </w:r>
            <w:r w:rsidR="000F276E">
              <w:rPr>
                <w:rFonts w:cstheme="minorHAnsi"/>
              </w:rPr>
              <w:t>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733995D0" w14:textId="49362CE1" w:rsidR="0091336A" w:rsidRPr="00D13A3E" w:rsidRDefault="0091336A" w:rsidP="009E11CE">
            <w:pPr>
              <w:spacing w:line="259" w:lineRule="auto"/>
              <w:jc w:val="center"/>
              <w:rPr>
                <w:rFonts w:cstheme="minorHAnsi"/>
              </w:rPr>
            </w:pPr>
            <w:r w:rsidRPr="00E37713">
              <w:rPr>
                <w:rFonts w:cstheme="minorHAnsi"/>
              </w:rPr>
              <w:t>30/06/20</w:t>
            </w:r>
            <w:r w:rsidR="009E11CE">
              <w:rPr>
                <w:rFonts w:cstheme="minorHAnsi"/>
              </w:rPr>
              <w:t>2</w:t>
            </w:r>
            <w:r w:rsidR="000F276E">
              <w:rPr>
                <w:rFonts w:cstheme="minorHAnsi"/>
              </w:rPr>
              <w:t>1</w:t>
            </w:r>
          </w:p>
        </w:tc>
      </w:tr>
      <w:tr w:rsidR="0091336A" w:rsidRPr="00C24E43" w14:paraId="178D0131" w14:textId="77777777" w:rsidTr="007E261D">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1670FA90" w14:textId="7248EC30" w:rsidR="0091336A" w:rsidRPr="00D13A3E" w:rsidRDefault="00854886" w:rsidP="00ED7AED">
            <w:pPr>
              <w:spacing w:line="259" w:lineRule="auto"/>
              <w:jc w:val="center"/>
              <w:rPr>
                <w:rFonts w:cstheme="minorHAnsi"/>
              </w:rPr>
            </w:pPr>
            <w:r>
              <w:rPr>
                <w:rFonts w:cstheme="minorHAnsi"/>
              </w:rPr>
              <w:t>2020-21-</w:t>
            </w:r>
            <w:r w:rsidR="00AB3CE2">
              <w:rPr>
                <w:rFonts w:cstheme="minorHAnsi"/>
              </w:rPr>
              <w:t>M</w:t>
            </w:r>
          </w:p>
        </w:tc>
        <w:tc>
          <w:tcPr>
            <w:tcW w:w="2336" w:type="dxa"/>
            <w:tcBorders>
              <w:top w:val="single" w:sz="4" w:space="0" w:color="auto"/>
              <w:left w:val="single" w:sz="4" w:space="0" w:color="auto"/>
              <w:bottom w:val="single" w:sz="4" w:space="0" w:color="auto"/>
              <w:right w:val="single" w:sz="4" w:space="0" w:color="auto"/>
            </w:tcBorders>
            <w:vAlign w:val="center"/>
          </w:tcPr>
          <w:p w14:paraId="07491599" w14:textId="306A9187" w:rsidR="0091336A" w:rsidRPr="00D13A3E" w:rsidRDefault="0091336A" w:rsidP="009E11CE">
            <w:pPr>
              <w:spacing w:line="259" w:lineRule="auto"/>
              <w:jc w:val="center"/>
              <w:rPr>
                <w:rFonts w:cstheme="minorHAnsi"/>
              </w:rPr>
            </w:pPr>
            <w:r w:rsidRPr="00E37713">
              <w:rPr>
                <w:rFonts w:cstheme="minorHAnsi"/>
              </w:rPr>
              <w:t>01/07/20</w:t>
            </w:r>
            <w:r w:rsidR="009E11CE">
              <w:rPr>
                <w:rFonts w:cstheme="minorHAnsi"/>
              </w:rPr>
              <w:t>2</w:t>
            </w:r>
            <w:r w:rsidR="000F276E">
              <w:rPr>
                <w:rFonts w:cstheme="minorHAnsi"/>
              </w:rPr>
              <w:t>1</w:t>
            </w:r>
          </w:p>
        </w:tc>
        <w:tc>
          <w:tcPr>
            <w:tcW w:w="2313" w:type="dxa"/>
            <w:tcBorders>
              <w:top w:val="single" w:sz="4" w:space="0" w:color="auto"/>
              <w:left w:val="single" w:sz="4" w:space="0" w:color="auto"/>
              <w:bottom w:val="single" w:sz="4" w:space="0" w:color="auto"/>
              <w:right w:val="single" w:sz="4" w:space="0" w:color="auto"/>
            </w:tcBorders>
            <w:vAlign w:val="center"/>
          </w:tcPr>
          <w:p w14:paraId="19CE334D" w14:textId="1BFF6B78" w:rsidR="0091336A" w:rsidRPr="00D13A3E" w:rsidRDefault="00A0240C" w:rsidP="009E11CE">
            <w:pPr>
              <w:spacing w:line="259" w:lineRule="auto"/>
              <w:jc w:val="center"/>
              <w:rPr>
                <w:rFonts w:cstheme="minorHAnsi"/>
              </w:rPr>
            </w:pPr>
            <w:r w:rsidRPr="005F5681">
              <w:rPr>
                <w:rFonts w:cstheme="minorHAnsi"/>
              </w:rPr>
              <w:t>0</w:t>
            </w:r>
            <w:r w:rsidR="000F276E">
              <w:rPr>
                <w:rFonts w:cstheme="minorHAnsi"/>
              </w:rPr>
              <w:t>2</w:t>
            </w:r>
            <w:r w:rsidR="0091336A" w:rsidRPr="00973C17">
              <w:rPr>
                <w:rFonts w:cstheme="minorHAnsi"/>
              </w:rPr>
              <w:t>/07/20</w:t>
            </w:r>
            <w:r w:rsidR="009E11CE">
              <w:rPr>
                <w:rFonts w:cstheme="minorHAnsi"/>
              </w:rPr>
              <w:t>2</w:t>
            </w:r>
            <w:r w:rsidR="000F276E">
              <w:rPr>
                <w:rFonts w:cstheme="minorHAnsi"/>
              </w:rPr>
              <w:t>1</w:t>
            </w:r>
          </w:p>
        </w:tc>
        <w:tc>
          <w:tcPr>
            <w:tcW w:w="2313" w:type="dxa"/>
            <w:tcBorders>
              <w:top w:val="single" w:sz="4" w:space="0" w:color="auto"/>
              <w:left w:val="single" w:sz="4" w:space="0" w:color="auto"/>
              <w:bottom w:val="single" w:sz="4" w:space="0" w:color="auto"/>
              <w:right w:val="single" w:sz="4" w:space="0" w:color="auto"/>
            </w:tcBorders>
            <w:vAlign w:val="center"/>
          </w:tcPr>
          <w:p w14:paraId="1692C49A" w14:textId="651261B6" w:rsidR="0091336A" w:rsidRPr="00D13A3E" w:rsidRDefault="00A0240C" w:rsidP="009E11CE">
            <w:pPr>
              <w:spacing w:line="259" w:lineRule="auto"/>
              <w:jc w:val="center"/>
              <w:rPr>
                <w:rFonts w:cstheme="minorHAnsi"/>
              </w:rPr>
            </w:pPr>
            <w:r w:rsidRPr="005F5681">
              <w:rPr>
                <w:rFonts w:cstheme="minorHAnsi"/>
              </w:rPr>
              <w:t>0</w:t>
            </w:r>
            <w:r w:rsidR="000F276E">
              <w:rPr>
                <w:rFonts w:cstheme="minorHAnsi"/>
              </w:rPr>
              <w:t>2</w:t>
            </w:r>
            <w:r w:rsidR="0091336A" w:rsidRPr="00973C17">
              <w:rPr>
                <w:rFonts w:cstheme="minorHAnsi"/>
              </w:rPr>
              <w:t>/07/20</w:t>
            </w:r>
            <w:r w:rsidR="009E11CE">
              <w:rPr>
                <w:rFonts w:cstheme="minorHAnsi"/>
              </w:rPr>
              <w:t>2</w:t>
            </w:r>
            <w:r w:rsidR="000F276E">
              <w:rPr>
                <w:rFonts w:cstheme="minorHAnsi"/>
              </w:rPr>
              <w:t>1</w:t>
            </w:r>
          </w:p>
        </w:tc>
      </w:tr>
    </w:tbl>
    <w:p w14:paraId="2ECECCF4" w14:textId="77777777" w:rsidR="00560CB7" w:rsidRPr="00973C17" w:rsidRDefault="00560CB7" w:rsidP="00ED7AED">
      <w:pPr>
        <w:spacing w:after="0"/>
        <w:rPr>
          <w:rFonts w:cstheme="minorHAnsi"/>
        </w:rPr>
      </w:pPr>
    </w:p>
    <w:p w14:paraId="72BA0669" w14:textId="141E37A8" w:rsidR="0091336A" w:rsidRPr="00405A06" w:rsidRDefault="0091336A" w:rsidP="0091336A">
      <w:pPr>
        <w:spacing w:after="0"/>
        <w:rPr>
          <w:rFonts w:cstheme="minorHAnsi"/>
        </w:rPr>
      </w:pPr>
      <w:r w:rsidRPr="00E37713">
        <w:rPr>
          <w:rFonts w:cstheme="minorHAnsi"/>
        </w:rPr>
        <w:t xml:space="preserve">For </w:t>
      </w:r>
      <w:r w:rsidR="00C34CBE">
        <w:rPr>
          <w:rFonts w:cstheme="minorHAnsi"/>
        </w:rPr>
        <w:t>20</w:t>
      </w:r>
      <w:r w:rsidR="005F2608">
        <w:rPr>
          <w:rFonts w:cstheme="minorHAnsi"/>
        </w:rPr>
        <w:t>20</w:t>
      </w:r>
      <w:r w:rsidR="00C34CBE">
        <w:rPr>
          <w:rFonts w:cstheme="minorHAnsi"/>
        </w:rPr>
        <w:t>/2</w:t>
      </w:r>
      <w:r w:rsidR="005F2608">
        <w:rPr>
          <w:rFonts w:cstheme="minorHAnsi"/>
        </w:rPr>
        <w:t>1</w:t>
      </w:r>
      <w:r w:rsidRPr="008D2D9A">
        <w:rPr>
          <w:rFonts w:cstheme="minorHAnsi"/>
        </w:rPr>
        <w:t xml:space="preserve"> the processing date is usually the last day of the payment period. This is the date by which the money will leave the College’s bank account. Please allow three working days from this point for the money to </w:t>
      </w:r>
      <w:r w:rsidR="00F66C28" w:rsidRPr="00D27B32">
        <w:rPr>
          <w:rFonts w:cstheme="minorHAnsi"/>
        </w:rPr>
        <w:t xml:space="preserve">reach </w:t>
      </w:r>
      <w:r w:rsidRPr="007723A4">
        <w:rPr>
          <w:rFonts w:cstheme="minorHAnsi"/>
        </w:rPr>
        <w:t>your bank account.</w:t>
      </w:r>
    </w:p>
    <w:p w14:paraId="196892B1" w14:textId="77777777" w:rsidR="0091336A" w:rsidRPr="004B2763" w:rsidRDefault="0091336A" w:rsidP="0091336A">
      <w:pPr>
        <w:spacing w:after="0"/>
        <w:rPr>
          <w:rFonts w:cstheme="minorHAnsi"/>
        </w:rPr>
      </w:pPr>
    </w:p>
    <w:p w14:paraId="224538E0" w14:textId="290C8BCC" w:rsidR="0091336A" w:rsidRPr="00814CEA" w:rsidRDefault="0091336A" w:rsidP="0091336A">
      <w:pPr>
        <w:spacing w:after="0"/>
        <w:rPr>
          <w:rFonts w:cstheme="minorHAnsi"/>
        </w:rPr>
      </w:pPr>
      <w:r w:rsidRPr="008A464E">
        <w:rPr>
          <w:rFonts w:cstheme="minorHAnsi"/>
        </w:rPr>
        <w:t xml:space="preserve">In order for us to achieve this </w:t>
      </w:r>
      <w:r w:rsidR="00312AD5" w:rsidRPr="00346C63">
        <w:rPr>
          <w:rFonts w:cstheme="minorHAnsi"/>
        </w:rPr>
        <w:t xml:space="preserve">processing date, there is a chance </w:t>
      </w:r>
      <w:r w:rsidRPr="00D63145">
        <w:rPr>
          <w:rFonts w:cstheme="minorHAnsi"/>
        </w:rPr>
        <w:t>that hosts who receive new student</w:t>
      </w:r>
      <w:r w:rsidR="00312AD5" w:rsidRPr="0052313D">
        <w:rPr>
          <w:rFonts w:cstheme="minorHAnsi"/>
        </w:rPr>
        <w:t>s</w:t>
      </w:r>
      <w:r w:rsidRPr="0052313D">
        <w:rPr>
          <w:rFonts w:cstheme="minorHAnsi"/>
        </w:rPr>
        <w:t xml:space="preserve"> (due to unplanned moves) </w:t>
      </w:r>
      <w:r w:rsidR="00312AD5" w:rsidRPr="00F34DFD">
        <w:rPr>
          <w:rFonts w:cstheme="minorHAnsi"/>
        </w:rPr>
        <w:t xml:space="preserve">in the final week of the payment period </w:t>
      </w:r>
      <w:r w:rsidRPr="00F34DFD">
        <w:rPr>
          <w:rFonts w:cstheme="minorHAnsi"/>
        </w:rPr>
        <w:t>will not get paid for these students until the week after the main payment run.</w:t>
      </w:r>
      <w:r w:rsidR="00312AD5" w:rsidRPr="00F34DFD">
        <w:rPr>
          <w:rFonts w:cstheme="minorHAnsi"/>
        </w:rPr>
        <w:t xml:space="preserve"> We will inform you in advance if this is the case and ensure </w:t>
      </w:r>
      <w:r w:rsidR="00986071" w:rsidRPr="003E4E37">
        <w:rPr>
          <w:rFonts w:cstheme="minorHAnsi"/>
        </w:rPr>
        <w:t xml:space="preserve">that </w:t>
      </w:r>
      <w:r w:rsidR="00312AD5" w:rsidRPr="003E4E37">
        <w:rPr>
          <w:rFonts w:cstheme="minorHAnsi"/>
        </w:rPr>
        <w:t>payment is made as soon as possible thereafter. We will not wait for the next payment run to make this type of adjustment.</w:t>
      </w:r>
    </w:p>
    <w:p w14:paraId="6E03A243" w14:textId="77777777" w:rsidR="00312AD5" w:rsidRPr="00814CEA" w:rsidRDefault="00312AD5" w:rsidP="0091336A">
      <w:pPr>
        <w:spacing w:after="0"/>
        <w:rPr>
          <w:rFonts w:cstheme="minorHAnsi"/>
        </w:rPr>
      </w:pPr>
    </w:p>
    <w:p w14:paraId="4BC99629" w14:textId="615BEC98" w:rsidR="00312AD5" w:rsidRPr="00FE7B3D" w:rsidRDefault="00312AD5" w:rsidP="0091336A">
      <w:pPr>
        <w:spacing w:after="0"/>
        <w:rPr>
          <w:rFonts w:cstheme="minorHAnsi"/>
        </w:rPr>
      </w:pPr>
      <w:r w:rsidRPr="002A20EB">
        <w:rPr>
          <w:rFonts w:cstheme="minorHAnsi"/>
        </w:rPr>
        <w:t>As explained above, payment for the first two weeks of September is paid in advance to ensure</w:t>
      </w:r>
      <w:r w:rsidR="003350E1" w:rsidRPr="002A20EB">
        <w:rPr>
          <w:rFonts w:cstheme="minorHAnsi"/>
        </w:rPr>
        <w:t xml:space="preserve"> that </w:t>
      </w:r>
      <w:r w:rsidRPr="00FE7B3D">
        <w:rPr>
          <w:rFonts w:cstheme="minorHAnsi"/>
        </w:rPr>
        <w:t>hosts are not out of pocket at the start of term. You can expect this payment to arrive in your bank account the week preceding the students’ arrival.</w:t>
      </w:r>
    </w:p>
    <w:p w14:paraId="72EE1AA4" w14:textId="77777777" w:rsidR="00312AD5" w:rsidRPr="009B4035" w:rsidRDefault="00312AD5" w:rsidP="0091336A">
      <w:pPr>
        <w:spacing w:after="0"/>
        <w:rPr>
          <w:rFonts w:cstheme="minorHAnsi"/>
        </w:rPr>
      </w:pPr>
    </w:p>
    <w:p w14:paraId="3380F79F" w14:textId="1E907B1B" w:rsidR="00312AD5" w:rsidRPr="0029708C" w:rsidRDefault="00312AD5" w:rsidP="0091336A">
      <w:pPr>
        <w:spacing w:after="0"/>
        <w:rPr>
          <w:rFonts w:cstheme="minorHAnsi"/>
        </w:rPr>
      </w:pPr>
      <w:r w:rsidRPr="0099424F">
        <w:rPr>
          <w:rFonts w:cstheme="minorHAnsi"/>
        </w:rPr>
        <w:t xml:space="preserve">The other exception to the monthly payment rule is that the payment for December is split so that you receive a proportion before Christmas and the </w:t>
      </w:r>
      <w:r w:rsidR="003F7B2F" w:rsidRPr="00883C76">
        <w:rPr>
          <w:rFonts w:cstheme="minorHAnsi"/>
        </w:rPr>
        <w:t xml:space="preserve">remainder </w:t>
      </w:r>
      <w:r w:rsidRPr="00883C76">
        <w:rPr>
          <w:rFonts w:cstheme="minorHAnsi"/>
        </w:rPr>
        <w:t>(including the first week of January) after Christmas.</w:t>
      </w:r>
    </w:p>
    <w:p w14:paraId="7FABF529" w14:textId="77777777" w:rsidR="00312AD5" w:rsidRPr="00B13C3A" w:rsidRDefault="00312AD5" w:rsidP="0091336A">
      <w:pPr>
        <w:spacing w:after="0"/>
        <w:rPr>
          <w:rFonts w:cstheme="minorHAnsi"/>
        </w:rPr>
      </w:pPr>
    </w:p>
    <w:p w14:paraId="37DB67D0" w14:textId="54A9E8AA" w:rsidR="00E708C9" w:rsidRPr="00617FC7" w:rsidRDefault="00312AD5" w:rsidP="00ED7AED">
      <w:pPr>
        <w:spacing w:after="0"/>
        <w:rPr>
          <w:rFonts w:cstheme="minorHAnsi"/>
        </w:rPr>
      </w:pPr>
      <w:r w:rsidRPr="00D37F89">
        <w:rPr>
          <w:rFonts w:cstheme="minorHAnsi"/>
        </w:rPr>
        <w:t>Finally, this payment schedule is subject to change, although changes are not anticipated. We will inform you in advance if there are any adjustments.</w:t>
      </w:r>
    </w:p>
    <w:p w14:paraId="772A7AE3" w14:textId="77777777" w:rsidR="00E708C9" w:rsidRPr="00E3205B" w:rsidRDefault="00E708C9" w:rsidP="00ED7AED">
      <w:pPr>
        <w:spacing w:after="0"/>
        <w:rPr>
          <w:rFonts w:cstheme="minorHAnsi"/>
        </w:rPr>
      </w:pPr>
    </w:p>
    <w:p w14:paraId="0AA82855" w14:textId="77777777" w:rsidR="00C62A73" w:rsidRPr="00715A37" w:rsidRDefault="00A708A3" w:rsidP="004F65F9">
      <w:pPr>
        <w:pStyle w:val="ListParagraph"/>
        <w:numPr>
          <w:ilvl w:val="1"/>
          <w:numId w:val="10"/>
        </w:numPr>
        <w:rPr>
          <w:rFonts w:cstheme="minorHAnsi"/>
          <w:color w:val="538135" w:themeColor="accent6" w:themeShade="BF"/>
          <w:sz w:val="36"/>
          <w:szCs w:val="36"/>
        </w:rPr>
      </w:pPr>
      <w:bookmarkStart w:id="65" w:name="PaymentErrors"/>
      <w:r w:rsidRPr="00715A37">
        <w:rPr>
          <w:rFonts w:cstheme="minorHAnsi"/>
          <w:color w:val="538135" w:themeColor="accent6" w:themeShade="BF"/>
          <w:sz w:val="36"/>
          <w:szCs w:val="36"/>
        </w:rPr>
        <w:t>Payment Errors</w:t>
      </w:r>
    </w:p>
    <w:bookmarkEnd w:id="65"/>
    <w:p w14:paraId="701FEEC3" w14:textId="7E7C6491" w:rsidR="007E6C32" w:rsidRPr="00A54DFE" w:rsidRDefault="00A708A3" w:rsidP="00ED7AED">
      <w:pPr>
        <w:rPr>
          <w:rFonts w:cstheme="minorHAnsi"/>
        </w:rPr>
      </w:pPr>
      <w:r w:rsidRPr="00973C17">
        <w:rPr>
          <w:rFonts w:cstheme="minorHAnsi"/>
        </w:rPr>
        <w:t xml:space="preserve">If you believe </w:t>
      </w:r>
      <w:r w:rsidR="008173CD" w:rsidRPr="00D13A3E">
        <w:rPr>
          <w:rFonts w:cstheme="minorHAnsi"/>
        </w:rPr>
        <w:t xml:space="preserve">that the amount paid to you </w:t>
      </w:r>
      <w:r w:rsidR="002B377A" w:rsidRPr="00D13A3E">
        <w:rPr>
          <w:rFonts w:cstheme="minorHAnsi"/>
        </w:rPr>
        <w:t>i</w:t>
      </w:r>
      <w:r w:rsidR="002B377A">
        <w:rPr>
          <w:rFonts w:cstheme="minorHAnsi"/>
        </w:rPr>
        <w:t>s</w:t>
      </w:r>
      <w:r w:rsidR="002B377A" w:rsidRPr="00D13A3E">
        <w:rPr>
          <w:rFonts w:cstheme="minorHAnsi"/>
        </w:rPr>
        <w:t xml:space="preserve"> </w:t>
      </w:r>
      <w:r w:rsidR="008173CD" w:rsidRPr="00D13A3E">
        <w:rPr>
          <w:rFonts w:cstheme="minorHAnsi"/>
        </w:rPr>
        <w:t xml:space="preserve">incorrect, please let us know. </w:t>
      </w:r>
      <w:r w:rsidRPr="00E37713">
        <w:rPr>
          <w:rFonts w:cstheme="minorHAnsi"/>
        </w:rPr>
        <w:t xml:space="preserve">If there has been an overpayment the College will write to you to request a repayment of the additional money within 28 days of notification. </w:t>
      </w:r>
      <w:r w:rsidR="00BB638E" w:rsidRPr="005F5681">
        <w:rPr>
          <w:rFonts w:cstheme="minorHAnsi"/>
        </w:rPr>
        <w:t>Any underpayments will be paid to you as soon as possible and not later than the next scheduled payment run.</w:t>
      </w:r>
    </w:p>
    <w:p w14:paraId="14179D4A" w14:textId="77777777" w:rsidR="00C62A73" w:rsidRPr="00715A37" w:rsidRDefault="00C62A73" w:rsidP="004F65F9">
      <w:pPr>
        <w:pStyle w:val="ListParagraph"/>
        <w:numPr>
          <w:ilvl w:val="1"/>
          <w:numId w:val="10"/>
        </w:numPr>
        <w:rPr>
          <w:rFonts w:cstheme="minorHAnsi"/>
          <w:color w:val="538135" w:themeColor="accent6" w:themeShade="BF"/>
          <w:sz w:val="36"/>
          <w:szCs w:val="36"/>
        </w:rPr>
      </w:pPr>
      <w:bookmarkStart w:id="66" w:name="Tax"/>
      <w:r w:rsidRPr="00715A37">
        <w:rPr>
          <w:rFonts w:cstheme="minorHAnsi"/>
          <w:color w:val="538135" w:themeColor="accent6" w:themeShade="BF"/>
          <w:sz w:val="36"/>
          <w:szCs w:val="36"/>
        </w:rPr>
        <w:lastRenderedPageBreak/>
        <w:t>Tax</w:t>
      </w:r>
    </w:p>
    <w:bookmarkEnd w:id="66"/>
    <w:p w14:paraId="68F9C977" w14:textId="05E4FE95" w:rsidR="00A708A3" w:rsidRPr="0052313D" w:rsidRDefault="007E6C32" w:rsidP="00ED7AED">
      <w:pPr>
        <w:rPr>
          <w:rFonts w:cstheme="minorHAnsi"/>
        </w:rPr>
      </w:pPr>
      <w:r w:rsidRPr="00973C17">
        <w:rPr>
          <w:rFonts w:cstheme="minorHAnsi"/>
        </w:rPr>
        <w:t>Paymen</w:t>
      </w:r>
      <w:r w:rsidR="00161978" w:rsidRPr="00E37713">
        <w:rPr>
          <w:rFonts w:cstheme="minorHAnsi"/>
        </w:rPr>
        <w:t>ts from hosting a student count</w:t>
      </w:r>
      <w:r w:rsidRPr="005F5681">
        <w:rPr>
          <w:rFonts w:cstheme="minorHAnsi"/>
        </w:rPr>
        <w:t xml:space="preserve"> as rental income</w:t>
      </w:r>
      <w:r w:rsidRPr="00A54DFE">
        <w:rPr>
          <w:rFonts w:cstheme="minorHAnsi"/>
        </w:rPr>
        <w:t>, and hosts are responsible for ensuring that they declare this income to</w:t>
      </w:r>
      <w:r w:rsidR="00A5212A" w:rsidRPr="001124C0">
        <w:rPr>
          <w:rFonts w:cstheme="minorHAnsi"/>
        </w:rPr>
        <w:t xml:space="preserve"> H</w:t>
      </w:r>
      <w:r w:rsidR="00A708A3" w:rsidRPr="008D2D9A">
        <w:rPr>
          <w:rFonts w:cstheme="minorHAnsi"/>
        </w:rPr>
        <w:t>M</w:t>
      </w:r>
      <w:r w:rsidR="00A5212A" w:rsidRPr="008D2D9A">
        <w:rPr>
          <w:rFonts w:cstheme="minorHAnsi"/>
        </w:rPr>
        <w:t xml:space="preserve"> Revenue &amp; Customs</w:t>
      </w:r>
      <w:r w:rsidR="00CE52B6" w:rsidRPr="008D2D9A">
        <w:rPr>
          <w:rFonts w:cstheme="minorHAnsi"/>
        </w:rPr>
        <w:t xml:space="preserve"> </w:t>
      </w:r>
      <w:r w:rsidR="00A5212A" w:rsidRPr="00D27B32">
        <w:rPr>
          <w:rFonts w:cstheme="minorHAnsi"/>
        </w:rPr>
        <w:t>(</w:t>
      </w:r>
      <w:r w:rsidRPr="007723A4">
        <w:rPr>
          <w:rFonts w:cstheme="minorHAnsi"/>
        </w:rPr>
        <w:t>HMRC</w:t>
      </w:r>
      <w:r w:rsidR="00A5212A" w:rsidRPr="00405A06">
        <w:rPr>
          <w:rFonts w:cstheme="minorHAnsi"/>
        </w:rPr>
        <w:t>)</w:t>
      </w:r>
      <w:r w:rsidRPr="004B2763">
        <w:rPr>
          <w:rFonts w:cstheme="minorHAnsi"/>
        </w:rPr>
        <w:t xml:space="preserve"> so that they can pay the appropriate amount of tax. The College will not declare this income for you (i.e. i</w:t>
      </w:r>
      <w:r w:rsidR="00A708A3" w:rsidRPr="008A464E">
        <w:rPr>
          <w:rFonts w:cstheme="minorHAnsi"/>
        </w:rPr>
        <w:t xml:space="preserve">t is not taxed on a PAYE basis). The College is not in any way responsible for prosecutions that are a result of failing to pay the correct amount </w:t>
      </w:r>
      <w:r w:rsidR="00A708A3" w:rsidRPr="00D63145">
        <w:rPr>
          <w:rFonts w:cstheme="minorHAnsi"/>
        </w:rPr>
        <w:t>of tax. The income you gain from hosting students may also affect your eligibility for certain state benefits and tax credits.</w:t>
      </w:r>
    </w:p>
    <w:p w14:paraId="51B2D32A" w14:textId="77777777" w:rsidR="00242237" w:rsidRPr="00973C17" w:rsidRDefault="00932FA0" w:rsidP="00ED7AED">
      <w:pPr>
        <w:rPr>
          <w:rStyle w:val="Hyperlink"/>
          <w:rFonts w:cstheme="minorHAnsi"/>
        </w:rPr>
      </w:pPr>
      <w:hyperlink r:id="rId39" w:history="1">
        <w:r w:rsidR="007E6C32" w:rsidRPr="00E37713">
          <w:rPr>
            <w:rStyle w:val="Hyperlink"/>
            <w:rFonts w:cstheme="minorHAnsi"/>
          </w:rPr>
          <w:t>https://www.gov.uk/rent-room-i</w:t>
        </w:r>
        <w:r w:rsidR="007E6C32" w:rsidRPr="005F5681">
          <w:rPr>
            <w:rStyle w:val="Hyperlink"/>
            <w:rFonts w:cstheme="minorHAnsi"/>
          </w:rPr>
          <w:t>n-your-home/rent-bills-and-tax</w:t>
        </w:r>
      </w:hyperlink>
    </w:p>
    <w:p w14:paraId="545BD28A" w14:textId="77777777" w:rsidR="00242237" w:rsidRPr="00D27B32" w:rsidRDefault="00242237" w:rsidP="00ED7AED">
      <w:pPr>
        <w:rPr>
          <w:rStyle w:val="Hyperlink"/>
          <w:rFonts w:cstheme="minorHAnsi"/>
          <w:color w:val="auto"/>
          <w:u w:val="none"/>
        </w:rPr>
      </w:pPr>
      <w:r w:rsidRPr="00E37713">
        <w:rPr>
          <w:rStyle w:val="Hyperlink"/>
          <w:rFonts w:cstheme="minorHAnsi"/>
          <w:color w:val="auto"/>
          <w:u w:val="none"/>
        </w:rPr>
        <w:t xml:space="preserve">Homestay providers </w:t>
      </w:r>
      <w:r w:rsidR="00A708A3" w:rsidRPr="005F5681">
        <w:rPr>
          <w:rStyle w:val="Hyperlink"/>
          <w:rFonts w:cstheme="minorHAnsi"/>
          <w:color w:val="auto"/>
          <w:u w:val="none"/>
        </w:rPr>
        <w:t>may</w:t>
      </w:r>
      <w:r w:rsidRPr="00A54DFE">
        <w:rPr>
          <w:rStyle w:val="Hyperlink"/>
          <w:rFonts w:cstheme="minorHAnsi"/>
          <w:color w:val="auto"/>
          <w:u w:val="none"/>
        </w:rPr>
        <w:t xml:space="preserve"> be eligible for tax-free income of up to £7,500 under the government’s Rent a Room scheme. More information can be found on the government’s website, or by consulting an accountant.</w:t>
      </w:r>
      <w:r w:rsidR="00A708A3" w:rsidRPr="001124C0">
        <w:rPr>
          <w:rStyle w:val="Hyperlink"/>
          <w:rFonts w:cstheme="minorHAnsi"/>
          <w:color w:val="auto"/>
          <w:u w:val="none"/>
        </w:rPr>
        <w:t xml:space="preserve"> The College is no</w:t>
      </w:r>
      <w:r w:rsidR="00A708A3" w:rsidRPr="008D2D9A">
        <w:rPr>
          <w:rStyle w:val="Hyperlink"/>
          <w:rFonts w:cstheme="minorHAnsi"/>
          <w:color w:val="auto"/>
          <w:u w:val="none"/>
        </w:rPr>
        <w:t>t able to provide further advice about this or other tax related matters.</w:t>
      </w:r>
    </w:p>
    <w:p w14:paraId="61A8E1A1" w14:textId="052B14F4" w:rsidR="00242237" w:rsidRPr="00973C17" w:rsidRDefault="00932FA0" w:rsidP="00ED7AED">
      <w:pPr>
        <w:rPr>
          <w:rStyle w:val="Hyperlink"/>
          <w:rFonts w:cstheme="minorHAnsi"/>
        </w:rPr>
      </w:pPr>
      <w:hyperlink r:id="rId40" w:history="1">
        <w:r w:rsidR="00261A15" w:rsidRPr="00227C82">
          <w:rPr>
            <w:rStyle w:val="Hyperlink"/>
          </w:rPr>
          <w:t>https://www.gov.uk/rent-room-in-your-home</w:t>
        </w:r>
      </w:hyperlink>
      <w:r w:rsidR="00261A15">
        <w:t xml:space="preserve"> </w:t>
      </w:r>
    </w:p>
    <w:p w14:paraId="26E4D41A" w14:textId="77777777" w:rsidR="004C3B41" w:rsidRPr="00405A06" w:rsidRDefault="004C3B41" w:rsidP="00ED7AED">
      <w:pPr>
        <w:rPr>
          <w:rStyle w:val="Hyperlink"/>
          <w:rFonts w:cstheme="minorHAnsi"/>
          <w:color w:val="auto"/>
          <w:u w:val="none"/>
        </w:rPr>
      </w:pPr>
      <w:r w:rsidRPr="00E37713">
        <w:rPr>
          <w:rStyle w:val="Hyperlink"/>
          <w:rFonts w:cstheme="minorHAnsi"/>
          <w:color w:val="auto"/>
          <w:u w:val="none"/>
        </w:rPr>
        <w:t>Full-time students</w:t>
      </w:r>
      <w:r w:rsidR="003608B1" w:rsidRPr="005F5681">
        <w:rPr>
          <w:rStyle w:val="Hyperlink"/>
          <w:rFonts w:cstheme="minorHAnsi"/>
          <w:color w:val="auto"/>
          <w:u w:val="none"/>
        </w:rPr>
        <w:t xml:space="preserve"> and people under 18</w:t>
      </w:r>
      <w:r w:rsidRPr="00A54DFE">
        <w:rPr>
          <w:rStyle w:val="Hyperlink"/>
          <w:rFonts w:cstheme="minorHAnsi"/>
          <w:color w:val="auto"/>
          <w:u w:val="none"/>
        </w:rPr>
        <w:t xml:space="preserve"> are</w:t>
      </w:r>
      <w:r w:rsidR="003608B1" w:rsidRPr="001124C0">
        <w:rPr>
          <w:rStyle w:val="Hyperlink"/>
          <w:rFonts w:cstheme="minorHAnsi"/>
          <w:color w:val="auto"/>
          <w:u w:val="none"/>
        </w:rPr>
        <w:t xml:space="preserve"> both</w:t>
      </w:r>
      <w:r w:rsidRPr="008D2D9A">
        <w:rPr>
          <w:rStyle w:val="Hyperlink"/>
          <w:rFonts w:cstheme="minorHAnsi"/>
          <w:color w:val="auto"/>
          <w:u w:val="none"/>
        </w:rPr>
        <w:t xml:space="preserve"> exempt from paying council tax, but having a student resident in the property may affect the amount of council tax you need to pay if you are otherwise in receipt of a single occupancy discount. Queries about this should be directed</w:t>
      </w:r>
      <w:r w:rsidRPr="00D27B32">
        <w:rPr>
          <w:rStyle w:val="Hyperlink"/>
          <w:rFonts w:cstheme="minorHAnsi"/>
          <w:color w:val="auto"/>
          <w:u w:val="none"/>
        </w:rPr>
        <w:t xml:space="preserve"> towards the City of York </w:t>
      </w:r>
      <w:r w:rsidR="003608B1" w:rsidRPr="007723A4">
        <w:rPr>
          <w:rStyle w:val="Hyperlink"/>
          <w:rFonts w:cstheme="minorHAnsi"/>
          <w:color w:val="auto"/>
          <w:u w:val="none"/>
        </w:rPr>
        <w:t>Council’s council tax team.</w:t>
      </w:r>
    </w:p>
    <w:p w14:paraId="33A9B187" w14:textId="77777777" w:rsidR="004C3B41" w:rsidRPr="00973C17" w:rsidRDefault="00932FA0" w:rsidP="00ED7AED">
      <w:pPr>
        <w:rPr>
          <w:rStyle w:val="Hyperlink"/>
          <w:rFonts w:cstheme="minorHAnsi"/>
        </w:rPr>
      </w:pPr>
      <w:hyperlink r:id="rId41" w:history="1">
        <w:r w:rsidR="004C3B41" w:rsidRPr="00E37713">
          <w:rPr>
            <w:rStyle w:val="Hyperlink"/>
            <w:rFonts w:cstheme="minorHAnsi"/>
          </w:rPr>
          <w:t>https://www.york.gov.uk/info/20021/council_tax_discounts/17/single_occupancy_discount_f</w:t>
        </w:r>
        <w:r w:rsidR="004C3B41" w:rsidRPr="005F5681">
          <w:rPr>
            <w:rStyle w:val="Hyperlink"/>
            <w:rFonts w:cstheme="minorHAnsi"/>
          </w:rPr>
          <w:t>or_council_tax</w:t>
        </w:r>
      </w:hyperlink>
    </w:p>
    <w:p w14:paraId="100C57D8" w14:textId="77777777" w:rsidR="000065BB" w:rsidRPr="00715A37" w:rsidRDefault="000065BB" w:rsidP="004F65F9">
      <w:pPr>
        <w:pStyle w:val="ListParagraph"/>
        <w:numPr>
          <w:ilvl w:val="1"/>
          <w:numId w:val="10"/>
        </w:numPr>
        <w:rPr>
          <w:rFonts w:cstheme="minorHAnsi"/>
          <w:color w:val="538135" w:themeColor="accent6" w:themeShade="BF"/>
          <w:sz w:val="36"/>
          <w:szCs w:val="36"/>
        </w:rPr>
      </w:pPr>
      <w:bookmarkStart w:id="67" w:name="InsuranceAndDamage"/>
      <w:r w:rsidRPr="00715A37">
        <w:rPr>
          <w:rFonts w:cstheme="minorHAnsi"/>
          <w:color w:val="538135" w:themeColor="accent6" w:themeShade="BF"/>
          <w:sz w:val="36"/>
          <w:szCs w:val="36"/>
        </w:rPr>
        <w:t>Insurance</w:t>
      </w:r>
      <w:r w:rsidR="00A708A3" w:rsidRPr="00715A37">
        <w:rPr>
          <w:rFonts w:cstheme="minorHAnsi"/>
          <w:color w:val="538135" w:themeColor="accent6" w:themeShade="BF"/>
          <w:sz w:val="36"/>
          <w:szCs w:val="36"/>
        </w:rPr>
        <w:t xml:space="preserve"> and Damage</w:t>
      </w:r>
    </w:p>
    <w:bookmarkEnd w:id="67"/>
    <w:p w14:paraId="5F607EC6" w14:textId="51212973" w:rsidR="00B90403" w:rsidRPr="006E412E" w:rsidRDefault="000065BB" w:rsidP="00ED7AED">
      <w:pPr>
        <w:rPr>
          <w:rFonts w:cstheme="minorHAnsi"/>
        </w:rPr>
      </w:pPr>
      <w:r w:rsidRPr="00973C17">
        <w:rPr>
          <w:rFonts w:cstheme="minorHAnsi"/>
        </w:rPr>
        <w:t xml:space="preserve">The College is not responsible for </w:t>
      </w:r>
      <w:r w:rsidR="00037CB1" w:rsidRPr="00E37713">
        <w:rPr>
          <w:rFonts w:cstheme="minorHAnsi"/>
        </w:rPr>
        <w:t xml:space="preserve">any </w:t>
      </w:r>
      <w:r w:rsidRPr="005F5681">
        <w:rPr>
          <w:rFonts w:cstheme="minorHAnsi"/>
        </w:rPr>
        <w:t xml:space="preserve">damage and regular wear-and-tear that may occur due to </w:t>
      </w:r>
      <w:r w:rsidR="00037CB1" w:rsidRPr="00A54DFE">
        <w:rPr>
          <w:rFonts w:cstheme="minorHAnsi"/>
        </w:rPr>
        <w:t>the hosting of</w:t>
      </w:r>
      <w:r w:rsidRPr="001124C0">
        <w:rPr>
          <w:rFonts w:cstheme="minorHAnsi"/>
        </w:rPr>
        <w:t xml:space="preserve"> student</w:t>
      </w:r>
      <w:r w:rsidR="00F24EB3" w:rsidRPr="008D2D9A">
        <w:rPr>
          <w:rFonts w:cstheme="minorHAnsi"/>
        </w:rPr>
        <w:t>s</w:t>
      </w:r>
      <w:r w:rsidRPr="008D2D9A">
        <w:rPr>
          <w:rFonts w:cstheme="minorHAnsi"/>
        </w:rPr>
        <w:t>. You should make sure that your home contents</w:t>
      </w:r>
      <w:r w:rsidR="00037CB1" w:rsidRPr="008D2D9A">
        <w:rPr>
          <w:rFonts w:cstheme="minorHAnsi"/>
        </w:rPr>
        <w:t xml:space="preserve"> and building insurance </w:t>
      </w:r>
      <w:r w:rsidRPr="008D2D9A">
        <w:rPr>
          <w:rFonts w:cstheme="minorHAnsi"/>
        </w:rPr>
        <w:t>cover</w:t>
      </w:r>
      <w:r w:rsidR="00037CB1" w:rsidRPr="00D27B32">
        <w:rPr>
          <w:rFonts w:cstheme="minorHAnsi"/>
        </w:rPr>
        <w:t xml:space="preserve">s </w:t>
      </w:r>
      <w:r w:rsidRPr="007723A4">
        <w:rPr>
          <w:rFonts w:cstheme="minorHAnsi"/>
        </w:rPr>
        <w:t>damage caused by a payi</w:t>
      </w:r>
      <w:r w:rsidRPr="00405A06">
        <w:rPr>
          <w:rFonts w:cstheme="minorHAnsi"/>
        </w:rPr>
        <w:t>ng tenant</w:t>
      </w:r>
      <w:r w:rsidR="00037CB1" w:rsidRPr="004B2763">
        <w:rPr>
          <w:rFonts w:cstheme="minorHAnsi"/>
        </w:rPr>
        <w:t xml:space="preserve">. </w:t>
      </w:r>
      <w:r w:rsidR="00B90403" w:rsidRPr="008A464E">
        <w:rPr>
          <w:rFonts w:cstheme="minorHAnsi"/>
        </w:rPr>
        <w:t xml:space="preserve">However, your policy does not need to cover the student’s own </w:t>
      </w:r>
      <w:r w:rsidR="00B90403" w:rsidRPr="006E412E">
        <w:rPr>
          <w:rFonts w:cstheme="minorHAnsi"/>
        </w:rPr>
        <w:t>belongings. The students should take out a separate policy to cover this.</w:t>
      </w:r>
    </w:p>
    <w:p w14:paraId="7858E022" w14:textId="74DBC206" w:rsidR="00FF5F60" w:rsidRPr="006E412E" w:rsidRDefault="00FF5F60" w:rsidP="00FF5F60">
      <w:r w:rsidRPr="006E412E">
        <w:t xml:space="preserve">You may not be aware that if you have not declared to your home insurers that you are operating as a homestay, your insurer could refuse to pay a claim should one occur. </w:t>
      </w:r>
      <w:r w:rsidR="00C823F6" w:rsidRPr="006E412E">
        <w:t>This is similar to</w:t>
      </w:r>
      <w:r w:rsidRPr="006E412E">
        <w:t xml:space="preserve"> let</w:t>
      </w:r>
      <w:r w:rsidR="00C823F6" w:rsidRPr="006E412E">
        <w:t>ting</w:t>
      </w:r>
      <w:r w:rsidRPr="006E412E">
        <w:t xml:space="preserve"> </w:t>
      </w:r>
      <w:r w:rsidR="00C823F6" w:rsidRPr="006E412E">
        <w:t>someone else</w:t>
      </w:r>
      <w:r w:rsidRPr="006E412E">
        <w:t xml:space="preserve"> drive your car</w:t>
      </w:r>
      <w:r w:rsidR="00C823F6" w:rsidRPr="006E412E">
        <w:t>;</w:t>
      </w:r>
      <w:r w:rsidRPr="006E412E">
        <w:t xml:space="preserve"> until you inform your car insurance provider and they have accepted, any accidents that the</w:t>
      </w:r>
      <w:r w:rsidR="00C823F6" w:rsidRPr="006E412E">
        <w:t xml:space="preserve"> other person</w:t>
      </w:r>
      <w:r w:rsidRPr="006E412E">
        <w:t xml:space="preserve"> cause</w:t>
      </w:r>
      <w:r w:rsidR="00C823F6" w:rsidRPr="006E412E">
        <w:t>s</w:t>
      </w:r>
      <w:r w:rsidRPr="006E412E">
        <w:t xml:space="preserve"> would not be covered under the policy</w:t>
      </w:r>
      <w:r w:rsidR="00292E36" w:rsidRPr="006E412E">
        <w:t>.</w:t>
      </w:r>
    </w:p>
    <w:p w14:paraId="4D5998FE" w14:textId="77777777" w:rsidR="00EC3CD3" w:rsidRPr="006E412E" w:rsidRDefault="00037CB1" w:rsidP="00ED7AED">
      <w:pPr>
        <w:rPr>
          <w:rFonts w:cstheme="minorHAnsi"/>
        </w:rPr>
      </w:pPr>
      <w:r w:rsidRPr="00E37713">
        <w:rPr>
          <w:rFonts w:cstheme="minorHAnsi"/>
        </w:rPr>
        <w:t>Further information about home insurance is available from th</w:t>
      </w:r>
      <w:r w:rsidRPr="005F5681">
        <w:rPr>
          <w:rFonts w:cstheme="minorHAnsi"/>
        </w:rPr>
        <w:t xml:space="preserve">e Association of British </w:t>
      </w:r>
      <w:r w:rsidR="00E60277" w:rsidRPr="00A54DFE">
        <w:rPr>
          <w:rFonts w:cstheme="minorHAnsi"/>
        </w:rPr>
        <w:t>Insure</w:t>
      </w:r>
      <w:r w:rsidR="00D87930" w:rsidRPr="001124C0">
        <w:rPr>
          <w:rFonts w:cstheme="minorHAnsi"/>
        </w:rPr>
        <w:t>r</w:t>
      </w:r>
      <w:r w:rsidR="00E60277" w:rsidRPr="008D2D9A">
        <w:rPr>
          <w:rFonts w:cstheme="minorHAnsi"/>
        </w:rPr>
        <w:t>s</w:t>
      </w:r>
      <w:r w:rsidRPr="008D2D9A">
        <w:rPr>
          <w:rFonts w:cstheme="minorHAnsi"/>
        </w:rPr>
        <w:t>:</w:t>
      </w:r>
      <w:r w:rsidR="00EC3CD3" w:rsidRPr="006E412E">
        <w:rPr>
          <w:rFonts w:cstheme="minorHAnsi"/>
        </w:rPr>
        <w:t xml:space="preserve"> </w:t>
      </w:r>
    </w:p>
    <w:p w14:paraId="4492BE1A" w14:textId="7F89323F" w:rsidR="000065BB" w:rsidRDefault="00932FA0" w:rsidP="00ED7AED">
      <w:pPr>
        <w:rPr>
          <w:rFonts w:cstheme="minorHAnsi"/>
          <w:color w:val="FF0000"/>
        </w:rPr>
      </w:pPr>
      <w:hyperlink r:id="rId42" w:history="1">
        <w:r w:rsidR="00EC3CD3" w:rsidRPr="00AF571A">
          <w:rPr>
            <w:rStyle w:val="Hyperlink"/>
            <w:rFonts w:cstheme="minorHAnsi"/>
          </w:rPr>
          <w:t>https://www.abi.org.uk/products-and-issues/choosing-the-right-insurance/home-insurance/</w:t>
        </w:r>
      </w:hyperlink>
    </w:p>
    <w:p w14:paraId="6C570DA0" w14:textId="541FBFFC" w:rsidR="00B90403" w:rsidRPr="00715A37" w:rsidRDefault="00B90403" w:rsidP="004F65F9">
      <w:pPr>
        <w:pStyle w:val="ListParagraph"/>
        <w:numPr>
          <w:ilvl w:val="1"/>
          <w:numId w:val="10"/>
        </w:numPr>
        <w:rPr>
          <w:rFonts w:cstheme="minorHAnsi"/>
          <w:color w:val="538135" w:themeColor="accent6" w:themeShade="BF"/>
          <w:sz w:val="36"/>
          <w:szCs w:val="36"/>
        </w:rPr>
      </w:pPr>
      <w:bookmarkStart w:id="68" w:name="HomeOwnershipAndTenancyRight"/>
      <w:r w:rsidRPr="00715A37">
        <w:rPr>
          <w:rFonts w:cstheme="minorHAnsi"/>
          <w:color w:val="538135" w:themeColor="accent6" w:themeShade="BF"/>
          <w:sz w:val="36"/>
          <w:szCs w:val="36"/>
        </w:rPr>
        <w:t>Home Ownership and Tenancy Rights</w:t>
      </w:r>
    </w:p>
    <w:bookmarkEnd w:id="68"/>
    <w:p w14:paraId="213BAFDE" w14:textId="1A1881BE" w:rsidR="00087FD3" w:rsidRPr="005F5681" w:rsidRDefault="00087FD3" w:rsidP="00ED7AED">
      <w:pPr>
        <w:rPr>
          <w:rFonts w:cstheme="minorHAnsi"/>
        </w:rPr>
      </w:pPr>
      <w:r w:rsidRPr="00973C17">
        <w:rPr>
          <w:rFonts w:cstheme="minorHAnsi"/>
        </w:rPr>
        <w:t>If you rent your home, it is important that you check your tenancy a</w:t>
      </w:r>
      <w:r w:rsidRPr="00E37713">
        <w:rPr>
          <w:rFonts w:cstheme="minorHAnsi"/>
        </w:rPr>
        <w:t xml:space="preserve">greement to establish whether or not you have the right to host a paying guest. If </w:t>
      </w:r>
      <w:r w:rsidR="006B6274">
        <w:rPr>
          <w:rFonts w:cstheme="minorHAnsi"/>
        </w:rPr>
        <w:t>it is unclear</w:t>
      </w:r>
      <w:r w:rsidRPr="00E37713">
        <w:rPr>
          <w:rFonts w:cstheme="minorHAnsi"/>
        </w:rPr>
        <w:t>, we ask that you agree this with your landlord.</w:t>
      </w:r>
    </w:p>
    <w:p w14:paraId="5055A1E9" w14:textId="2D299BF0" w:rsidR="00087FD3" w:rsidRPr="00405A06" w:rsidRDefault="00087FD3" w:rsidP="00ED7AED">
      <w:pPr>
        <w:rPr>
          <w:rFonts w:cstheme="minorHAnsi"/>
        </w:rPr>
      </w:pPr>
      <w:r w:rsidRPr="005F5681">
        <w:rPr>
          <w:rFonts w:cstheme="minorHAnsi"/>
        </w:rPr>
        <w:t xml:space="preserve">If you own your home, but have a mortgage, </w:t>
      </w:r>
      <w:r w:rsidR="00CA3DE7" w:rsidRPr="00A54DFE">
        <w:rPr>
          <w:rFonts w:cstheme="minorHAnsi"/>
        </w:rPr>
        <w:t xml:space="preserve">it will usually be </w:t>
      </w:r>
      <w:r w:rsidRPr="001124C0">
        <w:rPr>
          <w:rFonts w:cstheme="minorHAnsi"/>
        </w:rPr>
        <w:t>ok</w:t>
      </w:r>
      <w:r w:rsidR="00CA3DE7" w:rsidRPr="008D2D9A">
        <w:rPr>
          <w:rFonts w:cstheme="minorHAnsi"/>
        </w:rPr>
        <w:t xml:space="preserve"> to host a paying guest. However, we still advise that you check the</w:t>
      </w:r>
      <w:r w:rsidR="00CA3DE7" w:rsidRPr="00D27B32">
        <w:rPr>
          <w:rFonts w:cstheme="minorHAnsi"/>
        </w:rPr>
        <w:t xml:space="preserve"> conditions of your mortgage to ensure there is no reason why this is not possible.</w:t>
      </w:r>
      <w:r w:rsidRPr="007723A4">
        <w:rPr>
          <w:rFonts w:cstheme="minorHAnsi"/>
        </w:rPr>
        <w:t xml:space="preserve"> </w:t>
      </w:r>
    </w:p>
    <w:p w14:paraId="30500E7F" w14:textId="07ABFBA1" w:rsidR="00CA3DE7" w:rsidRPr="00F34DFD" w:rsidRDefault="00CA3DE7" w:rsidP="00ED7AED">
      <w:pPr>
        <w:rPr>
          <w:rFonts w:cstheme="minorHAnsi"/>
        </w:rPr>
      </w:pPr>
      <w:r w:rsidRPr="004B2763">
        <w:rPr>
          <w:rFonts w:cstheme="minorHAnsi"/>
        </w:rPr>
        <w:t xml:space="preserve">We ask that you take responsibility for checking both </w:t>
      </w:r>
      <w:r w:rsidR="007A2FC3" w:rsidRPr="008A464E">
        <w:rPr>
          <w:rFonts w:cstheme="minorHAnsi"/>
        </w:rPr>
        <w:t xml:space="preserve">of </w:t>
      </w:r>
      <w:r w:rsidRPr="00D63145">
        <w:rPr>
          <w:rFonts w:cstheme="minorHAnsi"/>
        </w:rPr>
        <w:t>the scenarios above. We assume you have establ</w:t>
      </w:r>
      <w:r w:rsidRPr="0052313D">
        <w:rPr>
          <w:rFonts w:cstheme="minorHAnsi"/>
        </w:rPr>
        <w:t>ished your right to host before agreeing to accept a student.</w:t>
      </w:r>
    </w:p>
    <w:p w14:paraId="1C383B5F" w14:textId="7101D207" w:rsidR="0012662B" w:rsidRPr="00715A37" w:rsidRDefault="0012662B" w:rsidP="004F65F9">
      <w:pPr>
        <w:pStyle w:val="ListParagraph"/>
        <w:numPr>
          <w:ilvl w:val="1"/>
          <w:numId w:val="10"/>
        </w:numPr>
        <w:rPr>
          <w:rFonts w:cstheme="minorHAnsi"/>
          <w:color w:val="538135" w:themeColor="accent6" w:themeShade="BF"/>
          <w:sz w:val="36"/>
          <w:szCs w:val="36"/>
        </w:rPr>
      </w:pPr>
      <w:bookmarkStart w:id="69" w:name="DataManagement"/>
      <w:r w:rsidRPr="00715A37">
        <w:rPr>
          <w:rFonts w:cstheme="minorHAnsi"/>
          <w:color w:val="538135" w:themeColor="accent6" w:themeShade="BF"/>
          <w:sz w:val="36"/>
          <w:szCs w:val="36"/>
        </w:rPr>
        <w:lastRenderedPageBreak/>
        <w:t>Data Management</w:t>
      </w:r>
    </w:p>
    <w:bookmarkEnd w:id="69"/>
    <w:p w14:paraId="26C55C4E" w14:textId="6FFDE855" w:rsidR="0012662B" w:rsidRPr="00D27B32" w:rsidRDefault="0012662B" w:rsidP="00ED7AED">
      <w:pPr>
        <w:rPr>
          <w:rFonts w:cstheme="minorHAnsi"/>
        </w:rPr>
      </w:pPr>
      <w:r w:rsidRPr="00973C17">
        <w:rPr>
          <w:rFonts w:cstheme="minorHAnsi"/>
        </w:rPr>
        <w:t xml:space="preserve">The College has a duty to keep evidence demonstrating that we are complying with all relevant rules and regulations for student accommodation and student visas. This includes </w:t>
      </w:r>
      <w:r w:rsidRPr="00E37713">
        <w:rPr>
          <w:rFonts w:cstheme="minorHAnsi"/>
        </w:rPr>
        <w:t>information about where they are living and the nature of that property. We also have a practical need to share information about you with our partners and students. This need is in part due to our collective duty of care and not sharing certain informatio</w:t>
      </w:r>
      <w:r w:rsidRPr="005F5681">
        <w:rPr>
          <w:rFonts w:cstheme="minorHAnsi"/>
        </w:rPr>
        <w:t>n</w:t>
      </w:r>
      <w:r w:rsidRPr="00A54DFE">
        <w:rPr>
          <w:rFonts w:cstheme="minorHAnsi"/>
        </w:rPr>
        <w:t xml:space="preserve"> could jeopardise this. Finally, we have a duty to make this inform</w:t>
      </w:r>
      <w:r w:rsidRPr="001124C0">
        <w:rPr>
          <w:rFonts w:cstheme="minorHAnsi"/>
        </w:rPr>
        <w:t>ation available to those with a legal right to demand it. This includes our auditors and certain regulatory bodies such as OFS</w:t>
      </w:r>
      <w:r w:rsidR="00ED7AED" w:rsidRPr="008D2D9A">
        <w:rPr>
          <w:rFonts w:cstheme="minorHAnsi"/>
        </w:rPr>
        <w:t>TE</w:t>
      </w:r>
      <w:r w:rsidRPr="008D2D9A">
        <w:rPr>
          <w:rFonts w:cstheme="minorHAnsi"/>
        </w:rPr>
        <w:t>D or the Home Office. However, this information is never shared for marketing purposes.</w:t>
      </w:r>
    </w:p>
    <w:p w14:paraId="7C72E22A" w14:textId="4E09B2D7" w:rsidR="0012662B" w:rsidRPr="00F34DFD" w:rsidRDefault="0012662B" w:rsidP="00ED7AED">
      <w:pPr>
        <w:rPr>
          <w:rFonts w:cstheme="minorHAnsi"/>
        </w:rPr>
      </w:pPr>
      <w:r w:rsidRPr="007723A4">
        <w:rPr>
          <w:rFonts w:cstheme="minorHAnsi"/>
        </w:rPr>
        <w:t xml:space="preserve">You will note that </w:t>
      </w:r>
      <w:r w:rsidRPr="001046A2">
        <w:rPr>
          <w:rFonts w:cstheme="minorHAnsi"/>
        </w:rPr>
        <w:t>the annual preferences form explains that this information will be shared with students and partners</w:t>
      </w:r>
      <w:r w:rsidRPr="00405A06">
        <w:rPr>
          <w:rFonts w:cstheme="minorHAnsi"/>
        </w:rPr>
        <w:t>. We also keep records of all this information, our visit reports and other correspondence with you electroni</w:t>
      </w:r>
      <w:r w:rsidRPr="004B2763">
        <w:rPr>
          <w:rFonts w:cstheme="minorHAnsi"/>
        </w:rPr>
        <w:t xml:space="preserve">cally. This information is available for you to view should you wish to do so. The approach outlined above is managed in line with the Data Protection Act 1998, </w:t>
      </w:r>
      <w:r w:rsidR="00696588" w:rsidRPr="008A464E">
        <w:rPr>
          <w:rFonts w:cstheme="minorHAnsi"/>
        </w:rPr>
        <w:t xml:space="preserve">with </w:t>
      </w:r>
      <w:r w:rsidRPr="00D63145">
        <w:rPr>
          <w:rFonts w:cstheme="minorHAnsi"/>
        </w:rPr>
        <w:t>which the College has a legal obligation to comply</w:t>
      </w:r>
      <w:r w:rsidR="00696588" w:rsidRPr="0052313D">
        <w:rPr>
          <w:rFonts w:cstheme="minorHAnsi"/>
        </w:rPr>
        <w:t>.</w:t>
      </w:r>
    </w:p>
    <w:p w14:paraId="1AE16AC3" w14:textId="77777777" w:rsidR="000065BB" w:rsidRPr="00461625" w:rsidRDefault="000065BB" w:rsidP="004F65F9">
      <w:pPr>
        <w:pStyle w:val="ListParagraph"/>
        <w:numPr>
          <w:ilvl w:val="0"/>
          <w:numId w:val="10"/>
        </w:numPr>
        <w:rPr>
          <w:rFonts w:cstheme="minorHAnsi"/>
          <w:color w:val="538135" w:themeColor="accent6" w:themeShade="BF"/>
          <w:sz w:val="36"/>
          <w:szCs w:val="36"/>
        </w:rPr>
      </w:pPr>
      <w:bookmarkStart w:id="70" w:name="Safeguarding"/>
      <w:r w:rsidRPr="00461625">
        <w:rPr>
          <w:rFonts w:cstheme="minorHAnsi"/>
          <w:color w:val="538135" w:themeColor="accent6" w:themeShade="BF"/>
          <w:sz w:val="36"/>
          <w:szCs w:val="36"/>
        </w:rPr>
        <w:t>Safeguarding</w:t>
      </w:r>
    </w:p>
    <w:bookmarkEnd w:id="70"/>
    <w:p w14:paraId="6DA93FD4" w14:textId="19D22F3B" w:rsidR="00880B1A" w:rsidRPr="00E37713" w:rsidRDefault="00880B1A" w:rsidP="00880B1A">
      <w:pPr>
        <w:rPr>
          <w:rFonts w:cstheme="minorHAnsi"/>
        </w:rPr>
      </w:pPr>
      <w:r w:rsidRPr="00973C17">
        <w:rPr>
          <w:rFonts w:cstheme="minorHAnsi"/>
        </w:rPr>
        <w:t>Action taken to protect young people from harm is called “safeguarding”. The following abridged definition is taken from the Department for Education’s guidance document</w:t>
      </w:r>
      <w:r w:rsidR="00111373">
        <w:rPr>
          <w:rFonts w:cstheme="minorHAnsi"/>
        </w:rPr>
        <w:t>,</w:t>
      </w:r>
      <w:r w:rsidR="00111373" w:rsidRPr="00973C17">
        <w:rPr>
          <w:rFonts w:cstheme="minorHAnsi"/>
        </w:rPr>
        <w:t xml:space="preserve"> “</w:t>
      </w:r>
      <w:r w:rsidRPr="00973C17">
        <w:rPr>
          <w:rFonts w:cstheme="minorHAnsi"/>
        </w:rPr>
        <w:t>Keeping Children Safe in Education”</w:t>
      </w:r>
      <w:r w:rsidR="00C24FF9">
        <w:rPr>
          <w:rFonts w:cstheme="minorHAnsi"/>
        </w:rPr>
        <w:t>,</w:t>
      </w:r>
      <w:r w:rsidRPr="00973C17">
        <w:rPr>
          <w:rFonts w:cstheme="minorHAnsi"/>
        </w:rPr>
        <w:t xml:space="preserve"> published in 2016:</w:t>
      </w:r>
    </w:p>
    <w:p w14:paraId="0DB9FEC2" w14:textId="77777777" w:rsidR="00880B1A" w:rsidRPr="007723A4" w:rsidRDefault="00880B1A" w:rsidP="00880B1A">
      <w:pPr>
        <w:ind w:left="720"/>
        <w:rPr>
          <w:rFonts w:cstheme="minorHAnsi"/>
        </w:rPr>
      </w:pPr>
      <w:r w:rsidRPr="005F5681">
        <w:rPr>
          <w:rFonts w:cstheme="minorHAnsi"/>
          <w:sz w:val="23"/>
          <w:szCs w:val="23"/>
        </w:rPr>
        <w:t>"</w:t>
      </w:r>
      <w:r w:rsidRPr="00A54DFE">
        <w:rPr>
          <w:rFonts w:cstheme="minorHAnsi"/>
        </w:rPr>
        <w:t>Safeguarding and promoting the welfare of children is everyone’s responsibility. Everyone who comes into contact w</w:t>
      </w:r>
      <w:r w:rsidRPr="001124C0">
        <w:rPr>
          <w:rFonts w:cstheme="minorHAnsi"/>
        </w:rPr>
        <w:t xml:space="preserve">ith children and their families and carers has a role to play in safeguarding children...This means that they should consider, at all times, what is in the best interests of the child… If children… are to receive the right help at the right time, everyone </w:t>
      </w:r>
      <w:r w:rsidRPr="00D27B32">
        <w:rPr>
          <w:rFonts w:cstheme="minorHAnsi"/>
        </w:rPr>
        <w:t xml:space="preserve">who comes into contact with them has a role to play in identifying concerns, sharing information and taking prompt action. </w:t>
      </w:r>
    </w:p>
    <w:p w14:paraId="47EAD55E" w14:textId="336F0C07" w:rsidR="00880B1A" w:rsidRPr="00D63145" w:rsidRDefault="00880B1A" w:rsidP="00880B1A">
      <w:pPr>
        <w:ind w:left="720"/>
        <w:rPr>
          <w:rFonts w:cstheme="minorHAnsi"/>
        </w:rPr>
      </w:pPr>
      <w:r w:rsidRPr="00405A06">
        <w:rPr>
          <w:rFonts w:cstheme="minorHAnsi"/>
        </w:rPr>
        <w:t>Safeguarding and promoting the welfare of children is defined for the</w:t>
      </w:r>
      <w:r w:rsidRPr="004B2763">
        <w:rPr>
          <w:rFonts w:cstheme="minorHAnsi"/>
        </w:rPr>
        <w:t xml:space="preserve"> purposes of this guidance as: protecting children from maltreatment; preventing impairment of children’s health or development; ensuring that children grow up in circumstances consistent with the provision of safe and effective care; and taking action to </w:t>
      </w:r>
      <w:r w:rsidRPr="008A464E">
        <w:rPr>
          <w:rFonts w:cstheme="minorHAnsi"/>
        </w:rPr>
        <w:t xml:space="preserve">enable all children to have the best outcomes. Children includes everyone under the age of 18". </w:t>
      </w:r>
    </w:p>
    <w:p w14:paraId="447AA52A" w14:textId="47C07568" w:rsidR="00880B1A" w:rsidRDefault="00880B1A" w:rsidP="00880B1A">
      <w:pPr>
        <w:rPr>
          <w:rStyle w:val="Hyperlink"/>
          <w:rFonts w:cstheme="minorHAnsi"/>
          <w:color w:val="auto"/>
          <w:u w:val="none"/>
        </w:rPr>
      </w:pPr>
      <w:r w:rsidRPr="006E412E">
        <w:rPr>
          <w:rFonts w:cstheme="minorHAnsi"/>
        </w:rPr>
        <w:t>York College is also required to extend its duties to</w:t>
      </w:r>
      <w:r w:rsidRPr="00973C17">
        <w:rPr>
          <w:rFonts w:cstheme="minorHAnsi"/>
        </w:rPr>
        <w:t xml:space="preserve"> the protection of vulnerable adult students (aged 18+) from abuse, maltreatment o</w:t>
      </w:r>
      <w:r w:rsidRPr="00E37713">
        <w:rPr>
          <w:rFonts w:cstheme="minorHAnsi"/>
        </w:rPr>
        <w:t xml:space="preserve">r harm. Procedures differ slightly and often require explicit consent from the student, so always seek advice from the College if you are unsure. </w:t>
      </w:r>
      <w:r w:rsidRPr="005F5681">
        <w:rPr>
          <w:rStyle w:val="Hyperlink"/>
          <w:rFonts w:cstheme="minorHAnsi"/>
          <w:color w:val="auto"/>
          <w:u w:val="none"/>
        </w:rPr>
        <w:t xml:space="preserve">Safeguarding is an overarching concept that is at the heart of all of the government and College requirements for homestay accommodation. The College’s safeguarding policy can be found on our website by following this link: </w:t>
      </w:r>
    </w:p>
    <w:p w14:paraId="3D64E383" w14:textId="39BE2764" w:rsidR="003250C5" w:rsidRPr="005F5681" w:rsidRDefault="00932FA0" w:rsidP="00880B1A">
      <w:pPr>
        <w:rPr>
          <w:rStyle w:val="Hyperlink"/>
          <w:rFonts w:cstheme="minorHAnsi"/>
          <w:color w:val="auto"/>
          <w:u w:val="none"/>
        </w:rPr>
      </w:pPr>
      <w:hyperlink r:id="rId43" w:history="1">
        <w:r w:rsidR="003250C5" w:rsidRPr="0097382A">
          <w:rPr>
            <w:rStyle w:val="Hyperlink"/>
            <w:rFonts w:cstheme="minorHAnsi"/>
          </w:rPr>
          <w:t>https://www.yorkcollege.ac.uk/student-life/safeguarding.html</w:t>
        </w:r>
      </w:hyperlink>
      <w:r w:rsidR="003250C5">
        <w:rPr>
          <w:rStyle w:val="Hyperlink"/>
          <w:rFonts w:cstheme="minorHAnsi"/>
          <w:color w:val="auto"/>
          <w:u w:val="none"/>
        </w:rPr>
        <w:t xml:space="preserve"> </w:t>
      </w:r>
    </w:p>
    <w:p w14:paraId="08F42AE8" w14:textId="77777777" w:rsidR="00C25746" w:rsidRPr="00461625" w:rsidRDefault="006E62A9" w:rsidP="004F65F9">
      <w:pPr>
        <w:pStyle w:val="ListParagraph"/>
        <w:numPr>
          <w:ilvl w:val="1"/>
          <w:numId w:val="12"/>
        </w:numPr>
        <w:rPr>
          <w:rFonts w:cstheme="minorHAnsi"/>
          <w:color w:val="538135" w:themeColor="accent6" w:themeShade="BF"/>
          <w:sz w:val="36"/>
          <w:szCs w:val="36"/>
        </w:rPr>
      </w:pPr>
      <w:bookmarkStart w:id="71" w:name="ReportingConcerns"/>
      <w:r w:rsidRPr="00461625">
        <w:rPr>
          <w:rFonts w:cstheme="minorHAnsi"/>
          <w:color w:val="538135" w:themeColor="accent6" w:themeShade="BF"/>
          <w:sz w:val="36"/>
          <w:szCs w:val="36"/>
        </w:rPr>
        <w:t>Reporting</w:t>
      </w:r>
      <w:r w:rsidR="001914A2" w:rsidRPr="00461625">
        <w:rPr>
          <w:rFonts w:cstheme="minorHAnsi"/>
          <w:color w:val="538135" w:themeColor="accent6" w:themeShade="BF"/>
          <w:sz w:val="36"/>
          <w:szCs w:val="36"/>
        </w:rPr>
        <w:t xml:space="preserve"> </w:t>
      </w:r>
      <w:r w:rsidR="00C25746" w:rsidRPr="00461625">
        <w:rPr>
          <w:rFonts w:cstheme="minorHAnsi"/>
          <w:color w:val="538135" w:themeColor="accent6" w:themeShade="BF"/>
          <w:sz w:val="36"/>
          <w:szCs w:val="36"/>
        </w:rPr>
        <w:t>Concerns</w:t>
      </w:r>
    </w:p>
    <w:bookmarkEnd w:id="71"/>
    <w:p w14:paraId="53603452" w14:textId="4B7479E4" w:rsidR="0061522E" w:rsidRPr="008A464E" w:rsidRDefault="0061522E" w:rsidP="00ED7AED">
      <w:pPr>
        <w:rPr>
          <w:rStyle w:val="Hyperlink"/>
          <w:rFonts w:cstheme="minorHAnsi"/>
          <w:color w:val="auto"/>
          <w:u w:val="none"/>
        </w:rPr>
      </w:pPr>
      <w:r w:rsidRPr="00973C17">
        <w:rPr>
          <w:rStyle w:val="Hyperlink"/>
          <w:rFonts w:cstheme="minorHAnsi"/>
          <w:color w:val="auto"/>
          <w:u w:val="none"/>
        </w:rPr>
        <w:t>We usually use the term “safeguarding disclosure” whenever a young person tell</w:t>
      </w:r>
      <w:r w:rsidR="00747E6C" w:rsidRPr="00E37713">
        <w:rPr>
          <w:rStyle w:val="Hyperlink"/>
          <w:rFonts w:cstheme="minorHAnsi"/>
          <w:color w:val="auto"/>
          <w:u w:val="none"/>
        </w:rPr>
        <w:t>s</w:t>
      </w:r>
      <w:r w:rsidRPr="005F5681">
        <w:rPr>
          <w:rStyle w:val="Hyperlink"/>
          <w:rFonts w:cstheme="minorHAnsi"/>
          <w:color w:val="auto"/>
          <w:u w:val="none"/>
        </w:rPr>
        <w:t xml:space="preserve"> someone about a safeguarding issue. </w:t>
      </w:r>
      <w:r w:rsidR="004A4EFC" w:rsidRPr="00A54DFE">
        <w:rPr>
          <w:rStyle w:val="Hyperlink"/>
          <w:rFonts w:cstheme="minorHAnsi"/>
          <w:color w:val="auto"/>
          <w:u w:val="none"/>
        </w:rPr>
        <w:t xml:space="preserve">If a </w:t>
      </w:r>
      <w:r w:rsidR="001914A2" w:rsidRPr="001124C0">
        <w:rPr>
          <w:rStyle w:val="Hyperlink"/>
          <w:rFonts w:cstheme="minorHAnsi"/>
          <w:color w:val="auto"/>
          <w:u w:val="none"/>
        </w:rPr>
        <w:t>student</w:t>
      </w:r>
      <w:r w:rsidR="004A4EFC" w:rsidRPr="008D2D9A">
        <w:rPr>
          <w:rStyle w:val="Hyperlink"/>
          <w:rFonts w:cstheme="minorHAnsi"/>
          <w:color w:val="auto"/>
          <w:u w:val="none"/>
        </w:rPr>
        <w:t xml:space="preserve"> talks to you </w:t>
      </w:r>
      <w:r w:rsidRPr="008D2D9A">
        <w:rPr>
          <w:rStyle w:val="Hyperlink"/>
          <w:rFonts w:cstheme="minorHAnsi"/>
          <w:color w:val="auto"/>
          <w:u w:val="none"/>
        </w:rPr>
        <w:t xml:space="preserve">in a way that makes you think they are about to make a disclosure the first thing you </w:t>
      </w:r>
      <w:r w:rsidRPr="00D27B32">
        <w:rPr>
          <w:rStyle w:val="Hyperlink"/>
          <w:rFonts w:cstheme="minorHAnsi"/>
          <w:b/>
          <w:color w:val="auto"/>
        </w:rPr>
        <w:t>MUST</w:t>
      </w:r>
      <w:r w:rsidRPr="007723A4">
        <w:rPr>
          <w:rStyle w:val="Hyperlink"/>
          <w:rFonts w:cstheme="minorHAnsi"/>
          <w:color w:val="auto"/>
          <w:u w:val="none"/>
        </w:rPr>
        <w:t xml:space="preserve"> do is to tell them that you </w:t>
      </w:r>
      <w:r w:rsidRPr="00405A06">
        <w:rPr>
          <w:rStyle w:val="Hyperlink"/>
          <w:rFonts w:cstheme="minorHAnsi"/>
          <w:b/>
          <w:color w:val="auto"/>
        </w:rPr>
        <w:t>CANNOT</w:t>
      </w:r>
      <w:r w:rsidRPr="004B2763">
        <w:rPr>
          <w:rStyle w:val="Hyperlink"/>
          <w:rFonts w:cstheme="minorHAnsi"/>
          <w:color w:val="auto"/>
          <w:u w:val="none"/>
        </w:rPr>
        <w:t xml:space="preserve"> guarantee to keep the conversation confidential. This is very important as you may have a legal and moral duty to pass the information on.</w:t>
      </w:r>
    </w:p>
    <w:p w14:paraId="1A1EA9E0" w14:textId="753847B3" w:rsidR="004A4EFC" w:rsidRPr="0052313D" w:rsidRDefault="0061522E" w:rsidP="00ED7AED">
      <w:pPr>
        <w:rPr>
          <w:rStyle w:val="Hyperlink"/>
          <w:rFonts w:cstheme="minorHAnsi"/>
          <w:color w:val="auto"/>
          <w:u w:val="none"/>
        </w:rPr>
      </w:pPr>
      <w:r w:rsidRPr="00D63145">
        <w:rPr>
          <w:rStyle w:val="Hyperlink"/>
          <w:rFonts w:cstheme="minorHAnsi"/>
          <w:color w:val="auto"/>
          <w:u w:val="none"/>
        </w:rPr>
        <w:lastRenderedPageBreak/>
        <w:t>Other things to bear in mind are:</w:t>
      </w:r>
    </w:p>
    <w:p w14:paraId="69F7284E" w14:textId="2D701212" w:rsidR="0061522E" w:rsidRPr="003E4E37" w:rsidRDefault="0061522E" w:rsidP="004F65F9">
      <w:pPr>
        <w:pStyle w:val="ListParagraph"/>
        <w:numPr>
          <w:ilvl w:val="0"/>
          <w:numId w:val="3"/>
        </w:numPr>
        <w:rPr>
          <w:rStyle w:val="Hyperlink"/>
          <w:rFonts w:cstheme="minorHAnsi"/>
          <w:color w:val="auto"/>
          <w:u w:val="none"/>
        </w:rPr>
      </w:pPr>
      <w:r w:rsidRPr="00F34DFD">
        <w:rPr>
          <w:rStyle w:val="Hyperlink"/>
          <w:rFonts w:cstheme="minorHAnsi"/>
          <w:color w:val="auto"/>
          <w:u w:val="none"/>
        </w:rPr>
        <w:t xml:space="preserve">As above, </w:t>
      </w:r>
      <w:r w:rsidRPr="00242485">
        <w:rPr>
          <w:rStyle w:val="Hyperlink"/>
          <w:rFonts w:cstheme="minorHAnsi"/>
          <w:b/>
          <w:color w:val="auto"/>
        </w:rPr>
        <w:t>NEVER</w:t>
      </w:r>
      <w:r w:rsidRPr="00242485">
        <w:rPr>
          <w:rStyle w:val="Hyperlink"/>
          <w:rFonts w:cstheme="minorHAnsi"/>
          <w:color w:val="auto"/>
          <w:u w:val="none"/>
        </w:rPr>
        <w:t xml:space="preserve"> promise that they can talk to you confidentially. Explain that you</w:t>
      </w:r>
      <w:r w:rsidRPr="003E4E37">
        <w:rPr>
          <w:rStyle w:val="Hyperlink"/>
          <w:rFonts w:cstheme="minorHAnsi"/>
          <w:color w:val="auto"/>
          <w:u w:val="none"/>
        </w:rPr>
        <w:t xml:space="preserve"> may need to pass the information on to someone else.</w:t>
      </w:r>
    </w:p>
    <w:p w14:paraId="2567B491" w14:textId="0B2396D1" w:rsidR="004A4EFC" w:rsidRPr="00814CEA" w:rsidRDefault="005B73E7" w:rsidP="004F65F9">
      <w:pPr>
        <w:pStyle w:val="ListParagraph"/>
        <w:numPr>
          <w:ilvl w:val="0"/>
          <w:numId w:val="3"/>
        </w:numPr>
        <w:rPr>
          <w:rStyle w:val="Hyperlink"/>
          <w:rFonts w:cstheme="minorHAnsi"/>
          <w:color w:val="auto"/>
          <w:u w:val="none"/>
        </w:rPr>
      </w:pPr>
      <w:r w:rsidRPr="00814CEA">
        <w:rPr>
          <w:rStyle w:val="Hyperlink"/>
          <w:rFonts w:cstheme="minorHAnsi"/>
          <w:color w:val="auto"/>
          <w:u w:val="none"/>
        </w:rPr>
        <w:t xml:space="preserve">Take them seriously and </w:t>
      </w:r>
      <w:r w:rsidR="004A4EFC" w:rsidRPr="00814CEA">
        <w:rPr>
          <w:rStyle w:val="Hyperlink"/>
          <w:rFonts w:cstheme="minorHAnsi"/>
          <w:color w:val="auto"/>
          <w:u w:val="none"/>
        </w:rPr>
        <w:t>reassure them you will do what you can to help</w:t>
      </w:r>
      <w:r w:rsidR="0061522E" w:rsidRPr="00814CEA">
        <w:rPr>
          <w:rStyle w:val="Hyperlink"/>
          <w:rFonts w:cstheme="minorHAnsi"/>
          <w:color w:val="auto"/>
          <w:u w:val="none"/>
        </w:rPr>
        <w:t>.</w:t>
      </w:r>
    </w:p>
    <w:p w14:paraId="75111E56" w14:textId="0831833C" w:rsidR="003D3D02" w:rsidRPr="00FE7B3D" w:rsidRDefault="00801177" w:rsidP="003D3D02">
      <w:pPr>
        <w:pStyle w:val="ListParagraph"/>
        <w:numPr>
          <w:ilvl w:val="0"/>
          <w:numId w:val="3"/>
        </w:numPr>
        <w:rPr>
          <w:rStyle w:val="Hyperlink"/>
          <w:rFonts w:cstheme="minorHAnsi"/>
          <w:color w:val="auto"/>
          <w:u w:val="none"/>
        </w:rPr>
      </w:pPr>
      <w:r w:rsidRPr="002A20EB">
        <w:rPr>
          <w:rStyle w:val="Hyperlink"/>
          <w:rFonts w:cstheme="minorHAnsi"/>
          <w:color w:val="auto"/>
          <w:u w:val="none"/>
        </w:rPr>
        <w:t>Do not promise</w:t>
      </w:r>
      <w:r w:rsidR="003D3D02" w:rsidRPr="00FE7B3D">
        <w:rPr>
          <w:rStyle w:val="Hyperlink"/>
          <w:rFonts w:cstheme="minorHAnsi"/>
          <w:color w:val="auto"/>
          <w:u w:val="none"/>
        </w:rPr>
        <w:t xml:space="preserve"> that you can solve the issue.</w:t>
      </w:r>
    </w:p>
    <w:p w14:paraId="2CC5B511" w14:textId="77777777" w:rsidR="003D3D02" w:rsidRPr="0099424F" w:rsidRDefault="003D3D02" w:rsidP="003D3D02">
      <w:pPr>
        <w:pStyle w:val="ListParagraph"/>
        <w:numPr>
          <w:ilvl w:val="0"/>
          <w:numId w:val="3"/>
        </w:numPr>
        <w:rPr>
          <w:rStyle w:val="Hyperlink"/>
          <w:rFonts w:cstheme="minorHAnsi"/>
          <w:color w:val="auto"/>
          <w:u w:val="none"/>
        </w:rPr>
      </w:pPr>
      <w:r w:rsidRPr="009B4035">
        <w:rPr>
          <w:rStyle w:val="Hyperlink"/>
          <w:rFonts w:cstheme="minorHAnsi"/>
          <w:color w:val="auto"/>
          <w:u w:val="none"/>
        </w:rPr>
        <w:t>Ask open questions to get a better idea of the concern; who, what, where, when, how.</w:t>
      </w:r>
    </w:p>
    <w:p w14:paraId="1C34A9DB" w14:textId="139E1DC5" w:rsidR="004A4EFC" w:rsidRPr="00883C76" w:rsidRDefault="004A4EFC" w:rsidP="004F65F9">
      <w:pPr>
        <w:pStyle w:val="ListParagraph"/>
        <w:numPr>
          <w:ilvl w:val="0"/>
          <w:numId w:val="3"/>
        </w:numPr>
        <w:rPr>
          <w:rStyle w:val="Hyperlink"/>
          <w:rFonts w:cstheme="minorHAnsi"/>
          <w:color w:val="auto"/>
          <w:u w:val="none"/>
        </w:rPr>
      </w:pPr>
      <w:r w:rsidRPr="0099424F">
        <w:rPr>
          <w:rStyle w:val="Hyperlink"/>
          <w:rFonts w:cstheme="minorHAnsi"/>
          <w:color w:val="auto"/>
          <w:u w:val="none"/>
        </w:rPr>
        <w:t>Ask them to establish the facts as they see them</w:t>
      </w:r>
      <w:r w:rsidR="0061522E" w:rsidRPr="0099424F">
        <w:rPr>
          <w:rStyle w:val="Hyperlink"/>
          <w:rFonts w:cstheme="minorHAnsi"/>
          <w:color w:val="auto"/>
          <w:u w:val="none"/>
        </w:rPr>
        <w:t>.</w:t>
      </w:r>
    </w:p>
    <w:p w14:paraId="2B64FD71" w14:textId="435E1EF9" w:rsidR="004A4EFC" w:rsidRPr="00D37F89" w:rsidRDefault="004A4EFC" w:rsidP="004F65F9">
      <w:pPr>
        <w:pStyle w:val="ListParagraph"/>
        <w:numPr>
          <w:ilvl w:val="0"/>
          <w:numId w:val="3"/>
        </w:numPr>
        <w:rPr>
          <w:rStyle w:val="Hyperlink"/>
          <w:rFonts w:cstheme="minorHAnsi"/>
          <w:color w:val="auto"/>
          <w:u w:val="none"/>
        </w:rPr>
      </w:pPr>
      <w:r w:rsidRPr="0029708C">
        <w:rPr>
          <w:rStyle w:val="Hyperlink"/>
          <w:rFonts w:cstheme="minorHAnsi"/>
          <w:color w:val="auto"/>
          <w:u w:val="none"/>
        </w:rPr>
        <w:t>Make clear notes</w:t>
      </w:r>
      <w:r w:rsidR="00D37613">
        <w:rPr>
          <w:rStyle w:val="Hyperlink"/>
          <w:rFonts w:cstheme="minorHAnsi"/>
          <w:color w:val="auto"/>
          <w:u w:val="none"/>
        </w:rPr>
        <w:t xml:space="preserve"> and</w:t>
      </w:r>
      <w:r w:rsidR="00D37613" w:rsidRPr="00261A15">
        <w:rPr>
          <w:rStyle w:val="Hyperlink"/>
          <w:rFonts w:cstheme="minorHAnsi"/>
          <w:color w:val="auto"/>
          <w:u w:val="none"/>
        </w:rPr>
        <w:t xml:space="preserve"> </w:t>
      </w:r>
      <w:r w:rsidRPr="00261A15">
        <w:rPr>
          <w:rStyle w:val="Hyperlink"/>
          <w:rFonts w:cstheme="minorHAnsi"/>
          <w:color w:val="auto"/>
          <w:u w:val="none"/>
        </w:rPr>
        <w:t>keep them safe</w:t>
      </w:r>
      <w:r w:rsidR="00801177" w:rsidRPr="00261A15">
        <w:rPr>
          <w:rStyle w:val="Hyperlink"/>
          <w:rFonts w:cstheme="minorHAnsi"/>
          <w:color w:val="auto"/>
          <w:u w:val="none"/>
        </w:rPr>
        <w:t xml:space="preserve"> and secure</w:t>
      </w:r>
      <w:r w:rsidR="00D37613">
        <w:rPr>
          <w:rStyle w:val="Hyperlink"/>
          <w:rFonts w:cstheme="minorHAnsi"/>
          <w:color w:val="auto"/>
          <w:u w:val="none"/>
        </w:rPr>
        <w:t>;</w:t>
      </w:r>
      <w:r w:rsidRPr="00B13C3A">
        <w:rPr>
          <w:rStyle w:val="Hyperlink"/>
          <w:rFonts w:cstheme="minorHAnsi"/>
          <w:color w:val="auto"/>
          <w:u w:val="none"/>
        </w:rPr>
        <w:t xml:space="preserve"> you may need to refer to them afterwards</w:t>
      </w:r>
      <w:r w:rsidR="0061522E" w:rsidRPr="00B13C3A">
        <w:rPr>
          <w:rStyle w:val="Hyperlink"/>
          <w:rFonts w:cstheme="minorHAnsi"/>
          <w:color w:val="auto"/>
          <w:u w:val="none"/>
        </w:rPr>
        <w:t>.</w:t>
      </w:r>
    </w:p>
    <w:p w14:paraId="33E8D932" w14:textId="06E129B6" w:rsidR="0061522E" w:rsidRPr="001046A2" w:rsidRDefault="0061522E" w:rsidP="004F65F9">
      <w:pPr>
        <w:pStyle w:val="ListParagraph"/>
        <w:numPr>
          <w:ilvl w:val="0"/>
          <w:numId w:val="3"/>
        </w:numPr>
        <w:rPr>
          <w:rStyle w:val="Hyperlink"/>
          <w:rFonts w:cstheme="minorHAnsi"/>
          <w:color w:val="auto"/>
          <w:u w:val="none"/>
        </w:rPr>
      </w:pPr>
      <w:r w:rsidRPr="001046A2">
        <w:rPr>
          <w:rStyle w:val="Hyperlink"/>
          <w:rFonts w:cstheme="minorHAnsi"/>
          <w:color w:val="auto"/>
          <w:u w:val="none"/>
        </w:rPr>
        <w:t>Explain that you are not an expert and do not have all the answers.</w:t>
      </w:r>
    </w:p>
    <w:p w14:paraId="45A37F50" w14:textId="77777777" w:rsidR="003D3D02" w:rsidRPr="00E37713" w:rsidRDefault="003D3D02" w:rsidP="003D3D02">
      <w:pPr>
        <w:rPr>
          <w:rStyle w:val="Hyperlink"/>
          <w:rFonts w:cstheme="minorHAnsi"/>
          <w:color w:val="auto"/>
          <w:u w:val="none"/>
        </w:rPr>
      </w:pPr>
      <w:r w:rsidRPr="00E3205B">
        <w:rPr>
          <w:rStyle w:val="Hyperlink"/>
          <w:rFonts w:cstheme="minorHAnsi"/>
          <w:color w:val="auto"/>
          <w:u w:val="none"/>
        </w:rPr>
        <w:t xml:space="preserve">In addition, you should assess whether there is any immediate danger to the student; for example, if they need emergency medical care, dial 999 as a first priority. Likewise if the student is at both an </w:t>
      </w:r>
      <w:r w:rsidRPr="00C02740">
        <w:rPr>
          <w:rStyle w:val="Hyperlink"/>
          <w:rFonts w:cstheme="minorHAnsi"/>
          <w:b/>
          <w:color w:val="auto"/>
        </w:rPr>
        <w:t>IMMEDIATE</w:t>
      </w:r>
      <w:r w:rsidRPr="001F756A">
        <w:rPr>
          <w:rStyle w:val="Hyperlink"/>
          <w:rFonts w:cstheme="minorHAnsi"/>
          <w:color w:val="auto"/>
          <w:u w:val="none"/>
        </w:rPr>
        <w:t xml:space="preserve"> and </w:t>
      </w:r>
      <w:r w:rsidRPr="001F756A">
        <w:rPr>
          <w:rStyle w:val="Hyperlink"/>
          <w:rFonts w:cstheme="minorHAnsi"/>
          <w:b/>
          <w:color w:val="auto"/>
        </w:rPr>
        <w:t>SERIOUS</w:t>
      </w:r>
      <w:r w:rsidRPr="00487B44">
        <w:rPr>
          <w:rStyle w:val="Hyperlink"/>
          <w:rFonts w:cstheme="minorHAnsi"/>
          <w:color w:val="auto"/>
          <w:u w:val="none"/>
        </w:rPr>
        <w:t xml:space="preserve"> risk of harm or abuse then an emergency call should be made to </w:t>
      </w:r>
      <w:r w:rsidRPr="00E24C59">
        <w:rPr>
          <w:rStyle w:val="Hyperlink"/>
          <w:rFonts w:cstheme="minorHAnsi"/>
          <w:color w:val="auto"/>
          <w:u w:val="none"/>
        </w:rPr>
        <w:t xml:space="preserve">Children's Social Care on 01904 551900 (01609 780780 out of hours) and the police. For students over 18 call Adult Social Care on </w:t>
      </w:r>
      <w:r w:rsidRPr="00E166D6">
        <w:rPr>
          <w:rStyle w:val="Hyperlink"/>
          <w:rFonts w:cstheme="minorHAnsi"/>
          <w:color w:val="auto"/>
          <w:u w:val="none"/>
        </w:rPr>
        <w:t>01904 555111 (01609 534527 out of</w:t>
      </w:r>
      <w:r w:rsidRPr="00973C17">
        <w:rPr>
          <w:rStyle w:val="Hyperlink"/>
          <w:rFonts w:cstheme="minorHAnsi"/>
          <w:color w:val="auto"/>
          <w:u w:val="none"/>
        </w:rPr>
        <w:t xml:space="preserve"> hours) and, if relevant, the police.</w:t>
      </w:r>
    </w:p>
    <w:p w14:paraId="783F40B8" w14:textId="01AD4E06" w:rsidR="003D3D02" w:rsidRPr="00814CEA" w:rsidRDefault="006E62A9" w:rsidP="003D3D02">
      <w:pPr>
        <w:rPr>
          <w:rStyle w:val="Hyperlink"/>
          <w:rFonts w:cstheme="minorHAnsi"/>
          <w:color w:val="FF0000"/>
        </w:rPr>
      </w:pPr>
      <w:r w:rsidRPr="005F5681">
        <w:rPr>
          <w:rStyle w:val="Hyperlink"/>
          <w:rFonts w:cstheme="minorHAnsi"/>
          <w:color w:val="auto"/>
          <w:u w:val="none"/>
        </w:rPr>
        <w:t xml:space="preserve">Following </w:t>
      </w:r>
      <w:r w:rsidR="0061522E" w:rsidRPr="00A54DFE">
        <w:rPr>
          <w:rStyle w:val="Hyperlink"/>
          <w:rFonts w:cstheme="minorHAnsi"/>
          <w:color w:val="auto"/>
          <w:u w:val="none"/>
        </w:rPr>
        <w:t>this type of conversation</w:t>
      </w:r>
      <w:r w:rsidRPr="001124C0">
        <w:rPr>
          <w:rStyle w:val="Hyperlink"/>
          <w:rFonts w:cstheme="minorHAnsi"/>
          <w:color w:val="auto"/>
          <w:u w:val="none"/>
        </w:rPr>
        <w:t xml:space="preserve"> you should report your concerns. Usually t</w:t>
      </w:r>
      <w:r w:rsidRPr="008D2D9A">
        <w:rPr>
          <w:rStyle w:val="Hyperlink"/>
          <w:rFonts w:cstheme="minorHAnsi"/>
          <w:color w:val="auto"/>
          <w:u w:val="none"/>
        </w:rPr>
        <w:t xml:space="preserve">his should be to the College via the </w:t>
      </w:r>
      <w:r w:rsidR="00D416BA" w:rsidRPr="00D27B32">
        <w:rPr>
          <w:rStyle w:val="Hyperlink"/>
          <w:rFonts w:cstheme="minorHAnsi"/>
          <w:color w:val="auto"/>
          <w:u w:val="none"/>
        </w:rPr>
        <w:t xml:space="preserve">International </w:t>
      </w:r>
      <w:r w:rsidR="00DB7FAE" w:rsidRPr="007723A4">
        <w:rPr>
          <w:rStyle w:val="Hyperlink"/>
          <w:rFonts w:cstheme="minorHAnsi"/>
          <w:color w:val="auto"/>
          <w:u w:val="none"/>
        </w:rPr>
        <w:t>T</w:t>
      </w:r>
      <w:r w:rsidRPr="00405A06">
        <w:rPr>
          <w:rStyle w:val="Hyperlink"/>
          <w:rFonts w:cstheme="minorHAnsi"/>
          <w:color w:val="auto"/>
          <w:u w:val="none"/>
        </w:rPr>
        <w:t>eam</w:t>
      </w:r>
      <w:r w:rsidR="0061522E" w:rsidRPr="004B2763">
        <w:rPr>
          <w:rStyle w:val="Hyperlink"/>
          <w:rFonts w:cstheme="minorHAnsi"/>
          <w:color w:val="auto"/>
          <w:u w:val="none"/>
        </w:rPr>
        <w:t xml:space="preserve"> on 01904</w:t>
      </w:r>
      <w:r w:rsidR="00696588" w:rsidRPr="008A464E">
        <w:rPr>
          <w:rStyle w:val="Hyperlink"/>
          <w:rFonts w:cstheme="minorHAnsi"/>
          <w:color w:val="auto"/>
          <w:u w:val="none"/>
        </w:rPr>
        <w:t xml:space="preserve"> </w:t>
      </w:r>
      <w:r w:rsidR="0061522E" w:rsidRPr="00D63145">
        <w:rPr>
          <w:rStyle w:val="Hyperlink"/>
          <w:rFonts w:cstheme="minorHAnsi"/>
          <w:color w:val="auto"/>
          <w:u w:val="none"/>
        </w:rPr>
        <w:t>770425</w:t>
      </w:r>
      <w:r w:rsidRPr="0052313D">
        <w:rPr>
          <w:rStyle w:val="Hyperlink"/>
          <w:rFonts w:cstheme="minorHAnsi"/>
          <w:color w:val="auto"/>
          <w:u w:val="none"/>
        </w:rPr>
        <w:t xml:space="preserve">. </w:t>
      </w:r>
      <w:r w:rsidR="003D3D02" w:rsidRPr="00F34DFD">
        <w:rPr>
          <w:rStyle w:val="Hyperlink"/>
          <w:rFonts w:cstheme="minorHAnsi"/>
          <w:color w:val="auto"/>
          <w:u w:val="none"/>
        </w:rPr>
        <w:t>Alternatively, call the main number 01904 770200 and ask for the Safeguarding Officer or a 'DSP'. Alternatively, if you are unable to contac</w:t>
      </w:r>
      <w:r w:rsidR="003D3D02" w:rsidRPr="00242485">
        <w:rPr>
          <w:rStyle w:val="Hyperlink"/>
          <w:rFonts w:cstheme="minorHAnsi"/>
          <w:color w:val="auto"/>
          <w:u w:val="none"/>
        </w:rPr>
        <w:t>t the College, or are uncomfortable doing so, you may choose to contact one of the programme coordinators listed in Section 3.</w:t>
      </w:r>
      <w:r w:rsidR="00741DF6" w:rsidRPr="003E4E37">
        <w:rPr>
          <w:rStyle w:val="Hyperlink"/>
          <w:rFonts w:cstheme="minorHAnsi"/>
          <w:color w:val="auto"/>
          <w:u w:val="none"/>
        </w:rPr>
        <w:t>2</w:t>
      </w:r>
      <w:r w:rsidR="003D3D02" w:rsidRPr="003E4E37">
        <w:rPr>
          <w:rStyle w:val="Hyperlink"/>
          <w:rFonts w:cstheme="minorHAnsi"/>
          <w:color w:val="auto"/>
          <w:u w:val="none"/>
        </w:rPr>
        <w:t xml:space="preserve">. If this is not possible for any reason or you judge it is inappropriate, you should contact the City of York Children's Social Care via the </w:t>
      </w:r>
      <w:r w:rsidR="003D3D02" w:rsidRPr="00814CEA">
        <w:rPr>
          <w:rStyle w:val="Hyperlink"/>
          <w:rFonts w:cstheme="minorHAnsi"/>
          <w:i/>
          <w:color w:val="auto"/>
          <w:u w:val="none"/>
        </w:rPr>
        <w:t>Children’s Front Door</w:t>
      </w:r>
      <w:r w:rsidR="003D3D02" w:rsidRPr="00814CEA">
        <w:rPr>
          <w:rStyle w:val="Hyperlink"/>
          <w:rFonts w:cstheme="minorHAnsi"/>
          <w:color w:val="auto"/>
          <w:u w:val="none"/>
        </w:rPr>
        <w:t xml:space="preserve"> service on 01904 551900. For those who are over 18 call 01904 555111.</w:t>
      </w:r>
    </w:p>
    <w:p w14:paraId="787DDCDD" w14:textId="72566A77" w:rsidR="003D3D02" w:rsidRPr="002A20EB" w:rsidRDefault="0061522E" w:rsidP="003D3D02">
      <w:pPr>
        <w:rPr>
          <w:rStyle w:val="Hyperlink"/>
          <w:rFonts w:cstheme="minorHAnsi"/>
          <w:color w:val="auto"/>
          <w:u w:val="none"/>
        </w:rPr>
      </w:pPr>
      <w:r w:rsidRPr="002A20EB">
        <w:rPr>
          <w:rStyle w:val="Hyperlink"/>
          <w:rFonts w:cstheme="minorHAnsi"/>
          <w:color w:val="auto"/>
          <w:u w:val="none"/>
        </w:rPr>
        <w:t>Further information is available here:</w:t>
      </w:r>
      <w:r w:rsidR="003D3D02" w:rsidRPr="002A20EB">
        <w:rPr>
          <w:rStyle w:val="Hyperlink"/>
          <w:rFonts w:cstheme="minorHAnsi"/>
          <w:color w:val="auto"/>
          <w:u w:val="none"/>
        </w:rPr>
        <w:t xml:space="preserve"> </w:t>
      </w:r>
    </w:p>
    <w:p w14:paraId="4800C29B" w14:textId="6AF6E26A" w:rsidR="005877A6" w:rsidRDefault="00932FA0" w:rsidP="005877A6">
      <w:pPr>
        <w:pStyle w:val="ListParagraph"/>
        <w:numPr>
          <w:ilvl w:val="0"/>
          <w:numId w:val="41"/>
        </w:numPr>
        <w:rPr>
          <w:rFonts w:cstheme="minorHAnsi"/>
        </w:rPr>
      </w:pPr>
      <w:hyperlink r:id="rId44" w:history="1">
        <w:r w:rsidR="005877A6" w:rsidRPr="0097382A">
          <w:rPr>
            <w:rStyle w:val="Hyperlink"/>
            <w:rFonts w:cstheme="minorHAnsi"/>
          </w:rPr>
          <w:t>https://www.saferchildrenyork.org.uk/</w:t>
        </w:r>
      </w:hyperlink>
      <w:r w:rsidR="005877A6">
        <w:rPr>
          <w:rFonts w:cstheme="minorHAnsi"/>
        </w:rPr>
        <w:t xml:space="preserve"> </w:t>
      </w:r>
    </w:p>
    <w:p w14:paraId="19CC865B" w14:textId="7A9BD9D5" w:rsidR="005877A6" w:rsidRPr="00973C17" w:rsidRDefault="00932FA0" w:rsidP="005877A6">
      <w:pPr>
        <w:pStyle w:val="ListParagraph"/>
        <w:numPr>
          <w:ilvl w:val="0"/>
          <w:numId w:val="41"/>
        </w:numPr>
        <w:rPr>
          <w:rFonts w:cstheme="minorHAnsi"/>
        </w:rPr>
      </w:pPr>
      <w:hyperlink r:id="rId45" w:history="1">
        <w:r w:rsidR="005877A6" w:rsidRPr="0097382A">
          <w:rPr>
            <w:rStyle w:val="Hyperlink"/>
            <w:rFonts w:cstheme="minorHAnsi"/>
          </w:rPr>
          <w:t>https://www.safeguardingadultsyork.org.uk/</w:t>
        </w:r>
      </w:hyperlink>
      <w:r w:rsidR="005877A6">
        <w:rPr>
          <w:rFonts w:cstheme="minorHAnsi"/>
        </w:rPr>
        <w:t xml:space="preserve"> </w:t>
      </w:r>
    </w:p>
    <w:p w14:paraId="03ED91B5" w14:textId="77777777" w:rsidR="003D3D02" w:rsidRPr="00E37713" w:rsidRDefault="003D3D02" w:rsidP="003D3D02">
      <w:pPr>
        <w:pStyle w:val="ListParagraph"/>
        <w:rPr>
          <w:rStyle w:val="Hyperlink"/>
          <w:rFonts w:cstheme="minorHAnsi"/>
          <w:color w:val="auto"/>
          <w:u w:val="none"/>
        </w:rPr>
      </w:pPr>
    </w:p>
    <w:p w14:paraId="2D9CFA4B" w14:textId="77777777" w:rsidR="00C25746" w:rsidRPr="007342F0" w:rsidRDefault="001E1B64" w:rsidP="004F65F9">
      <w:pPr>
        <w:pStyle w:val="ListParagraph"/>
        <w:numPr>
          <w:ilvl w:val="1"/>
          <w:numId w:val="12"/>
        </w:numPr>
        <w:ind w:hanging="792"/>
        <w:rPr>
          <w:rFonts w:cstheme="minorHAnsi"/>
          <w:color w:val="538135" w:themeColor="accent6" w:themeShade="BF"/>
          <w:sz w:val="36"/>
          <w:szCs w:val="36"/>
        </w:rPr>
      </w:pPr>
      <w:bookmarkStart w:id="72" w:name="ProtectingYourself"/>
      <w:r w:rsidRPr="007342F0">
        <w:rPr>
          <w:rFonts w:cstheme="minorHAnsi"/>
          <w:color w:val="538135" w:themeColor="accent6" w:themeShade="BF"/>
          <w:sz w:val="36"/>
          <w:szCs w:val="36"/>
        </w:rPr>
        <w:t>Protecting Yourself</w:t>
      </w:r>
    </w:p>
    <w:bookmarkEnd w:id="72"/>
    <w:p w14:paraId="7A3AE39D" w14:textId="0BD44CA7" w:rsidR="00C25746" w:rsidRPr="008D2D9A" w:rsidRDefault="0058472D" w:rsidP="00ED7AED">
      <w:pPr>
        <w:rPr>
          <w:rStyle w:val="Hyperlink"/>
          <w:rFonts w:cstheme="minorHAnsi"/>
          <w:color w:val="auto"/>
          <w:u w:val="none"/>
        </w:rPr>
      </w:pPr>
      <w:r w:rsidRPr="00973C17">
        <w:rPr>
          <w:rStyle w:val="Hyperlink"/>
          <w:rFonts w:cstheme="minorHAnsi"/>
          <w:color w:val="auto"/>
          <w:u w:val="none"/>
        </w:rPr>
        <w:t>While</w:t>
      </w:r>
      <w:r w:rsidR="0006313D" w:rsidRPr="00E37713">
        <w:rPr>
          <w:rStyle w:val="Hyperlink"/>
          <w:rFonts w:cstheme="minorHAnsi"/>
          <w:color w:val="auto"/>
          <w:u w:val="none"/>
        </w:rPr>
        <w:t xml:space="preserve"> false accusations are </w:t>
      </w:r>
      <w:r w:rsidR="001E1B64" w:rsidRPr="005F5681">
        <w:rPr>
          <w:rStyle w:val="Hyperlink"/>
          <w:rFonts w:cstheme="minorHAnsi"/>
          <w:color w:val="auto"/>
          <w:u w:val="none"/>
        </w:rPr>
        <w:t xml:space="preserve">rare, it is important that all adults working with young people do not put themselves at unnecessary risk and </w:t>
      </w:r>
      <w:r w:rsidR="001E1B64" w:rsidRPr="00A54DFE">
        <w:rPr>
          <w:rStyle w:val="Hyperlink"/>
          <w:rFonts w:cstheme="minorHAnsi"/>
          <w:color w:val="auto"/>
          <w:u w:val="none"/>
        </w:rPr>
        <w:t>that they protect themselves from misunderstandings that can</w:t>
      </w:r>
      <w:r w:rsidR="001E1B64" w:rsidRPr="001124C0">
        <w:rPr>
          <w:rStyle w:val="Hyperlink"/>
          <w:rFonts w:cstheme="minorHAnsi"/>
          <w:color w:val="auto"/>
          <w:u w:val="none"/>
        </w:rPr>
        <w:t xml:space="preserve"> and do occur.</w:t>
      </w:r>
      <w:r w:rsidR="00510D5E" w:rsidRPr="008D2D9A">
        <w:rPr>
          <w:rStyle w:val="Hyperlink"/>
          <w:rFonts w:cstheme="minorHAnsi"/>
          <w:color w:val="auto"/>
          <w:u w:val="none"/>
        </w:rPr>
        <w:t xml:space="preserve"> The following list outlines some of the things you should (and should not) do</w:t>
      </w:r>
      <w:r w:rsidR="00265C4D" w:rsidRPr="008D2D9A">
        <w:rPr>
          <w:rStyle w:val="Hyperlink"/>
          <w:rFonts w:cstheme="minorHAnsi"/>
          <w:color w:val="auto"/>
          <w:u w:val="none"/>
        </w:rPr>
        <w:t>:</w:t>
      </w:r>
    </w:p>
    <w:p w14:paraId="403AEC1B" w14:textId="2A7CD865" w:rsidR="00C25746" w:rsidRPr="008A464E" w:rsidRDefault="00510D5E" w:rsidP="004F65F9">
      <w:pPr>
        <w:pStyle w:val="NoSpacing"/>
        <w:numPr>
          <w:ilvl w:val="0"/>
          <w:numId w:val="13"/>
        </w:numPr>
        <w:spacing w:line="259" w:lineRule="auto"/>
        <w:rPr>
          <w:rFonts w:cstheme="minorHAnsi"/>
        </w:rPr>
      </w:pPr>
      <w:r w:rsidRPr="00D27B32">
        <w:rPr>
          <w:rFonts w:cstheme="minorHAnsi"/>
        </w:rPr>
        <w:t>Do t</w:t>
      </w:r>
      <w:r w:rsidR="00C25746" w:rsidRPr="007723A4">
        <w:rPr>
          <w:rFonts w:cstheme="minorHAnsi"/>
        </w:rPr>
        <w:t>reat everyone with dignity and respect</w:t>
      </w:r>
      <w:r w:rsidRPr="00405A06">
        <w:rPr>
          <w:rFonts w:cstheme="minorHAnsi"/>
        </w:rPr>
        <w:t xml:space="preserve"> – do not show </w:t>
      </w:r>
      <w:proofErr w:type="spellStart"/>
      <w:r w:rsidRPr="00405A06">
        <w:rPr>
          <w:rFonts w:cstheme="minorHAnsi"/>
        </w:rPr>
        <w:t>favouritism</w:t>
      </w:r>
      <w:proofErr w:type="spellEnd"/>
      <w:r w:rsidR="00265C4D" w:rsidRPr="004B2763">
        <w:rPr>
          <w:rFonts w:cstheme="minorHAnsi"/>
        </w:rPr>
        <w:t>.</w:t>
      </w:r>
    </w:p>
    <w:p w14:paraId="2F809B35" w14:textId="12865237" w:rsidR="00C25746" w:rsidRPr="00242485" w:rsidRDefault="00510D5E" w:rsidP="004F65F9">
      <w:pPr>
        <w:pStyle w:val="NoSpacing"/>
        <w:numPr>
          <w:ilvl w:val="0"/>
          <w:numId w:val="13"/>
        </w:numPr>
        <w:spacing w:line="259" w:lineRule="auto"/>
        <w:rPr>
          <w:rFonts w:cstheme="minorHAnsi"/>
        </w:rPr>
      </w:pPr>
      <w:r w:rsidRPr="00D63145">
        <w:rPr>
          <w:rFonts w:cstheme="minorHAnsi"/>
        </w:rPr>
        <w:t>Do r</w:t>
      </w:r>
      <w:r w:rsidR="00C25746" w:rsidRPr="0052313D">
        <w:rPr>
          <w:rFonts w:cstheme="minorHAnsi"/>
        </w:rPr>
        <w:t>espect a young per</w:t>
      </w:r>
      <w:r w:rsidR="00210625" w:rsidRPr="00F34DFD">
        <w:rPr>
          <w:rFonts w:cstheme="minorHAnsi"/>
        </w:rPr>
        <w:t>son’s right to personal privacy</w:t>
      </w:r>
      <w:r w:rsidR="00265C4D" w:rsidRPr="00242485">
        <w:rPr>
          <w:rFonts w:cstheme="minorHAnsi"/>
        </w:rPr>
        <w:t>.</w:t>
      </w:r>
    </w:p>
    <w:p w14:paraId="73CEFA19" w14:textId="460CD24F" w:rsidR="00C25746" w:rsidRPr="00814CEA" w:rsidRDefault="00510D5E" w:rsidP="004F65F9">
      <w:pPr>
        <w:pStyle w:val="NoSpacing"/>
        <w:numPr>
          <w:ilvl w:val="0"/>
          <w:numId w:val="13"/>
        </w:numPr>
        <w:spacing w:line="259" w:lineRule="auto"/>
        <w:rPr>
          <w:rFonts w:cstheme="minorHAnsi"/>
        </w:rPr>
      </w:pPr>
      <w:r w:rsidRPr="003E4E37">
        <w:rPr>
          <w:rFonts w:cstheme="minorHAnsi"/>
        </w:rPr>
        <w:t>Do a</w:t>
      </w:r>
      <w:r w:rsidR="00C25746" w:rsidRPr="003E4E37">
        <w:rPr>
          <w:rFonts w:cstheme="minorHAnsi"/>
        </w:rPr>
        <w:t>llow young people to talk a</w:t>
      </w:r>
      <w:r w:rsidR="00210625" w:rsidRPr="00814CEA">
        <w:rPr>
          <w:rFonts w:cstheme="minorHAnsi"/>
        </w:rPr>
        <w:t>bout any concerns they may have</w:t>
      </w:r>
      <w:r w:rsidR="00265C4D" w:rsidRPr="00814CEA">
        <w:rPr>
          <w:rFonts w:cstheme="minorHAnsi"/>
        </w:rPr>
        <w:t>.</w:t>
      </w:r>
    </w:p>
    <w:p w14:paraId="665D739C" w14:textId="74ED01BA" w:rsidR="00C25746" w:rsidRPr="00FE7B3D" w:rsidRDefault="00510D5E" w:rsidP="004F65F9">
      <w:pPr>
        <w:pStyle w:val="NoSpacing"/>
        <w:numPr>
          <w:ilvl w:val="0"/>
          <w:numId w:val="13"/>
        </w:numPr>
        <w:spacing w:line="259" w:lineRule="auto"/>
        <w:rPr>
          <w:rFonts w:cstheme="minorHAnsi"/>
        </w:rPr>
      </w:pPr>
      <w:r w:rsidRPr="00814CEA">
        <w:rPr>
          <w:rFonts w:cstheme="minorHAnsi"/>
        </w:rPr>
        <w:t>Do e</w:t>
      </w:r>
      <w:r w:rsidR="00C25746" w:rsidRPr="00814CEA">
        <w:rPr>
          <w:rFonts w:cstheme="minorHAnsi"/>
        </w:rPr>
        <w:t>ncourage others to challenge attitudes</w:t>
      </w:r>
      <w:r w:rsidR="00210625" w:rsidRPr="002A20EB">
        <w:rPr>
          <w:rFonts w:cstheme="minorHAnsi"/>
        </w:rPr>
        <w:t xml:space="preserve"> or </w:t>
      </w:r>
      <w:proofErr w:type="spellStart"/>
      <w:r w:rsidR="00210625" w:rsidRPr="002A20EB">
        <w:rPr>
          <w:rFonts w:cstheme="minorHAnsi"/>
        </w:rPr>
        <w:t>behaviours</w:t>
      </w:r>
      <w:proofErr w:type="spellEnd"/>
      <w:r w:rsidR="00210625" w:rsidRPr="002A20EB">
        <w:rPr>
          <w:rFonts w:cstheme="minorHAnsi"/>
        </w:rPr>
        <w:t xml:space="preserve"> they do not like</w:t>
      </w:r>
      <w:r w:rsidR="00265C4D" w:rsidRPr="002A20EB">
        <w:rPr>
          <w:rFonts w:cstheme="minorHAnsi"/>
        </w:rPr>
        <w:t>.</w:t>
      </w:r>
    </w:p>
    <w:p w14:paraId="2A29227B" w14:textId="43684564" w:rsidR="00C25746" w:rsidRPr="0099424F" w:rsidRDefault="00510D5E" w:rsidP="004F65F9">
      <w:pPr>
        <w:pStyle w:val="NoSpacing"/>
        <w:numPr>
          <w:ilvl w:val="0"/>
          <w:numId w:val="13"/>
        </w:numPr>
        <w:spacing w:line="259" w:lineRule="auto"/>
        <w:rPr>
          <w:rFonts w:cstheme="minorHAnsi"/>
        </w:rPr>
      </w:pPr>
      <w:r w:rsidRPr="009B4035">
        <w:rPr>
          <w:rFonts w:cstheme="minorHAnsi"/>
        </w:rPr>
        <w:t>Do a</w:t>
      </w:r>
      <w:r w:rsidR="00C25746" w:rsidRPr="009B4035">
        <w:rPr>
          <w:rFonts w:cstheme="minorHAnsi"/>
        </w:rPr>
        <w:t xml:space="preserve">void being drawn into attention-seeking </w:t>
      </w:r>
      <w:proofErr w:type="spellStart"/>
      <w:r w:rsidR="00C25746" w:rsidRPr="009B4035">
        <w:rPr>
          <w:rFonts w:cstheme="minorHAnsi"/>
        </w:rPr>
        <w:t>behaviour</w:t>
      </w:r>
      <w:proofErr w:type="spellEnd"/>
      <w:r w:rsidR="00C25746" w:rsidRPr="009B4035">
        <w:rPr>
          <w:rFonts w:cstheme="minorHAnsi"/>
        </w:rPr>
        <w:t>, e.g. tantrums and crushes</w:t>
      </w:r>
      <w:r w:rsidR="00265C4D" w:rsidRPr="0099424F">
        <w:rPr>
          <w:rFonts w:cstheme="minorHAnsi"/>
        </w:rPr>
        <w:t>.</w:t>
      </w:r>
    </w:p>
    <w:p w14:paraId="071C975D" w14:textId="123ADAE2" w:rsidR="00C25746" w:rsidRPr="0029708C" w:rsidRDefault="00510D5E" w:rsidP="004F65F9">
      <w:pPr>
        <w:pStyle w:val="NoSpacing"/>
        <w:numPr>
          <w:ilvl w:val="0"/>
          <w:numId w:val="13"/>
        </w:numPr>
        <w:spacing w:line="259" w:lineRule="auto"/>
        <w:rPr>
          <w:rFonts w:cstheme="minorHAnsi"/>
        </w:rPr>
      </w:pPr>
      <w:r w:rsidRPr="0099424F">
        <w:rPr>
          <w:rFonts w:cstheme="minorHAnsi"/>
        </w:rPr>
        <w:t>Do m</w:t>
      </w:r>
      <w:r w:rsidR="00C25746" w:rsidRPr="0099424F">
        <w:rPr>
          <w:rFonts w:cstheme="minorHAnsi"/>
        </w:rPr>
        <w:t>ake everyone in your household aware o</w:t>
      </w:r>
      <w:r w:rsidR="00210625" w:rsidRPr="00883C76">
        <w:rPr>
          <w:rFonts w:cstheme="minorHAnsi"/>
        </w:rPr>
        <w:t>f our safeguarding arrangements</w:t>
      </w:r>
      <w:r w:rsidR="00265C4D" w:rsidRPr="00883C76">
        <w:rPr>
          <w:rFonts w:cstheme="minorHAnsi"/>
        </w:rPr>
        <w:t>.</w:t>
      </w:r>
    </w:p>
    <w:p w14:paraId="6EE7739E" w14:textId="76EBC380" w:rsidR="00C25746" w:rsidRPr="001046A2" w:rsidRDefault="00510D5E" w:rsidP="004F65F9">
      <w:pPr>
        <w:pStyle w:val="NoSpacing"/>
        <w:numPr>
          <w:ilvl w:val="0"/>
          <w:numId w:val="13"/>
        </w:numPr>
        <w:spacing w:line="259" w:lineRule="auto"/>
        <w:rPr>
          <w:rFonts w:cstheme="minorHAnsi"/>
        </w:rPr>
      </w:pPr>
      <w:r w:rsidRPr="00B13C3A">
        <w:rPr>
          <w:rFonts w:cstheme="minorHAnsi"/>
        </w:rPr>
        <w:t>Do r</w:t>
      </w:r>
      <w:r w:rsidR="00C25746" w:rsidRPr="00B13C3A">
        <w:rPr>
          <w:rFonts w:cstheme="minorHAnsi"/>
        </w:rPr>
        <w:t>emember someone else might misinterpret your actions,</w:t>
      </w:r>
      <w:r w:rsidR="00C25746" w:rsidRPr="00D37F89">
        <w:rPr>
          <w:rFonts w:cstheme="minorHAnsi"/>
        </w:rPr>
        <w:t xml:space="preserve"> even i</w:t>
      </w:r>
      <w:r w:rsidR="00210625" w:rsidRPr="00D37F89">
        <w:rPr>
          <w:rFonts w:cstheme="minorHAnsi"/>
        </w:rPr>
        <w:t>f you mean well</w:t>
      </w:r>
      <w:r w:rsidR="00265C4D" w:rsidRPr="001046A2">
        <w:rPr>
          <w:rFonts w:cstheme="minorHAnsi"/>
        </w:rPr>
        <w:t>.</w:t>
      </w:r>
    </w:p>
    <w:p w14:paraId="404B7460" w14:textId="4DB7F691" w:rsidR="00C25746" w:rsidRPr="00487B44" w:rsidRDefault="00C25746" w:rsidP="004F65F9">
      <w:pPr>
        <w:pStyle w:val="NoSpacing"/>
        <w:numPr>
          <w:ilvl w:val="0"/>
          <w:numId w:val="13"/>
        </w:numPr>
        <w:spacing w:line="259" w:lineRule="auto"/>
        <w:rPr>
          <w:rFonts w:cstheme="minorHAnsi"/>
        </w:rPr>
      </w:pPr>
      <w:r w:rsidRPr="00E3205B">
        <w:rPr>
          <w:rFonts w:cstheme="minorHAnsi"/>
          <w:bCs/>
          <w:bdr w:val="none" w:sz="0" w:space="0" w:color="auto" w:frame="1"/>
        </w:rPr>
        <w:t>Do not</w:t>
      </w:r>
      <w:r w:rsidRPr="00C02740">
        <w:rPr>
          <w:rStyle w:val="apple-converted-space"/>
          <w:rFonts w:cstheme="minorHAnsi"/>
        </w:rPr>
        <w:t> </w:t>
      </w:r>
      <w:proofErr w:type="spellStart"/>
      <w:r w:rsidR="00210625" w:rsidRPr="001F756A">
        <w:rPr>
          <w:rFonts w:cstheme="minorHAnsi"/>
        </w:rPr>
        <w:t>trivialise</w:t>
      </w:r>
      <w:proofErr w:type="spellEnd"/>
      <w:r w:rsidR="00210625" w:rsidRPr="001F756A">
        <w:rPr>
          <w:rFonts w:cstheme="minorHAnsi"/>
        </w:rPr>
        <w:t xml:space="preserve"> abuse</w:t>
      </w:r>
      <w:r w:rsidR="00265C4D" w:rsidRPr="001F756A">
        <w:rPr>
          <w:rFonts w:cstheme="minorHAnsi"/>
        </w:rPr>
        <w:t>.</w:t>
      </w:r>
    </w:p>
    <w:p w14:paraId="29BC6A02" w14:textId="257AF643" w:rsidR="00C25746" w:rsidRPr="00161913" w:rsidRDefault="00C25746" w:rsidP="004F65F9">
      <w:pPr>
        <w:pStyle w:val="NoSpacing"/>
        <w:numPr>
          <w:ilvl w:val="0"/>
          <w:numId w:val="13"/>
        </w:numPr>
        <w:spacing w:line="259" w:lineRule="auto"/>
        <w:rPr>
          <w:rFonts w:cstheme="minorHAnsi"/>
        </w:rPr>
      </w:pPr>
      <w:r w:rsidRPr="00487B44">
        <w:rPr>
          <w:rFonts w:cstheme="minorHAnsi"/>
          <w:bCs/>
          <w:bdr w:val="none" w:sz="0" w:space="0" w:color="auto" w:frame="1"/>
        </w:rPr>
        <w:t>Do not</w:t>
      </w:r>
      <w:r w:rsidRPr="00161913">
        <w:rPr>
          <w:rFonts w:cstheme="minorHAnsi"/>
        </w:rPr>
        <w:t xml:space="preserve"> take part in physical </w:t>
      </w:r>
      <w:r w:rsidR="00210625" w:rsidRPr="00161913">
        <w:rPr>
          <w:rFonts w:cstheme="minorHAnsi"/>
        </w:rPr>
        <w:t>contact games with young people</w:t>
      </w:r>
      <w:r w:rsidR="00265C4D" w:rsidRPr="00161913">
        <w:rPr>
          <w:rFonts w:cstheme="minorHAnsi"/>
        </w:rPr>
        <w:t>.</w:t>
      </w:r>
    </w:p>
    <w:p w14:paraId="3C3B8E1E" w14:textId="79463D28" w:rsidR="00C25746" w:rsidRPr="0045296B" w:rsidRDefault="00C25746" w:rsidP="004F65F9">
      <w:pPr>
        <w:pStyle w:val="NoSpacing"/>
        <w:numPr>
          <w:ilvl w:val="0"/>
          <w:numId w:val="13"/>
        </w:numPr>
        <w:spacing w:line="259" w:lineRule="auto"/>
        <w:rPr>
          <w:rFonts w:cstheme="minorHAnsi"/>
        </w:rPr>
      </w:pPr>
      <w:r w:rsidRPr="003F71AA">
        <w:rPr>
          <w:rFonts w:cstheme="minorHAnsi"/>
          <w:bCs/>
          <w:bdr w:val="none" w:sz="0" w:space="0" w:color="auto" w:frame="1"/>
        </w:rPr>
        <w:t>Do not</w:t>
      </w:r>
      <w:r w:rsidRPr="003F71AA">
        <w:rPr>
          <w:rFonts w:cstheme="minorHAnsi"/>
        </w:rPr>
        <w:t> make suggestive remarks or threats</w:t>
      </w:r>
      <w:r w:rsidR="00210625" w:rsidRPr="003F71AA">
        <w:rPr>
          <w:rFonts w:cstheme="minorHAnsi"/>
        </w:rPr>
        <w:t xml:space="preserve"> to a young person, even in fun</w:t>
      </w:r>
      <w:r w:rsidR="00265C4D" w:rsidRPr="003F71AA">
        <w:rPr>
          <w:rFonts w:cstheme="minorHAnsi"/>
        </w:rPr>
        <w:t>.</w:t>
      </w:r>
    </w:p>
    <w:p w14:paraId="53C7E200" w14:textId="16A5190D" w:rsidR="00C25746" w:rsidRPr="002F4F6F" w:rsidRDefault="00C25746" w:rsidP="004F65F9">
      <w:pPr>
        <w:pStyle w:val="NoSpacing"/>
        <w:numPr>
          <w:ilvl w:val="0"/>
          <w:numId w:val="13"/>
        </w:numPr>
        <w:spacing w:line="259" w:lineRule="auto"/>
        <w:rPr>
          <w:rFonts w:cstheme="minorHAnsi"/>
        </w:rPr>
      </w:pPr>
      <w:r w:rsidRPr="005E6321">
        <w:rPr>
          <w:rFonts w:cstheme="minorHAnsi"/>
          <w:bCs/>
          <w:bdr w:val="none" w:sz="0" w:space="0" w:color="auto" w:frame="1"/>
        </w:rPr>
        <w:t>Do not</w:t>
      </w:r>
      <w:r w:rsidRPr="005E6321">
        <w:rPr>
          <w:rFonts w:cstheme="minorHAnsi"/>
        </w:rPr>
        <w:t> use inappropriate language when writing, phoning, emailing or using the</w:t>
      </w:r>
      <w:r w:rsidR="00210625" w:rsidRPr="00FA3CBC">
        <w:rPr>
          <w:rFonts w:cstheme="minorHAnsi"/>
        </w:rPr>
        <w:t xml:space="preserve"> internet</w:t>
      </w:r>
      <w:r w:rsidR="00265C4D" w:rsidRPr="00EE2922">
        <w:rPr>
          <w:rFonts w:cstheme="minorHAnsi"/>
        </w:rPr>
        <w:t>.</w:t>
      </w:r>
    </w:p>
    <w:p w14:paraId="3635F051" w14:textId="56BEC264" w:rsidR="00C25746" w:rsidRPr="00292E36" w:rsidRDefault="00C25746" w:rsidP="004F65F9">
      <w:pPr>
        <w:pStyle w:val="NoSpacing"/>
        <w:numPr>
          <w:ilvl w:val="0"/>
          <w:numId w:val="13"/>
        </w:numPr>
        <w:spacing w:line="259" w:lineRule="auto"/>
        <w:rPr>
          <w:rFonts w:cstheme="minorHAnsi"/>
        </w:rPr>
      </w:pPr>
      <w:r w:rsidRPr="0017043B">
        <w:rPr>
          <w:rStyle w:val="Strong"/>
          <w:rFonts w:cstheme="minorHAnsi"/>
          <w:b w:val="0"/>
          <w:bdr w:val="none" w:sz="0" w:space="0" w:color="auto" w:frame="1"/>
        </w:rPr>
        <w:t>Do not</w:t>
      </w:r>
      <w:r w:rsidRPr="0017043B">
        <w:rPr>
          <w:rFonts w:cstheme="minorHAnsi"/>
        </w:rPr>
        <w:t> let allegations, suspicions, or con</w:t>
      </w:r>
      <w:r w:rsidR="00210625" w:rsidRPr="00292E36">
        <w:rPr>
          <w:rFonts w:cstheme="minorHAnsi"/>
        </w:rPr>
        <w:t>cerns about abuse go unreported</w:t>
      </w:r>
      <w:r w:rsidR="00265C4D" w:rsidRPr="00292E36">
        <w:rPr>
          <w:rFonts w:cstheme="minorHAnsi"/>
        </w:rPr>
        <w:t>.</w:t>
      </w:r>
    </w:p>
    <w:p w14:paraId="4E5136DB" w14:textId="6F3458C8" w:rsidR="00C25746" w:rsidRPr="009870D1" w:rsidRDefault="00C25746" w:rsidP="004F65F9">
      <w:pPr>
        <w:pStyle w:val="NoSpacing"/>
        <w:numPr>
          <w:ilvl w:val="0"/>
          <w:numId w:val="13"/>
        </w:numPr>
        <w:spacing w:line="259" w:lineRule="auto"/>
        <w:rPr>
          <w:rFonts w:cstheme="minorHAnsi"/>
        </w:rPr>
      </w:pPr>
      <w:r w:rsidRPr="00BA0C34">
        <w:rPr>
          <w:rFonts w:cstheme="minorHAnsi"/>
          <w:bCs/>
          <w:bdr w:val="none" w:sz="0" w:space="0" w:color="auto" w:frame="1"/>
        </w:rPr>
        <w:t>Do not</w:t>
      </w:r>
      <w:r w:rsidRPr="00BA0C34">
        <w:rPr>
          <w:rStyle w:val="apple-converted-space"/>
          <w:rFonts w:cstheme="minorHAnsi"/>
        </w:rPr>
        <w:t> </w:t>
      </w:r>
      <w:r w:rsidRPr="00DD0374">
        <w:rPr>
          <w:rFonts w:cstheme="minorHAnsi"/>
        </w:rPr>
        <w:t>rely o</w:t>
      </w:r>
      <w:r w:rsidR="00210625" w:rsidRPr="00DD0374">
        <w:rPr>
          <w:rFonts w:cstheme="minorHAnsi"/>
        </w:rPr>
        <w:t>n your good name to protect you</w:t>
      </w:r>
      <w:r w:rsidR="00265C4D" w:rsidRPr="009870D1">
        <w:rPr>
          <w:rFonts w:cstheme="minorHAnsi"/>
        </w:rPr>
        <w:t>.</w:t>
      </w:r>
    </w:p>
    <w:p w14:paraId="1CB24AD3" w14:textId="77777777" w:rsidR="00037CB1" w:rsidRPr="00BF72E0" w:rsidRDefault="00037CB1" w:rsidP="00ED7AED">
      <w:pPr>
        <w:pStyle w:val="NormalWeb"/>
        <w:shd w:val="clear" w:color="auto" w:fill="FFFFFF"/>
        <w:spacing w:before="0" w:beforeAutospacing="0" w:after="160" w:afterAutospacing="0" w:line="259" w:lineRule="auto"/>
        <w:rPr>
          <w:rFonts w:asciiTheme="minorHAnsi" w:hAnsiTheme="minorHAnsi" w:cstheme="minorHAnsi"/>
          <w:b/>
          <w:sz w:val="2"/>
          <w:szCs w:val="22"/>
        </w:rPr>
      </w:pPr>
    </w:p>
    <w:p w14:paraId="7EED3D44" w14:textId="77777777" w:rsidR="00510D5E" w:rsidRPr="009769EB" w:rsidRDefault="00510D5E" w:rsidP="00ED7AED">
      <w:pPr>
        <w:pStyle w:val="NormalWeb"/>
        <w:shd w:val="clear" w:color="auto" w:fill="FFFFFF"/>
        <w:spacing w:before="0" w:beforeAutospacing="0" w:after="160" w:afterAutospacing="0" w:line="259" w:lineRule="auto"/>
        <w:rPr>
          <w:rFonts w:asciiTheme="minorHAnsi" w:hAnsiTheme="minorHAnsi" w:cstheme="minorHAnsi"/>
          <w:b/>
          <w:sz w:val="22"/>
          <w:szCs w:val="22"/>
        </w:rPr>
      </w:pPr>
      <w:r w:rsidRPr="00507694">
        <w:rPr>
          <w:rFonts w:asciiTheme="minorHAnsi" w:hAnsiTheme="minorHAnsi" w:cstheme="minorHAnsi"/>
          <w:b/>
          <w:sz w:val="22"/>
          <w:szCs w:val="22"/>
        </w:rPr>
        <w:lastRenderedPageBreak/>
        <w:t>What if someone</w:t>
      </w:r>
      <w:r w:rsidR="00FB55C5" w:rsidRPr="00C231E2">
        <w:rPr>
          <w:rFonts w:asciiTheme="minorHAnsi" w:hAnsiTheme="minorHAnsi" w:cstheme="minorHAnsi"/>
          <w:b/>
          <w:sz w:val="22"/>
          <w:szCs w:val="22"/>
        </w:rPr>
        <w:t xml:space="preserve"> makes an allegation against me?</w:t>
      </w:r>
    </w:p>
    <w:p w14:paraId="32A12F14" w14:textId="557F1C99" w:rsidR="00A0515A" w:rsidRPr="006E412E" w:rsidRDefault="00FB55C5" w:rsidP="00ED7AED">
      <w:pPr>
        <w:pStyle w:val="NormalWeb"/>
        <w:shd w:val="clear" w:color="auto" w:fill="FFFFFF"/>
        <w:spacing w:before="0" w:beforeAutospacing="0" w:after="160" w:afterAutospacing="0" w:line="259" w:lineRule="auto"/>
        <w:rPr>
          <w:rFonts w:asciiTheme="minorHAnsi" w:hAnsiTheme="minorHAnsi" w:cstheme="minorHAnsi"/>
          <w:sz w:val="22"/>
          <w:szCs w:val="22"/>
        </w:rPr>
      </w:pPr>
      <w:r w:rsidRPr="00555C6A">
        <w:rPr>
          <w:rFonts w:asciiTheme="minorHAnsi" w:hAnsiTheme="minorHAnsi" w:cstheme="minorHAnsi"/>
          <w:sz w:val="22"/>
          <w:szCs w:val="22"/>
        </w:rPr>
        <w:t xml:space="preserve">If this happens, the </w:t>
      </w:r>
      <w:r w:rsidRPr="00D37044">
        <w:rPr>
          <w:rFonts w:asciiTheme="minorHAnsi" w:hAnsiTheme="minorHAnsi" w:cstheme="minorHAnsi"/>
          <w:sz w:val="22"/>
          <w:szCs w:val="22"/>
        </w:rPr>
        <w:t>College is duty</w:t>
      </w:r>
      <w:r w:rsidR="00C360BF" w:rsidRPr="00D37044">
        <w:rPr>
          <w:rFonts w:asciiTheme="minorHAnsi" w:hAnsiTheme="minorHAnsi" w:cstheme="minorHAnsi"/>
          <w:sz w:val="22"/>
          <w:szCs w:val="22"/>
        </w:rPr>
        <w:t>-</w:t>
      </w:r>
      <w:r w:rsidRPr="00064C60">
        <w:rPr>
          <w:rFonts w:asciiTheme="minorHAnsi" w:hAnsiTheme="minorHAnsi" w:cstheme="minorHAnsi"/>
          <w:sz w:val="22"/>
          <w:szCs w:val="22"/>
        </w:rPr>
        <w:t>bound to treat the allegation seriously and to eliminate any immediate risk</w:t>
      </w:r>
      <w:r w:rsidR="0006313D" w:rsidRPr="00064C60">
        <w:rPr>
          <w:rFonts w:asciiTheme="minorHAnsi" w:hAnsiTheme="minorHAnsi" w:cstheme="minorHAnsi"/>
          <w:sz w:val="22"/>
          <w:szCs w:val="22"/>
        </w:rPr>
        <w:t>. Therefore,</w:t>
      </w:r>
      <w:r w:rsidRPr="004529FC">
        <w:rPr>
          <w:rFonts w:asciiTheme="minorHAnsi" w:hAnsiTheme="minorHAnsi" w:cstheme="minorHAnsi"/>
          <w:sz w:val="22"/>
          <w:szCs w:val="22"/>
        </w:rPr>
        <w:t xml:space="preserve"> regardless of whether we think the allegation is true</w:t>
      </w:r>
      <w:r w:rsidR="0006313D" w:rsidRPr="00CD547A">
        <w:rPr>
          <w:rFonts w:asciiTheme="minorHAnsi" w:hAnsiTheme="minorHAnsi" w:cstheme="minorHAnsi"/>
          <w:sz w:val="22"/>
          <w:szCs w:val="22"/>
        </w:rPr>
        <w:t xml:space="preserve"> we will </w:t>
      </w:r>
      <w:r w:rsidR="008173CD" w:rsidRPr="00D92888">
        <w:rPr>
          <w:rFonts w:asciiTheme="minorHAnsi" w:hAnsiTheme="minorHAnsi" w:cstheme="minorHAnsi"/>
          <w:sz w:val="22"/>
          <w:szCs w:val="22"/>
        </w:rPr>
        <w:t xml:space="preserve">typically </w:t>
      </w:r>
      <w:r w:rsidR="0006313D" w:rsidRPr="00546762">
        <w:rPr>
          <w:rFonts w:asciiTheme="minorHAnsi" w:hAnsiTheme="minorHAnsi" w:cstheme="minorHAnsi"/>
          <w:sz w:val="22"/>
          <w:szCs w:val="22"/>
        </w:rPr>
        <w:t xml:space="preserve">act to remove the young person from your household immediately. </w:t>
      </w:r>
      <w:r w:rsidRPr="00A9322A">
        <w:rPr>
          <w:rFonts w:asciiTheme="minorHAnsi" w:hAnsiTheme="minorHAnsi" w:cstheme="minorHAnsi"/>
          <w:sz w:val="22"/>
          <w:szCs w:val="22"/>
        </w:rPr>
        <w:t>This does not mean we believe you are guilty of the allegatio</w:t>
      </w:r>
      <w:r w:rsidRPr="007974D4">
        <w:rPr>
          <w:rFonts w:asciiTheme="minorHAnsi" w:hAnsiTheme="minorHAnsi" w:cstheme="minorHAnsi"/>
          <w:sz w:val="22"/>
          <w:szCs w:val="22"/>
        </w:rPr>
        <w:t>n, nor that the student or students will be removed permanently. Such ci</w:t>
      </w:r>
      <w:r w:rsidR="00A0515A" w:rsidRPr="006E412E">
        <w:rPr>
          <w:rFonts w:asciiTheme="minorHAnsi" w:hAnsiTheme="minorHAnsi" w:cstheme="minorHAnsi"/>
          <w:sz w:val="22"/>
          <w:szCs w:val="22"/>
        </w:rPr>
        <w:t>rcumstances are extremely rare.</w:t>
      </w:r>
      <w:r w:rsidR="0006313D" w:rsidRPr="006E412E">
        <w:rPr>
          <w:rFonts w:asciiTheme="minorHAnsi" w:hAnsiTheme="minorHAnsi" w:cstheme="minorHAnsi"/>
          <w:sz w:val="22"/>
          <w:szCs w:val="22"/>
        </w:rPr>
        <w:t xml:space="preserve"> Thereafter things will be managed on a case by case basis. Throughout we will be as open and clear as we are permitted to be.</w:t>
      </w:r>
    </w:p>
    <w:p w14:paraId="371A410F" w14:textId="6C1FC3C2" w:rsidR="00FB55C5" w:rsidRPr="006E412E" w:rsidRDefault="00FB55C5" w:rsidP="00ED7AED">
      <w:pPr>
        <w:pStyle w:val="NormalWeb"/>
        <w:shd w:val="clear" w:color="auto" w:fill="FFFFFF"/>
        <w:spacing w:before="0" w:beforeAutospacing="0" w:after="160" w:afterAutospacing="0" w:line="259" w:lineRule="auto"/>
        <w:rPr>
          <w:rFonts w:asciiTheme="minorHAnsi" w:hAnsiTheme="minorHAnsi" w:cstheme="minorHAnsi"/>
          <w:sz w:val="22"/>
          <w:szCs w:val="22"/>
        </w:rPr>
      </w:pPr>
      <w:r w:rsidRPr="006E412E">
        <w:rPr>
          <w:rFonts w:asciiTheme="minorHAnsi" w:hAnsiTheme="minorHAnsi" w:cstheme="minorHAnsi"/>
          <w:b/>
          <w:sz w:val="22"/>
          <w:szCs w:val="22"/>
        </w:rPr>
        <w:t>What if I feel threatened</w:t>
      </w:r>
      <w:r w:rsidR="003D3D02" w:rsidRPr="006E412E">
        <w:rPr>
          <w:rFonts w:asciiTheme="minorHAnsi" w:hAnsiTheme="minorHAnsi" w:cstheme="minorHAnsi"/>
          <w:b/>
          <w:sz w:val="22"/>
          <w:szCs w:val="22"/>
        </w:rPr>
        <w:t xml:space="preserve"> by the behaviour of my student or suspect they are a threat to others?</w:t>
      </w:r>
    </w:p>
    <w:p w14:paraId="5B54EEA5" w14:textId="5A157920" w:rsidR="00253600" w:rsidRPr="00C02740" w:rsidRDefault="00FB55C5" w:rsidP="00ED7AED">
      <w:pPr>
        <w:pStyle w:val="NormalWeb"/>
        <w:shd w:val="clear" w:color="auto" w:fill="FFFFFF"/>
        <w:spacing w:before="0" w:beforeAutospacing="0" w:after="160" w:afterAutospacing="0" w:line="259" w:lineRule="auto"/>
        <w:rPr>
          <w:rFonts w:asciiTheme="minorHAnsi" w:hAnsiTheme="minorHAnsi" w:cstheme="minorHAnsi"/>
          <w:sz w:val="22"/>
          <w:szCs w:val="22"/>
        </w:rPr>
      </w:pPr>
      <w:r w:rsidRPr="006E412E">
        <w:rPr>
          <w:rFonts w:asciiTheme="minorHAnsi" w:hAnsiTheme="minorHAnsi" w:cstheme="minorHAnsi"/>
          <w:sz w:val="22"/>
          <w:szCs w:val="22"/>
        </w:rPr>
        <w:t xml:space="preserve">If you feel that your student is a threat to you or members of your household </w:t>
      </w:r>
      <w:r w:rsidR="000B0744" w:rsidRPr="006E412E">
        <w:rPr>
          <w:rFonts w:asciiTheme="minorHAnsi" w:hAnsiTheme="minorHAnsi" w:cstheme="minorHAnsi"/>
          <w:sz w:val="22"/>
          <w:szCs w:val="22"/>
        </w:rPr>
        <w:t xml:space="preserve">or others </w:t>
      </w:r>
      <w:r w:rsidRPr="006E412E">
        <w:rPr>
          <w:rFonts w:asciiTheme="minorHAnsi" w:hAnsiTheme="minorHAnsi" w:cstheme="minorHAnsi"/>
          <w:sz w:val="22"/>
          <w:szCs w:val="22"/>
        </w:rPr>
        <w:t xml:space="preserve">please tell us immediately. We will deal </w:t>
      </w:r>
      <w:r w:rsidR="00984BB7" w:rsidRPr="006E412E">
        <w:rPr>
          <w:rFonts w:asciiTheme="minorHAnsi" w:hAnsiTheme="minorHAnsi" w:cstheme="minorHAnsi"/>
          <w:sz w:val="22"/>
          <w:szCs w:val="22"/>
        </w:rPr>
        <w:t xml:space="preserve">with </w:t>
      </w:r>
      <w:r w:rsidRPr="006E412E">
        <w:rPr>
          <w:rFonts w:asciiTheme="minorHAnsi" w:hAnsiTheme="minorHAnsi" w:cstheme="minorHAnsi"/>
          <w:sz w:val="22"/>
          <w:szCs w:val="22"/>
        </w:rPr>
        <w:t>this type of disclosure every bit as seriously as we would disclosures by students. As above</w:t>
      </w:r>
      <w:r w:rsidR="0098534D">
        <w:rPr>
          <w:rFonts w:asciiTheme="minorHAnsi" w:hAnsiTheme="minorHAnsi" w:cstheme="minorHAnsi"/>
          <w:sz w:val="22"/>
          <w:szCs w:val="22"/>
        </w:rPr>
        <w:t>,</w:t>
      </w:r>
      <w:r w:rsidRPr="0098534D">
        <w:rPr>
          <w:rFonts w:asciiTheme="minorHAnsi" w:hAnsiTheme="minorHAnsi" w:cstheme="minorHAnsi"/>
          <w:sz w:val="22"/>
          <w:szCs w:val="22"/>
        </w:rPr>
        <w:t xml:space="preserve"> and subject to your wishes, we would look to move the student immedia</w:t>
      </w:r>
      <w:r w:rsidR="00A0515A" w:rsidRPr="0098534D">
        <w:rPr>
          <w:rFonts w:asciiTheme="minorHAnsi" w:hAnsiTheme="minorHAnsi" w:cstheme="minorHAnsi"/>
          <w:sz w:val="22"/>
          <w:szCs w:val="22"/>
        </w:rPr>
        <w:t xml:space="preserve">tely under </w:t>
      </w:r>
      <w:r w:rsidR="000B0744" w:rsidRPr="00E3205B">
        <w:rPr>
          <w:rFonts w:asciiTheme="minorHAnsi" w:hAnsiTheme="minorHAnsi" w:cstheme="minorHAnsi"/>
          <w:sz w:val="22"/>
          <w:szCs w:val="22"/>
        </w:rPr>
        <w:t>these circumstances and take any other necessary action to prevent harm.</w:t>
      </w:r>
    </w:p>
    <w:p w14:paraId="4FADC008" w14:textId="42EA69AC" w:rsidR="00A858EE" w:rsidRPr="007342F0" w:rsidRDefault="00A858EE" w:rsidP="004F65F9">
      <w:pPr>
        <w:pStyle w:val="ListParagraph"/>
        <w:numPr>
          <w:ilvl w:val="1"/>
          <w:numId w:val="12"/>
        </w:numPr>
        <w:ind w:hanging="792"/>
        <w:rPr>
          <w:rFonts w:cstheme="minorHAnsi"/>
          <w:color w:val="538135" w:themeColor="accent6" w:themeShade="BF"/>
          <w:sz w:val="36"/>
          <w:szCs w:val="36"/>
        </w:rPr>
      </w:pPr>
      <w:bookmarkStart w:id="73" w:name="L1SafeguardingTraining"/>
      <w:r w:rsidRPr="007342F0">
        <w:rPr>
          <w:rFonts w:cstheme="minorHAnsi"/>
          <w:color w:val="538135" w:themeColor="accent6" w:themeShade="BF"/>
          <w:sz w:val="36"/>
          <w:szCs w:val="36"/>
        </w:rPr>
        <w:t xml:space="preserve">Level 1 </w:t>
      </w:r>
      <w:r w:rsidR="007342F0">
        <w:rPr>
          <w:rFonts w:cstheme="minorHAnsi"/>
          <w:color w:val="538135" w:themeColor="accent6" w:themeShade="BF"/>
          <w:sz w:val="36"/>
          <w:szCs w:val="36"/>
        </w:rPr>
        <w:t xml:space="preserve">- </w:t>
      </w:r>
      <w:r w:rsidR="007342F0" w:rsidRPr="007342F0">
        <w:rPr>
          <w:rFonts w:cstheme="minorHAnsi"/>
          <w:color w:val="538135" w:themeColor="accent6" w:themeShade="BF"/>
          <w:sz w:val="36"/>
          <w:szCs w:val="36"/>
        </w:rPr>
        <w:t>Safeguarding Children Awareness E-Learning</w:t>
      </w:r>
    </w:p>
    <w:bookmarkEnd w:id="73"/>
    <w:p w14:paraId="5285ECB0" w14:textId="48E3FA1B" w:rsidR="00A9382B" w:rsidRDefault="00A708A3" w:rsidP="00ED7AED">
      <w:pPr>
        <w:rPr>
          <w:rStyle w:val="Hyperlink"/>
          <w:rFonts w:cstheme="minorHAnsi"/>
          <w:color w:val="auto"/>
          <w:u w:val="none"/>
        </w:rPr>
      </w:pPr>
      <w:r w:rsidRPr="00973C17">
        <w:rPr>
          <w:rStyle w:val="Hyperlink"/>
          <w:rFonts w:cstheme="minorHAnsi"/>
          <w:color w:val="auto"/>
          <w:u w:val="none"/>
        </w:rPr>
        <w:t xml:space="preserve">The City of York Safeguarding Board provides a simple training course </w:t>
      </w:r>
      <w:r w:rsidRPr="00E37713">
        <w:rPr>
          <w:rStyle w:val="Hyperlink"/>
          <w:rFonts w:cstheme="minorHAnsi"/>
          <w:color w:val="auto"/>
          <w:u w:val="none"/>
        </w:rPr>
        <w:t>with a certificate of compl</w:t>
      </w:r>
      <w:r w:rsidR="00A858EE" w:rsidRPr="005F5681">
        <w:rPr>
          <w:rStyle w:val="Hyperlink"/>
          <w:rFonts w:cstheme="minorHAnsi"/>
          <w:color w:val="auto"/>
          <w:u w:val="none"/>
        </w:rPr>
        <w:t>etion. We believe that this is a useful introduction to safeguar</w:t>
      </w:r>
      <w:r w:rsidR="00A858EE" w:rsidRPr="00A54DFE">
        <w:rPr>
          <w:rStyle w:val="Hyperlink"/>
          <w:rFonts w:cstheme="minorHAnsi"/>
          <w:color w:val="auto"/>
          <w:u w:val="none"/>
        </w:rPr>
        <w:t>ding and will be of value to hosts.</w:t>
      </w:r>
      <w:r w:rsidR="000C45E4" w:rsidRPr="001124C0">
        <w:rPr>
          <w:rStyle w:val="Hyperlink"/>
          <w:rFonts w:cstheme="minorHAnsi"/>
          <w:color w:val="auto"/>
          <w:u w:val="none"/>
        </w:rPr>
        <w:t xml:space="preserve"> </w:t>
      </w:r>
      <w:r w:rsidR="00E30109">
        <w:rPr>
          <w:rStyle w:val="Hyperlink"/>
          <w:rFonts w:cstheme="minorHAnsi"/>
          <w:color w:val="auto"/>
          <w:u w:val="none"/>
        </w:rPr>
        <w:t>Moreover</w:t>
      </w:r>
      <w:r w:rsidR="00A9382B">
        <w:rPr>
          <w:rStyle w:val="Hyperlink"/>
          <w:rFonts w:cstheme="minorHAnsi"/>
          <w:color w:val="auto"/>
          <w:u w:val="none"/>
        </w:rPr>
        <w:t xml:space="preserve">, the newly revised National Minimum Standards now </w:t>
      </w:r>
      <w:r w:rsidR="005757CF">
        <w:rPr>
          <w:rStyle w:val="Hyperlink"/>
          <w:rFonts w:cstheme="minorHAnsi"/>
          <w:color w:val="auto"/>
          <w:u w:val="none"/>
        </w:rPr>
        <w:t xml:space="preserve">require that </w:t>
      </w:r>
      <w:r w:rsidR="00E934EB">
        <w:rPr>
          <w:rStyle w:val="Hyperlink"/>
          <w:rFonts w:cstheme="minorHAnsi"/>
          <w:color w:val="auto"/>
          <w:u w:val="none"/>
        </w:rPr>
        <w:t>all adults providing homestay accommodation to students</w:t>
      </w:r>
      <w:r w:rsidR="001A54DB">
        <w:rPr>
          <w:rStyle w:val="Hyperlink"/>
          <w:rFonts w:cstheme="minorHAnsi"/>
          <w:color w:val="auto"/>
          <w:u w:val="none"/>
        </w:rPr>
        <w:t xml:space="preserve"> complete the training. These regulations w</w:t>
      </w:r>
      <w:r w:rsidR="009559A5">
        <w:rPr>
          <w:rStyle w:val="Hyperlink"/>
          <w:rFonts w:cstheme="minorHAnsi"/>
          <w:color w:val="auto"/>
          <w:u w:val="none"/>
        </w:rPr>
        <w:t>as</w:t>
      </w:r>
      <w:r w:rsidR="001A54DB">
        <w:rPr>
          <w:rStyle w:val="Hyperlink"/>
          <w:rFonts w:cstheme="minorHAnsi"/>
          <w:color w:val="auto"/>
          <w:u w:val="none"/>
        </w:rPr>
        <w:t xml:space="preserve"> in force </w:t>
      </w:r>
      <w:r w:rsidR="007342F0">
        <w:rPr>
          <w:rStyle w:val="Hyperlink"/>
          <w:rFonts w:cstheme="minorHAnsi"/>
          <w:color w:val="auto"/>
          <w:u w:val="none"/>
        </w:rPr>
        <w:t>in</w:t>
      </w:r>
      <w:r w:rsidR="00CA784E">
        <w:rPr>
          <w:rStyle w:val="Hyperlink"/>
          <w:rFonts w:cstheme="minorHAnsi"/>
          <w:color w:val="auto"/>
          <w:u w:val="none"/>
        </w:rPr>
        <w:t xml:space="preserve"> September 2018, so </w:t>
      </w:r>
      <w:r w:rsidR="0042132E">
        <w:rPr>
          <w:rStyle w:val="Hyperlink"/>
          <w:rFonts w:cstheme="minorHAnsi"/>
          <w:color w:val="auto"/>
          <w:u w:val="none"/>
        </w:rPr>
        <w:t xml:space="preserve">we expect that </w:t>
      </w:r>
      <w:r w:rsidR="00E934EB" w:rsidRPr="00C84021">
        <w:rPr>
          <w:rStyle w:val="Hyperlink"/>
          <w:rFonts w:cstheme="minorHAnsi"/>
          <w:b/>
          <w:color w:val="auto"/>
        </w:rPr>
        <w:t>every adult member</w:t>
      </w:r>
      <w:r w:rsidR="00E934EB">
        <w:rPr>
          <w:rStyle w:val="Hyperlink"/>
          <w:rFonts w:cstheme="minorHAnsi"/>
          <w:color w:val="auto"/>
          <w:u w:val="none"/>
        </w:rPr>
        <w:t xml:space="preserve"> of an approved homestay household</w:t>
      </w:r>
      <w:r w:rsidR="0042132E">
        <w:rPr>
          <w:rStyle w:val="Hyperlink"/>
          <w:rFonts w:cstheme="minorHAnsi"/>
          <w:color w:val="auto"/>
          <w:u w:val="none"/>
        </w:rPr>
        <w:t xml:space="preserve"> </w:t>
      </w:r>
      <w:r w:rsidR="00E705F1">
        <w:rPr>
          <w:rStyle w:val="Hyperlink"/>
          <w:rFonts w:cstheme="minorHAnsi"/>
          <w:color w:val="auto"/>
          <w:u w:val="none"/>
        </w:rPr>
        <w:t>to do</w:t>
      </w:r>
      <w:r w:rsidR="0042132E">
        <w:rPr>
          <w:rStyle w:val="Hyperlink"/>
          <w:rFonts w:cstheme="minorHAnsi"/>
          <w:color w:val="auto"/>
          <w:u w:val="none"/>
        </w:rPr>
        <w:t xml:space="preserve"> the training and sen</w:t>
      </w:r>
      <w:r w:rsidR="00E705F1">
        <w:rPr>
          <w:rStyle w:val="Hyperlink"/>
          <w:rFonts w:cstheme="minorHAnsi"/>
          <w:color w:val="auto"/>
          <w:u w:val="none"/>
        </w:rPr>
        <w:t xml:space="preserve">d </w:t>
      </w:r>
      <w:r w:rsidR="0042132E">
        <w:rPr>
          <w:rStyle w:val="Hyperlink"/>
          <w:rFonts w:cstheme="minorHAnsi"/>
          <w:color w:val="auto"/>
          <w:u w:val="none"/>
        </w:rPr>
        <w:t>us a copy of the certificate</w:t>
      </w:r>
      <w:r w:rsidR="00B87CD9">
        <w:rPr>
          <w:rStyle w:val="Hyperlink"/>
          <w:rFonts w:cstheme="minorHAnsi"/>
          <w:color w:val="auto"/>
          <w:u w:val="none"/>
        </w:rPr>
        <w:t xml:space="preserve">. </w:t>
      </w:r>
    </w:p>
    <w:p w14:paraId="78BC4479" w14:textId="52763E4A" w:rsidR="00A9382B" w:rsidRDefault="00CA784E" w:rsidP="00ED7AED">
      <w:pPr>
        <w:rPr>
          <w:rStyle w:val="Hyperlink"/>
          <w:rFonts w:cstheme="minorHAnsi"/>
          <w:color w:val="auto"/>
          <w:u w:val="none"/>
        </w:rPr>
      </w:pPr>
      <w:r>
        <w:rPr>
          <w:rStyle w:val="Hyperlink"/>
          <w:rFonts w:cstheme="minorHAnsi"/>
          <w:color w:val="auto"/>
          <w:u w:val="none"/>
        </w:rPr>
        <w:t xml:space="preserve">In line with wider York College policy and best practice, the training </w:t>
      </w:r>
      <w:r w:rsidR="00402944">
        <w:rPr>
          <w:rStyle w:val="Hyperlink"/>
          <w:rFonts w:cstheme="minorHAnsi"/>
          <w:color w:val="auto"/>
          <w:u w:val="none"/>
        </w:rPr>
        <w:t>needs</w:t>
      </w:r>
      <w:r>
        <w:rPr>
          <w:rStyle w:val="Hyperlink"/>
          <w:rFonts w:cstheme="minorHAnsi"/>
          <w:color w:val="auto"/>
          <w:u w:val="none"/>
        </w:rPr>
        <w:t xml:space="preserve"> to be renewed </w:t>
      </w:r>
      <w:r w:rsidRPr="00C84021">
        <w:rPr>
          <w:rStyle w:val="Hyperlink"/>
          <w:rFonts w:cstheme="minorHAnsi"/>
          <w:b/>
          <w:color w:val="auto"/>
        </w:rPr>
        <w:t>every four years</w:t>
      </w:r>
      <w:r>
        <w:rPr>
          <w:rStyle w:val="Hyperlink"/>
          <w:rFonts w:cstheme="minorHAnsi"/>
          <w:color w:val="auto"/>
          <w:u w:val="none"/>
        </w:rPr>
        <w:t xml:space="preserve">. </w:t>
      </w:r>
      <w:r w:rsidR="00402944">
        <w:rPr>
          <w:rStyle w:val="Hyperlink"/>
          <w:rFonts w:cstheme="minorHAnsi"/>
          <w:color w:val="auto"/>
          <w:u w:val="none"/>
        </w:rPr>
        <w:t xml:space="preserve">As with DBS check renewals, we will contact </w:t>
      </w:r>
      <w:r w:rsidR="006D1AA2">
        <w:rPr>
          <w:rStyle w:val="Hyperlink"/>
          <w:rFonts w:cstheme="minorHAnsi"/>
          <w:color w:val="auto"/>
          <w:u w:val="none"/>
        </w:rPr>
        <w:t>each</w:t>
      </w:r>
      <w:r w:rsidR="00402944">
        <w:rPr>
          <w:rStyle w:val="Hyperlink"/>
          <w:rFonts w:cstheme="minorHAnsi"/>
          <w:color w:val="auto"/>
          <w:u w:val="none"/>
        </w:rPr>
        <w:t xml:space="preserve"> </w:t>
      </w:r>
      <w:r w:rsidR="006D1AA2">
        <w:rPr>
          <w:rStyle w:val="Hyperlink"/>
          <w:rFonts w:cstheme="minorHAnsi"/>
          <w:color w:val="auto"/>
          <w:u w:val="none"/>
        </w:rPr>
        <w:t>host</w:t>
      </w:r>
      <w:r w:rsidR="0099058A">
        <w:rPr>
          <w:rStyle w:val="Hyperlink"/>
          <w:rFonts w:cstheme="minorHAnsi"/>
          <w:color w:val="auto"/>
          <w:u w:val="none"/>
        </w:rPr>
        <w:t xml:space="preserve"> </w:t>
      </w:r>
      <w:r w:rsidR="00CC08E8">
        <w:rPr>
          <w:rStyle w:val="Hyperlink"/>
          <w:rFonts w:cstheme="minorHAnsi"/>
          <w:color w:val="auto"/>
          <w:u w:val="none"/>
        </w:rPr>
        <w:t>shortly before</w:t>
      </w:r>
      <w:r w:rsidR="0099058A">
        <w:rPr>
          <w:rStyle w:val="Hyperlink"/>
          <w:rFonts w:cstheme="minorHAnsi"/>
          <w:color w:val="auto"/>
          <w:u w:val="none"/>
        </w:rPr>
        <w:t xml:space="preserve"> the</w:t>
      </w:r>
      <w:r w:rsidR="006D1AA2">
        <w:rPr>
          <w:rStyle w:val="Hyperlink"/>
          <w:rFonts w:cstheme="minorHAnsi"/>
          <w:color w:val="auto"/>
          <w:u w:val="none"/>
        </w:rPr>
        <w:t>ir</w:t>
      </w:r>
      <w:r w:rsidR="0099058A">
        <w:rPr>
          <w:rStyle w:val="Hyperlink"/>
          <w:rFonts w:cstheme="minorHAnsi"/>
          <w:color w:val="auto"/>
          <w:u w:val="none"/>
        </w:rPr>
        <w:t xml:space="preserve"> certificate’s expiry date as a reminder to re-do the training.</w:t>
      </w:r>
    </w:p>
    <w:p w14:paraId="57ACD283" w14:textId="6BCD0169" w:rsidR="00A858EE" w:rsidRPr="00405A06" w:rsidRDefault="00A858EE" w:rsidP="00ED7AED">
      <w:pPr>
        <w:rPr>
          <w:rStyle w:val="Hyperlink"/>
          <w:rFonts w:cstheme="minorHAnsi"/>
          <w:color w:val="auto"/>
          <w:u w:val="none"/>
        </w:rPr>
      </w:pPr>
      <w:r w:rsidRPr="007723A4">
        <w:rPr>
          <w:rStyle w:val="Hyperlink"/>
          <w:rFonts w:cstheme="minorHAnsi"/>
          <w:color w:val="auto"/>
          <w:u w:val="none"/>
        </w:rPr>
        <w:t>Th</w:t>
      </w:r>
      <w:r w:rsidR="00F01A1A">
        <w:rPr>
          <w:rStyle w:val="Hyperlink"/>
          <w:rFonts w:cstheme="minorHAnsi"/>
          <w:color w:val="auto"/>
          <w:u w:val="none"/>
        </w:rPr>
        <w:t>e training</w:t>
      </w:r>
      <w:r w:rsidRPr="007723A4">
        <w:rPr>
          <w:rStyle w:val="Hyperlink"/>
          <w:rFonts w:cstheme="minorHAnsi"/>
          <w:color w:val="auto"/>
          <w:u w:val="none"/>
        </w:rPr>
        <w:t xml:space="preserve"> can be done online by following this link:</w:t>
      </w:r>
    </w:p>
    <w:p w14:paraId="5A97E504" w14:textId="193353C6" w:rsidR="009F0C2E" w:rsidRDefault="00932FA0" w:rsidP="00ED7AED">
      <w:hyperlink r:id="rId46" w:history="1">
        <w:r w:rsidR="009F0C2E" w:rsidRPr="0097382A">
          <w:rPr>
            <w:rStyle w:val="Hyperlink"/>
          </w:rPr>
          <w:t>https://york.learningpool.com/login/index.php</w:t>
        </w:r>
      </w:hyperlink>
    </w:p>
    <w:p w14:paraId="12DE7B62" w14:textId="1EB84C47" w:rsidR="009F0C2E" w:rsidRDefault="009F0C2E" w:rsidP="00ED7AED">
      <w:pPr>
        <w:rPr>
          <w:rFonts w:cstheme="minorHAnsi"/>
        </w:rPr>
      </w:pPr>
      <w:r w:rsidRPr="009F0C2E">
        <w:rPr>
          <w:rFonts w:cstheme="minorHAnsi"/>
        </w:rPr>
        <w:t xml:space="preserve">Click on the “Create new account” button and complete the form to </w:t>
      </w:r>
      <w:r>
        <w:rPr>
          <w:rFonts w:cstheme="minorHAnsi"/>
        </w:rPr>
        <w:t>start the registration process, in which y</w:t>
      </w:r>
      <w:r w:rsidRPr="00A54DFE">
        <w:rPr>
          <w:rFonts w:cstheme="minorHAnsi"/>
        </w:rPr>
        <w:t>ou will</w:t>
      </w:r>
      <w:r w:rsidRPr="001124C0">
        <w:rPr>
          <w:rFonts w:cstheme="minorHAnsi"/>
        </w:rPr>
        <w:t xml:space="preserve"> be asked to provide a name and email address.</w:t>
      </w:r>
      <w:r>
        <w:rPr>
          <w:rFonts w:cstheme="minorHAnsi"/>
        </w:rPr>
        <w:t xml:space="preserve"> </w:t>
      </w:r>
      <w:r w:rsidRPr="009F0C2E">
        <w:rPr>
          <w:rFonts w:cstheme="minorHAnsi"/>
        </w:rPr>
        <w:t xml:space="preserve">You will be sent your log in details once one of </w:t>
      </w:r>
      <w:r>
        <w:rPr>
          <w:rFonts w:cstheme="minorHAnsi"/>
        </w:rPr>
        <w:t>City of York Safeguarding Board</w:t>
      </w:r>
      <w:r w:rsidRPr="009F0C2E">
        <w:rPr>
          <w:rFonts w:cstheme="minorHAnsi"/>
        </w:rPr>
        <w:t xml:space="preserve"> team has authorised your registration. Please allow 2 working days for this to be completed.</w:t>
      </w:r>
    </w:p>
    <w:p w14:paraId="1889170C" w14:textId="12FDACD6" w:rsidR="00A858EE" w:rsidRPr="008D2D9A" w:rsidRDefault="00A858EE" w:rsidP="00ED7AED">
      <w:pPr>
        <w:rPr>
          <w:rFonts w:cstheme="minorHAnsi"/>
        </w:rPr>
      </w:pPr>
      <w:r w:rsidRPr="00E37713">
        <w:rPr>
          <w:rFonts w:cstheme="minorHAnsi"/>
        </w:rPr>
        <w:t xml:space="preserve">You will be given information to read and </w:t>
      </w:r>
      <w:r w:rsidR="005854F0" w:rsidRPr="005F5681">
        <w:rPr>
          <w:rFonts w:cstheme="minorHAnsi"/>
        </w:rPr>
        <w:t xml:space="preserve">will </w:t>
      </w:r>
      <w:r w:rsidRPr="00A54DFE">
        <w:rPr>
          <w:rFonts w:cstheme="minorHAnsi"/>
        </w:rPr>
        <w:t>complete a short questionnaire. At the end you will be asked to prin</w:t>
      </w:r>
      <w:r w:rsidRPr="001124C0">
        <w:rPr>
          <w:rFonts w:cstheme="minorHAnsi"/>
        </w:rPr>
        <w:t>t/download your certificate. Pl</w:t>
      </w:r>
      <w:r w:rsidR="00253600" w:rsidRPr="008D2D9A">
        <w:rPr>
          <w:rFonts w:cstheme="minorHAnsi"/>
        </w:rPr>
        <w:t>ease do this and email it to us:</w:t>
      </w:r>
    </w:p>
    <w:p w14:paraId="5E45E5A0" w14:textId="0744D869" w:rsidR="00E60277" w:rsidRPr="00E37713" w:rsidRDefault="00932FA0" w:rsidP="00ED7AED">
      <w:pPr>
        <w:rPr>
          <w:rFonts w:cstheme="minorHAnsi"/>
        </w:rPr>
      </w:pPr>
      <w:hyperlink r:id="rId47" w:history="1">
        <w:r w:rsidR="00253600" w:rsidRPr="00E37713">
          <w:rPr>
            <w:rStyle w:val="Hyperlink"/>
            <w:rFonts w:cstheme="minorHAnsi"/>
          </w:rPr>
          <w:t>accommodation@yorkcollege.ac.uk</w:t>
        </w:r>
      </w:hyperlink>
      <w:r w:rsidR="00253600" w:rsidRPr="00973C17">
        <w:rPr>
          <w:rFonts w:cstheme="minorHAnsi"/>
        </w:rPr>
        <w:t xml:space="preserve"> </w:t>
      </w:r>
    </w:p>
    <w:p w14:paraId="548D15DE" w14:textId="77777777" w:rsidR="00BA058A" w:rsidRPr="005F5681" w:rsidRDefault="00BA058A">
      <w:pPr>
        <w:rPr>
          <w:rStyle w:val="Hyperlink"/>
          <w:rFonts w:cstheme="minorHAnsi"/>
          <w:color w:val="auto"/>
          <w:u w:val="none"/>
        </w:rPr>
      </w:pPr>
    </w:p>
    <w:p w14:paraId="5706E1A4" w14:textId="77777777" w:rsidR="005576DF" w:rsidRPr="001124C0" w:rsidRDefault="00BA058A" w:rsidP="00BA058A">
      <w:pPr>
        <w:jc w:val="center"/>
        <w:rPr>
          <w:rStyle w:val="Hyperlink"/>
          <w:rFonts w:cstheme="minorHAnsi"/>
          <w:b/>
          <w:color w:val="auto"/>
          <w:sz w:val="24"/>
        </w:rPr>
      </w:pPr>
      <w:r w:rsidRPr="00A54DFE">
        <w:rPr>
          <w:rStyle w:val="Hyperlink"/>
          <w:rFonts w:cstheme="minorHAnsi"/>
          <w:b/>
          <w:color w:val="auto"/>
          <w:sz w:val="24"/>
        </w:rPr>
        <w:t>Thank you for taking the time to read this handbook.</w:t>
      </w:r>
    </w:p>
    <w:p w14:paraId="403CEFEA" w14:textId="77777777" w:rsidR="005576DF" w:rsidRPr="008D2D9A" w:rsidRDefault="005576DF">
      <w:pPr>
        <w:rPr>
          <w:rStyle w:val="Hyperlink"/>
          <w:rFonts w:cstheme="minorHAnsi"/>
          <w:b/>
          <w:color w:val="auto"/>
          <w:sz w:val="24"/>
        </w:rPr>
      </w:pPr>
      <w:r w:rsidRPr="008D2D9A">
        <w:rPr>
          <w:rStyle w:val="Hyperlink"/>
          <w:rFonts w:cstheme="minorHAnsi"/>
          <w:b/>
          <w:color w:val="auto"/>
          <w:sz w:val="24"/>
        </w:rPr>
        <w:br w:type="page"/>
      </w:r>
    </w:p>
    <w:p w14:paraId="5517C574" w14:textId="77777777" w:rsidR="005576DF" w:rsidRPr="006E412E" w:rsidRDefault="005576DF" w:rsidP="005576DF">
      <w:pPr>
        <w:jc w:val="center"/>
        <w:rPr>
          <w:rFonts w:cstheme="minorHAnsi"/>
          <w:color w:val="538135" w:themeColor="accent6" w:themeShade="BF"/>
          <w:sz w:val="72"/>
          <w:szCs w:val="72"/>
        </w:rPr>
      </w:pPr>
    </w:p>
    <w:p w14:paraId="0BFECA49" w14:textId="77777777" w:rsidR="005576DF" w:rsidRPr="006E412E" w:rsidRDefault="005576DF" w:rsidP="005576DF">
      <w:pPr>
        <w:jc w:val="center"/>
        <w:rPr>
          <w:rFonts w:cstheme="minorHAnsi"/>
          <w:color w:val="538135" w:themeColor="accent6" w:themeShade="BF"/>
          <w:sz w:val="72"/>
          <w:szCs w:val="72"/>
        </w:rPr>
      </w:pPr>
    </w:p>
    <w:p w14:paraId="7CCCBA66" w14:textId="67850EDF" w:rsidR="00005FA4" w:rsidRPr="00DE10D9" w:rsidRDefault="005576DF" w:rsidP="005576DF">
      <w:pPr>
        <w:jc w:val="center"/>
        <w:rPr>
          <w:rFonts w:cstheme="minorHAnsi"/>
          <w:b/>
          <w:color w:val="538135" w:themeColor="accent6" w:themeShade="BF"/>
          <w:sz w:val="72"/>
          <w:szCs w:val="72"/>
        </w:rPr>
      </w:pPr>
      <w:r w:rsidRPr="00DE10D9">
        <w:rPr>
          <w:rFonts w:cstheme="minorHAnsi"/>
          <w:b/>
          <w:color w:val="538135" w:themeColor="accent6" w:themeShade="BF"/>
          <w:sz w:val="72"/>
          <w:szCs w:val="72"/>
        </w:rPr>
        <w:t>APPENDICES</w:t>
      </w:r>
    </w:p>
    <w:p w14:paraId="0653B347" w14:textId="1E816134" w:rsidR="000F0F1E" w:rsidRPr="00734D02" w:rsidRDefault="000F0F1E" w:rsidP="00734D02">
      <w:pPr>
        <w:rPr>
          <w:rFonts w:cstheme="minorHAnsi"/>
          <w:b/>
          <w:color w:val="538135" w:themeColor="accent6" w:themeShade="BF"/>
          <w:sz w:val="72"/>
          <w:szCs w:val="72"/>
        </w:rPr>
      </w:pPr>
      <w:r w:rsidRPr="00973C17">
        <w:rPr>
          <w:rFonts w:cstheme="minorHAnsi"/>
          <w:u w:val="single"/>
        </w:rPr>
        <w:br w:type="page"/>
      </w:r>
    </w:p>
    <w:p w14:paraId="36C24C9D" w14:textId="5495E2BC" w:rsidR="000F0F1E" w:rsidRPr="00DE10D9" w:rsidRDefault="000F0F1E" w:rsidP="000F0F1E">
      <w:pPr>
        <w:rPr>
          <w:rFonts w:cstheme="minorHAnsi"/>
          <w:b/>
          <w:color w:val="538135" w:themeColor="accent6" w:themeShade="BF"/>
          <w:sz w:val="52"/>
          <w:szCs w:val="36"/>
        </w:rPr>
      </w:pPr>
      <w:bookmarkStart w:id="74" w:name="AppendixA"/>
      <w:r w:rsidRPr="00DE10D9">
        <w:rPr>
          <w:rFonts w:cstheme="minorHAnsi"/>
          <w:b/>
          <w:color w:val="538135" w:themeColor="accent6" w:themeShade="BF"/>
          <w:sz w:val="52"/>
          <w:szCs w:val="36"/>
        </w:rPr>
        <w:lastRenderedPageBreak/>
        <w:t>APPENDIX A</w:t>
      </w:r>
      <w:bookmarkEnd w:id="74"/>
      <w:r w:rsidRPr="00DE10D9">
        <w:rPr>
          <w:rFonts w:cstheme="minorHAnsi"/>
          <w:b/>
          <w:color w:val="538135" w:themeColor="accent6" w:themeShade="BF"/>
          <w:sz w:val="52"/>
          <w:szCs w:val="36"/>
        </w:rPr>
        <w:t>:</w:t>
      </w:r>
    </w:p>
    <w:p w14:paraId="7BF86EF5" w14:textId="77777777" w:rsidR="000F0F1E" w:rsidRPr="00DE10D9" w:rsidRDefault="000F0F1E" w:rsidP="000F0F1E">
      <w:pPr>
        <w:spacing w:after="0"/>
        <w:rPr>
          <w:rFonts w:cstheme="minorHAnsi"/>
          <w:b/>
          <w:color w:val="538135" w:themeColor="accent6" w:themeShade="BF"/>
          <w:sz w:val="20"/>
          <w:szCs w:val="36"/>
        </w:rPr>
      </w:pPr>
    </w:p>
    <w:p w14:paraId="08841A54" w14:textId="77777777" w:rsidR="000F0F1E" w:rsidRPr="00DE10D9" w:rsidRDefault="000F0F1E" w:rsidP="000F0F1E">
      <w:pPr>
        <w:rPr>
          <w:rFonts w:cstheme="minorHAnsi"/>
          <w:b/>
          <w:color w:val="538135" w:themeColor="accent6" w:themeShade="BF"/>
          <w:sz w:val="52"/>
          <w:szCs w:val="36"/>
        </w:rPr>
      </w:pPr>
      <w:r w:rsidRPr="00DE10D9">
        <w:rPr>
          <w:rFonts w:cstheme="minorHAnsi"/>
          <w:b/>
          <w:color w:val="538135" w:themeColor="accent6" w:themeShade="BF"/>
          <w:sz w:val="52"/>
          <w:szCs w:val="36"/>
        </w:rPr>
        <w:t>Homestay Host Checklist</w:t>
      </w:r>
    </w:p>
    <w:p w14:paraId="4EF2CBE0" w14:textId="4F851E73" w:rsidR="000F0F1E" w:rsidRPr="00C27935" w:rsidRDefault="000F0F1E" w:rsidP="000F0F1E">
      <w:pPr>
        <w:rPr>
          <w:rFonts w:cstheme="minorHAnsi"/>
          <w:b/>
          <w:sz w:val="32"/>
          <w:szCs w:val="36"/>
        </w:rPr>
      </w:pPr>
      <w:r w:rsidRPr="00973C17">
        <w:rPr>
          <w:rFonts w:cstheme="minorHAnsi"/>
          <w:b/>
          <w:sz w:val="32"/>
          <w:szCs w:val="36"/>
        </w:rPr>
        <w:t xml:space="preserve">Here is a list of </w:t>
      </w:r>
      <w:r w:rsidR="00C82DA6" w:rsidRPr="00D13A3E">
        <w:rPr>
          <w:rFonts w:cstheme="minorHAnsi"/>
          <w:b/>
          <w:sz w:val="32"/>
          <w:szCs w:val="36"/>
        </w:rPr>
        <w:t xml:space="preserve">things </w:t>
      </w:r>
      <w:r w:rsidRPr="00E37713">
        <w:rPr>
          <w:rFonts w:cstheme="minorHAnsi"/>
          <w:b/>
          <w:sz w:val="32"/>
          <w:szCs w:val="36"/>
        </w:rPr>
        <w:t xml:space="preserve">you need to check. They are referenced in more detail in the main body of the </w:t>
      </w:r>
      <w:r w:rsidR="008C53BA" w:rsidRPr="005F5681">
        <w:rPr>
          <w:rFonts w:cstheme="minorHAnsi"/>
          <w:b/>
          <w:sz w:val="32"/>
          <w:szCs w:val="36"/>
        </w:rPr>
        <w:t>Handbook</w:t>
      </w:r>
      <w:r w:rsidRPr="00A54DFE">
        <w:rPr>
          <w:rFonts w:cstheme="minorHAnsi"/>
          <w:b/>
          <w:sz w:val="32"/>
          <w:szCs w:val="36"/>
        </w:rPr>
        <w:t>.</w:t>
      </w:r>
    </w:p>
    <w:tbl>
      <w:tblPr>
        <w:tblStyle w:val="TableGrid"/>
        <w:tblW w:w="0" w:type="auto"/>
        <w:tblLook w:val="04A0" w:firstRow="1" w:lastRow="0" w:firstColumn="1" w:lastColumn="0" w:noHBand="0" w:noVBand="1"/>
      </w:tblPr>
      <w:tblGrid>
        <w:gridCol w:w="7272"/>
        <w:gridCol w:w="1745"/>
      </w:tblGrid>
      <w:tr w:rsidR="00207DCE" w:rsidRPr="00C24E43" w14:paraId="5F92EDE1" w14:textId="77777777" w:rsidTr="006808BE">
        <w:trPr>
          <w:trHeight w:val="832"/>
        </w:trPr>
        <w:tc>
          <w:tcPr>
            <w:tcW w:w="7479" w:type="dxa"/>
            <w:shd w:val="clear" w:color="auto" w:fill="C5E0B3" w:themeFill="accent6" w:themeFillTint="66"/>
            <w:vAlign w:val="center"/>
          </w:tcPr>
          <w:p w14:paraId="66ABB7E3" w14:textId="524D6489" w:rsidR="00207DCE" w:rsidRPr="0014151B" w:rsidRDefault="00207DCE" w:rsidP="002D1746">
            <w:pPr>
              <w:rPr>
                <w:rFonts w:cstheme="minorHAnsi"/>
                <w:b/>
                <w:sz w:val="32"/>
                <w:szCs w:val="26"/>
              </w:rPr>
            </w:pPr>
            <w:r w:rsidRPr="0014151B">
              <w:rPr>
                <w:rFonts w:cstheme="minorHAnsi"/>
                <w:b/>
                <w:sz w:val="32"/>
                <w:szCs w:val="26"/>
              </w:rPr>
              <w:t>Topic</w:t>
            </w:r>
          </w:p>
        </w:tc>
        <w:tc>
          <w:tcPr>
            <w:tcW w:w="1764" w:type="dxa"/>
            <w:shd w:val="clear" w:color="auto" w:fill="C5E0B3" w:themeFill="accent6" w:themeFillTint="66"/>
            <w:vAlign w:val="center"/>
          </w:tcPr>
          <w:p w14:paraId="64BA7121" w14:textId="6D97F152" w:rsidR="00207DCE" w:rsidRPr="0014151B" w:rsidRDefault="00207DCE" w:rsidP="00320036">
            <w:pPr>
              <w:jc w:val="center"/>
              <w:rPr>
                <w:rFonts w:cstheme="minorHAnsi"/>
                <w:b/>
                <w:sz w:val="32"/>
                <w:szCs w:val="26"/>
              </w:rPr>
            </w:pPr>
            <w:r w:rsidRPr="0014151B">
              <w:rPr>
                <w:rFonts w:cstheme="minorHAnsi"/>
                <w:b/>
                <w:sz w:val="32"/>
                <w:szCs w:val="26"/>
              </w:rPr>
              <w:t>Section</w:t>
            </w:r>
          </w:p>
        </w:tc>
      </w:tr>
      <w:tr w:rsidR="000F0F1E" w:rsidRPr="00C24E43" w14:paraId="1955C28D" w14:textId="77777777" w:rsidTr="00BD771C">
        <w:trPr>
          <w:trHeight w:val="832"/>
        </w:trPr>
        <w:tc>
          <w:tcPr>
            <w:tcW w:w="7479" w:type="dxa"/>
            <w:vAlign w:val="center"/>
          </w:tcPr>
          <w:p w14:paraId="53843587" w14:textId="77777777" w:rsidR="000F0F1E" w:rsidRPr="00D27B32" w:rsidRDefault="000F0F1E" w:rsidP="002D1746">
            <w:pPr>
              <w:rPr>
                <w:rFonts w:cstheme="minorHAnsi"/>
                <w:sz w:val="26"/>
                <w:szCs w:val="26"/>
              </w:rPr>
            </w:pPr>
            <w:r w:rsidRPr="001124C0">
              <w:rPr>
                <w:rFonts w:cstheme="minorHAnsi"/>
                <w:b/>
                <w:sz w:val="26"/>
                <w:szCs w:val="26"/>
              </w:rPr>
              <w:t xml:space="preserve">Smoke Alarms: </w:t>
            </w:r>
            <w:r w:rsidRPr="008D2D9A">
              <w:rPr>
                <w:rFonts w:cstheme="minorHAnsi"/>
                <w:sz w:val="26"/>
                <w:szCs w:val="26"/>
              </w:rPr>
              <w:t>At least one smoke alarm must be installed on every floor of your property.</w:t>
            </w:r>
          </w:p>
        </w:tc>
        <w:tc>
          <w:tcPr>
            <w:tcW w:w="1764" w:type="dxa"/>
            <w:vAlign w:val="center"/>
          </w:tcPr>
          <w:p w14:paraId="12065E21" w14:textId="72630BFD" w:rsidR="000F0F1E" w:rsidRPr="00405A06" w:rsidRDefault="00320036" w:rsidP="00320036">
            <w:pPr>
              <w:jc w:val="center"/>
              <w:rPr>
                <w:rFonts w:cstheme="minorHAnsi"/>
                <w:b/>
                <w:sz w:val="26"/>
                <w:szCs w:val="26"/>
              </w:rPr>
            </w:pPr>
            <w:r w:rsidRPr="007723A4">
              <w:rPr>
                <w:rFonts w:cstheme="minorHAnsi"/>
                <w:b/>
                <w:sz w:val="26"/>
                <w:szCs w:val="26"/>
              </w:rPr>
              <w:t>4.1.4</w:t>
            </w:r>
          </w:p>
        </w:tc>
      </w:tr>
      <w:tr w:rsidR="000F0F1E" w:rsidRPr="00C24E43" w14:paraId="1A6AE4CC" w14:textId="77777777" w:rsidTr="00BD771C">
        <w:trPr>
          <w:trHeight w:val="1555"/>
        </w:trPr>
        <w:tc>
          <w:tcPr>
            <w:tcW w:w="7479" w:type="dxa"/>
            <w:vAlign w:val="center"/>
          </w:tcPr>
          <w:p w14:paraId="0A15554C" w14:textId="77777777" w:rsidR="000F0F1E" w:rsidRPr="005F5681" w:rsidRDefault="000F0F1E" w:rsidP="002D1746">
            <w:pPr>
              <w:rPr>
                <w:rFonts w:cstheme="minorHAnsi"/>
                <w:b/>
                <w:sz w:val="26"/>
                <w:szCs w:val="26"/>
              </w:rPr>
            </w:pPr>
            <w:r w:rsidRPr="00973C17">
              <w:rPr>
                <w:rFonts w:cstheme="minorHAnsi"/>
                <w:b/>
                <w:sz w:val="26"/>
                <w:szCs w:val="26"/>
              </w:rPr>
              <w:t xml:space="preserve">Carbon Monoxide (CO) Alarms: </w:t>
            </w:r>
            <w:r w:rsidRPr="00D13A3E">
              <w:rPr>
                <w:rFonts w:cstheme="minorHAnsi"/>
                <w:sz w:val="26"/>
                <w:szCs w:val="26"/>
              </w:rPr>
              <w:t>One must be installed in the same room as your gas boiler, plus in any room with a solid fuel appliance (e.g. wood burning stove). We advise i</w:t>
            </w:r>
            <w:r w:rsidRPr="00E37713">
              <w:rPr>
                <w:rFonts w:cstheme="minorHAnsi"/>
                <w:sz w:val="26"/>
                <w:szCs w:val="26"/>
              </w:rPr>
              <w:t>nstallation in any room with any gas appliance.</w:t>
            </w:r>
          </w:p>
        </w:tc>
        <w:tc>
          <w:tcPr>
            <w:tcW w:w="1764" w:type="dxa"/>
            <w:vAlign w:val="center"/>
          </w:tcPr>
          <w:p w14:paraId="6F75EF51" w14:textId="1BF956C9" w:rsidR="000F0F1E" w:rsidRPr="00C27935" w:rsidRDefault="00320036" w:rsidP="00320036">
            <w:pPr>
              <w:jc w:val="center"/>
              <w:rPr>
                <w:rFonts w:cstheme="minorHAnsi"/>
                <w:b/>
                <w:sz w:val="26"/>
                <w:szCs w:val="26"/>
              </w:rPr>
            </w:pPr>
            <w:r w:rsidRPr="00A54DFE">
              <w:rPr>
                <w:rFonts w:cstheme="minorHAnsi"/>
                <w:b/>
                <w:sz w:val="26"/>
                <w:szCs w:val="26"/>
              </w:rPr>
              <w:t>4.1.5</w:t>
            </w:r>
          </w:p>
        </w:tc>
      </w:tr>
      <w:tr w:rsidR="000F0F1E" w:rsidRPr="00C24E43" w14:paraId="1AF8AE61" w14:textId="77777777" w:rsidTr="00BD771C">
        <w:trPr>
          <w:trHeight w:val="1547"/>
        </w:trPr>
        <w:tc>
          <w:tcPr>
            <w:tcW w:w="7479" w:type="dxa"/>
            <w:vAlign w:val="center"/>
          </w:tcPr>
          <w:p w14:paraId="11D82F05" w14:textId="071A22B8" w:rsidR="000F0F1E" w:rsidRPr="00C27935" w:rsidRDefault="000F0F1E" w:rsidP="00F85EAC">
            <w:pPr>
              <w:rPr>
                <w:rFonts w:cstheme="minorHAnsi"/>
                <w:sz w:val="26"/>
                <w:szCs w:val="26"/>
              </w:rPr>
            </w:pPr>
            <w:r w:rsidRPr="00973C17">
              <w:rPr>
                <w:rFonts w:cstheme="minorHAnsi"/>
                <w:b/>
                <w:sz w:val="26"/>
                <w:szCs w:val="26"/>
              </w:rPr>
              <w:t xml:space="preserve">Gas Safety Check: </w:t>
            </w:r>
            <w:r w:rsidR="00F85EAC" w:rsidRPr="00D13A3E">
              <w:rPr>
                <w:rFonts w:cstheme="minorHAnsi"/>
                <w:sz w:val="26"/>
                <w:szCs w:val="26"/>
              </w:rPr>
              <w:t>Th</w:t>
            </w:r>
            <w:r w:rsidR="00F85EAC">
              <w:rPr>
                <w:rFonts w:cstheme="minorHAnsi"/>
                <w:sz w:val="26"/>
                <w:szCs w:val="26"/>
              </w:rPr>
              <w:t>is</w:t>
            </w:r>
            <w:r w:rsidR="00F85EAC" w:rsidRPr="00D13A3E">
              <w:rPr>
                <w:rFonts w:cstheme="minorHAnsi"/>
                <w:sz w:val="26"/>
                <w:szCs w:val="26"/>
              </w:rPr>
              <w:t xml:space="preserve"> </w:t>
            </w:r>
            <w:r w:rsidRPr="00D13A3E">
              <w:rPr>
                <w:rFonts w:cstheme="minorHAnsi"/>
                <w:sz w:val="26"/>
                <w:szCs w:val="26"/>
              </w:rPr>
              <w:t xml:space="preserve">must be done annually. This is your responsibility. </w:t>
            </w:r>
            <w:r w:rsidR="00754ECB" w:rsidRPr="00E37713">
              <w:rPr>
                <w:rFonts w:cstheme="minorHAnsi"/>
                <w:sz w:val="26"/>
                <w:szCs w:val="26"/>
              </w:rPr>
              <w:t>We expect that the new check is arrange</w:t>
            </w:r>
            <w:r w:rsidR="0057693A" w:rsidRPr="005F5681">
              <w:rPr>
                <w:rFonts w:cstheme="minorHAnsi"/>
                <w:sz w:val="26"/>
                <w:szCs w:val="26"/>
              </w:rPr>
              <w:t>d</w:t>
            </w:r>
            <w:r w:rsidR="00754ECB" w:rsidRPr="00A54DFE">
              <w:rPr>
                <w:rFonts w:cstheme="minorHAnsi"/>
                <w:sz w:val="26"/>
                <w:szCs w:val="26"/>
              </w:rPr>
              <w:t xml:space="preserve"> no later than two weeks prior to the expiry of the original certificate. We reserve the right to move students if this does not occur.</w:t>
            </w:r>
          </w:p>
        </w:tc>
        <w:tc>
          <w:tcPr>
            <w:tcW w:w="1764" w:type="dxa"/>
            <w:vAlign w:val="center"/>
          </w:tcPr>
          <w:p w14:paraId="2D907C2E" w14:textId="776ED824" w:rsidR="000F0F1E" w:rsidRPr="008D2D9A" w:rsidRDefault="00320036" w:rsidP="00320036">
            <w:pPr>
              <w:jc w:val="center"/>
              <w:rPr>
                <w:rFonts w:cstheme="minorHAnsi"/>
                <w:b/>
                <w:sz w:val="26"/>
                <w:szCs w:val="26"/>
              </w:rPr>
            </w:pPr>
            <w:r w:rsidRPr="001124C0">
              <w:rPr>
                <w:rFonts w:cstheme="minorHAnsi"/>
                <w:b/>
                <w:sz w:val="26"/>
                <w:szCs w:val="26"/>
              </w:rPr>
              <w:t>4.1.2</w:t>
            </w:r>
          </w:p>
        </w:tc>
      </w:tr>
      <w:tr w:rsidR="000F0F1E" w:rsidRPr="00C24E43" w14:paraId="71688C1C" w14:textId="77777777" w:rsidTr="00BD771C">
        <w:trPr>
          <w:trHeight w:val="1267"/>
        </w:trPr>
        <w:tc>
          <w:tcPr>
            <w:tcW w:w="7479" w:type="dxa"/>
            <w:vAlign w:val="center"/>
          </w:tcPr>
          <w:p w14:paraId="51468585" w14:textId="10B29FCC" w:rsidR="000F0F1E" w:rsidRPr="005F5681" w:rsidRDefault="000F0F1E" w:rsidP="002D1746">
            <w:pPr>
              <w:rPr>
                <w:rFonts w:cstheme="minorHAnsi"/>
                <w:sz w:val="26"/>
                <w:szCs w:val="26"/>
              </w:rPr>
            </w:pPr>
            <w:r w:rsidRPr="00973C17">
              <w:rPr>
                <w:rFonts w:cstheme="minorHAnsi"/>
                <w:b/>
                <w:sz w:val="26"/>
                <w:szCs w:val="26"/>
              </w:rPr>
              <w:t xml:space="preserve">Fire Risk Assessment: </w:t>
            </w:r>
            <w:r w:rsidRPr="00D13A3E">
              <w:rPr>
                <w:rFonts w:cstheme="minorHAnsi"/>
                <w:sz w:val="26"/>
                <w:szCs w:val="26"/>
              </w:rPr>
              <w:t>All new hosts must complete our fire risk assessment form. Other hosts need not repeat the</w:t>
            </w:r>
            <w:r w:rsidRPr="00E37713">
              <w:rPr>
                <w:rFonts w:cstheme="minorHAnsi"/>
                <w:sz w:val="26"/>
                <w:szCs w:val="26"/>
              </w:rPr>
              <w:t xml:space="preserve"> assessment</w:t>
            </w:r>
            <w:r w:rsidR="00F85EAC">
              <w:rPr>
                <w:rFonts w:cstheme="minorHAnsi"/>
                <w:sz w:val="26"/>
                <w:szCs w:val="26"/>
              </w:rPr>
              <w:t xml:space="preserve"> unless there are major changes</w:t>
            </w:r>
            <w:r w:rsidRPr="00E37713">
              <w:rPr>
                <w:rFonts w:cstheme="minorHAnsi"/>
                <w:sz w:val="26"/>
                <w:szCs w:val="26"/>
              </w:rPr>
              <w:t>, but should discuss it with any new students.</w:t>
            </w:r>
          </w:p>
        </w:tc>
        <w:tc>
          <w:tcPr>
            <w:tcW w:w="1764" w:type="dxa"/>
            <w:vAlign w:val="center"/>
          </w:tcPr>
          <w:p w14:paraId="197D27B2" w14:textId="0224BAFA" w:rsidR="000F0F1E" w:rsidRPr="00C27935" w:rsidRDefault="00320036" w:rsidP="00320036">
            <w:pPr>
              <w:jc w:val="center"/>
              <w:rPr>
                <w:rFonts w:cstheme="minorHAnsi"/>
                <w:b/>
                <w:sz w:val="26"/>
                <w:szCs w:val="26"/>
              </w:rPr>
            </w:pPr>
            <w:r w:rsidRPr="00A54DFE">
              <w:rPr>
                <w:rFonts w:cstheme="minorHAnsi"/>
                <w:b/>
                <w:sz w:val="26"/>
                <w:szCs w:val="26"/>
              </w:rPr>
              <w:t>4.1.4</w:t>
            </w:r>
          </w:p>
        </w:tc>
      </w:tr>
      <w:tr w:rsidR="000F0F1E" w:rsidRPr="00C24E43" w14:paraId="437B05CF" w14:textId="77777777" w:rsidTr="00BD771C">
        <w:trPr>
          <w:trHeight w:val="846"/>
        </w:trPr>
        <w:tc>
          <w:tcPr>
            <w:tcW w:w="7479" w:type="dxa"/>
            <w:vAlign w:val="center"/>
          </w:tcPr>
          <w:p w14:paraId="52D41411" w14:textId="2FA91C5E" w:rsidR="000F0F1E" w:rsidRPr="00E37713" w:rsidRDefault="000F0F1E" w:rsidP="00F85EAC">
            <w:pPr>
              <w:rPr>
                <w:rFonts w:cstheme="minorHAnsi"/>
                <w:sz w:val="26"/>
                <w:szCs w:val="26"/>
              </w:rPr>
            </w:pPr>
            <w:r w:rsidRPr="00973C17">
              <w:rPr>
                <w:rFonts w:cstheme="minorHAnsi"/>
                <w:b/>
                <w:sz w:val="26"/>
                <w:szCs w:val="26"/>
              </w:rPr>
              <w:t xml:space="preserve">Safeguarding Certificates: </w:t>
            </w:r>
            <w:r w:rsidRPr="00D13A3E">
              <w:rPr>
                <w:rFonts w:cstheme="minorHAnsi"/>
                <w:sz w:val="26"/>
                <w:szCs w:val="26"/>
              </w:rPr>
              <w:t xml:space="preserve">A requirement for all </w:t>
            </w:r>
            <w:r w:rsidR="00E5404C">
              <w:rPr>
                <w:rFonts w:cstheme="minorHAnsi"/>
                <w:sz w:val="26"/>
                <w:szCs w:val="26"/>
              </w:rPr>
              <w:t xml:space="preserve">adult household members. </w:t>
            </w:r>
            <w:r w:rsidR="00673BDC">
              <w:rPr>
                <w:rFonts w:cstheme="minorHAnsi"/>
                <w:sz w:val="26"/>
                <w:szCs w:val="26"/>
              </w:rPr>
              <w:t>This training must be repeated every 4 years.</w:t>
            </w:r>
          </w:p>
        </w:tc>
        <w:tc>
          <w:tcPr>
            <w:tcW w:w="1764" w:type="dxa"/>
            <w:vAlign w:val="center"/>
          </w:tcPr>
          <w:p w14:paraId="2D12C0CB" w14:textId="32E18A8A" w:rsidR="000F0F1E" w:rsidRPr="00A54DFE" w:rsidRDefault="00320036" w:rsidP="00320036">
            <w:pPr>
              <w:jc w:val="center"/>
              <w:rPr>
                <w:rFonts w:cstheme="minorHAnsi"/>
                <w:b/>
                <w:sz w:val="26"/>
                <w:szCs w:val="26"/>
              </w:rPr>
            </w:pPr>
            <w:r w:rsidRPr="005F5681">
              <w:rPr>
                <w:rFonts w:cstheme="minorHAnsi"/>
                <w:b/>
                <w:sz w:val="26"/>
                <w:szCs w:val="26"/>
              </w:rPr>
              <w:t>8.3</w:t>
            </w:r>
          </w:p>
        </w:tc>
      </w:tr>
      <w:tr w:rsidR="000F0F1E" w:rsidRPr="00C24E43" w14:paraId="70787823" w14:textId="77777777" w:rsidTr="00BD771C">
        <w:trPr>
          <w:trHeight w:val="2252"/>
        </w:trPr>
        <w:tc>
          <w:tcPr>
            <w:tcW w:w="7479" w:type="dxa"/>
            <w:vAlign w:val="center"/>
          </w:tcPr>
          <w:p w14:paraId="619ABCC6" w14:textId="40EE13BE" w:rsidR="000F0F1E" w:rsidRPr="001124C0" w:rsidRDefault="000F0F1E" w:rsidP="00782B10">
            <w:pPr>
              <w:rPr>
                <w:rFonts w:cstheme="minorHAnsi"/>
                <w:sz w:val="26"/>
                <w:szCs w:val="26"/>
              </w:rPr>
            </w:pPr>
            <w:r w:rsidRPr="00973C17">
              <w:rPr>
                <w:rFonts w:cstheme="minorHAnsi"/>
                <w:b/>
                <w:sz w:val="26"/>
                <w:szCs w:val="26"/>
              </w:rPr>
              <w:t xml:space="preserve">DBS checks: </w:t>
            </w:r>
            <w:r w:rsidRPr="00D13A3E">
              <w:rPr>
                <w:rFonts w:cstheme="minorHAnsi"/>
                <w:sz w:val="26"/>
                <w:szCs w:val="26"/>
              </w:rPr>
              <w:t xml:space="preserve">All resident adults require a DBS check before we can place students. This includes any adult expected to be resident for more than 30 days per year. Fee paying lodgers are excluded </w:t>
            </w:r>
            <w:r w:rsidR="005E160B" w:rsidRPr="00E37713">
              <w:rPr>
                <w:rFonts w:cstheme="minorHAnsi"/>
                <w:sz w:val="26"/>
                <w:szCs w:val="26"/>
              </w:rPr>
              <w:t xml:space="preserve">from </w:t>
            </w:r>
            <w:r w:rsidRPr="005F5681">
              <w:rPr>
                <w:rFonts w:cstheme="minorHAnsi"/>
                <w:sz w:val="26"/>
                <w:szCs w:val="26"/>
              </w:rPr>
              <w:t xml:space="preserve">DBS checks, but we must be informed of any new residents immediately, regardless of their status. Checks will be repeated every </w:t>
            </w:r>
            <w:r w:rsidR="00782B10" w:rsidRPr="00A54DFE">
              <w:rPr>
                <w:rFonts w:cstheme="minorHAnsi"/>
                <w:sz w:val="26"/>
                <w:szCs w:val="26"/>
              </w:rPr>
              <w:t>4</w:t>
            </w:r>
            <w:r w:rsidRPr="00C27935">
              <w:rPr>
                <w:rFonts w:cstheme="minorHAnsi"/>
                <w:sz w:val="26"/>
                <w:szCs w:val="26"/>
              </w:rPr>
              <w:t xml:space="preserve"> years.</w:t>
            </w:r>
          </w:p>
        </w:tc>
        <w:tc>
          <w:tcPr>
            <w:tcW w:w="1764" w:type="dxa"/>
            <w:vAlign w:val="center"/>
          </w:tcPr>
          <w:p w14:paraId="0848EB53" w14:textId="2E29BFE7" w:rsidR="000F0F1E" w:rsidRPr="007723A4" w:rsidRDefault="00320036" w:rsidP="00320036">
            <w:pPr>
              <w:jc w:val="center"/>
              <w:rPr>
                <w:rFonts w:cstheme="minorHAnsi"/>
                <w:b/>
                <w:sz w:val="26"/>
                <w:szCs w:val="26"/>
              </w:rPr>
            </w:pPr>
            <w:r w:rsidRPr="00D27B32">
              <w:rPr>
                <w:rFonts w:cstheme="minorHAnsi"/>
                <w:b/>
                <w:sz w:val="26"/>
                <w:szCs w:val="26"/>
              </w:rPr>
              <w:t>4.1.1</w:t>
            </w:r>
          </w:p>
        </w:tc>
      </w:tr>
      <w:tr w:rsidR="000F0F1E" w:rsidRPr="00C24E43" w14:paraId="178CB45C" w14:textId="77777777" w:rsidTr="00BD771C">
        <w:trPr>
          <w:trHeight w:val="1847"/>
        </w:trPr>
        <w:tc>
          <w:tcPr>
            <w:tcW w:w="7479" w:type="dxa"/>
            <w:vAlign w:val="center"/>
          </w:tcPr>
          <w:p w14:paraId="58A5BE44" w14:textId="29C34819" w:rsidR="000F0F1E" w:rsidRPr="005F5681" w:rsidRDefault="000F0F1E" w:rsidP="002D1746">
            <w:pPr>
              <w:rPr>
                <w:rFonts w:cstheme="minorHAnsi"/>
                <w:b/>
                <w:sz w:val="26"/>
                <w:szCs w:val="26"/>
              </w:rPr>
            </w:pPr>
            <w:r w:rsidRPr="00973C17">
              <w:rPr>
                <w:rFonts w:cstheme="minorHAnsi"/>
                <w:b/>
                <w:sz w:val="26"/>
                <w:szCs w:val="26"/>
              </w:rPr>
              <w:t xml:space="preserve">Tax: </w:t>
            </w:r>
            <w:r w:rsidRPr="00D13A3E">
              <w:rPr>
                <w:rFonts w:cstheme="minorHAnsi"/>
                <w:sz w:val="26"/>
                <w:szCs w:val="26"/>
              </w:rPr>
              <w:t>It is your responsibility to declare the income you receive for hosting a student</w:t>
            </w:r>
            <w:r w:rsidR="005A7638">
              <w:rPr>
                <w:rFonts w:cstheme="minorHAnsi"/>
                <w:sz w:val="26"/>
                <w:szCs w:val="26"/>
              </w:rPr>
              <w:t>. T</w:t>
            </w:r>
            <w:r w:rsidRPr="00D13A3E">
              <w:rPr>
                <w:rFonts w:cstheme="minorHAnsi"/>
                <w:sz w:val="26"/>
                <w:szCs w:val="26"/>
              </w:rPr>
              <w:t>he government’s Rent a Room scheme allows you to earn £7500 per tax year fro</w:t>
            </w:r>
            <w:r w:rsidRPr="00E37713">
              <w:rPr>
                <w:rFonts w:cstheme="minorHAnsi"/>
                <w:sz w:val="26"/>
                <w:szCs w:val="26"/>
              </w:rPr>
              <w:t>m paying guests without paying tax. However, this is subject to change.</w:t>
            </w:r>
          </w:p>
        </w:tc>
        <w:tc>
          <w:tcPr>
            <w:tcW w:w="1764" w:type="dxa"/>
            <w:vAlign w:val="center"/>
          </w:tcPr>
          <w:p w14:paraId="69811197" w14:textId="27C3F38A" w:rsidR="000F0F1E" w:rsidRPr="00C27935" w:rsidRDefault="00320036" w:rsidP="00320036">
            <w:pPr>
              <w:jc w:val="center"/>
              <w:rPr>
                <w:rFonts w:cstheme="minorHAnsi"/>
                <w:b/>
                <w:sz w:val="26"/>
                <w:szCs w:val="26"/>
              </w:rPr>
            </w:pPr>
            <w:r w:rsidRPr="00A54DFE">
              <w:rPr>
                <w:rFonts w:cstheme="minorHAnsi"/>
                <w:b/>
                <w:sz w:val="26"/>
                <w:szCs w:val="26"/>
              </w:rPr>
              <w:t>7.4</w:t>
            </w:r>
          </w:p>
        </w:tc>
      </w:tr>
      <w:tr w:rsidR="000F0F1E" w:rsidRPr="00C24E43" w14:paraId="51100261" w14:textId="77777777" w:rsidTr="00BD771C">
        <w:trPr>
          <w:trHeight w:val="1547"/>
        </w:trPr>
        <w:tc>
          <w:tcPr>
            <w:tcW w:w="7479" w:type="dxa"/>
            <w:vAlign w:val="center"/>
          </w:tcPr>
          <w:p w14:paraId="0F5C8928" w14:textId="0452A69F" w:rsidR="000F0F1E" w:rsidRPr="001124C0" w:rsidRDefault="000F0F1E" w:rsidP="00BD771C">
            <w:pPr>
              <w:rPr>
                <w:rFonts w:cstheme="minorHAnsi"/>
                <w:sz w:val="26"/>
                <w:szCs w:val="26"/>
              </w:rPr>
            </w:pPr>
            <w:r w:rsidRPr="00973C17">
              <w:rPr>
                <w:rFonts w:cstheme="minorHAnsi"/>
                <w:b/>
                <w:sz w:val="26"/>
                <w:szCs w:val="26"/>
              </w:rPr>
              <w:lastRenderedPageBreak/>
              <w:t>Insurance:</w:t>
            </w:r>
            <w:r w:rsidR="00BD771C" w:rsidRPr="00D13A3E">
              <w:rPr>
                <w:rFonts w:cstheme="minorHAnsi"/>
                <w:b/>
                <w:sz w:val="26"/>
                <w:szCs w:val="26"/>
              </w:rPr>
              <w:t xml:space="preserve"> </w:t>
            </w:r>
            <w:r w:rsidRPr="00E37713">
              <w:rPr>
                <w:rFonts w:cstheme="minorHAnsi"/>
                <w:sz w:val="26"/>
                <w:szCs w:val="26"/>
              </w:rPr>
              <w:t xml:space="preserve">It is your responsibility to check that your buildings and contents insurance covers you for damage caused by paying guests. The College does not cover this. You are </w:t>
            </w:r>
            <w:r w:rsidRPr="005F5681">
              <w:rPr>
                <w:rFonts w:cstheme="minorHAnsi"/>
                <w:sz w:val="26"/>
                <w:szCs w:val="26"/>
              </w:rPr>
              <w:t>not expected to cover the student</w:t>
            </w:r>
            <w:r w:rsidR="00C41D13" w:rsidRPr="00A54DFE">
              <w:rPr>
                <w:rFonts w:cstheme="minorHAnsi"/>
                <w:sz w:val="26"/>
                <w:szCs w:val="26"/>
              </w:rPr>
              <w:t>’</w:t>
            </w:r>
            <w:r w:rsidRPr="00C27935">
              <w:rPr>
                <w:rFonts w:cstheme="minorHAnsi"/>
                <w:sz w:val="26"/>
                <w:szCs w:val="26"/>
              </w:rPr>
              <w:t>s possessions.</w:t>
            </w:r>
          </w:p>
        </w:tc>
        <w:tc>
          <w:tcPr>
            <w:tcW w:w="1764" w:type="dxa"/>
            <w:vAlign w:val="center"/>
          </w:tcPr>
          <w:p w14:paraId="6C068458" w14:textId="0545E7CA" w:rsidR="000F0F1E" w:rsidRPr="007723A4" w:rsidRDefault="00320036" w:rsidP="00320036">
            <w:pPr>
              <w:jc w:val="center"/>
              <w:rPr>
                <w:rFonts w:cstheme="minorHAnsi"/>
                <w:b/>
                <w:sz w:val="26"/>
                <w:szCs w:val="26"/>
              </w:rPr>
            </w:pPr>
            <w:r w:rsidRPr="00D27B32">
              <w:rPr>
                <w:rFonts w:cstheme="minorHAnsi"/>
                <w:b/>
                <w:sz w:val="26"/>
                <w:szCs w:val="26"/>
              </w:rPr>
              <w:t>7.5</w:t>
            </w:r>
          </w:p>
        </w:tc>
      </w:tr>
      <w:tr w:rsidR="000F0F1E" w:rsidRPr="00C24E43" w14:paraId="18930504" w14:textId="77777777" w:rsidTr="00BD771C">
        <w:trPr>
          <w:trHeight w:val="1120"/>
        </w:trPr>
        <w:tc>
          <w:tcPr>
            <w:tcW w:w="7479" w:type="dxa"/>
            <w:vAlign w:val="center"/>
          </w:tcPr>
          <w:p w14:paraId="6E3817FB" w14:textId="77777777" w:rsidR="000F0F1E" w:rsidRPr="00E37713" w:rsidRDefault="000F0F1E" w:rsidP="002D1746">
            <w:pPr>
              <w:rPr>
                <w:rFonts w:cstheme="minorHAnsi"/>
                <w:sz w:val="26"/>
                <w:szCs w:val="26"/>
              </w:rPr>
            </w:pPr>
            <w:r w:rsidRPr="00973C17">
              <w:rPr>
                <w:rFonts w:cstheme="minorHAnsi"/>
                <w:b/>
                <w:sz w:val="26"/>
                <w:szCs w:val="26"/>
              </w:rPr>
              <w:t xml:space="preserve">Rented Properties: </w:t>
            </w:r>
            <w:r w:rsidRPr="00D13A3E">
              <w:rPr>
                <w:rFonts w:cstheme="minorHAnsi"/>
                <w:sz w:val="26"/>
                <w:szCs w:val="26"/>
              </w:rPr>
              <w:t>If you rent your home, it is your responsibility to check that your tenancy agreement permits you to host fee paying guests.</w:t>
            </w:r>
          </w:p>
        </w:tc>
        <w:tc>
          <w:tcPr>
            <w:tcW w:w="1764" w:type="dxa"/>
            <w:vAlign w:val="center"/>
          </w:tcPr>
          <w:p w14:paraId="78FCE2BA" w14:textId="5C57F2A8" w:rsidR="000F0F1E" w:rsidRPr="00A54DFE" w:rsidRDefault="00320036" w:rsidP="00320036">
            <w:pPr>
              <w:jc w:val="center"/>
              <w:rPr>
                <w:rFonts w:cstheme="minorHAnsi"/>
                <w:b/>
                <w:sz w:val="26"/>
                <w:szCs w:val="26"/>
              </w:rPr>
            </w:pPr>
            <w:r w:rsidRPr="005F5681">
              <w:rPr>
                <w:rFonts w:cstheme="minorHAnsi"/>
                <w:b/>
                <w:sz w:val="26"/>
                <w:szCs w:val="26"/>
              </w:rPr>
              <w:t>7.6</w:t>
            </w:r>
          </w:p>
        </w:tc>
      </w:tr>
      <w:tr w:rsidR="00754ECB" w:rsidRPr="00C24E43" w14:paraId="2097D749" w14:textId="77777777" w:rsidTr="00801177">
        <w:trPr>
          <w:trHeight w:val="1845"/>
        </w:trPr>
        <w:tc>
          <w:tcPr>
            <w:tcW w:w="7479" w:type="dxa"/>
            <w:vAlign w:val="center"/>
          </w:tcPr>
          <w:p w14:paraId="61AD7EB2" w14:textId="508EAC68" w:rsidR="00754ECB" w:rsidRPr="008D2D9A" w:rsidRDefault="00754ECB" w:rsidP="00BD771C">
            <w:pPr>
              <w:rPr>
                <w:rFonts w:cstheme="minorHAnsi"/>
                <w:sz w:val="26"/>
                <w:szCs w:val="26"/>
              </w:rPr>
            </w:pPr>
            <w:r w:rsidRPr="00973C17">
              <w:rPr>
                <w:rFonts w:cstheme="minorHAnsi"/>
                <w:b/>
                <w:sz w:val="26"/>
                <w:szCs w:val="26"/>
              </w:rPr>
              <w:t xml:space="preserve">Duty of Care: </w:t>
            </w:r>
            <w:r w:rsidRPr="00D13A3E">
              <w:rPr>
                <w:rFonts w:cstheme="minorHAnsi"/>
                <w:sz w:val="26"/>
                <w:szCs w:val="26"/>
              </w:rPr>
              <w:t>As a homestay host</w:t>
            </w:r>
            <w:r w:rsidRPr="00E37713">
              <w:rPr>
                <w:rFonts w:cstheme="minorHAnsi"/>
                <w:sz w:val="26"/>
                <w:szCs w:val="26"/>
              </w:rPr>
              <w:t xml:space="preserve"> you have a duty of care and are entitled to take reasonable actions to ensure the </w:t>
            </w:r>
            <w:r w:rsidR="00BD771C" w:rsidRPr="005F5681">
              <w:rPr>
                <w:rFonts w:cstheme="minorHAnsi"/>
                <w:sz w:val="26"/>
                <w:szCs w:val="26"/>
              </w:rPr>
              <w:t xml:space="preserve">student’s </w:t>
            </w:r>
            <w:r w:rsidRPr="00A54DFE">
              <w:rPr>
                <w:rFonts w:cstheme="minorHAnsi"/>
                <w:sz w:val="26"/>
                <w:szCs w:val="26"/>
              </w:rPr>
              <w:t>safety and well</w:t>
            </w:r>
            <w:r w:rsidR="00BD771C" w:rsidRPr="00C27935">
              <w:rPr>
                <w:rFonts w:cstheme="minorHAnsi"/>
                <w:sz w:val="26"/>
                <w:szCs w:val="26"/>
              </w:rPr>
              <w:t>being. Hosts do not have formal parental responsibility, but can obtain the delegated authority to act in place of a parent (</w:t>
            </w:r>
            <w:r w:rsidR="00BD771C" w:rsidRPr="001124C0">
              <w:rPr>
                <w:rFonts w:cstheme="minorHAnsi"/>
                <w:i/>
                <w:sz w:val="26"/>
                <w:szCs w:val="26"/>
              </w:rPr>
              <w:t>in loco parentis</w:t>
            </w:r>
            <w:r w:rsidR="00BD771C" w:rsidRPr="008D2D9A">
              <w:rPr>
                <w:rFonts w:cstheme="minorHAnsi"/>
                <w:sz w:val="26"/>
                <w:szCs w:val="26"/>
              </w:rPr>
              <w:t xml:space="preserve">). Read the </w:t>
            </w:r>
            <w:r w:rsidR="00320036" w:rsidRPr="008D2D9A">
              <w:rPr>
                <w:rFonts w:cstheme="minorHAnsi"/>
                <w:sz w:val="26"/>
                <w:szCs w:val="26"/>
              </w:rPr>
              <w:t>relevant</w:t>
            </w:r>
            <w:r w:rsidR="00BD771C" w:rsidRPr="008D2D9A">
              <w:rPr>
                <w:rFonts w:cstheme="minorHAnsi"/>
                <w:sz w:val="26"/>
                <w:szCs w:val="26"/>
              </w:rPr>
              <w:t xml:space="preserve"> section for more details</w:t>
            </w:r>
            <w:r w:rsidR="00A733F9">
              <w:rPr>
                <w:rFonts w:cstheme="minorHAnsi"/>
                <w:sz w:val="26"/>
                <w:szCs w:val="26"/>
              </w:rPr>
              <w:t>.</w:t>
            </w:r>
          </w:p>
        </w:tc>
        <w:tc>
          <w:tcPr>
            <w:tcW w:w="1764" w:type="dxa"/>
            <w:vAlign w:val="center"/>
          </w:tcPr>
          <w:p w14:paraId="0D443C89" w14:textId="046991BB" w:rsidR="00754ECB" w:rsidRPr="007723A4" w:rsidRDefault="00320036" w:rsidP="002D1746">
            <w:pPr>
              <w:jc w:val="center"/>
              <w:rPr>
                <w:rFonts w:cstheme="minorHAnsi"/>
                <w:b/>
                <w:sz w:val="26"/>
                <w:szCs w:val="26"/>
              </w:rPr>
            </w:pPr>
            <w:r w:rsidRPr="00D27B32">
              <w:rPr>
                <w:rFonts w:cstheme="minorHAnsi"/>
                <w:b/>
                <w:sz w:val="26"/>
                <w:szCs w:val="26"/>
              </w:rPr>
              <w:t>4.4</w:t>
            </w:r>
          </w:p>
          <w:p w14:paraId="57E25305" w14:textId="3244BEAE" w:rsidR="00BD771C" w:rsidRPr="004C62D9" w:rsidRDefault="00132798" w:rsidP="00BD771C">
            <w:pPr>
              <w:jc w:val="center"/>
              <w:rPr>
                <w:rFonts w:cstheme="minorHAnsi"/>
                <w:b/>
                <w:sz w:val="26"/>
                <w:szCs w:val="26"/>
              </w:rPr>
            </w:pPr>
            <w:r>
              <w:rPr>
                <w:rFonts w:cstheme="minorHAnsi"/>
                <w:b/>
                <w:sz w:val="26"/>
                <w:szCs w:val="26"/>
              </w:rPr>
              <w:t>Appendix E</w:t>
            </w:r>
          </w:p>
        </w:tc>
      </w:tr>
      <w:tr w:rsidR="000F0F1E" w:rsidRPr="00C24E43" w14:paraId="275E34C6" w14:textId="77777777" w:rsidTr="00801177">
        <w:trPr>
          <w:trHeight w:val="1262"/>
        </w:trPr>
        <w:tc>
          <w:tcPr>
            <w:tcW w:w="7479" w:type="dxa"/>
            <w:vAlign w:val="center"/>
          </w:tcPr>
          <w:p w14:paraId="5B341F47" w14:textId="2B1A9D8E" w:rsidR="000F0F1E" w:rsidRPr="00A54DFE" w:rsidRDefault="000F0F1E" w:rsidP="00BD771C">
            <w:pPr>
              <w:rPr>
                <w:rFonts w:cstheme="minorHAnsi"/>
                <w:b/>
                <w:sz w:val="26"/>
                <w:szCs w:val="26"/>
              </w:rPr>
            </w:pPr>
            <w:r w:rsidRPr="00973C17">
              <w:rPr>
                <w:rFonts w:cstheme="minorHAnsi"/>
                <w:b/>
                <w:sz w:val="26"/>
                <w:szCs w:val="26"/>
              </w:rPr>
              <w:t xml:space="preserve">Relief Hosting: </w:t>
            </w:r>
            <w:r w:rsidRPr="00D13A3E">
              <w:rPr>
                <w:rFonts w:cstheme="minorHAnsi"/>
                <w:sz w:val="26"/>
                <w:szCs w:val="26"/>
              </w:rPr>
              <w:t>No student under 18 (or even over 18 on most of our programmes) can be left alone overnight. The section on relief hosting outlines how to manage thin</w:t>
            </w:r>
            <w:r w:rsidR="00BD771C" w:rsidRPr="00E37713">
              <w:rPr>
                <w:rFonts w:cstheme="minorHAnsi"/>
                <w:sz w:val="26"/>
                <w:szCs w:val="26"/>
              </w:rPr>
              <w:t>gs if you need to stay away</w:t>
            </w:r>
            <w:r w:rsidRPr="005F5681">
              <w:rPr>
                <w:rFonts w:cstheme="minorHAnsi"/>
                <w:sz w:val="26"/>
                <w:szCs w:val="26"/>
              </w:rPr>
              <w:t>.</w:t>
            </w:r>
          </w:p>
        </w:tc>
        <w:tc>
          <w:tcPr>
            <w:tcW w:w="1764" w:type="dxa"/>
            <w:vAlign w:val="center"/>
          </w:tcPr>
          <w:p w14:paraId="79A0C2CD" w14:textId="232DA563" w:rsidR="000F0F1E" w:rsidRPr="001124C0" w:rsidRDefault="00320036" w:rsidP="00320036">
            <w:pPr>
              <w:jc w:val="center"/>
              <w:rPr>
                <w:rFonts w:cstheme="minorHAnsi"/>
                <w:b/>
                <w:sz w:val="26"/>
                <w:szCs w:val="26"/>
              </w:rPr>
            </w:pPr>
            <w:r w:rsidRPr="00C27935">
              <w:rPr>
                <w:rFonts w:cstheme="minorHAnsi"/>
                <w:b/>
                <w:sz w:val="26"/>
                <w:szCs w:val="26"/>
              </w:rPr>
              <w:t>4.4.4</w:t>
            </w:r>
          </w:p>
        </w:tc>
      </w:tr>
      <w:tr w:rsidR="000F0F1E" w:rsidRPr="00C24E43" w14:paraId="5DD1908C" w14:textId="77777777" w:rsidTr="00BD771C">
        <w:trPr>
          <w:trHeight w:val="1116"/>
        </w:trPr>
        <w:tc>
          <w:tcPr>
            <w:tcW w:w="7479" w:type="dxa"/>
            <w:vAlign w:val="center"/>
          </w:tcPr>
          <w:p w14:paraId="641B64F9" w14:textId="212453B5" w:rsidR="000F0F1E" w:rsidRPr="001124C0" w:rsidRDefault="000F0F1E" w:rsidP="002D1746">
            <w:pPr>
              <w:rPr>
                <w:rFonts w:cstheme="minorHAnsi"/>
                <w:sz w:val="26"/>
                <w:szCs w:val="26"/>
              </w:rPr>
            </w:pPr>
            <w:r w:rsidRPr="00973C17">
              <w:rPr>
                <w:rFonts w:cstheme="minorHAnsi"/>
                <w:b/>
                <w:sz w:val="26"/>
                <w:szCs w:val="26"/>
              </w:rPr>
              <w:t xml:space="preserve">Curfews: </w:t>
            </w:r>
            <w:r w:rsidRPr="00D13A3E">
              <w:rPr>
                <w:rFonts w:cstheme="minorHAnsi"/>
                <w:sz w:val="26"/>
                <w:szCs w:val="26"/>
              </w:rPr>
              <w:t>Any student younger than 18 is expected to return to your property by midnight. Guidance on man</w:t>
            </w:r>
            <w:r w:rsidR="00BA27A8" w:rsidRPr="00E37713">
              <w:rPr>
                <w:rFonts w:cstheme="minorHAnsi"/>
                <w:sz w:val="26"/>
                <w:szCs w:val="26"/>
              </w:rPr>
              <w:t>a</w:t>
            </w:r>
            <w:r w:rsidRPr="005F5681">
              <w:rPr>
                <w:rFonts w:cstheme="minorHAnsi"/>
                <w:sz w:val="26"/>
                <w:szCs w:val="26"/>
              </w:rPr>
              <w:t>ging this is available in the main handboo</w:t>
            </w:r>
            <w:r w:rsidR="00BD771C" w:rsidRPr="00A54DFE">
              <w:rPr>
                <w:rFonts w:cstheme="minorHAnsi"/>
                <w:sz w:val="26"/>
                <w:szCs w:val="26"/>
              </w:rPr>
              <w:t>k. We encourage you to read it</w:t>
            </w:r>
            <w:r w:rsidRPr="00C27935">
              <w:rPr>
                <w:rFonts w:cstheme="minorHAnsi"/>
                <w:sz w:val="26"/>
                <w:szCs w:val="26"/>
              </w:rPr>
              <w:t>.</w:t>
            </w:r>
          </w:p>
        </w:tc>
        <w:tc>
          <w:tcPr>
            <w:tcW w:w="1764" w:type="dxa"/>
            <w:vAlign w:val="center"/>
          </w:tcPr>
          <w:p w14:paraId="09FD8485" w14:textId="1B5BC6D5" w:rsidR="000F0F1E" w:rsidRPr="007723A4" w:rsidRDefault="00320036" w:rsidP="00320036">
            <w:pPr>
              <w:jc w:val="center"/>
              <w:rPr>
                <w:rFonts w:cstheme="minorHAnsi"/>
                <w:b/>
                <w:sz w:val="26"/>
                <w:szCs w:val="26"/>
              </w:rPr>
            </w:pPr>
            <w:r w:rsidRPr="00D27B32">
              <w:rPr>
                <w:rFonts w:cstheme="minorHAnsi"/>
                <w:b/>
                <w:sz w:val="26"/>
                <w:szCs w:val="26"/>
              </w:rPr>
              <w:t>4.4.3.2</w:t>
            </w:r>
          </w:p>
        </w:tc>
      </w:tr>
      <w:tr w:rsidR="000F0F1E" w:rsidRPr="00C24E43" w14:paraId="7BBED25E" w14:textId="77777777" w:rsidTr="00BD771C">
        <w:trPr>
          <w:trHeight w:val="1557"/>
        </w:trPr>
        <w:tc>
          <w:tcPr>
            <w:tcW w:w="7479" w:type="dxa"/>
            <w:vAlign w:val="center"/>
          </w:tcPr>
          <w:p w14:paraId="4BA32778" w14:textId="241E1AE3" w:rsidR="000F0F1E" w:rsidRPr="005F5681" w:rsidRDefault="000F0F1E" w:rsidP="008C7F80">
            <w:pPr>
              <w:rPr>
                <w:rFonts w:cstheme="minorHAnsi"/>
                <w:sz w:val="26"/>
                <w:szCs w:val="26"/>
              </w:rPr>
            </w:pPr>
            <w:r w:rsidRPr="00973C17">
              <w:rPr>
                <w:rFonts w:cstheme="minorHAnsi"/>
                <w:b/>
                <w:sz w:val="26"/>
                <w:szCs w:val="26"/>
              </w:rPr>
              <w:t xml:space="preserve">Students Staying Away from Home: </w:t>
            </w:r>
            <w:r w:rsidRPr="00D13A3E">
              <w:rPr>
                <w:rFonts w:cstheme="minorHAnsi"/>
                <w:sz w:val="26"/>
                <w:szCs w:val="26"/>
              </w:rPr>
              <w:t>As with curfews</w:t>
            </w:r>
            <w:r w:rsidRPr="00E37713">
              <w:rPr>
                <w:rFonts w:cstheme="minorHAnsi"/>
                <w:sz w:val="26"/>
                <w:szCs w:val="26"/>
              </w:rPr>
              <w:t xml:space="preserve"> we have listed extensive guidance on what happens when a student wishes to stay away from home. Please refer to this in your conversations with them.</w:t>
            </w:r>
          </w:p>
        </w:tc>
        <w:tc>
          <w:tcPr>
            <w:tcW w:w="1764" w:type="dxa"/>
            <w:vAlign w:val="center"/>
          </w:tcPr>
          <w:p w14:paraId="4D2E13EA" w14:textId="62D72058" w:rsidR="000F0F1E" w:rsidRPr="00C27935" w:rsidRDefault="00320036" w:rsidP="00320036">
            <w:pPr>
              <w:jc w:val="center"/>
              <w:rPr>
                <w:rFonts w:cstheme="minorHAnsi"/>
                <w:b/>
                <w:sz w:val="26"/>
                <w:szCs w:val="26"/>
              </w:rPr>
            </w:pPr>
            <w:r w:rsidRPr="00A54DFE">
              <w:rPr>
                <w:rFonts w:cstheme="minorHAnsi"/>
                <w:b/>
                <w:sz w:val="26"/>
                <w:szCs w:val="26"/>
              </w:rPr>
              <w:t>4.4.5</w:t>
            </w:r>
          </w:p>
        </w:tc>
      </w:tr>
      <w:tr w:rsidR="000F0F1E" w:rsidRPr="00C24E43" w14:paraId="0DCCEE22" w14:textId="77777777" w:rsidTr="00BD771C">
        <w:trPr>
          <w:trHeight w:val="1537"/>
        </w:trPr>
        <w:tc>
          <w:tcPr>
            <w:tcW w:w="7479" w:type="dxa"/>
            <w:vAlign w:val="center"/>
          </w:tcPr>
          <w:p w14:paraId="62996299" w14:textId="67C3CACE" w:rsidR="000F0F1E" w:rsidRPr="00C27935" w:rsidRDefault="000F0F1E" w:rsidP="00617FC7">
            <w:pPr>
              <w:rPr>
                <w:rFonts w:cstheme="minorHAnsi"/>
                <w:sz w:val="26"/>
                <w:szCs w:val="26"/>
              </w:rPr>
            </w:pPr>
            <w:r w:rsidRPr="00973C17">
              <w:rPr>
                <w:rFonts w:cstheme="minorHAnsi"/>
                <w:b/>
                <w:sz w:val="26"/>
                <w:szCs w:val="26"/>
              </w:rPr>
              <w:t xml:space="preserve">Emergency and Out of Hours Contact: </w:t>
            </w:r>
            <w:r w:rsidRPr="00D13A3E">
              <w:rPr>
                <w:rFonts w:cstheme="minorHAnsi"/>
                <w:sz w:val="26"/>
                <w:szCs w:val="26"/>
              </w:rPr>
              <w:t>In an emergency always dial 999 first. Details of how and when</w:t>
            </w:r>
            <w:r w:rsidRPr="00E37713">
              <w:rPr>
                <w:rFonts w:cstheme="minorHAnsi"/>
                <w:sz w:val="26"/>
                <w:szCs w:val="26"/>
              </w:rPr>
              <w:t xml:space="preserve"> to contact the College or our partners out of hours are given in </w:t>
            </w:r>
            <w:r w:rsidR="00617FC7">
              <w:rPr>
                <w:rFonts w:cstheme="minorHAnsi"/>
                <w:sz w:val="26"/>
                <w:szCs w:val="26"/>
              </w:rPr>
              <w:t>S</w:t>
            </w:r>
            <w:r w:rsidR="00617FC7" w:rsidRPr="00E37713">
              <w:rPr>
                <w:rFonts w:cstheme="minorHAnsi"/>
                <w:sz w:val="26"/>
                <w:szCs w:val="26"/>
              </w:rPr>
              <w:t>ection</w:t>
            </w:r>
            <w:r w:rsidR="00617FC7" w:rsidRPr="005F5681">
              <w:rPr>
                <w:rFonts w:cstheme="minorHAnsi"/>
                <w:sz w:val="26"/>
                <w:szCs w:val="26"/>
              </w:rPr>
              <w:t xml:space="preserve">s </w:t>
            </w:r>
            <w:r w:rsidR="00DA60BC" w:rsidRPr="005F5681">
              <w:rPr>
                <w:rFonts w:cstheme="minorHAnsi"/>
                <w:sz w:val="26"/>
                <w:szCs w:val="26"/>
              </w:rPr>
              <w:t>2 and 3</w:t>
            </w:r>
            <w:r w:rsidRPr="00A54DFE">
              <w:rPr>
                <w:rFonts w:cstheme="minorHAnsi"/>
                <w:sz w:val="26"/>
                <w:szCs w:val="26"/>
              </w:rPr>
              <w:t xml:space="preserve"> of the handbook.</w:t>
            </w:r>
          </w:p>
        </w:tc>
        <w:tc>
          <w:tcPr>
            <w:tcW w:w="1764" w:type="dxa"/>
            <w:vAlign w:val="center"/>
          </w:tcPr>
          <w:p w14:paraId="31686A90" w14:textId="5D36ADAE" w:rsidR="000F0F1E" w:rsidRPr="008D2D9A" w:rsidRDefault="00320036" w:rsidP="00320036">
            <w:pPr>
              <w:jc w:val="center"/>
              <w:rPr>
                <w:rFonts w:cstheme="minorHAnsi"/>
                <w:b/>
                <w:sz w:val="26"/>
                <w:szCs w:val="26"/>
              </w:rPr>
            </w:pPr>
            <w:r w:rsidRPr="001124C0">
              <w:rPr>
                <w:rFonts w:cstheme="minorHAnsi"/>
                <w:b/>
                <w:sz w:val="26"/>
                <w:szCs w:val="26"/>
              </w:rPr>
              <w:t>2</w:t>
            </w:r>
            <w:r w:rsidR="00DA60BC" w:rsidRPr="008D2D9A">
              <w:rPr>
                <w:rFonts w:cstheme="minorHAnsi"/>
                <w:b/>
                <w:sz w:val="26"/>
                <w:szCs w:val="26"/>
              </w:rPr>
              <w:t xml:space="preserve"> &amp; 3</w:t>
            </w:r>
          </w:p>
        </w:tc>
      </w:tr>
      <w:tr w:rsidR="000F0F1E" w:rsidRPr="00C24E43" w14:paraId="21E4EEE4" w14:textId="77777777" w:rsidTr="00BD771C">
        <w:trPr>
          <w:trHeight w:val="1559"/>
        </w:trPr>
        <w:tc>
          <w:tcPr>
            <w:tcW w:w="7479" w:type="dxa"/>
            <w:vAlign w:val="center"/>
          </w:tcPr>
          <w:p w14:paraId="09D83D56" w14:textId="433FC415" w:rsidR="000F0F1E" w:rsidRPr="00405A06" w:rsidRDefault="000F0F1E" w:rsidP="00BD771C">
            <w:pPr>
              <w:rPr>
                <w:rFonts w:cstheme="minorHAnsi"/>
                <w:sz w:val="26"/>
                <w:szCs w:val="26"/>
              </w:rPr>
            </w:pPr>
            <w:r w:rsidRPr="00973C17">
              <w:rPr>
                <w:rFonts w:cstheme="minorHAnsi"/>
                <w:b/>
                <w:sz w:val="26"/>
                <w:szCs w:val="26"/>
              </w:rPr>
              <w:t xml:space="preserve">Safeguarding Disclosure: </w:t>
            </w:r>
            <w:r w:rsidRPr="00D13A3E">
              <w:rPr>
                <w:rFonts w:cstheme="minorHAnsi"/>
                <w:sz w:val="26"/>
                <w:szCs w:val="26"/>
              </w:rPr>
              <w:t>Information about what to do if a student talks to you about a safeguarding concern is available in the m</w:t>
            </w:r>
            <w:r w:rsidR="00C00D6B" w:rsidRPr="00E37713">
              <w:rPr>
                <w:rFonts w:cstheme="minorHAnsi"/>
                <w:sz w:val="26"/>
                <w:szCs w:val="26"/>
              </w:rPr>
              <w:t>a</w:t>
            </w:r>
            <w:r w:rsidRPr="005F5681">
              <w:rPr>
                <w:rFonts w:cstheme="minorHAnsi"/>
                <w:sz w:val="26"/>
                <w:szCs w:val="26"/>
              </w:rPr>
              <w:t xml:space="preserve">in </w:t>
            </w:r>
            <w:r w:rsidR="00DD3FB5" w:rsidRPr="00A54DFE">
              <w:rPr>
                <w:rFonts w:cstheme="minorHAnsi"/>
                <w:sz w:val="26"/>
                <w:szCs w:val="26"/>
              </w:rPr>
              <w:t>Handbook</w:t>
            </w:r>
            <w:r w:rsidRPr="00C27935">
              <w:rPr>
                <w:rFonts w:cstheme="minorHAnsi"/>
                <w:sz w:val="26"/>
                <w:szCs w:val="26"/>
              </w:rPr>
              <w:t xml:space="preserve">. </w:t>
            </w:r>
            <w:r w:rsidR="00AF0D49" w:rsidRPr="001124C0">
              <w:rPr>
                <w:rFonts w:cstheme="minorHAnsi"/>
                <w:sz w:val="26"/>
                <w:szCs w:val="26"/>
              </w:rPr>
              <w:t>P</w:t>
            </w:r>
            <w:r w:rsidR="00BD771C" w:rsidRPr="008D2D9A">
              <w:rPr>
                <w:rFonts w:cstheme="minorHAnsi"/>
                <w:sz w:val="26"/>
                <w:szCs w:val="26"/>
              </w:rPr>
              <w:t>l</w:t>
            </w:r>
            <w:r w:rsidR="00AF0D49" w:rsidRPr="008D2D9A">
              <w:rPr>
                <w:rFonts w:cstheme="minorHAnsi"/>
                <w:sz w:val="26"/>
                <w:szCs w:val="26"/>
              </w:rPr>
              <w:t>e</w:t>
            </w:r>
            <w:r w:rsidR="00BD771C" w:rsidRPr="008D2D9A">
              <w:rPr>
                <w:rFonts w:cstheme="minorHAnsi"/>
                <w:sz w:val="26"/>
                <w:szCs w:val="26"/>
              </w:rPr>
              <w:t>ase</w:t>
            </w:r>
            <w:r w:rsidRPr="008D2D9A">
              <w:rPr>
                <w:rFonts w:cstheme="minorHAnsi"/>
                <w:sz w:val="26"/>
                <w:szCs w:val="26"/>
              </w:rPr>
              <w:t xml:space="preserve"> read this. Note that you should</w:t>
            </w:r>
            <w:r w:rsidRPr="0086727B">
              <w:rPr>
                <w:rFonts w:cstheme="minorHAnsi"/>
                <w:sz w:val="26"/>
                <w:szCs w:val="26"/>
              </w:rPr>
              <w:t xml:space="preserve"> </w:t>
            </w:r>
            <w:r w:rsidRPr="0086727B">
              <w:rPr>
                <w:rFonts w:cstheme="minorHAnsi"/>
                <w:b/>
                <w:sz w:val="26"/>
                <w:szCs w:val="26"/>
                <w:u w:val="single"/>
              </w:rPr>
              <w:t>never promise to talk to a student confidentially</w:t>
            </w:r>
            <w:r w:rsidR="00F94BA3" w:rsidRPr="0086727B">
              <w:rPr>
                <w:rFonts w:cstheme="minorHAnsi"/>
                <w:b/>
                <w:sz w:val="26"/>
                <w:szCs w:val="26"/>
                <w:u w:val="single"/>
              </w:rPr>
              <w:t>.</w:t>
            </w:r>
          </w:p>
        </w:tc>
        <w:tc>
          <w:tcPr>
            <w:tcW w:w="1764" w:type="dxa"/>
            <w:vAlign w:val="center"/>
          </w:tcPr>
          <w:p w14:paraId="47B5BB72" w14:textId="316CD5E9" w:rsidR="000F0F1E" w:rsidRPr="004B2763" w:rsidRDefault="00320036" w:rsidP="00320036">
            <w:pPr>
              <w:jc w:val="center"/>
              <w:rPr>
                <w:rFonts w:cstheme="minorHAnsi"/>
                <w:b/>
                <w:sz w:val="26"/>
                <w:szCs w:val="26"/>
              </w:rPr>
            </w:pPr>
            <w:r w:rsidRPr="004C62D9">
              <w:rPr>
                <w:rFonts w:cstheme="minorHAnsi"/>
                <w:b/>
                <w:sz w:val="26"/>
                <w:szCs w:val="26"/>
              </w:rPr>
              <w:t>8.1</w:t>
            </w:r>
          </w:p>
        </w:tc>
      </w:tr>
      <w:tr w:rsidR="000F0F1E" w:rsidRPr="00C24E43" w14:paraId="66131BEA" w14:textId="77777777" w:rsidTr="00801177">
        <w:trPr>
          <w:trHeight w:val="3462"/>
        </w:trPr>
        <w:tc>
          <w:tcPr>
            <w:tcW w:w="7479" w:type="dxa"/>
            <w:vAlign w:val="center"/>
          </w:tcPr>
          <w:p w14:paraId="66AD5893" w14:textId="22CB5A18" w:rsidR="000F0F1E" w:rsidRPr="00D13A3E" w:rsidRDefault="000F0F1E" w:rsidP="002D1746">
            <w:pPr>
              <w:rPr>
                <w:rFonts w:cstheme="minorHAnsi"/>
                <w:sz w:val="26"/>
                <w:szCs w:val="26"/>
              </w:rPr>
            </w:pPr>
            <w:r w:rsidRPr="00973C17">
              <w:rPr>
                <w:rFonts w:cstheme="minorHAnsi"/>
                <w:b/>
                <w:sz w:val="26"/>
                <w:szCs w:val="26"/>
              </w:rPr>
              <w:lastRenderedPageBreak/>
              <w:t xml:space="preserve">Things </w:t>
            </w:r>
            <w:r w:rsidR="002D02F6">
              <w:rPr>
                <w:rFonts w:cstheme="minorHAnsi"/>
                <w:b/>
                <w:sz w:val="26"/>
                <w:szCs w:val="26"/>
              </w:rPr>
              <w:t>Y</w:t>
            </w:r>
            <w:r w:rsidRPr="00973C17">
              <w:rPr>
                <w:rFonts w:cstheme="minorHAnsi"/>
                <w:b/>
                <w:sz w:val="26"/>
                <w:szCs w:val="26"/>
              </w:rPr>
              <w:t>ou Must Provide:</w:t>
            </w:r>
          </w:p>
          <w:p w14:paraId="6508E7E2" w14:textId="77777777" w:rsidR="000F0F1E" w:rsidRPr="005F5681" w:rsidRDefault="000F0F1E" w:rsidP="000F0F1E">
            <w:pPr>
              <w:pStyle w:val="ListParagraph"/>
              <w:numPr>
                <w:ilvl w:val="0"/>
                <w:numId w:val="34"/>
              </w:numPr>
              <w:spacing w:after="120"/>
              <w:ind w:left="426" w:hanging="284"/>
              <w:rPr>
                <w:rFonts w:cstheme="minorHAnsi"/>
                <w:sz w:val="26"/>
                <w:szCs w:val="26"/>
              </w:rPr>
            </w:pPr>
            <w:r w:rsidRPr="00E37713">
              <w:rPr>
                <w:rFonts w:cstheme="minorHAnsi"/>
                <w:sz w:val="26"/>
                <w:szCs w:val="26"/>
              </w:rPr>
              <w:t>Breakfast and evening meals every day</w:t>
            </w:r>
          </w:p>
          <w:p w14:paraId="21B4ACAF" w14:textId="77777777" w:rsidR="000F0F1E" w:rsidRPr="00C27935" w:rsidRDefault="000F0F1E" w:rsidP="000F0F1E">
            <w:pPr>
              <w:pStyle w:val="ListParagraph"/>
              <w:numPr>
                <w:ilvl w:val="0"/>
                <w:numId w:val="34"/>
              </w:numPr>
              <w:spacing w:after="120"/>
              <w:ind w:left="426" w:hanging="284"/>
              <w:rPr>
                <w:rFonts w:cstheme="minorHAnsi"/>
                <w:sz w:val="26"/>
                <w:szCs w:val="26"/>
              </w:rPr>
            </w:pPr>
            <w:r w:rsidRPr="00A54DFE">
              <w:rPr>
                <w:rFonts w:cstheme="minorHAnsi"/>
                <w:sz w:val="26"/>
                <w:szCs w:val="26"/>
              </w:rPr>
              <w:t>Lunch at the weekend and on public holidays</w:t>
            </w:r>
          </w:p>
          <w:p w14:paraId="2B517869" w14:textId="77777777" w:rsidR="000F0F1E" w:rsidRPr="008D2D9A" w:rsidRDefault="000F0F1E" w:rsidP="000F0F1E">
            <w:pPr>
              <w:pStyle w:val="ListParagraph"/>
              <w:numPr>
                <w:ilvl w:val="0"/>
                <w:numId w:val="34"/>
              </w:numPr>
              <w:spacing w:after="120"/>
              <w:ind w:left="426" w:hanging="284"/>
              <w:rPr>
                <w:rFonts w:cstheme="minorHAnsi"/>
                <w:sz w:val="26"/>
                <w:szCs w:val="26"/>
              </w:rPr>
            </w:pPr>
            <w:r w:rsidRPr="001124C0">
              <w:rPr>
                <w:rFonts w:cstheme="minorHAnsi"/>
                <w:sz w:val="26"/>
                <w:szCs w:val="26"/>
              </w:rPr>
              <w:t>A place for students to store their own food</w:t>
            </w:r>
          </w:p>
          <w:p w14:paraId="6F852EE1" w14:textId="6EF26537" w:rsidR="000F0F1E" w:rsidRPr="00405A06" w:rsidRDefault="00BD771C" w:rsidP="000F0F1E">
            <w:pPr>
              <w:pStyle w:val="ListParagraph"/>
              <w:numPr>
                <w:ilvl w:val="0"/>
                <w:numId w:val="34"/>
              </w:numPr>
              <w:spacing w:after="120"/>
              <w:ind w:left="426" w:hanging="284"/>
              <w:rPr>
                <w:rFonts w:cstheme="minorHAnsi"/>
                <w:sz w:val="26"/>
                <w:szCs w:val="26"/>
              </w:rPr>
            </w:pPr>
            <w:r w:rsidRPr="00D27B32">
              <w:rPr>
                <w:rFonts w:cstheme="minorHAnsi"/>
                <w:sz w:val="26"/>
                <w:szCs w:val="26"/>
              </w:rPr>
              <w:t xml:space="preserve">The ability </w:t>
            </w:r>
            <w:r w:rsidRPr="007723A4">
              <w:rPr>
                <w:rFonts w:cstheme="minorHAnsi"/>
                <w:sz w:val="26"/>
                <w:szCs w:val="26"/>
              </w:rPr>
              <w:t>to wash their clothes</w:t>
            </w:r>
          </w:p>
          <w:p w14:paraId="63646CAA" w14:textId="77777777" w:rsidR="000F0F1E" w:rsidRPr="004B2763" w:rsidRDefault="000F0F1E" w:rsidP="000F0F1E">
            <w:pPr>
              <w:pStyle w:val="ListParagraph"/>
              <w:numPr>
                <w:ilvl w:val="0"/>
                <w:numId w:val="34"/>
              </w:numPr>
              <w:spacing w:after="120"/>
              <w:ind w:left="426" w:hanging="284"/>
              <w:rPr>
                <w:rFonts w:cstheme="minorHAnsi"/>
                <w:sz w:val="26"/>
                <w:szCs w:val="26"/>
              </w:rPr>
            </w:pPr>
            <w:r w:rsidRPr="004C62D9">
              <w:rPr>
                <w:rFonts w:cstheme="minorHAnsi"/>
                <w:sz w:val="26"/>
                <w:szCs w:val="26"/>
              </w:rPr>
              <w:t>A study bedroom, including a desk</w:t>
            </w:r>
          </w:p>
          <w:p w14:paraId="1EA9AA6C" w14:textId="77777777" w:rsidR="000F0F1E" w:rsidRPr="00D63145" w:rsidRDefault="000F0F1E" w:rsidP="000F0F1E">
            <w:pPr>
              <w:pStyle w:val="ListParagraph"/>
              <w:numPr>
                <w:ilvl w:val="0"/>
                <w:numId w:val="34"/>
              </w:numPr>
              <w:ind w:left="426" w:hanging="284"/>
              <w:rPr>
                <w:rFonts w:cstheme="minorHAnsi"/>
                <w:sz w:val="26"/>
                <w:szCs w:val="26"/>
              </w:rPr>
            </w:pPr>
            <w:r w:rsidRPr="008A464E">
              <w:rPr>
                <w:rFonts w:cstheme="minorHAnsi"/>
                <w:sz w:val="26"/>
                <w:szCs w:val="26"/>
              </w:rPr>
              <w:t>A key to your house</w:t>
            </w:r>
          </w:p>
          <w:p w14:paraId="6DFBC3F4" w14:textId="77777777" w:rsidR="000F0F1E" w:rsidRPr="00F34DFD" w:rsidRDefault="000F0F1E" w:rsidP="000F0F1E">
            <w:pPr>
              <w:pStyle w:val="ListParagraph"/>
              <w:numPr>
                <w:ilvl w:val="0"/>
                <w:numId w:val="34"/>
              </w:numPr>
              <w:ind w:left="426" w:hanging="284"/>
              <w:rPr>
                <w:rFonts w:cstheme="minorHAnsi"/>
                <w:sz w:val="26"/>
                <w:szCs w:val="26"/>
              </w:rPr>
            </w:pPr>
            <w:r w:rsidRPr="0052313D">
              <w:rPr>
                <w:rFonts w:cstheme="minorHAnsi"/>
                <w:sz w:val="26"/>
                <w:szCs w:val="26"/>
              </w:rPr>
              <w:t>Use of the internet</w:t>
            </w:r>
          </w:p>
          <w:p w14:paraId="6E9955DC" w14:textId="77777777" w:rsidR="000F0F1E" w:rsidRPr="003E4E37" w:rsidRDefault="000F0F1E" w:rsidP="000F0F1E">
            <w:pPr>
              <w:pStyle w:val="ListParagraph"/>
              <w:numPr>
                <w:ilvl w:val="0"/>
                <w:numId w:val="34"/>
              </w:numPr>
              <w:ind w:left="426" w:hanging="284"/>
              <w:rPr>
                <w:rFonts w:cstheme="minorHAnsi"/>
                <w:sz w:val="26"/>
                <w:szCs w:val="26"/>
              </w:rPr>
            </w:pPr>
            <w:r w:rsidRPr="00F34DFD">
              <w:rPr>
                <w:rFonts w:cstheme="minorHAnsi"/>
                <w:sz w:val="26"/>
                <w:szCs w:val="26"/>
              </w:rPr>
              <w:t>Access to all communal areas of the house</w:t>
            </w:r>
          </w:p>
          <w:p w14:paraId="0B7FBA42" w14:textId="77777777" w:rsidR="000F0F1E" w:rsidRPr="00814CEA" w:rsidRDefault="000F0F1E" w:rsidP="000F0F1E">
            <w:pPr>
              <w:pStyle w:val="ListParagraph"/>
              <w:numPr>
                <w:ilvl w:val="0"/>
                <w:numId w:val="34"/>
              </w:numPr>
              <w:ind w:left="426" w:hanging="284"/>
              <w:rPr>
                <w:rFonts w:cstheme="minorHAnsi"/>
                <w:b/>
                <w:sz w:val="26"/>
                <w:szCs w:val="26"/>
              </w:rPr>
            </w:pPr>
            <w:r w:rsidRPr="00814CEA">
              <w:rPr>
                <w:rFonts w:cstheme="minorHAnsi"/>
                <w:sz w:val="26"/>
                <w:szCs w:val="26"/>
              </w:rPr>
              <w:t>Your contact details (and you should have their details)</w:t>
            </w:r>
          </w:p>
        </w:tc>
        <w:tc>
          <w:tcPr>
            <w:tcW w:w="1764" w:type="dxa"/>
            <w:vAlign w:val="center"/>
          </w:tcPr>
          <w:p w14:paraId="3E1927A8" w14:textId="1CD118A9" w:rsidR="000F0F1E" w:rsidRPr="00FE7B3D" w:rsidRDefault="00320036" w:rsidP="00320036">
            <w:pPr>
              <w:jc w:val="center"/>
              <w:rPr>
                <w:rFonts w:cstheme="minorHAnsi"/>
                <w:b/>
                <w:sz w:val="26"/>
                <w:szCs w:val="26"/>
              </w:rPr>
            </w:pPr>
            <w:r w:rsidRPr="002A20EB">
              <w:rPr>
                <w:rFonts w:cstheme="minorHAnsi"/>
                <w:b/>
                <w:sz w:val="26"/>
                <w:szCs w:val="26"/>
              </w:rPr>
              <w:t>4.2</w:t>
            </w:r>
          </w:p>
        </w:tc>
      </w:tr>
    </w:tbl>
    <w:p w14:paraId="00822601" w14:textId="352745AE" w:rsidR="000F0F1E" w:rsidRPr="000239E1" w:rsidRDefault="000F0F1E" w:rsidP="000F0F1E">
      <w:pPr>
        <w:rPr>
          <w:rFonts w:cstheme="minorHAnsi"/>
          <w:b/>
          <w:color w:val="538135" w:themeColor="accent6" w:themeShade="BF"/>
          <w:sz w:val="52"/>
          <w:szCs w:val="36"/>
        </w:rPr>
      </w:pPr>
      <w:r w:rsidRPr="006E412E">
        <w:rPr>
          <w:rFonts w:cstheme="minorHAnsi"/>
          <w:sz w:val="28"/>
        </w:rPr>
        <w:br w:type="page"/>
      </w:r>
      <w:bookmarkStart w:id="75" w:name="AppendixB"/>
      <w:r w:rsidRPr="000239E1">
        <w:rPr>
          <w:rFonts w:cstheme="minorHAnsi"/>
          <w:b/>
          <w:color w:val="538135" w:themeColor="accent6" w:themeShade="BF"/>
          <w:sz w:val="52"/>
          <w:szCs w:val="36"/>
        </w:rPr>
        <w:lastRenderedPageBreak/>
        <w:t xml:space="preserve">APPENDIX </w:t>
      </w:r>
      <w:r w:rsidR="008B3F9D" w:rsidRPr="000239E1">
        <w:rPr>
          <w:rFonts w:cstheme="minorHAnsi"/>
          <w:b/>
          <w:color w:val="538135" w:themeColor="accent6" w:themeShade="BF"/>
          <w:sz w:val="52"/>
          <w:szCs w:val="36"/>
        </w:rPr>
        <w:t>B</w:t>
      </w:r>
      <w:bookmarkEnd w:id="75"/>
      <w:r w:rsidRPr="000239E1">
        <w:rPr>
          <w:rFonts w:cstheme="minorHAnsi"/>
          <w:b/>
          <w:color w:val="538135" w:themeColor="accent6" w:themeShade="BF"/>
          <w:sz w:val="52"/>
          <w:szCs w:val="36"/>
        </w:rPr>
        <w:t>:</w:t>
      </w:r>
    </w:p>
    <w:p w14:paraId="1BF8A18C" w14:textId="117F51E0" w:rsidR="000F0F1E" w:rsidRPr="000239E1" w:rsidRDefault="000F0F1E" w:rsidP="000F0F1E">
      <w:pPr>
        <w:rPr>
          <w:rFonts w:cstheme="minorHAnsi"/>
          <w:b/>
          <w:color w:val="538135" w:themeColor="accent6" w:themeShade="BF"/>
          <w:sz w:val="52"/>
          <w:szCs w:val="36"/>
        </w:rPr>
      </w:pPr>
      <w:r w:rsidRPr="000239E1">
        <w:rPr>
          <w:rFonts w:cstheme="minorHAnsi"/>
          <w:b/>
          <w:color w:val="538135" w:themeColor="accent6" w:themeShade="BF"/>
          <w:sz w:val="52"/>
          <w:szCs w:val="36"/>
        </w:rPr>
        <w:t>Key Dates</w:t>
      </w:r>
      <w:r w:rsidR="00784F65" w:rsidRPr="000239E1">
        <w:rPr>
          <w:rFonts w:cstheme="minorHAnsi"/>
          <w:b/>
          <w:color w:val="538135" w:themeColor="accent6" w:themeShade="BF"/>
          <w:sz w:val="52"/>
          <w:szCs w:val="36"/>
        </w:rPr>
        <w:t xml:space="preserve"> </w:t>
      </w:r>
      <w:r w:rsidR="00C34CBE" w:rsidRPr="000239E1">
        <w:rPr>
          <w:rFonts w:cstheme="minorHAnsi"/>
          <w:b/>
          <w:color w:val="538135" w:themeColor="accent6" w:themeShade="BF"/>
          <w:sz w:val="52"/>
          <w:szCs w:val="36"/>
        </w:rPr>
        <w:t>20</w:t>
      </w:r>
      <w:r w:rsidR="000E0E13">
        <w:rPr>
          <w:rFonts w:cstheme="minorHAnsi"/>
          <w:b/>
          <w:color w:val="538135" w:themeColor="accent6" w:themeShade="BF"/>
          <w:sz w:val="52"/>
          <w:szCs w:val="36"/>
        </w:rPr>
        <w:t>20</w:t>
      </w:r>
      <w:r w:rsidR="00C34CBE" w:rsidRPr="000239E1">
        <w:rPr>
          <w:rFonts w:cstheme="minorHAnsi"/>
          <w:b/>
          <w:color w:val="538135" w:themeColor="accent6" w:themeShade="BF"/>
          <w:sz w:val="52"/>
          <w:szCs w:val="36"/>
        </w:rPr>
        <w:t>/2</w:t>
      </w:r>
      <w:r w:rsidR="000E0E13">
        <w:rPr>
          <w:rFonts w:cstheme="minorHAnsi"/>
          <w:b/>
          <w:color w:val="538135" w:themeColor="accent6" w:themeShade="BF"/>
          <w:sz w:val="52"/>
          <w:szCs w:val="36"/>
        </w:rPr>
        <w:t>1</w:t>
      </w:r>
    </w:p>
    <w:p w14:paraId="2EFBC7A2" w14:textId="2ABC11D4" w:rsidR="001F130E" w:rsidRPr="00DB592B" w:rsidRDefault="000F0F1E" w:rsidP="001F130E">
      <w:pPr>
        <w:rPr>
          <w:rFonts w:cstheme="minorHAnsi"/>
          <w:b/>
          <w:sz w:val="28"/>
          <w:szCs w:val="28"/>
        </w:rPr>
      </w:pPr>
      <w:r w:rsidRPr="00DB592B">
        <w:rPr>
          <w:rFonts w:cstheme="minorHAnsi"/>
          <w:b/>
          <w:sz w:val="28"/>
          <w:szCs w:val="28"/>
        </w:rPr>
        <w:t>The</w:t>
      </w:r>
      <w:r w:rsidR="006178DE" w:rsidRPr="00DB592B">
        <w:rPr>
          <w:rFonts w:cstheme="minorHAnsi"/>
          <w:b/>
          <w:sz w:val="28"/>
          <w:szCs w:val="28"/>
        </w:rPr>
        <w:t>s</w:t>
      </w:r>
      <w:r w:rsidRPr="00DB592B">
        <w:rPr>
          <w:rFonts w:cstheme="minorHAnsi"/>
          <w:b/>
          <w:sz w:val="28"/>
          <w:szCs w:val="28"/>
        </w:rPr>
        <w:t xml:space="preserve">e following tables outline a number of important dates for </w:t>
      </w:r>
      <w:r w:rsidR="00C34CBE" w:rsidRPr="00DB592B">
        <w:rPr>
          <w:rFonts w:cstheme="minorHAnsi"/>
          <w:b/>
          <w:sz w:val="28"/>
          <w:szCs w:val="28"/>
        </w:rPr>
        <w:t>20</w:t>
      </w:r>
      <w:r w:rsidR="000239E1" w:rsidRPr="00DB592B">
        <w:rPr>
          <w:rFonts w:cstheme="minorHAnsi"/>
          <w:b/>
          <w:sz w:val="28"/>
          <w:szCs w:val="28"/>
        </w:rPr>
        <w:t>20</w:t>
      </w:r>
      <w:r w:rsidR="00C34CBE" w:rsidRPr="00DB592B">
        <w:rPr>
          <w:rFonts w:cstheme="minorHAnsi"/>
          <w:b/>
          <w:sz w:val="28"/>
          <w:szCs w:val="28"/>
        </w:rPr>
        <w:t>/2</w:t>
      </w:r>
      <w:r w:rsidR="000239E1" w:rsidRPr="00DB592B">
        <w:rPr>
          <w:rFonts w:cstheme="minorHAnsi"/>
          <w:b/>
          <w:sz w:val="28"/>
          <w:szCs w:val="28"/>
        </w:rPr>
        <w:t>1</w:t>
      </w:r>
      <w:r w:rsidRPr="00DB592B">
        <w:rPr>
          <w:rFonts w:cstheme="minorHAnsi"/>
          <w:b/>
          <w:sz w:val="28"/>
          <w:szCs w:val="28"/>
        </w:rPr>
        <w:t>. Any changes will be emailed to hosts in advance.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366"/>
      </w:tblGrid>
      <w:tr w:rsidR="001F130E" w:rsidRPr="00C24E43" w14:paraId="383A13FC" w14:textId="77777777" w:rsidTr="000239E1">
        <w:trPr>
          <w:trHeight w:val="397"/>
        </w:trPr>
        <w:tc>
          <w:tcPr>
            <w:tcW w:w="1651" w:type="dxa"/>
            <w:shd w:val="clear" w:color="auto" w:fill="C5E0B3" w:themeFill="accent6" w:themeFillTint="66"/>
            <w:vAlign w:val="center"/>
          </w:tcPr>
          <w:p w14:paraId="6334FD47" w14:textId="77777777" w:rsidR="001F130E" w:rsidRPr="00BF32C8" w:rsidRDefault="001F130E" w:rsidP="00291213">
            <w:pPr>
              <w:spacing w:after="0" w:line="240" w:lineRule="auto"/>
              <w:jc w:val="center"/>
              <w:rPr>
                <w:rFonts w:cstheme="minorHAnsi"/>
                <w:b/>
                <w:szCs w:val="24"/>
              </w:rPr>
            </w:pPr>
            <w:r w:rsidRPr="00BF32C8">
              <w:rPr>
                <w:rFonts w:cstheme="minorHAnsi"/>
                <w:b/>
                <w:szCs w:val="24"/>
              </w:rPr>
              <w:t>Term 1</w:t>
            </w:r>
          </w:p>
        </w:tc>
        <w:tc>
          <w:tcPr>
            <w:tcW w:w="7366" w:type="dxa"/>
            <w:shd w:val="clear" w:color="auto" w:fill="C5E0B3" w:themeFill="accent6" w:themeFillTint="66"/>
            <w:vAlign w:val="center"/>
          </w:tcPr>
          <w:p w14:paraId="02E57805" w14:textId="77777777" w:rsidR="001F130E" w:rsidRPr="00BF32C8" w:rsidRDefault="001F130E" w:rsidP="00291213">
            <w:pPr>
              <w:spacing w:after="0" w:line="240" w:lineRule="auto"/>
              <w:jc w:val="center"/>
              <w:rPr>
                <w:rFonts w:cstheme="minorHAnsi"/>
                <w:szCs w:val="24"/>
              </w:rPr>
            </w:pPr>
          </w:p>
        </w:tc>
      </w:tr>
      <w:tr w:rsidR="001F130E" w:rsidRPr="00C24E43" w14:paraId="1CF9DBE3" w14:textId="77777777" w:rsidTr="00291213">
        <w:trPr>
          <w:trHeight w:val="454"/>
        </w:trPr>
        <w:tc>
          <w:tcPr>
            <w:tcW w:w="1651" w:type="dxa"/>
            <w:shd w:val="clear" w:color="auto" w:fill="auto"/>
            <w:vAlign w:val="center"/>
          </w:tcPr>
          <w:p w14:paraId="271D7EEC" w14:textId="54CD6E07" w:rsidR="001F130E" w:rsidRPr="00BF32C8" w:rsidRDefault="005B26AA" w:rsidP="00291213">
            <w:pPr>
              <w:spacing w:after="0" w:line="240" w:lineRule="auto"/>
              <w:jc w:val="center"/>
              <w:rPr>
                <w:rFonts w:cstheme="minorHAnsi"/>
                <w:sz w:val="24"/>
                <w:szCs w:val="24"/>
              </w:rPr>
            </w:pPr>
            <w:r>
              <w:rPr>
                <w:rFonts w:cstheme="minorHAnsi"/>
                <w:sz w:val="24"/>
                <w:szCs w:val="24"/>
              </w:rPr>
              <w:t>27</w:t>
            </w:r>
            <w:r w:rsidR="001F130E" w:rsidRPr="00BF32C8">
              <w:rPr>
                <w:rFonts w:cstheme="minorHAnsi"/>
                <w:sz w:val="24"/>
                <w:szCs w:val="24"/>
              </w:rPr>
              <w:t>/0</w:t>
            </w:r>
            <w:r w:rsidR="00201F98">
              <w:rPr>
                <w:rFonts w:cstheme="minorHAnsi"/>
                <w:sz w:val="24"/>
                <w:szCs w:val="24"/>
              </w:rPr>
              <w:t>8</w:t>
            </w:r>
            <w:r w:rsidR="001F130E" w:rsidRPr="00BF32C8">
              <w:rPr>
                <w:rFonts w:cstheme="minorHAnsi"/>
                <w:sz w:val="24"/>
                <w:szCs w:val="24"/>
              </w:rPr>
              <w:t>/</w:t>
            </w:r>
            <w:r w:rsidR="000E0E13">
              <w:rPr>
                <w:rFonts w:cstheme="minorHAnsi"/>
                <w:sz w:val="24"/>
                <w:szCs w:val="24"/>
              </w:rPr>
              <w:t>20</w:t>
            </w:r>
          </w:p>
        </w:tc>
        <w:tc>
          <w:tcPr>
            <w:tcW w:w="7366" w:type="dxa"/>
            <w:shd w:val="clear" w:color="auto" w:fill="auto"/>
            <w:vAlign w:val="center"/>
          </w:tcPr>
          <w:p w14:paraId="319ADC15" w14:textId="22997018" w:rsidR="001F130E" w:rsidRPr="00BF32C8" w:rsidRDefault="001F130E" w:rsidP="00DB592B">
            <w:pPr>
              <w:spacing w:after="0" w:line="240" w:lineRule="auto"/>
              <w:jc w:val="center"/>
              <w:rPr>
                <w:rFonts w:cstheme="minorHAnsi"/>
                <w:sz w:val="24"/>
                <w:szCs w:val="24"/>
              </w:rPr>
            </w:pPr>
            <w:r w:rsidRPr="00BF32C8">
              <w:rPr>
                <w:rFonts w:cstheme="minorHAnsi"/>
                <w:sz w:val="24"/>
                <w:szCs w:val="24"/>
              </w:rPr>
              <w:t>Host</w:t>
            </w:r>
            <w:r>
              <w:rPr>
                <w:rFonts w:cstheme="minorHAnsi"/>
                <w:sz w:val="24"/>
                <w:szCs w:val="24"/>
              </w:rPr>
              <w:t xml:space="preserve"> Briefing </w:t>
            </w:r>
            <w:r w:rsidR="00201F98">
              <w:rPr>
                <w:rFonts w:cstheme="minorHAnsi"/>
                <w:sz w:val="24"/>
                <w:szCs w:val="24"/>
              </w:rPr>
              <w:t>via Zoom Meeting</w:t>
            </w:r>
            <w:r>
              <w:rPr>
                <w:rFonts w:cstheme="minorHAnsi"/>
                <w:sz w:val="24"/>
                <w:szCs w:val="24"/>
              </w:rPr>
              <w:t xml:space="preserve"> – 18:3</w:t>
            </w:r>
            <w:r w:rsidRPr="00BF32C8">
              <w:rPr>
                <w:rFonts w:cstheme="minorHAnsi"/>
                <w:sz w:val="24"/>
                <w:szCs w:val="24"/>
              </w:rPr>
              <w:t>0 to 19:30</w:t>
            </w:r>
            <w:r w:rsidR="00324016">
              <w:rPr>
                <w:rFonts w:cstheme="minorHAnsi"/>
                <w:sz w:val="24"/>
                <w:szCs w:val="24"/>
              </w:rPr>
              <w:t xml:space="preserve">. </w:t>
            </w:r>
          </w:p>
        </w:tc>
      </w:tr>
      <w:tr w:rsidR="00201F98" w:rsidRPr="00C24E43" w14:paraId="68875039" w14:textId="77777777" w:rsidTr="00291213">
        <w:trPr>
          <w:trHeight w:val="454"/>
        </w:trPr>
        <w:tc>
          <w:tcPr>
            <w:tcW w:w="1651" w:type="dxa"/>
            <w:shd w:val="clear" w:color="auto" w:fill="auto"/>
            <w:vAlign w:val="center"/>
          </w:tcPr>
          <w:p w14:paraId="72399E57" w14:textId="38170DB4" w:rsidR="00201F98" w:rsidRPr="00BF32C8" w:rsidRDefault="00201F98" w:rsidP="00291213">
            <w:pPr>
              <w:spacing w:after="0" w:line="240" w:lineRule="auto"/>
              <w:jc w:val="center"/>
              <w:rPr>
                <w:rFonts w:cstheme="minorHAnsi"/>
                <w:sz w:val="24"/>
                <w:szCs w:val="24"/>
              </w:rPr>
            </w:pPr>
            <w:r>
              <w:rPr>
                <w:rFonts w:cstheme="minorHAnsi"/>
                <w:sz w:val="24"/>
                <w:szCs w:val="24"/>
              </w:rPr>
              <w:t>01/09/20</w:t>
            </w:r>
          </w:p>
        </w:tc>
        <w:tc>
          <w:tcPr>
            <w:tcW w:w="7366" w:type="dxa"/>
            <w:shd w:val="clear" w:color="auto" w:fill="auto"/>
            <w:vAlign w:val="center"/>
          </w:tcPr>
          <w:p w14:paraId="277C59A1" w14:textId="23E9CADE" w:rsidR="00201F98" w:rsidRDefault="00201F98" w:rsidP="00291213">
            <w:pPr>
              <w:spacing w:after="0" w:line="240" w:lineRule="auto"/>
              <w:jc w:val="center"/>
              <w:rPr>
                <w:rFonts w:cstheme="minorHAnsi"/>
                <w:sz w:val="24"/>
                <w:szCs w:val="24"/>
              </w:rPr>
            </w:pPr>
            <w:r w:rsidRPr="00201F98">
              <w:rPr>
                <w:rFonts w:cstheme="minorHAnsi"/>
                <w:sz w:val="24"/>
                <w:szCs w:val="24"/>
              </w:rPr>
              <w:t>Barnes students arrive in UK</w:t>
            </w:r>
            <w:r>
              <w:rPr>
                <w:rFonts w:cstheme="minorHAnsi"/>
                <w:sz w:val="24"/>
                <w:szCs w:val="24"/>
              </w:rPr>
              <w:t xml:space="preserve"> – </w:t>
            </w:r>
            <w:r w:rsidRPr="00201F98">
              <w:rPr>
                <w:rFonts w:cstheme="minorHAnsi"/>
                <w:sz w:val="24"/>
                <w:szCs w:val="24"/>
              </w:rPr>
              <w:t>hosts</w:t>
            </w:r>
            <w:r>
              <w:rPr>
                <w:rFonts w:cstheme="minorHAnsi"/>
                <w:sz w:val="24"/>
                <w:szCs w:val="24"/>
              </w:rPr>
              <w:t xml:space="preserve"> </w:t>
            </w:r>
            <w:r w:rsidRPr="00201F98">
              <w:rPr>
                <w:rFonts w:cstheme="minorHAnsi"/>
                <w:sz w:val="24"/>
                <w:szCs w:val="24"/>
              </w:rPr>
              <w:t>to collect at College</w:t>
            </w:r>
          </w:p>
        </w:tc>
      </w:tr>
      <w:tr w:rsidR="001F130E" w:rsidRPr="00C24E43" w14:paraId="2CEB6AC5" w14:textId="77777777" w:rsidTr="00291213">
        <w:trPr>
          <w:trHeight w:val="454"/>
        </w:trPr>
        <w:tc>
          <w:tcPr>
            <w:tcW w:w="1651" w:type="dxa"/>
            <w:shd w:val="clear" w:color="auto" w:fill="auto"/>
            <w:vAlign w:val="center"/>
          </w:tcPr>
          <w:p w14:paraId="3875472B" w14:textId="7FAE61C6" w:rsidR="001F130E" w:rsidRPr="00BF32C8" w:rsidRDefault="001F130E" w:rsidP="00291213">
            <w:pPr>
              <w:spacing w:after="0" w:line="240" w:lineRule="auto"/>
              <w:jc w:val="center"/>
              <w:rPr>
                <w:rFonts w:cstheme="minorHAnsi"/>
                <w:sz w:val="24"/>
                <w:szCs w:val="24"/>
              </w:rPr>
            </w:pPr>
            <w:r w:rsidRPr="00BF32C8">
              <w:rPr>
                <w:rFonts w:cstheme="minorHAnsi"/>
                <w:sz w:val="24"/>
                <w:szCs w:val="24"/>
              </w:rPr>
              <w:t>0</w:t>
            </w:r>
            <w:r w:rsidR="000E0E13">
              <w:rPr>
                <w:rFonts w:cstheme="minorHAnsi"/>
                <w:sz w:val="24"/>
                <w:szCs w:val="24"/>
              </w:rPr>
              <w:t>2</w:t>
            </w:r>
            <w:r w:rsidRPr="00BF32C8">
              <w:rPr>
                <w:rFonts w:cstheme="minorHAnsi"/>
                <w:sz w:val="24"/>
                <w:szCs w:val="24"/>
              </w:rPr>
              <w:t>/09/</w:t>
            </w:r>
            <w:r w:rsidR="000E0E13">
              <w:rPr>
                <w:rFonts w:cstheme="minorHAnsi"/>
                <w:sz w:val="24"/>
                <w:szCs w:val="24"/>
              </w:rPr>
              <w:t>20</w:t>
            </w:r>
          </w:p>
        </w:tc>
        <w:tc>
          <w:tcPr>
            <w:tcW w:w="7366" w:type="dxa"/>
            <w:shd w:val="clear" w:color="auto" w:fill="auto"/>
            <w:vAlign w:val="center"/>
          </w:tcPr>
          <w:p w14:paraId="4A68F804" w14:textId="6BA13E8E" w:rsidR="00474BAA" w:rsidRDefault="00201F98" w:rsidP="00291213">
            <w:pPr>
              <w:spacing w:after="0" w:line="240" w:lineRule="auto"/>
              <w:jc w:val="center"/>
              <w:rPr>
                <w:rFonts w:cstheme="minorHAnsi"/>
                <w:sz w:val="24"/>
                <w:szCs w:val="24"/>
              </w:rPr>
            </w:pPr>
            <w:r>
              <w:rPr>
                <w:rFonts w:cstheme="minorHAnsi"/>
                <w:sz w:val="24"/>
                <w:szCs w:val="24"/>
              </w:rPr>
              <w:t>O</w:t>
            </w:r>
            <w:r w:rsidR="00474BAA">
              <w:rPr>
                <w:rFonts w:cstheme="minorHAnsi"/>
                <w:sz w:val="24"/>
                <w:szCs w:val="24"/>
              </w:rPr>
              <w:t xml:space="preserve">ther international </w:t>
            </w:r>
            <w:r w:rsidR="001F130E" w:rsidRPr="00BF32C8">
              <w:rPr>
                <w:rFonts w:cstheme="minorHAnsi"/>
                <w:sz w:val="24"/>
                <w:szCs w:val="24"/>
              </w:rPr>
              <w:t xml:space="preserve">students arrive in UK – </w:t>
            </w:r>
          </w:p>
          <w:p w14:paraId="0637FCD7" w14:textId="26EF6E58" w:rsidR="001F130E" w:rsidRPr="00BF32C8" w:rsidRDefault="001F130E" w:rsidP="00291213">
            <w:pPr>
              <w:spacing w:after="0" w:line="240" w:lineRule="auto"/>
              <w:jc w:val="center"/>
              <w:rPr>
                <w:rFonts w:cstheme="minorHAnsi"/>
                <w:sz w:val="24"/>
                <w:szCs w:val="24"/>
              </w:rPr>
            </w:pPr>
            <w:r w:rsidRPr="00BF32C8">
              <w:rPr>
                <w:rFonts w:cstheme="minorHAnsi"/>
                <w:sz w:val="24"/>
                <w:szCs w:val="24"/>
              </w:rPr>
              <w:t>hosts to collect at York College</w:t>
            </w:r>
          </w:p>
        </w:tc>
      </w:tr>
      <w:tr w:rsidR="001F130E" w:rsidRPr="00C24E43" w14:paraId="040866D7" w14:textId="77777777" w:rsidTr="00291213">
        <w:trPr>
          <w:trHeight w:val="454"/>
        </w:trPr>
        <w:tc>
          <w:tcPr>
            <w:tcW w:w="1651" w:type="dxa"/>
            <w:shd w:val="clear" w:color="auto" w:fill="auto"/>
            <w:vAlign w:val="center"/>
          </w:tcPr>
          <w:p w14:paraId="5E6BD6EA" w14:textId="4DFBE147" w:rsidR="001F130E" w:rsidRPr="00BF32C8" w:rsidRDefault="001F130E" w:rsidP="00291213">
            <w:pPr>
              <w:spacing w:after="0" w:line="240" w:lineRule="auto"/>
              <w:jc w:val="center"/>
              <w:rPr>
                <w:rFonts w:cstheme="minorHAnsi"/>
                <w:sz w:val="24"/>
                <w:szCs w:val="24"/>
              </w:rPr>
            </w:pPr>
            <w:r w:rsidRPr="00BF32C8">
              <w:rPr>
                <w:rFonts w:cstheme="minorHAnsi"/>
                <w:sz w:val="24"/>
                <w:szCs w:val="24"/>
              </w:rPr>
              <w:t>0</w:t>
            </w:r>
            <w:r w:rsidR="000E0E13">
              <w:rPr>
                <w:rFonts w:cstheme="minorHAnsi"/>
                <w:sz w:val="24"/>
                <w:szCs w:val="24"/>
              </w:rPr>
              <w:t>3</w:t>
            </w:r>
            <w:r w:rsidRPr="00BF32C8">
              <w:rPr>
                <w:rFonts w:cstheme="minorHAnsi"/>
                <w:sz w:val="24"/>
                <w:szCs w:val="24"/>
              </w:rPr>
              <w:t>/09/</w:t>
            </w:r>
            <w:r w:rsidR="000E0E13">
              <w:rPr>
                <w:rFonts w:cstheme="minorHAnsi"/>
                <w:sz w:val="24"/>
                <w:szCs w:val="24"/>
              </w:rPr>
              <w:t>20</w:t>
            </w:r>
          </w:p>
        </w:tc>
        <w:tc>
          <w:tcPr>
            <w:tcW w:w="7366" w:type="dxa"/>
            <w:shd w:val="clear" w:color="auto" w:fill="auto"/>
            <w:vAlign w:val="center"/>
          </w:tcPr>
          <w:p w14:paraId="0AE3E89B" w14:textId="77777777" w:rsidR="001F130E" w:rsidRDefault="001F130E" w:rsidP="00291213">
            <w:pPr>
              <w:spacing w:after="0" w:line="240" w:lineRule="auto"/>
              <w:jc w:val="center"/>
              <w:rPr>
                <w:rFonts w:cstheme="minorHAnsi"/>
                <w:sz w:val="24"/>
                <w:szCs w:val="24"/>
              </w:rPr>
            </w:pPr>
            <w:r w:rsidRPr="00BF32C8">
              <w:rPr>
                <w:rFonts w:cstheme="minorHAnsi"/>
                <w:sz w:val="24"/>
                <w:szCs w:val="24"/>
              </w:rPr>
              <w:t xml:space="preserve">First day at College – </w:t>
            </w:r>
            <w:r w:rsidR="00201F98">
              <w:rPr>
                <w:rFonts w:cstheme="minorHAnsi"/>
                <w:sz w:val="24"/>
                <w:szCs w:val="24"/>
              </w:rPr>
              <w:t xml:space="preserve">All </w:t>
            </w:r>
            <w:r w:rsidRPr="00BF32C8">
              <w:rPr>
                <w:rFonts w:cstheme="minorHAnsi"/>
                <w:sz w:val="24"/>
                <w:szCs w:val="24"/>
              </w:rPr>
              <w:t>student</w:t>
            </w:r>
            <w:r>
              <w:rPr>
                <w:rFonts w:cstheme="minorHAnsi"/>
                <w:sz w:val="24"/>
                <w:szCs w:val="24"/>
              </w:rPr>
              <w:t>s to report to College at 10:00</w:t>
            </w:r>
          </w:p>
          <w:p w14:paraId="6A20B68E" w14:textId="22F0BB93" w:rsidR="00201F98" w:rsidRPr="00BF32C8" w:rsidRDefault="00201F98" w:rsidP="00291213">
            <w:pPr>
              <w:spacing w:after="0" w:line="240" w:lineRule="auto"/>
              <w:jc w:val="center"/>
              <w:rPr>
                <w:rFonts w:cstheme="minorHAnsi"/>
                <w:sz w:val="24"/>
                <w:szCs w:val="24"/>
              </w:rPr>
            </w:pPr>
            <w:proofErr w:type="spellStart"/>
            <w:r>
              <w:rPr>
                <w:rFonts w:cstheme="minorHAnsi"/>
                <w:sz w:val="24"/>
                <w:szCs w:val="24"/>
              </w:rPr>
              <w:t>Heltberg</w:t>
            </w:r>
            <w:proofErr w:type="spellEnd"/>
            <w:r>
              <w:rPr>
                <w:rFonts w:cstheme="minorHAnsi"/>
                <w:sz w:val="24"/>
                <w:szCs w:val="24"/>
              </w:rPr>
              <w:t xml:space="preserve"> students arrive in UK – host to collect at College</w:t>
            </w:r>
          </w:p>
        </w:tc>
      </w:tr>
      <w:tr w:rsidR="001F130E" w:rsidRPr="00C24E43" w14:paraId="372F75C7" w14:textId="77777777" w:rsidTr="00291213">
        <w:trPr>
          <w:trHeight w:val="680"/>
        </w:trPr>
        <w:tc>
          <w:tcPr>
            <w:tcW w:w="1651" w:type="dxa"/>
            <w:shd w:val="clear" w:color="auto" w:fill="auto"/>
            <w:vAlign w:val="center"/>
          </w:tcPr>
          <w:p w14:paraId="515E063E" w14:textId="770BB689" w:rsidR="001F130E" w:rsidRPr="00BF32C8" w:rsidRDefault="001F130E" w:rsidP="00291213">
            <w:pPr>
              <w:spacing w:after="0" w:line="240" w:lineRule="auto"/>
              <w:jc w:val="center"/>
              <w:rPr>
                <w:rFonts w:cstheme="minorHAnsi"/>
                <w:sz w:val="24"/>
                <w:szCs w:val="24"/>
              </w:rPr>
            </w:pPr>
            <w:r w:rsidRPr="00BF32C8">
              <w:rPr>
                <w:rFonts w:cstheme="minorHAnsi"/>
                <w:sz w:val="24"/>
                <w:szCs w:val="24"/>
              </w:rPr>
              <w:t>2</w:t>
            </w:r>
            <w:r w:rsidR="000E4013">
              <w:rPr>
                <w:rFonts w:cstheme="minorHAnsi"/>
                <w:sz w:val="24"/>
                <w:szCs w:val="24"/>
              </w:rPr>
              <w:t>3</w:t>
            </w:r>
            <w:r w:rsidRPr="00BF32C8">
              <w:rPr>
                <w:rFonts w:cstheme="minorHAnsi"/>
                <w:sz w:val="24"/>
                <w:szCs w:val="24"/>
              </w:rPr>
              <w:t>/10/</w:t>
            </w:r>
            <w:r w:rsidR="000E4013">
              <w:rPr>
                <w:rFonts w:cstheme="minorHAnsi"/>
                <w:sz w:val="24"/>
                <w:szCs w:val="24"/>
              </w:rPr>
              <w:t>20 t</w:t>
            </w:r>
            <w:r w:rsidRPr="00BF32C8">
              <w:rPr>
                <w:rFonts w:cstheme="minorHAnsi"/>
                <w:sz w:val="24"/>
                <w:szCs w:val="24"/>
              </w:rPr>
              <w:t>o</w:t>
            </w:r>
          </w:p>
          <w:p w14:paraId="1F2264F2" w14:textId="6385A404" w:rsidR="001F130E" w:rsidRPr="00BF32C8" w:rsidRDefault="000E4013" w:rsidP="00291213">
            <w:pPr>
              <w:spacing w:after="0" w:line="240" w:lineRule="auto"/>
              <w:jc w:val="center"/>
              <w:rPr>
                <w:rFonts w:cstheme="minorHAnsi"/>
                <w:sz w:val="24"/>
                <w:szCs w:val="24"/>
              </w:rPr>
            </w:pPr>
            <w:r>
              <w:rPr>
                <w:rFonts w:cstheme="minorHAnsi"/>
                <w:sz w:val="24"/>
                <w:szCs w:val="24"/>
              </w:rPr>
              <w:t>01</w:t>
            </w:r>
            <w:r w:rsidR="001F130E" w:rsidRPr="00BF32C8">
              <w:rPr>
                <w:rFonts w:cstheme="minorHAnsi"/>
                <w:sz w:val="24"/>
                <w:szCs w:val="24"/>
              </w:rPr>
              <w:t>/11/1</w:t>
            </w:r>
            <w:r w:rsidR="001F130E">
              <w:rPr>
                <w:rFonts w:cstheme="minorHAnsi"/>
                <w:sz w:val="24"/>
                <w:szCs w:val="24"/>
              </w:rPr>
              <w:t>9</w:t>
            </w:r>
          </w:p>
        </w:tc>
        <w:tc>
          <w:tcPr>
            <w:tcW w:w="7366" w:type="dxa"/>
            <w:shd w:val="clear" w:color="auto" w:fill="auto"/>
            <w:vAlign w:val="center"/>
          </w:tcPr>
          <w:p w14:paraId="05876B63" w14:textId="77777777" w:rsidR="001F130E" w:rsidRPr="00BF32C8" w:rsidRDefault="001F130E" w:rsidP="00291213">
            <w:pPr>
              <w:spacing w:after="0" w:line="240" w:lineRule="auto"/>
              <w:jc w:val="center"/>
              <w:rPr>
                <w:rFonts w:cstheme="minorHAnsi"/>
                <w:sz w:val="24"/>
                <w:szCs w:val="24"/>
              </w:rPr>
            </w:pPr>
            <w:r w:rsidRPr="00BF32C8">
              <w:rPr>
                <w:rFonts w:cstheme="minorHAnsi"/>
                <w:sz w:val="24"/>
                <w:szCs w:val="24"/>
              </w:rPr>
              <w:t>Half term break – no classes at York College</w:t>
            </w:r>
          </w:p>
        </w:tc>
      </w:tr>
      <w:tr w:rsidR="001F130E" w:rsidRPr="00C24E43" w14:paraId="1FE551E7" w14:textId="77777777" w:rsidTr="00291213">
        <w:trPr>
          <w:trHeight w:val="454"/>
        </w:trPr>
        <w:tc>
          <w:tcPr>
            <w:tcW w:w="1651" w:type="dxa"/>
            <w:shd w:val="clear" w:color="auto" w:fill="auto"/>
            <w:vAlign w:val="center"/>
          </w:tcPr>
          <w:p w14:paraId="32C631B4" w14:textId="79B2D4AA" w:rsidR="001F130E" w:rsidRPr="00BF32C8" w:rsidRDefault="000E4013" w:rsidP="00291213">
            <w:pPr>
              <w:spacing w:after="0" w:line="240" w:lineRule="auto"/>
              <w:jc w:val="center"/>
              <w:rPr>
                <w:rFonts w:cstheme="minorHAnsi"/>
                <w:sz w:val="24"/>
                <w:szCs w:val="24"/>
              </w:rPr>
            </w:pPr>
            <w:r>
              <w:rPr>
                <w:rFonts w:cstheme="minorHAnsi"/>
                <w:sz w:val="24"/>
                <w:szCs w:val="24"/>
              </w:rPr>
              <w:t>18</w:t>
            </w:r>
            <w:r w:rsidR="001F130E" w:rsidRPr="00BF32C8">
              <w:rPr>
                <w:rFonts w:cstheme="minorHAnsi"/>
                <w:sz w:val="24"/>
                <w:szCs w:val="24"/>
              </w:rPr>
              <w:t>/12/</w:t>
            </w:r>
            <w:r>
              <w:rPr>
                <w:rFonts w:cstheme="minorHAnsi"/>
                <w:sz w:val="24"/>
                <w:szCs w:val="24"/>
              </w:rPr>
              <w:t>20</w:t>
            </w:r>
          </w:p>
        </w:tc>
        <w:tc>
          <w:tcPr>
            <w:tcW w:w="7366" w:type="dxa"/>
            <w:shd w:val="clear" w:color="auto" w:fill="auto"/>
            <w:vAlign w:val="center"/>
          </w:tcPr>
          <w:p w14:paraId="786D9B22" w14:textId="77777777" w:rsidR="001F130E" w:rsidRPr="00BF32C8" w:rsidRDefault="001F130E" w:rsidP="00291213">
            <w:pPr>
              <w:spacing w:after="0" w:line="240" w:lineRule="auto"/>
              <w:jc w:val="center"/>
              <w:rPr>
                <w:rFonts w:cstheme="minorHAnsi"/>
                <w:sz w:val="24"/>
                <w:szCs w:val="24"/>
              </w:rPr>
            </w:pPr>
            <w:r w:rsidRPr="00BF32C8">
              <w:rPr>
                <w:rFonts w:cstheme="minorHAnsi"/>
                <w:sz w:val="24"/>
                <w:szCs w:val="24"/>
              </w:rPr>
              <w:t>Final teaching day of term</w:t>
            </w:r>
          </w:p>
        </w:tc>
      </w:tr>
      <w:tr w:rsidR="001F130E" w:rsidRPr="000E4304" w14:paraId="53FF7A8E" w14:textId="77777777" w:rsidTr="00291213">
        <w:trPr>
          <w:trHeight w:val="454"/>
        </w:trPr>
        <w:tc>
          <w:tcPr>
            <w:tcW w:w="1651" w:type="dxa"/>
            <w:shd w:val="clear" w:color="auto" w:fill="auto"/>
            <w:vAlign w:val="center"/>
          </w:tcPr>
          <w:p w14:paraId="3B83C9C9" w14:textId="260A1B60" w:rsidR="001F130E" w:rsidRPr="000E4304" w:rsidRDefault="000E4013" w:rsidP="00291213">
            <w:pPr>
              <w:spacing w:after="0" w:line="240" w:lineRule="auto"/>
              <w:jc w:val="center"/>
              <w:rPr>
                <w:rFonts w:cstheme="minorHAnsi"/>
                <w:sz w:val="24"/>
                <w:szCs w:val="24"/>
              </w:rPr>
            </w:pPr>
            <w:r>
              <w:rPr>
                <w:rFonts w:cstheme="minorHAnsi"/>
                <w:sz w:val="24"/>
                <w:szCs w:val="24"/>
              </w:rPr>
              <w:t>19</w:t>
            </w:r>
            <w:r w:rsidR="001F130E" w:rsidRPr="000E4304">
              <w:rPr>
                <w:rFonts w:cstheme="minorHAnsi"/>
                <w:sz w:val="24"/>
                <w:szCs w:val="24"/>
              </w:rPr>
              <w:t>/12/</w:t>
            </w:r>
            <w:r>
              <w:rPr>
                <w:rFonts w:cstheme="minorHAnsi"/>
                <w:sz w:val="24"/>
                <w:szCs w:val="24"/>
              </w:rPr>
              <w:t>20</w:t>
            </w:r>
          </w:p>
        </w:tc>
        <w:tc>
          <w:tcPr>
            <w:tcW w:w="7366" w:type="dxa"/>
            <w:shd w:val="clear" w:color="auto" w:fill="auto"/>
            <w:vAlign w:val="center"/>
          </w:tcPr>
          <w:p w14:paraId="49E0E6B5" w14:textId="77777777" w:rsidR="001F130E" w:rsidRPr="000E4304" w:rsidRDefault="001F130E" w:rsidP="00291213">
            <w:pPr>
              <w:spacing w:after="0" w:line="240" w:lineRule="auto"/>
              <w:jc w:val="center"/>
              <w:rPr>
                <w:rFonts w:cstheme="minorHAnsi"/>
                <w:sz w:val="24"/>
                <w:szCs w:val="24"/>
              </w:rPr>
            </w:pPr>
            <w:proofErr w:type="spellStart"/>
            <w:r w:rsidRPr="000E4304">
              <w:rPr>
                <w:rFonts w:cstheme="minorHAnsi"/>
                <w:sz w:val="24"/>
                <w:szCs w:val="24"/>
              </w:rPr>
              <w:t>Heltberg</w:t>
            </w:r>
            <w:proofErr w:type="spellEnd"/>
            <w:r w:rsidRPr="000E4304">
              <w:rPr>
                <w:rFonts w:cstheme="minorHAnsi"/>
                <w:sz w:val="24"/>
                <w:szCs w:val="24"/>
              </w:rPr>
              <w:t xml:space="preserve">, </w:t>
            </w:r>
            <w:r>
              <w:rPr>
                <w:rFonts w:cstheme="minorHAnsi"/>
                <w:sz w:val="24"/>
                <w:szCs w:val="24"/>
              </w:rPr>
              <w:t>Barne</w:t>
            </w:r>
            <w:r w:rsidRPr="000E4304">
              <w:rPr>
                <w:rFonts w:cstheme="minorHAnsi"/>
                <w:sz w:val="24"/>
                <w:szCs w:val="24"/>
              </w:rPr>
              <w:t>s and most other students vacate homestay</w:t>
            </w:r>
          </w:p>
        </w:tc>
      </w:tr>
    </w:tbl>
    <w:p w14:paraId="0B0D7A66" w14:textId="77777777" w:rsidR="001F130E" w:rsidRPr="00255A55" w:rsidRDefault="001F130E" w:rsidP="001F130E">
      <w:pPr>
        <w:spacing w:after="0" w:line="240" w:lineRule="auto"/>
        <w:rPr>
          <w:rFonts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366"/>
      </w:tblGrid>
      <w:tr w:rsidR="001F130E" w:rsidRPr="000E4304" w14:paraId="012DC797" w14:textId="77777777" w:rsidTr="000239E1">
        <w:trPr>
          <w:trHeight w:val="397"/>
        </w:trPr>
        <w:tc>
          <w:tcPr>
            <w:tcW w:w="1668" w:type="dxa"/>
            <w:shd w:val="clear" w:color="auto" w:fill="C5E0B3" w:themeFill="accent6" w:themeFillTint="66"/>
            <w:vAlign w:val="center"/>
          </w:tcPr>
          <w:p w14:paraId="1F1D423F" w14:textId="77777777" w:rsidR="001F130E" w:rsidRPr="000E4304" w:rsidRDefault="001F130E" w:rsidP="00291213">
            <w:pPr>
              <w:spacing w:after="0" w:line="240" w:lineRule="auto"/>
              <w:jc w:val="center"/>
              <w:rPr>
                <w:rFonts w:cstheme="minorHAnsi"/>
                <w:b/>
                <w:sz w:val="24"/>
                <w:szCs w:val="24"/>
              </w:rPr>
            </w:pPr>
            <w:r w:rsidRPr="000E4304">
              <w:rPr>
                <w:rFonts w:cstheme="minorHAnsi"/>
                <w:b/>
                <w:sz w:val="24"/>
                <w:szCs w:val="24"/>
              </w:rPr>
              <w:t>Term 2</w:t>
            </w:r>
          </w:p>
        </w:tc>
        <w:tc>
          <w:tcPr>
            <w:tcW w:w="7575" w:type="dxa"/>
            <w:shd w:val="clear" w:color="auto" w:fill="C5E0B3" w:themeFill="accent6" w:themeFillTint="66"/>
            <w:vAlign w:val="center"/>
          </w:tcPr>
          <w:p w14:paraId="40831E4A" w14:textId="77777777" w:rsidR="001F130E" w:rsidRPr="000E4304" w:rsidRDefault="001F130E" w:rsidP="00291213">
            <w:pPr>
              <w:spacing w:after="0" w:line="240" w:lineRule="auto"/>
              <w:jc w:val="center"/>
              <w:rPr>
                <w:rFonts w:cstheme="minorHAnsi"/>
                <w:sz w:val="24"/>
                <w:szCs w:val="24"/>
              </w:rPr>
            </w:pPr>
          </w:p>
        </w:tc>
      </w:tr>
      <w:tr w:rsidR="001F130E" w:rsidRPr="000E4304" w14:paraId="3816B7B8" w14:textId="77777777" w:rsidTr="00291213">
        <w:trPr>
          <w:trHeight w:val="454"/>
        </w:trPr>
        <w:tc>
          <w:tcPr>
            <w:tcW w:w="1668" w:type="dxa"/>
            <w:shd w:val="clear" w:color="auto" w:fill="auto"/>
            <w:vAlign w:val="center"/>
          </w:tcPr>
          <w:p w14:paraId="544EA300" w14:textId="0D60DF31" w:rsidR="001F130E" w:rsidRPr="000E4304" w:rsidRDefault="001F130E" w:rsidP="00291213">
            <w:pPr>
              <w:spacing w:after="0" w:line="240" w:lineRule="auto"/>
              <w:jc w:val="center"/>
              <w:rPr>
                <w:rFonts w:cstheme="minorHAnsi"/>
                <w:sz w:val="24"/>
                <w:szCs w:val="24"/>
              </w:rPr>
            </w:pPr>
            <w:r w:rsidRPr="000E4304">
              <w:rPr>
                <w:rFonts w:cstheme="minorHAnsi"/>
                <w:sz w:val="24"/>
                <w:szCs w:val="24"/>
              </w:rPr>
              <w:t>0</w:t>
            </w:r>
            <w:r w:rsidR="00B60D22">
              <w:rPr>
                <w:rFonts w:cstheme="minorHAnsi"/>
                <w:sz w:val="24"/>
                <w:szCs w:val="24"/>
              </w:rPr>
              <w:t>3</w:t>
            </w:r>
            <w:r>
              <w:rPr>
                <w:rFonts w:cstheme="minorHAnsi"/>
                <w:sz w:val="24"/>
                <w:szCs w:val="24"/>
              </w:rPr>
              <w:t>/01/2</w:t>
            </w:r>
            <w:r w:rsidR="00B60D22">
              <w:rPr>
                <w:rFonts w:cstheme="minorHAnsi"/>
                <w:sz w:val="24"/>
                <w:szCs w:val="24"/>
              </w:rPr>
              <w:t>1</w:t>
            </w:r>
          </w:p>
        </w:tc>
        <w:tc>
          <w:tcPr>
            <w:tcW w:w="7575" w:type="dxa"/>
            <w:shd w:val="clear" w:color="auto" w:fill="auto"/>
            <w:vAlign w:val="center"/>
          </w:tcPr>
          <w:p w14:paraId="67D02B36" w14:textId="77777777" w:rsidR="001F130E" w:rsidRPr="000E4304" w:rsidRDefault="001F130E" w:rsidP="00291213">
            <w:pPr>
              <w:spacing w:after="0" w:line="240" w:lineRule="auto"/>
              <w:jc w:val="center"/>
              <w:rPr>
                <w:rFonts w:cstheme="minorHAnsi"/>
                <w:sz w:val="24"/>
                <w:szCs w:val="24"/>
              </w:rPr>
            </w:pPr>
            <w:proofErr w:type="spellStart"/>
            <w:r w:rsidRPr="000E4304">
              <w:rPr>
                <w:rFonts w:cstheme="minorHAnsi"/>
                <w:sz w:val="24"/>
                <w:szCs w:val="24"/>
              </w:rPr>
              <w:t>Heltberg</w:t>
            </w:r>
            <w:proofErr w:type="spellEnd"/>
            <w:r w:rsidRPr="000E4304">
              <w:rPr>
                <w:rFonts w:cstheme="minorHAnsi"/>
                <w:sz w:val="24"/>
                <w:szCs w:val="24"/>
              </w:rPr>
              <w:t xml:space="preserve">, </w:t>
            </w:r>
            <w:r>
              <w:rPr>
                <w:rFonts w:cstheme="minorHAnsi"/>
                <w:sz w:val="24"/>
                <w:szCs w:val="24"/>
              </w:rPr>
              <w:t>Barnes</w:t>
            </w:r>
            <w:r w:rsidRPr="000E4304">
              <w:rPr>
                <w:rFonts w:cstheme="minorHAnsi"/>
                <w:sz w:val="24"/>
                <w:szCs w:val="24"/>
              </w:rPr>
              <w:t xml:space="preserve"> and most other students return to homestay</w:t>
            </w:r>
          </w:p>
        </w:tc>
      </w:tr>
      <w:tr w:rsidR="001F130E" w:rsidRPr="000E4304" w14:paraId="5C1CA022" w14:textId="77777777" w:rsidTr="00291213">
        <w:trPr>
          <w:trHeight w:val="454"/>
        </w:trPr>
        <w:tc>
          <w:tcPr>
            <w:tcW w:w="1668" w:type="dxa"/>
            <w:shd w:val="clear" w:color="auto" w:fill="auto"/>
            <w:vAlign w:val="center"/>
          </w:tcPr>
          <w:p w14:paraId="5A92E668" w14:textId="1F0CD41F" w:rsidR="001F130E" w:rsidRPr="000E4304" w:rsidRDefault="001F130E" w:rsidP="00291213">
            <w:pPr>
              <w:spacing w:after="0" w:line="240" w:lineRule="auto"/>
              <w:jc w:val="center"/>
              <w:rPr>
                <w:rFonts w:cstheme="minorHAnsi"/>
                <w:sz w:val="24"/>
                <w:szCs w:val="24"/>
              </w:rPr>
            </w:pPr>
            <w:r w:rsidRPr="000E4304">
              <w:rPr>
                <w:rFonts w:cstheme="minorHAnsi"/>
                <w:sz w:val="24"/>
                <w:szCs w:val="24"/>
              </w:rPr>
              <w:t>0</w:t>
            </w:r>
            <w:r w:rsidR="00B60D22">
              <w:rPr>
                <w:rFonts w:cstheme="minorHAnsi"/>
                <w:sz w:val="24"/>
                <w:szCs w:val="24"/>
              </w:rPr>
              <w:t>1</w:t>
            </w:r>
            <w:r w:rsidRPr="000E4304">
              <w:rPr>
                <w:rFonts w:cstheme="minorHAnsi"/>
                <w:sz w:val="24"/>
                <w:szCs w:val="24"/>
              </w:rPr>
              <w:t>/01/</w:t>
            </w:r>
            <w:r>
              <w:rPr>
                <w:rFonts w:cstheme="minorHAnsi"/>
                <w:sz w:val="24"/>
                <w:szCs w:val="24"/>
              </w:rPr>
              <w:t>2</w:t>
            </w:r>
            <w:r w:rsidR="00B60D22">
              <w:rPr>
                <w:rFonts w:cstheme="minorHAnsi"/>
                <w:sz w:val="24"/>
                <w:szCs w:val="24"/>
              </w:rPr>
              <w:t>1</w:t>
            </w:r>
          </w:p>
        </w:tc>
        <w:tc>
          <w:tcPr>
            <w:tcW w:w="7575" w:type="dxa"/>
            <w:shd w:val="clear" w:color="auto" w:fill="auto"/>
            <w:vAlign w:val="center"/>
          </w:tcPr>
          <w:p w14:paraId="509E1872" w14:textId="77777777" w:rsidR="001F130E" w:rsidRPr="000E4304" w:rsidRDefault="001F130E" w:rsidP="00291213">
            <w:pPr>
              <w:spacing w:after="0" w:line="240" w:lineRule="auto"/>
              <w:jc w:val="center"/>
              <w:rPr>
                <w:rFonts w:cstheme="minorHAnsi"/>
                <w:sz w:val="24"/>
                <w:szCs w:val="24"/>
              </w:rPr>
            </w:pPr>
            <w:r w:rsidRPr="000E4304">
              <w:rPr>
                <w:rFonts w:cstheme="minorHAnsi"/>
                <w:sz w:val="24"/>
                <w:szCs w:val="24"/>
              </w:rPr>
              <w:t>First teaching day of term</w:t>
            </w:r>
          </w:p>
        </w:tc>
      </w:tr>
      <w:tr w:rsidR="001F130E" w:rsidRPr="000E4304" w14:paraId="05F415CA" w14:textId="77777777" w:rsidTr="00291213">
        <w:trPr>
          <w:trHeight w:val="680"/>
        </w:trPr>
        <w:tc>
          <w:tcPr>
            <w:tcW w:w="1668" w:type="dxa"/>
            <w:shd w:val="clear" w:color="auto" w:fill="auto"/>
            <w:vAlign w:val="center"/>
          </w:tcPr>
          <w:p w14:paraId="51382692" w14:textId="5BC86AB9" w:rsidR="001F130E" w:rsidRPr="000E4304" w:rsidRDefault="001F130E" w:rsidP="00291213">
            <w:pPr>
              <w:spacing w:after="0" w:line="240" w:lineRule="auto"/>
              <w:jc w:val="center"/>
              <w:rPr>
                <w:rFonts w:cstheme="minorHAnsi"/>
                <w:sz w:val="24"/>
                <w:szCs w:val="24"/>
              </w:rPr>
            </w:pPr>
            <w:r>
              <w:rPr>
                <w:rFonts w:cstheme="minorHAnsi"/>
                <w:sz w:val="24"/>
                <w:szCs w:val="24"/>
              </w:rPr>
              <w:t>1</w:t>
            </w:r>
            <w:r w:rsidR="00C33EE2">
              <w:rPr>
                <w:rFonts w:cstheme="minorHAnsi"/>
                <w:sz w:val="24"/>
                <w:szCs w:val="24"/>
              </w:rPr>
              <w:t>3</w:t>
            </w:r>
            <w:r w:rsidRPr="000E4304">
              <w:rPr>
                <w:rFonts w:cstheme="minorHAnsi"/>
                <w:sz w:val="24"/>
                <w:szCs w:val="24"/>
              </w:rPr>
              <w:t>/02/</w:t>
            </w:r>
            <w:r>
              <w:rPr>
                <w:rFonts w:cstheme="minorHAnsi"/>
                <w:sz w:val="24"/>
                <w:szCs w:val="24"/>
              </w:rPr>
              <w:t>2</w:t>
            </w:r>
            <w:r w:rsidR="00C33EE2">
              <w:rPr>
                <w:rFonts w:cstheme="minorHAnsi"/>
                <w:sz w:val="24"/>
                <w:szCs w:val="24"/>
              </w:rPr>
              <w:t>1</w:t>
            </w:r>
            <w:r w:rsidRPr="000E4304">
              <w:rPr>
                <w:rFonts w:cstheme="minorHAnsi"/>
                <w:sz w:val="24"/>
                <w:szCs w:val="24"/>
              </w:rPr>
              <w:t xml:space="preserve"> to</w:t>
            </w:r>
          </w:p>
          <w:p w14:paraId="722C904B" w14:textId="1FE9E91B" w:rsidR="001F130E" w:rsidRPr="000E4304" w:rsidRDefault="001F130E" w:rsidP="00291213">
            <w:pPr>
              <w:spacing w:after="0" w:line="240" w:lineRule="auto"/>
              <w:jc w:val="center"/>
              <w:rPr>
                <w:rFonts w:cstheme="minorHAnsi"/>
                <w:sz w:val="24"/>
                <w:szCs w:val="24"/>
              </w:rPr>
            </w:pPr>
            <w:r>
              <w:rPr>
                <w:rFonts w:cstheme="minorHAnsi"/>
                <w:sz w:val="24"/>
                <w:szCs w:val="24"/>
              </w:rPr>
              <w:t>2</w:t>
            </w:r>
            <w:r w:rsidR="00C33EE2">
              <w:rPr>
                <w:rFonts w:cstheme="minorHAnsi"/>
                <w:sz w:val="24"/>
                <w:szCs w:val="24"/>
              </w:rPr>
              <w:t>1</w:t>
            </w:r>
            <w:r w:rsidRPr="000E4304">
              <w:rPr>
                <w:rFonts w:cstheme="minorHAnsi"/>
                <w:sz w:val="24"/>
                <w:szCs w:val="24"/>
              </w:rPr>
              <w:t>/0</w:t>
            </w:r>
            <w:r>
              <w:rPr>
                <w:rFonts w:cstheme="minorHAnsi"/>
                <w:sz w:val="24"/>
                <w:szCs w:val="24"/>
              </w:rPr>
              <w:t>2</w:t>
            </w:r>
            <w:r w:rsidRPr="000E4304">
              <w:rPr>
                <w:rFonts w:cstheme="minorHAnsi"/>
                <w:sz w:val="24"/>
                <w:szCs w:val="24"/>
              </w:rPr>
              <w:t>/</w:t>
            </w:r>
            <w:r>
              <w:rPr>
                <w:rFonts w:cstheme="minorHAnsi"/>
                <w:sz w:val="24"/>
                <w:szCs w:val="24"/>
              </w:rPr>
              <w:t>2</w:t>
            </w:r>
            <w:r w:rsidR="00C33EE2">
              <w:rPr>
                <w:rFonts w:cstheme="minorHAnsi"/>
                <w:sz w:val="24"/>
                <w:szCs w:val="24"/>
              </w:rPr>
              <w:t>1</w:t>
            </w:r>
          </w:p>
        </w:tc>
        <w:tc>
          <w:tcPr>
            <w:tcW w:w="7575" w:type="dxa"/>
            <w:shd w:val="clear" w:color="auto" w:fill="auto"/>
            <w:vAlign w:val="center"/>
          </w:tcPr>
          <w:p w14:paraId="32A8849C" w14:textId="77777777" w:rsidR="001F130E" w:rsidRPr="000E4304" w:rsidRDefault="001F130E" w:rsidP="00291213">
            <w:pPr>
              <w:spacing w:after="0" w:line="240" w:lineRule="auto"/>
              <w:jc w:val="center"/>
              <w:rPr>
                <w:rFonts w:cstheme="minorHAnsi"/>
                <w:sz w:val="24"/>
                <w:szCs w:val="24"/>
              </w:rPr>
            </w:pPr>
            <w:r w:rsidRPr="000E4304">
              <w:rPr>
                <w:rFonts w:cstheme="minorHAnsi"/>
                <w:sz w:val="24"/>
                <w:szCs w:val="24"/>
              </w:rPr>
              <w:t>Half term break – no classes at York College</w:t>
            </w:r>
          </w:p>
        </w:tc>
      </w:tr>
      <w:tr w:rsidR="001F130E" w:rsidRPr="000E4304" w14:paraId="71E21951" w14:textId="77777777" w:rsidTr="00291213">
        <w:trPr>
          <w:trHeight w:val="454"/>
        </w:trPr>
        <w:tc>
          <w:tcPr>
            <w:tcW w:w="1668" w:type="dxa"/>
            <w:shd w:val="clear" w:color="auto" w:fill="auto"/>
            <w:vAlign w:val="center"/>
          </w:tcPr>
          <w:p w14:paraId="7FF493F0" w14:textId="5BAA9302" w:rsidR="001F130E" w:rsidRPr="000E4304" w:rsidRDefault="009B0DAB" w:rsidP="00291213">
            <w:pPr>
              <w:spacing w:after="0" w:line="240" w:lineRule="auto"/>
              <w:jc w:val="center"/>
              <w:rPr>
                <w:rFonts w:cstheme="minorHAnsi"/>
                <w:sz w:val="24"/>
                <w:szCs w:val="24"/>
              </w:rPr>
            </w:pPr>
            <w:r>
              <w:rPr>
                <w:rFonts w:cstheme="minorHAnsi"/>
                <w:sz w:val="24"/>
                <w:szCs w:val="24"/>
              </w:rPr>
              <w:t>26</w:t>
            </w:r>
            <w:r w:rsidR="001F130E" w:rsidRPr="000E4304">
              <w:rPr>
                <w:rFonts w:cstheme="minorHAnsi"/>
                <w:sz w:val="24"/>
                <w:szCs w:val="24"/>
              </w:rPr>
              <w:t>/0</w:t>
            </w:r>
            <w:r>
              <w:rPr>
                <w:rFonts w:cstheme="minorHAnsi"/>
                <w:sz w:val="24"/>
                <w:szCs w:val="24"/>
              </w:rPr>
              <w:t>3</w:t>
            </w:r>
            <w:r w:rsidR="001F130E" w:rsidRPr="000E4304">
              <w:rPr>
                <w:rFonts w:cstheme="minorHAnsi"/>
                <w:sz w:val="24"/>
                <w:szCs w:val="24"/>
              </w:rPr>
              <w:t>/</w:t>
            </w:r>
            <w:r w:rsidR="001F130E">
              <w:rPr>
                <w:rFonts w:cstheme="minorHAnsi"/>
                <w:sz w:val="24"/>
                <w:szCs w:val="24"/>
              </w:rPr>
              <w:t>2</w:t>
            </w:r>
            <w:r>
              <w:rPr>
                <w:rFonts w:cstheme="minorHAnsi"/>
                <w:sz w:val="24"/>
                <w:szCs w:val="24"/>
              </w:rPr>
              <w:t>1</w:t>
            </w:r>
          </w:p>
        </w:tc>
        <w:tc>
          <w:tcPr>
            <w:tcW w:w="7575" w:type="dxa"/>
            <w:shd w:val="clear" w:color="auto" w:fill="auto"/>
            <w:vAlign w:val="center"/>
          </w:tcPr>
          <w:p w14:paraId="64DC48CF" w14:textId="77777777" w:rsidR="001F130E" w:rsidRPr="000E4304" w:rsidRDefault="001F130E" w:rsidP="00291213">
            <w:pPr>
              <w:spacing w:after="0" w:line="240" w:lineRule="auto"/>
              <w:jc w:val="center"/>
              <w:rPr>
                <w:rFonts w:cstheme="minorHAnsi"/>
                <w:sz w:val="24"/>
                <w:szCs w:val="24"/>
              </w:rPr>
            </w:pPr>
            <w:r w:rsidRPr="000E4304">
              <w:rPr>
                <w:rFonts w:cstheme="minorHAnsi"/>
                <w:sz w:val="24"/>
                <w:szCs w:val="24"/>
              </w:rPr>
              <w:t>Final teaching day of term</w:t>
            </w:r>
          </w:p>
        </w:tc>
      </w:tr>
      <w:tr w:rsidR="001F130E" w:rsidRPr="000E4304" w14:paraId="0F176004" w14:textId="77777777" w:rsidTr="00291213">
        <w:trPr>
          <w:trHeight w:val="454"/>
        </w:trPr>
        <w:tc>
          <w:tcPr>
            <w:tcW w:w="1668" w:type="dxa"/>
            <w:shd w:val="clear" w:color="auto" w:fill="auto"/>
            <w:vAlign w:val="center"/>
          </w:tcPr>
          <w:p w14:paraId="09F23CC1" w14:textId="7C6315C9" w:rsidR="001F130E" w:rsidRPr="000E4304" w:rsidRDefault="009B0DAB" w:rsidP="00291213">
            <w:pPr>
              <w:spacing w:after="0" w:line="240" w:lineRule="auto"/>
              <w:jc w:val="center"/>
              <w:rPr>
                <w:rFonts w:cstheme="minorHAnsi"/>
                <w:sz w:val="24"/>
                <w:szCs w:val="24"/>
              </w:rPr>
            </w:pPr>
            <w:r>
              <w:rPr>
                <w:rFonts w:cstheme="minorHAnsi"/>
                <w:sz w:val="24"/>
                <w:szCs w:val="24"/>
              </w:rPr>
              <w:t>27</w:t>
            </w:r>
            <w:r w:rsidR="001F130E" w:rsidRPr="000E4304">
              <w:rPr>
                <w:rFonts w:cstheme="minorHAnsi"/>
                <w:sz w:val="24"/>
                <w:szCs w:val="24"/>
              </w:rPr>
              <w:t>/0</w:t>
            </w:r>
            <w:r>
              <w:rPr>
                <w:rFonts w:cstheme="minorHAnsi"/>
                <w:sz w:val="24"/>
                <w:szCs w:val="24"/>
              </w:rPr>
              <w:t>3</w:t>
            </w:r>
            <w:r w:rsidR="001F130E" w:rsidRPr="000E4304">
              <w:rPr>
                <w:rFonts w:cstheme="minorHAnsi"/>
                <w:sz w:val="24"/>
                <w:szCs w:val="24"/>
              </w:rPr>
              <w:t>/</w:t>
            </w:r>
            <w:r>
              <w:rPr>
                <w:rFonts w:cstheme="minorHAnsi"/>
                <w:sz w:val="24"/>
                <w:szCs w:val="24"/>
              </w:rPr>
              <w:t>21</w:t>
            </w:r>
          </w:p>
        </w:tc>
        <w:tc>
          <w:tcPr>
            <w:tcW w:w="7575" w:type="dxa"/>
            <w:shd w:val="clear" w:color="auto" w:fill="auto"/>
            <w:vAlign w:val="center"/>
          </w:tcPr>
          <w:p w14:paraId="2D116333" w14:textId="1A132D04" w:rsidR="001F130E" w:rsidRPr="000E4304" w:rsidRDefault="009B0DAB" w:rsidP="00291213">
            <w:pPr>
              <w:spacing w:after="0" w:line="240" w:lineRule="auto"/>
              <w:jc w:val="center"/>
              <w:rPr>
                <w:rFonts w:cstheme="minorHAnsi"/>
                <w:sz w:val="24"/>
                <w:szCs w:val="24"/>
              </w:rPr>
            </w:pPr>
            <w:proofErr w:type="spellStart"/>
            <w:r w:rsidRPr="000E4304">
              <w:rPr>
                <w:rFonts w:cstheme="minorHAnsi"/>
                <w:sz w:val="24"/>
                <w:szCs w:val="24"/>
              </w:rPr>
              <w:t>Heltberg</w:t>
            </w:r>
            <w:proofErr w:type="spellEnd"/>
            <w:r w:rsidRPr="000E4304">
              <w:rPr>
                <w:rFonts w:cstheme="minorHAnsi"/>
                <w:sz w:val="24"/>
                <w:szCs w:val="24"/>
              </w:rPr>
              <w:t xml:space="preserve">, </w:t>
            </w:r>
            <w:r>
              <w:rPr>
                <w:rFonts w:cstheme="minorHAnsi"/>
                <w:sz w:val="24"/>
                <w:szCs w:val="24"/>
              </w:rPr>
              <w:t>Barne</w:t>
            </w:r>
            <w:r w:rsidRPr="000E4304">
              <w:rPr>
                <w:rFonts w:cstheme="minorHAnsi"/>
                <w:sz w:val="24"/>
                <w:szCs w:val="24"/>
              </w:rPr>
              <w:t>s and most other students vacate homestay</w:t>
            </w:r>
          </w:p>
        </w:tc>
      </w:tr>
    </w:tbl>
    <w:p w14:paraId="0ECB2DAE" w14:textId="77777777" w:rsidR="001F130E" w:rsidRPr="00255A55" w:rsidRDefault="001F130E" w:rsidP="001F130E">
      <w:pPr>
        <w:spacing w:after="0" w:line="240" w:lineRule="auto"/>
        <w:rPr>
          <w:rFonts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367"/>
      </w:tblGrid>
      <w:tr w:rsidR="001F130E" w:rsidRPr="000E4304" w14:paraId="2C642E47" w14:textId="77777777" w:rsidTr="000239E1">
        <w:trPr>
          <w:trHeight w:val="397"/>
        </w:trPr>
        <w:tc>
          <w:tcPr>
            <w:tcW w:w="1668" w:type="dxa"/>
            <w:shd w:val="clear" w:color="auto" w:fill="C5E0B3" w:themeFill="accent6" w:themeFillTint="66"/>
            <w:vAlign w:val="center"/>
          </w:tcPr>
          <w:p w14:paraId="23A436D7" w14:textId="77777777" w:rsidR="001F130E" w:rsidRPr="000E4304" w:rsidRDefault="001F130E" w:rsidP="00291213">
            <w:pPr>
              <w:spacing w:after="0" w:line="240" w:lineRule="auto"/>
              <w:jc w:val="center"/>
              <w:rPr>
                <w:rFonts w:cstheme="minorHAnsi"/>
                <w:b/>
                <w:sz w:val="24"/>
                <w:szCs w:val="24"/>
              </w:rPr>
            </w:pPr>
            <w:r w:rsidRPr="000E4304">
              <w:rPr>
                <w:rFonts w:cstheme="minorHAnsi"/>
                <w:b/>
                <w:sz w:val="24"/>
                <w:szCs w:val="24"/>
              </w:rPr>
              <w:t>Term 3</w:t>
            </w:r>
          </w:p>
        </w:tc>
        <w:tc>
          <w:tcPr>
            <w:tcW w:w="7575" w:type="dxa"/>
            <w:shd w:val="clear" w:color="auto" w:fill="C5E0B3" w:themeFill="accent6" w:themeFillTint="66"/>
            <w:vAlign w:val="center"/>
          </w:tcPr>
          <w:p w14:paraId="6DD8ACA5" w14:textId="77777777" w:rsidR="001F130E" w:rsidRPr="000E4304" w:rsidRDefault="001F130E" w:rsidP="00291213">
            <w:pPr>
              <w:spacing w:after="0" w:line="240" w:lineRule="auto"/>
              <w:jc w:val="center"/>
              <w:rPr>
                <w:rFonts w:cstheme="minorHAnsi"/>
                <w:sz w:val="24"/>
                <w:szCs w:val="24"/>
              </w:rPr>
            </w:pPr>
          </w:p>
        </w:tc>
      </w:tr>
      <w:tr w:rsidR="001F130E" w:rsidRPr="000E4304" w14:paraId="5D2E20D0" w14:textId="77777777" w:rsidTr="00291213">
        <w:trPr>
          <w:trHeight w:val="454"/>
        </w:trPr>
        <w:tc>
          <w:tcPr>
            <w:tcW w:w="1668" w:type="dxa"/>
            <w:shd w:val="clear" w:color="auto" w:fill="auto"/>
            <w:vAlign w:val="center"/>
          </w:tcPr>
          <w:p w14:paraId="1A5028D8" w14:textId="2BE2B72A" w:rsidR="001F130E" w:rsidRPr="000E4304" w:rsidRDefault="009B0DAB" w:rsidP="00291213">
            <w:pPr>
              <w:spacing w:after="0" w:line="240" w:lineRule="auto"/>
              <w:jc w:val="center"/>
              <w:rPr>
                <w:rFonts w:cstheme="minorHAnsi"/>
                <w:sz w:val="24"/>
                <w:szCs w:val="24"/>
              </w:rPr>
            </w:pPr>
            <w:r>
              <w:rPr>
                <w:rFonts w:cstheme="minorHAnsi"/>
                <w:sz w:val="24"/>
                <w:szCs w:val="24"/>
              </w:rPr>
              <w:t>12/</w:t>
            </w:r>
            <w:r w:rsidR="001F130E" w:rsidRPr="000E4304">
              <w:rPr>
                <w:rFonts w:cstheme="minorHAnsi"/>
                <w:sz w:val="24"/>
                <w:szCs w:val="24"/>
              </w:rPr>
              <w:t>04/</w:t>
            </w:r>
            <w:r w:rsidR="001F130E">
              <w:rPr>
                <w:rFonts w:cstheme="minorHAnsi"/>
                <w:sz w:val="24"/>
                <w:szCs w:val="24"/>
              </w:rPr>
              <w:t>2</w:t>
            </w:r>
            <w:r>
              <w:rPr>
                <w:rFonts w:cstheme="minorHAnsi"/>
                <w:sz w:val="24"/>
                <w:szCs w:val="24"/>
              </w:rPr>
              <w:t>1</w:t>
            </w:r>
          </w:p>
        </w:tc>
        <w:tc>
          <w:tcPr>
            <w:tcW w:w="7575" w:type="dxa"/>
            <w:shd w:val="clear" w:color="auto" w:fill="auto"/>
            <w:vAlign w:val="center"/>
          </w:tcPr>
          <w:p w14:paraId="103BB226" w14:textId="0EAEF158" w:rsidR="001F130E" w:rsidRPr="000E4304" w:rsidRDefault="009B0DAB" w:rsidP="00291213">
            <w:pPr>
              <w:spacing w:after="0" w:line="240" w:lineRule="auto"/>
              <w:jc w:val="center"/>
              <w:rPr>
                <w:rFonts w:cstheme="minorHAnsi"/>
                <w:sz w:val="24"/>
                <w:szCs w:val="24"/>
              </w:rPr>
            </w:pPr>
            <w:proofErr w:type="spellStart"/>
            <w:r w:rsidRPr="009B0DAB">
              <w:rPr>
                <w:rFonts w:cstheme="minorHAnsi"/>
                <w:sz w:val="24"/>
                <w:szCs w:val="24"/>
              </w:rPr>
              <w:t>Heltberg</w:t>
            </w:r>
            <w:proofErr w:type="spellEnd"/>
            <w:r w:rsidRPr="009B0DAB">
              <w:rPr>
                <w:rFonts w:cstheme="minorHAnsi"/>
                <w:sz w:val="24"/>
                <w:szCs w:val="24"/>
              </w:rPr>
              <w:t>, Barnes and most other students return to homestay</w:t>
            </w:r>
          </w:p>
        </w:tc>
      </w:tr>
      <w:tr w:rsidR="001F130E" w:rsidRPr="000E4304" w14:paraId="201D1775" w14:textId="77777777" w:rsidTr="00291213">
        <w:trPr>
          <w:trHeight w:val="454"/>
        </w:trPr>
        <w:tc>
          <w:tcPr>
            <w:tcW w:w="1668" w:type="dxa"/>
            <w:shd w:val="clear" w:color="auto" w:fill="auto"/>
            <w:vAlign w:val="center"/>
          </w:tcPr>
          <w:p w14:paraId="4DADB091" w14:textId="5CD01209" w:rsidR="001F130E" w:rsidRPr="000E4304" w:rsidRDefault="009B0DAB" w:rsidP="00291213">
            <w:pPr>
              <w:spacing w:after="0" w:line="240" w:lineRule="auto"/>
              <w:jc w:val="center"/>
              <w:rPr>
                <w:rFonts w:cstheme="minorHAnsi"/>
                <w:sz w:val="24"/>
                <w:szCs w:val="24"/>
              </w:rPr>
            </w:pPr>
            <w:r>
              <w:rPr>
                <w:rFonts w:cstheme="minorHAnsi"/>
                <w:sz w:val="24"/>
                <w:szCs w:val="24"/>
              </w:rPr>
              <w:t>13</w:t>
            </w:r>
            <w:r w:rsidR="001F130E" w:rsidRPr="000E4304">
              <w:rPr>
                <w:rFonts w:cstheme="minorHAnsi"/>
                <w:sz w:val="24"/>
                <w:szCs w:val="24"/>
              </w:rPr>
              <w:t>/04/</w:t>
            </w:r>
            <w:r w:rsidR="001F130E">
              <w:rPr>
                <w:rFonts w:cstheme="minorHAnsi"/>
                <w:sz w:val="24"/>
                <w:szCs w:val="24"/>
              </w:rPr>
              <w:t>2</w:t>
            </w:r>
            <w:r>
              <w:rPr>
                <w:rFonts w:cstheme="minorHAnsi"/>
                <w:sz w:val="24"/>
                <w:szCs w:val="24"/>
              </w:rPr>
              <w:t>1</w:t>
            </w:r>
          </w:p>
        </w:tc>
        <w:tc>
          <w:tcPr>
            <w:tcW w:w="7575" w:type="dxa"/>
            <w:shd w:val="clear" w:color="auto" w:fill="auto"/>
            <w:vAlign w:val="center"/>
          </w:tcPr>
          <w:p w14:paraId="1B5B7ED3" w14:textId="77777777" w:rsidR="001F130E" w:rsidRPr="000E4304" w:rsidRDefault="001F130E" w:rsidP="00291213">
            <w:pPr>
              <w:spacing w:after="0" w:line="240" w:lineRule="auto"/>
              <w:jc w:val="center"/>
              <w:rPr>
                <w:rFonts w:cstheme="minorHAnsi"/>
                <w:sz w:val="24"/>
                <w:szCs w:val="24"/>
              </w:rPr>
            </w:pPr>
            <w:r w:rsidRPr="000E4304">
              <w:rPr>
                <w:rFonts w:cstheme="minorHAnsi"/>
                <w:sz w:val="24"/>
                <w:szCs w:val="24"/>
              </w:rPr>
              <w:t>First teaching day of term</w:t>
            </w:r>
          </w:p>
        </w:tc>
      </w:tr>
      <w:tr w:rsidR="001F130E" w:rsidRPr="000E4304" w14:paraId="031CAA6C" w14:textId="77777777" w:rsidTr="00291213">
        <w:trPr>
          <w:trHeight w:val="454"/>
        </w:trPr>
        <w:tc>
          <w:tcPr>
            <w:tcW w:w="1668" w:type="dxa"/>
            <w:shd w:val="clear" w:color="auto" w:fill="auto"/>
            <w:vAlign w:val="center"/>
          </w:tcPr>
          <w:p w14:paraId="17199CD4" w14:textId="7542CF0A" w:rsidR="001F130E" w:rsidRPr="000E4304" w:rsidRDefault="009B0DAB" w:rsidP="00291213">
            <w:pPr>
              <w:spacing w:after="0" w:line="240" w:lineRule="auto"/>
              <w:jc w:val="center"/>
              <w:rPr>
                <w:rFonts w:cstheme="minorHAnsi"/>
                <w:sz w:val="24"/>
                <w:szCs w:val="24"/>
              </w:rPr>
            </w:pPr>
            <w:r>
              <w:rPr>
                <w:rFonts w:cstheme="minorHAnsi"/>
                <w:sz w:val="24"/>
                <w:szCs w:val="24"/>
              </w:rPr>
              <w:t>03</w:t>
            </w:r>
            <w:r w:rsidR="001F130E" w:rsidRPr="000E4304">
              <w:rPr>
                <w:rFonts w:cstheme="minorHAnsi"/>
                <w:sz w:val="24"/>
                <w:szCs w:val="24"/>
              </w:rPr>
              <w:t>/05/</w:t>
            </w:r>
            <w:r w:rsidR="001F130E">
              <w:rPr>
                <w:rFonts w:cstheme="minorHAnsi"/>
                <w:sz w:val="24"/>
                <w:szCs w:val="24"/>
              </w:rPr>
              <w:t>2</w:t>
            </w:r>
            <w:r>
              <w:rPr>
                <w:rFonts w:cstheme="minorHAnsi"/>
                <w:sz w:val="24"/>
                <w:szCs w:val="24"/>
              </w:rPr>
              <w:t>1</w:t>
            </w:r>
          </w:p>
        </w:tc>
        <w:tc>
          <w:tcPr>
            <w:tcW w:w="7575" w:type="dxa"/>
            <w:shd w:val="clear" w:color="auto" w:fill="auto"/>
            <w:vAlign w:val="center"/>
          </w:tcPr>
          <w:p w14:paraId="4CA222C4" w14:textId="77777777" w:rsidR="001F130E" w:rsidRPr="000E4304" w:rsidRDefault="001F130E" w:rsidP="00291213">
            <w:pPr>
              <w:spacing w:after="0" w:line="240" w:lineRule="auto"/>
              <w:jc w:val="center"/>
              <w:rPr>
                <w:rFonts w:cstheme="minorHAnsi"/>
                <w:sz w:val="24"/>
                <w:szCs w:val="24"/>
              </w:rPr>
            </w:pPr>
            <w:r w:rsidRPr="000E4304">
              <w:rPr>
                <w:rFonts w:cstheme="minorHAnsi"/>
                <w:sz w:val="24"/>
                <w:szCs w:val="24"/>
              </w:rPr>
              <w:t>Public holiday – no classes</w:t>
            </w:r>
          </w:p>
        </w:tc>
      </w:tr>
      <w:tr w:rsidR="001F130E" w:rsidRPr="000E4304" w14:paraId="302ABB1A" w14:textId="77777777" w:rsidTr="00291213">
        <w:trPr>
          <w:trHeight w:val="680"/>
        </w:trPr>
        <w:tc>
          <w:tcPr>
            <w:tcW w:w="1668" w:type="dxa"/>
            <w:shd w:val="clear" w:color="auto" w:fill="auto"/>
            <w:vAlign w:val="center"/>
          </w:tcPr>
          <w:p w14:paraId="7DC2B651" w14:textId="5E9F9BFA" w:rsidR="001F130E" w:rsidRPr="000E4304" w:rsidRDefault="009B0DAB" w:rsidP="00291213">
            <w:pPr>
              <w:spacing w:after="0" w:line="240" w:lineRule="auto"/>
              <w:jc w:val="center"/>
              <w:rPr>
                <w:rFonts w:cstheme="minorHAnsi"/>
                <w:sz w:val="24"/>
                <w:szCs w:val="24"/>
              </w:rPr>
            </w:pPr>
            <w:r>
              <w:rPr>
                <w:rFonts w:cstheme="minorHAnsi"/>
                <w:sz w:val="24"/>
                <w:szCs w:val="24"/>
              </w:rPr>
              <w:t>29</w:t>
            </w:r>
            <w:r w:rsidR="001F130E">
              <w:rPr>
                <w:rFonts w:cstheme="minorHAnsi"/>
                <w:sz w:val="24"/>
                <w:szCs w:val="24"/>
              </w:rPr>
              <w:t>/05/2</w:t>
            </w:r>
            <w:r w:rsidR="0022602A">
              <w:rPr>
                <w:rFonts w:cstheme="minorHAnsi"/>
                <w:sz w:val="24"/>
                <w:szCs w:val="24"/>
              </w:rPr>
              <w:t>1</w:t>
            </w:r>
            <w:r w:rsidR="001F130E" w:rsidRPr="000E4304">
              <w:rPr>
                <w:rFonts w:cstheme="minorHAnsi"/>
                <w:sz w:val="24"/>
                <w:szCs w:val="24"/>
              </w:rPr>
              <w:t xml:space="preserve"> to</w:t>
            </w:r>
          </w:p>
          <w:p w14:paraId="31D92D67" w14:textId="08E5EDE6" w:rsidR="001F130E" w:rsidRPr="000E4304" w:rsidRDefault="0022602A" w:rsidP="00291213">
            <w:pPr>
              <w:spacing w:after="0" w:line="240" w:lineRule="auto"/>
              <w:jc w:val="center"/>
              <w:rPr>
                <w:rFonts w:cstheme="minorHAnsi"/>
                <w:sz w:val="24"/>
                <w:szCs w:val="24"/>
              </w:rPr>
            </w:pPr>
            <w:r>
              <w:rPr>
                <w:rFonts w:cstheme="minorHAnsi"/>
                <w:sz w:val="24"/>
                <w:szCs w:val="24"/>
              </w:rPr>
              <w:t>06</w:t>
            </w:r>
            <w:r w:rsidR="001F130E" w:rsidRPr="000E4304">
              <w:rPr>
                <w:rFonts w:cstheme="minorHAnsi"/>
                <w:sz w:val="24"/>
                <w:szCs w:val="24"/>
              </w:rPr>
              <w:t>/0</w:t>
            </w:r>
            <w:r>
              <w:rPr>
                <w:rFonts w:cstheme="minorHAnsi"/>
                <w:sz w:val="24"/>
                <w:szCs w:val="24"/>
              </w:rPr>
              <w:t>6</w:t>
            </w:r>
            <w:r w:rsidR="001F130E" w:rsidRPr="000E4304">
              <w:rPr>
                <w:rFonts w:cstheme="minorHAnsi"/>
                <w:sz w:val="24"/>
                <w:szCs w:val="24"/>
              </w:rPr>
              <w:t>/</w:t>
            </w:r>
            <w:r w:rsidR="001F130E">
              <w:rPr>
                <w:rFonts w:cstheme="minorHAnsi"/>
                <w:sz w:val="24"/>
                <w:szCs w:val="24"/>
              </w:rPr>
              <w:t>2</w:t>
            </w:r>
            <w:r>
              <w:rPr>
                <w:rFonts w:cstheme="minorHAnsi"/>
                <w:sz w:val="24"/>
                <w:szCs w:val="24"/>
              </w:rPr>
              <w:t>1</w:t>
            </w:r>
          </w:p>
        </w:tc>
        <w:tc>
          <w:tcPr>
            <w:tcW w:w="7575" w:type="dxa"/>
            <w:shd w:val="clear" w:color="auto" w:fill="auto"/>
            <w:vAlign w:val="center"/>
          </w:tcPr>
          <w:p w14:paraId="73AF8914" w14:textId="77777777" w:rsidR="001F130E" w:rsidRPr="000E4304" w:rsidRDefault="001F130E" w:rsidP="00291213">
            <w:pPr>
              <w:spacing w:after="0" w:line="240" w:lineRule="auto"/>
              <w:jc w:val="center"/>
              <w:rPr>
                <w:rFonts w:cstheme="minorHAnsi"/>
                <w:sz w:val="24"/>
                <w:szCs w:val="24"/>
              </w:rPr>
            </w:pPr>
            <w:r w:rsidRPr="000E4304">
              <w:rPr>
                <w:rFonts w:cstheme="minorHAnsi"/>
                <w:sz w:val="24"/>
                <w:szCs w:val="24"/>
              </w:rPr>
              <w:t>Half term break – no classes at York College</w:t>
            </w:r>
          </w:p>
        </w:tc>
      </w:tr>
      <w:tr w:rsidR="001F130E" w:rsidRPr="000E4304" w14:paraId="7FB27C87" w14:textId="77777777" w:rsidTr="00291213">
        <w:trPr>
          <w:trHeight w:val="454"/>
        </w:trPr>
        <w:tc>
          <w:tcPr>
            <w:tcW w:w="1668" w:type="dxa"/>
            <w:shd w:val="clear" w:color="auto" w:fill="auto"/>
            <w:vAlign w:val="center"/>
          </w:tcPr>
          <w:p w14:paraId="7258B194" w14:textId="17C79A44" w:rsidR="001F130E" w:rsidRPr="000E4304" w:rsidRDefault="001F130E" w:rsidP="00291213">
            <w:pPr>
              <w:spacing w:after="0" w:line="240" w:lineRule="auto"/>
              <w:jc w:val="center"/>
              <w:rPr>
                <w:rFonts w:cstheme="minorHAnsi"/>
                <w:sz w:val="24"/>
                <w:szCs w:val="24"/>
              </w:rPr>
            </w:pPr>
            <w:r>
              <w:rPr>
                <w:rFonts w:cstheme="minorHAnsi"/>
                <w:sz w:val="24"/>
                <w:szCs w:val="24"/>
              </w:rPr>
              <w:t xml:space="preserve">By </w:t>
            </w:r>
            <w:r w:rsidRPr="000E4304">
              <w:rPr>
                <w:rFonts w:cstheme="minorHAnsi"/>
                <w:sz w:val="24"/>
                <w:szCs w:val="24"/>
              </w:rPr>
              <w:t>1</w:t>
            </w:r>
            <w:r w:rsidR="0022602A">
              <w:rPr>
                <w:rFonts w:cstheme="minorHAnsi"/>
                <w:sz w:val="24"/>
                <w:szCs w:val="24"/>
              </w:rPr>
              <w:t>8</w:t>
            </w:r>
            <w:r w:rsidRPr="000E4304">
              <w:rPr>
                <w:rFonts w:cstheme="minorHAnsi"/>
                <w:sz w:val="24"/>
                <w:szCs w:val="24"/>
              </w:rPr>
              <w:t>/06/</w:t>
            </w:r>
            <w:r>
              <w:rPr>
                <w:rFonts w:cstheme="minorHAnsi"/>
                <w:sz w:val="24"/>
                <w:szCs w:val="24"/>
              </w:rPr>
              <w:t>2</w:t>
            </w:r>
            <w:r w:rsidR="0022602A">
              <w:rPr>
                <w:rFonts w:cstheme="minorHAnsi"/>
                <w:sz w:val="24"/>
                <w:szCs w:val="24"/>
              </w:rPr>
              <w:t>1</w:t>
            </w:r>
          </w:p>
        </w:tc>
        <w:tc>
          <w:tcPr>
            <w:tcW w:w="7575" w:type="dxa"/>
            <w:shd w:val="clear" w:color="auto" w:fill="auto"/>
            <w:vAlign w:val="center"/>
          </w:tcPr>
          <w:p w14:paraId="4FA17280" w14:textId="77777777" w:rsidR="001F130E" w:rsidRPr="000E4304" w:rsidRDefault="001F130E" w:rsidP="00291213">
            <w:pPr>
              <w:spacing w:after="0" w:line="240" w:lineRule="auto"/>
              <w:jc w:val="center"/>
              <w:rPr>
                <w:rFonts w:cstheme="minorHAnsi"/>
                <w:sz w:val="24"/>
                <w:szCs w:val="24"/>
              </w:rPr>
            </w:pPr>
            <w:r>
              <w:rPr>
                <w:rFonts w:cstheme="minorHAnsi"/>
                <w:sz w:val="24"/>
                <w:szCs w:val="24"/>
              </w:rPr>
              <w:t>Barnes s</w:t>
            </w:r>
            <w:r w:rsidRPr="000E4304">
              <w:rPr>
                <w:rFonts w:cstheme="minorHAnsi"/>
                <w:sz w:val="24"/>
                <w:szCs w:val="24"/>
              </w:rPr>
              <w:t xml:space="preserve">tudents return </w:t>
            </w:r>
            <w:r>
              <w:rPr>
                <w:rFonts w:cstheme="minorHAnsi"/>
                <w:sz w:val="24"/>
                <w:szCs w:val="24"/>
              </w:rPr>
              <w:t>home</w:t>
            </w:r>
            <w:r w:rsidRPr="000E4304">
              <w:rPr>
                <w:rFonts w:cstheme="minorHAnsi"/>
                <w:sz w:val="24"/>
                <w:szCs w:val="24"/>
              </w:rPr>
              <w:t xml:space="preserve"> and leave York for the final time</w:t>
            </w:r>
          </w:p>
        </w:tc>
      </w:tr>
      <w:tr w:rsidR="001F130E" w:rsidRPr="000E4304" w14:paraId="5042CAB1" w14:textId="77777777" w:rsidTr="00291213">
        <w:trPr>
          <w:trHeight w:val="454"/>
        </w:trPr>
        <w:tc>
          <w:tcPr>
            <w:tcW w:w="1668" w:type="dxa"/>
            <w:shd w:val="clear" w:color="auto" w:fill="auto"/>
            <w:vAlign w:val="center"/>
          </w:tcPr>
          <w:p w14:paraId="7D6033B0" w14:textId="224DA231" w:rsidR="001F130E" w:rsidRPr="000E4304" w:rsidRDefault="001F130E" w:rsidP="00291213">
            <w:pPr>
              <w:spacing w:after="0" w:line="240" w:lineRule="auto"/>
              <w:jc w:val="center"/>
              <w:rPr>
                <w:rFonts w:cstheme="minorHAnsi"/>
                <w:sz w:val="24"/>
                <w:szCs w:val="24"/>
              </w:rPr>
            </w:pPr>
            <w:r>
              <w:rPr>
                <w:rFonts w:cstheme="minorHAnsi"/>
                <w:sz w:val="24"/>
                <w:szCs w:val="24"/>
              </w:rPr>
              <w:t>By</w:t>
            </w:r>
            <w:r w:rsidR="0022602A">
              <w:rPr>
                <w:rFonts w:cstheme="minorHAnsi"/>
                <w:sz w:val="24"/>
                <w:szCs w:val="24"/>
              </w:rPr>
              <w:t xml:space="preserve"> 25</w:t>
            </w:r>
            <w:r w:rsidRPr="000E4304">
              <w:rPr>
                <w:rFonts w:cstheme="minorHAnsi"/>
                <w:sz w:val="24"/>
                <w:szCs w:val="24"/>
              </w:rPr>
              <w:t>/06/</w:t>
            </w:r>
            <w:r>
              <w:rPr>
                <w:rFonts w:cstheme="minorHAnsi"/>
                <w:sz w:val="24"/>
                <w:szCs w:val="24"/>
              </w:rPr>
              <w:t>2</w:t>
            </w:r>
            <w:r w:rsidR="0022602A">
              <w:rPr>
                <w:rFonts w:cstheme="minorHAnsi"/>
                <w:sz w:val="24"/>
                <w:szCs w:val="24"/>
              </w:rPr>
              <w:t>1</w:t>
            </w:r>
          </w:p>
        </w:tc>
        <w:tc>
          <w:tcPr>
            <w:tcW w:w="7575" w:type="dxa"/>
            <w:shd w:val="clear" w:color="auto" w:fill="auto"/>
            <w:vAlign w:val="center"/>
          </w:tcPr>
          <w:p w14:paraId="6EABCF76" w14:textId="77777777" w:rsidR="001F130E" w:rsidRPr="000E4304" w:rsidRDefault="001F130E" w:rsidP="00291213">
            <w:pPr>
              <w:spacing w:after="0" w:line="240" w:lineRule="auto"/>
              <w:jc w:val="center"/>
              <w:rPr>
                <w:rFonts w:cstheme="minorHAnsi"/>
                <w:sz w:val="24"/>
                <w:szCs w:val="24"/>
              </w:rPr>
            </w:pPr>
            <w:proofErr w:type="spellStart"/>
            <w:r w:rsidRPr="000E4304">
              <w:rPr>
                <w:rFonts w:cstheme="minorHAnsi"/>
                <w:sz w:val="24"/>
                <w:szCs w:val="24"/>
              </w:rPr>
              <w:t>Heltberg</w:t>
            </w:r>
            <w:proofErr w:type="spellEnd"/>
            <w:r w:rsidRPr="000E4304">
              <w:rPr>
                <w:rFonts w:cstheme="minorHAnsi"/>
                <w:sz w:val="24"/>
                <w:szCs w:val="24"/>
              </w:rPr>
              <w:t xml:space="preserve"> </w:t>
            </w:r>
            <w:r>
              <w:rPr>
                <w:rFonts w:cstheme="minorHAnsi"/>
                <w:sz w:val="24"/>
                <w:szCs w:val="24"/>
              </w:rPr>
              <w:t>s</w:t>
            </w:r>
            <w:r w:rsidRPr="000E4304">
              <w:rPr>
                <w:rFonts w:cstheme="minorHAnsi"/>
                <w:sz w:val="24"/>
                <w:szCs w:val="24"/>
              </w:rPr>
              <w:t>tudents return to Norway and leave York for the final time</w:t>
            </w:r>
          </w:p>
        </w:tc>
      </w:tr>
      <w:tr w:rsidR="001F130E" w:rsidRPr="00C24E43" w14:paraId="3E346094" w14:textId="77777777" w:rsidTr="00291213">
        <w:trPr>
          <w:trHeight w:val="454"/>
        </w:trPr>
        <w:tc>
          <w:tcPr>
            <w:tcW w:w="1668" w:type="dxa"/>
            <w:shd w:val="clear" w:color="auto" w:fill="auto"/>
            <w:vAlign w:val="center"/>
          </w:tcPr>
          <w:p w14:paraId="2D66C6A3" w14:textId="777D9132" w:rsidR="001F130E" w:rsidRPr="00BF32C8" w:rsidRDefault="001F130E" w:rsidP="00291213">
            <w:pPr>
              <w:spacing w:after="0" w:line="240" w:lineRule="auto"/>
              <w:jc w:val="center"/>
              <w:rPr>
                <w:rFonts w:cstheme="minorHAnsi"/>
                <w:sz w:val="24"/>
                <w:szCs w:val="24"/>
              </w:rPr>
            </w:pPr>
            <w:r w:rsidRPr="00BF32C8">
              <w:rPr>
                <w:rFonts w:cstheme="minorHAnsi"/>
                <w:sz w:val="24"/>
                <w:szCs w:val="24"/>
              </w:rPr>
              <w:t>0</w:t>
            </w:r>
            <w:r w:rsidR="000A38BD">
              <w:rPr>
                <w:rFonts w:cstheme="minorHAnsi"/>
                <w:sz w:val="24"/>
                <w:szCs w:val="24"/>
              </w:rPr>
              <w:t>2</w:t>
            </w:r>
            <w:r w:rsidRPr="00BF32C8">
              <w:rPr>
                <w:rFonts w:cstheme="minorHAnsi"/>
                <w:sz w:val="24"/>
                <w:szCs w:val="24"/>
              </w:rPr>
              <w:t>/07/</w:t>
            </w:r>
            <w:r>
              <w:rPr>
                <w:rFonts w:cstheme="minorHAnsi"/>
                <w:sz w:val="24"/>
                <w:szCs w:val="24"/>
              </w:rPr>
              <w:t>2</w:t>
            </w:r>
            <w:r w:rsidR="000A38BD">
              <w:rPr>
                <w:rFonts w:cstheme="minorHAnsi"/>
                <w:sz w:val="24"/>
                <w:szCs w:val="24"/>
              </w:rPr>
              <w:t>1</w:t>
            </w:r>
          </w:p>
        </w:tc>
        <w:tc>
          <w:tcPr>
            <w:tcW w:w="7575" w:type="dxa"/>
            <w:shd w:val="clear" w:color="auto" w:fill="auto"/>
            <w:vAlign w:val="center"/>
          </w:tcPr>
          <w:p w14:paraId="5ADF28FD" w14:textId="0EC247ED" w:rsidR="001F130E" w:rsidRPr="00BF32C8" w:rsidRDefault="001F130E" w:rsidP="00291213">
            <w:pPr>
              <w:spacing w:after="0" w:line="240" w:lineRule="auto"/>
              <w:jc w:val="center"/>
              <w:rPr>
                <w:rFonts w:cstheme="minorHAnsi"/>
                <w:sz w:val="24"/>
                <w:szCs w:val="24"/>
              </w:rPr>
            </w:pPr>
            <w:r w:rsidRPr="00BF32C8">
              <w:rPr>
                <w:rFonts w:cstheme="minorHAnsi"/>
                <w:sz w:val="24"/>
                <w:szCs w:val="24"/>
              </w:rPr>
              <w:t xml:space="preserve">Final night for which the College will pay homestay fees in </w:t>
            </w:r>
            <w:r>
              <w:rPr>
                <w:rFonts w:cstheme="minorHAnsi"/>
                <w:sz w:val="24"/>
                <w:szCs w:val="24"/>
              </w:rPr>
              <w:t>20</w:t>
            </w:r>
            <w:r w:rsidR="00EC2F56">
              <w:rPr>
                <w:rFonts w:cstheme="minorHAnsi"/>
                <w:sz w:val="24"/>
                <w:szCs w:val="24"/>
              </w:rPr>
              <w:t>20</w:t>
            </w:r>
            <w:r>
              <w:rPr>
                <w:rFonts w:cstheme="minorHAnsi"/>
                <w:sz w:val="24"/>
                <w:szCs w:val="24"/>
              </w:rPr>
              <w:t>/2</w:t>
            </w:r>
            <w:r w:rsidR="00EC2F56">
              <w:rPr>
                <w:rFonts w:cstheme="minorHAnsi"/>
                <w:sz w:val="24"/>
                <w:szCs w:val="24"/>
              </w:rPr>
              <w:t>1</w:t>
            </w:r>
          </w:p>
        </w:tc>
      </w:tr>
      <w:tr w:rsidR="001F130E" w:rsidRPr="00C24E43" w14:paraId="6C7FCECB" w14:textId="77777777" w:rsidTr="00291213">
        <w:trPr>
          <w:trHeight w:val="454"/>
        </w:trPr>
        <w:tc>
          <w:tcPr>
            <w:tcW w:w="1668" w:type="dxa"/>
            <w:shd w:val="clear" w:color="auto" w:fill="auto"/>
            <w:vAlign w:val="center"/>
          </w:tcPr>
          <w:p w14:paraId="7A69F277" w14:textId="6A86B8BC" w:rsidR="001F130E" w:rsidRPr="00BF32C8" w:rsidRDefault="001F130E" w:rsidP="00291213">
            <w:pPr>
              <w:spacing w:after="0" w:line="240" w:lineRule="auto"/>
              <w:jc w:val="center"/>
              <w:rPr>
                <w:rFonts w:cstheme="minorHAnsi"/>
                <w:sz w:val="24"/>
                <w:szCs w:val="24"/>
              </w:rPr>
            </w:pPr>
            <w:r w:rsidRPr="00BF32C8">
              <w:rPr>
                <w:rFonts w:cstheme="minorHAnsi"/>
                <w:sz w:val="24"/>
                <w:szCs w:val="24"/>
              </w:rPr>
              <w:t>0</w:t>
            </w:r>
            <w:r w:rsidR="000A38BD">
              <w:rPr>
                <w:rFonts w:cstheme="minorHAnsi"/>
                <w:sz w:val="24"/>
                <w:szCs w:val="24"/>
              </w:rPr>
              <w:t>3</w:t>
            </w:r>
            <w:r w:rsidRPr="00BF32C8">
              <w:rPr>
                <w:rFonts w:cstheme="minorHAnsi"/>
                <w:sz w:val="24"/>
                <w:szCs w:val="24"/>
              </w:rPr>
              <w:t>/07/</w:t>
            </w:r>
            <w:r>
              <w:rPr>
                <w:rFonts w:cstheme="minorHAnsi"/>
                <w:sz w:val="24"/>
                <w:szCs w:val="24"/>
              </w:rPr>
              <w:t>2</w:t>
            </w:r>
            <w:r w:rsidR="000A38BD">
              <w:rPr>
                <w:rFonts w:cstheme="minorHAnsi"/>
                <w:sz w:val="24"/>
                <w:szCs w:val="24"/>
              </w:rPr>
              <w:t>1</w:t>
            </w:r>
          </w:p>
        </w:tc>
        <w:tc>
          <w:tcPr>
            <w:tcW w:w="7575" w:type="dxa"/>
            <w:shd w:val="clear" w:color="auto" w:fill="auto"/>
            <w:vAlign w:val="center"/>
          </w:tcPr>
          <w:p w14:paraId="4D87C43A" w14:textId="77777777" w:rsidR="001F130E" w:rsidRPr="00BF32C8" w:rsidRDefault="001F130E" w:rsidP="00291213">
            <w:pPr>
              <w:spacing w:after="0" w:line="240" w:lineRule="auto"/>
              <w:jc w:val="center"/>
              <w:rPr>
                <w:rFonts w:cstheme="minorHAnsi"/>
                <w:sz w:val="24"/>
                <w:szCs w:val="24"/>
              </w:rPr>
            </w:pPr>
            <w:r w:rsidRPr="00BF32C8">
              <w:rPr>
                <w:rFonts w:cstheme="minorHAnsi"/>
                <w:sz w:val="24"/>
                <w:szCs w:val="24"/>
              </w:rPr>
              <w:t>Any remaining students must leave homestay</w:t>
            </w:r>
          </w:p>
        </w:tc>
      </w:tr>
    </w:tbl>
    <w:p w14:paraId="18AA5D83" w14:textId="58564DE3" w:rsidR="000F0F1E" w:rsidRPr="000239E1" w:rsidRDefault="001F130E" w:rsidP="000F0F1E">
      <w:pPr>
        <w:rPr>
          <w:rFonts w:cstheme="minorHAnsi"/>
          <w:b/>
          <w:color w:val="538135" w:themeColor="accent6" w:themeShade="BF"/>
          <w:sz w:val="52"/>
          <w:szCs w:val="36"/>
        </w:rPr>
      </w:pPr>
      <w:r w:rsidRPr="00973C17">
        <w:rPr>
          <w:rFonts w:cstheme="minorHAnsi"/>
          <w:sz w:val="24"/>
        </w:rPr>
        <w:lastRenderedPageBreak/>
        <w:t xml:space="preserve"> </w:t>
      </w:r>
      <w:bookmarkStart w:id="76" w:name="AppendixC"/>
      <w:r w:rsidR="000F0F1E" w:rsidRPr="000239E1">
        <w:rPr>
          <w:rFonts w:cstheme="minorHAnsi"/>
          <w:b/>
          <w:color w:val="538135" w:themeColor="accent6" w:themeShade="BF"/>
          <w:sz w:val="52"/>
          <w:szCs w:val="36"/>
        </w:rPr>
        <w:t xml:space="preserve">APPENDIX </w:t>
      </w:r>
      <w:r w:rsidR="00001DE5" w:rsidRPr="000239E1">
        <w:rPr>
          <w:rFonts w:cstheme="minorHAnsi"/>
          <w:b/>
          <w:color w:val="538135" w:themeColor="accent6" w:themeShade="BF"/>
          <w:sz w:val="52"/>
          <w:szCs w:val="36"/>
        </w:rPr>
        <w:t>C</w:t>
      </w:r>
      <w:bookmarkEnd w:id="76"/>
      <w:r w:rsidR="000F0F1E" w:rsidRPr="000239E1">
        <w:rPr>
          <w:rFonts w:cstheme="minorHAnsi"/>
          <w:b/>
          <w:color w:val="538135" w:themeColor="accent6" w:themeShade="BF"/>
          <w:sz w:val="52"/>
          <w:szCs w:val="36"/>
        </w:rPr>
        <w:t>:</w:t>
      </w:r>
    </w:p>
    <w:p w14:paraId="5AD22435" w14:textId="63E4A352" w:rsidR="000F0F1E" w:rsidRPr="000239E1" w:rsidRDefault="000F0F1E" w:rsidP="000F0F1E">
      <w:pPr>
        <w:rPr>
          <w:rFonts w:cstheme="minorHAnsi"/>
          <w:b/>
          <w:color w:val="538135" w:themeColor="accent6" w:themeShade="BF"/>
          <w:sz w:val="52"/>
          <w:szCs w:val="36"/>
        </w:rPr>
      </w:pPr>
      <w:r w:rsidRPr="000239E1">
        <w:rPr>
          <w:rFonts w:cstheme="minorHAnsi"/>
          <w:b/>
          <w:color w:val="538135" w:themeColor="accent6" w:themeShade="BF"/>
          <w:sz w:val="52"/>
          <w:szCs w:val="36"/>
        </w:rPr>
        <w:t xml:space="preserve">Payment Schedule </w:t>
      </w:r>
      <w:r w:rsidR="00C34CBE" w:rsidRPr="000239E1">
        <w:rPr>
          <w:rFonts w:cstheme="minorHAnsi"/>
          <w:b/>
          <w:color w:val="538135" w:themeColor="accent6" w:themeShade="BF"/>
          <w:sz w:val="52"/>
          <w:szCs w:val="36"/>
        </w:rPr>
        <w:t>20</w:t>
      </w:r>
      <w:r w:rsidR="000239E1">
        <w:rPr>
          <w:rFonts w:cstheme="minorHAnsi"/>
          <w:b/>
          <w:color w:val="538135" w:themeColor="accent6" w:themeShade="BF"/>
          <w:sz w:val="52"/>
          <w:szCs w:val="36"/>
        </w:rPr>
        <w:t>20</w:t>
      </w:r>
      <w:r w:rsidR="00C34CBE" w:rsidRPr="000239E1">
        <w:rPr>
          <w:rFonts w:cstheme="minorHAnsi"/>
          <w:b/>
          <w:color w:val="538135" w:themeColor="accent6" w:themeShade="BF"/>
          <w:sz w:val="52"/>
          <w:szCs w:val="36"/>
        </w:rPr>
        <w:t>/2</w:t>
      </w:r>
      <w:r w:rsidR="000239E1">
        <w:rPr>
          <w:rFonts w:cstheme="minorHAnsi"/>
          <w:b/>
          <w:color w:val="538135" w:themeColor="accent6" w:themeShade="BF"/>
          <w:sz w:val="52"/>
          <w:szCs w:val="36"/>
        </w:rPr>
        <w:t>1</w:t>
      </w:r>
    </w:p>
    <w:p w14:paraId="0203D4A5" w14:textId="305290A8" w:rsidR="000F0F1E" w:rsidRDefault="000F0F1E" w:rsidP="009C4F8F">
      <w:pPr>
        <w:rPr>
          <w:rFonts w:cstheme="minorHAnsi"/>
          <w:sz w:val="24"/>
        </w:rPr>
      </w:pPr>
      <w:r w:rsidRPr="00973C17">
        <w:rPr>
          <w:rFonts w:cstheme="minorHAnsi"/>
          <w:b/>
          <w:sz w:val="32"/>
          <w:szCs w:val="36"/>
        </w:rPr>
        <w:t xml:space="preserve">Here is a copy of the payment schedule for </w:t>
      </w:r>
      <w:r w:rsidR="00C34CBE">
        <w:rPr>
          <w:rFonts w:cstheme="minorHAnsi"/>
          <w:b/>
          <w:sz w:val="32"/>
          <w:szCs w:val="36"/>
        </w:rPr>
        <w:t>20</w:t>
      </w:r>
      <w:r w:rsidR="00717F7D">
        <w:rPr>
          <w:rFonts w:cstheme="minorHAnsi"/>
          <w:b/>
          <w:sz w:val="32"/>
          <w:szCs w:val="36"/>
        </w:rPr>
        <w:t>20</w:t>
      </w:r>
      <w:r w:rsidR="00C34CBE">
        <w:rPr>
          <w:rFonts w:cstheme="minorHAnsi"/>
          <w:b/>
          <w:sz w:val="32"/>
          <w:szCs w:val="36"/>
        </w:rPr>
        <w:t>/2</w:t>
      </w:r>
      <w:r w:rsidR="00717F7D">
        <w:rPr>
          <w:rFonts w:cstheme="minorHAnsi"/>
          <w:b/>
          <w:sz w:val="32"/>
          <w:szCs w:val="36"/>
        </w:rPr>
        <w:t>1</w:t>
      </w:r>
      <w:r w:rsidRPr="001124C0">
        <w:rPr>
          <w:rFonts w:cstheme="minorHAnsi"/>
          <w:b/>
          <w:sz w:val="32"/>
          <w:szCs w:val="36"/>
        </w:rPr>
        <w:t xml:space="preserve">. This is also included in the main </w:t>
      </w:r>
      <w:r w:rsidR="00473DAA" w:rsidRPr="008D2D9A">
        <w:rPr>
          <w:rFonts w:cstheme="minorHAnsi"/>
          <w:b/>
          <w:sz w:val="32"/>
          <w:szCs w:val="36"/>
        </w:rPr>
        <w:t>H</w:t>
      </w:r>
      <w:r w:rsidRPr="008D2D9A">
        <w:rPr>
          <w:rFonts w:cstheme="minorHAnsi"/>
          <w:b/>
          <w:sz w:val="32"/>
          <w:szCs w:val="36"/>
        </w:rPr>
        <w:t xml:space="preserve">andbook, </w:t>
      </w:r>
      <w:r w:rsidR="00473DAA" w:rsidRPr="008D2D9A">
        <w:rPr>
          <w:rFonts w:cstheme="minorHAnsi"/>
          <w:b/>
          <w:sz w:val="32"/>
          <w:szCs w:val="36"/>
        </w:rPr>
        <w:t>S</w:t>
      </w:r>
      <w:r w:rsidRPr="008D2D9A">
        <w:rPr>
          <w:rFonts w:cstheme="minorHAnsi"/>
          <w:b/>
          <w:sz w:val="32"/>
          <w:szCs w:val="36"/>
        </w:rPr>
        <w:t xml:space="preserve">ection </w:t>
      </w:r>
      <w:r w:rsidR="00BA058A" w:rsidRPr="00D27B32">
        <w:rPr>
          <w:rFonts w:cstheme="minorHAnsi"/>
          <w:b/>
          <w:sz w:val="32"/>
          <w:szCs w:val="36"/>
        </w:rPr>
        <w:t>7.2</w:t>
      </w:r>
      <w:r w:rsidRPr="007723A4">
        <w:rPr>
          <w:rFonts w:cstheme="minorHAnsi"/>
          <w:b/>
          <w:sz w:val="32"/>
          <w:szCs w:val="36"/>
        </w:rPr>
        <w:t>.</w:t>
      </w:r>
      <w:r w:rsidR="009C4F8F" w:rsidRPr="00973C17">
        <w:rPr>
          <w:rFonts w:cstheme="minorHAnsi"/>
          <w:sz w:val="24"/>
        </w:rPr>
        <w:t xml:space="preserve"> </w:t>
      </w:r>
    </w:p>
    <w:tbl>
      <w:tblPr>
        <w:tblStyle w:val="TableGrid"/>
        <w:tblW w:w="0" w:type="auto"/>
        <w:tblLook w:val="04A0" w:firstRow="1" w:lastRow="0" w:firstColumn="1" w:lastColumn="0" w:noHBand="0" w:noVBand="1"/>
      </w:tblPr>
      <w:tblGrid>
        <w:gridCol w:w="2221"/>
        <w:gridCol w:w="2280"/>
        <w:gridCol w:w="2258"/>
        <w:gridCol w:w="2258"/>
      </w:tblGrid>
      <w:tr w:rsidR="001019C8" w:rsidRPr="00C24E43" w14:paraId="51914885" w14:textId="77777777" w:rsidTr="00E95B6A">
        <w:trPr>
          <w:trHeight w:val="397"/>
        </w:trPr>
        <w:tc>
          <w:tcPr>
            <w:tcW w:w="228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F169149" w14:textId="77777777" w:rsidR="001019C8" w:rsidRPr="00D13A3E" w:rsidRDefault="001019C8" w:rsidP="00E95B6A">
            <w:pPr>
              <w:spacing w:line="259" w:lineRule="auto"/>
              <w:jc w:val="center"/>
              <w:rPr>
                <w:rFonts w:cstheme="minorHAnsi"/>
                <w:b/>
              </w:rPr>
            </w:pPr>
            <w:r w:rsidRPr="00973C17">
              <w:rPr>
                <w:rFonts w:cstheme="minorHAnsi"/>
                <w:b/>
              </w:rPr>
              <w:t>Payment Reference</w:t>
            </w:r>
          </w:p>
        </w:tc>
        <w:tc>
          <w:tcPr>
            <w:tcW w:w="23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FD08871" w14:textId="77777777" w:rsidR="001019C8" w:rsidRPr="005F5681" w:rsidRDefault="001019C8" w:rsidP="00E95B6A">
            <w:pPr>
              <w:spacing w:line="259" w:lineRule="auto"/>
              <w:jc w:val="center"/>
              <w:rPr>
                <w:rFonts w:cstheme="minorHAnsi"/>
                <w:b/>
              </w:rPr>
            </w:pPr>
            <w:r w:rsidRPr="00E37713">
              <w:rPr>
                <w:rFonts w:cstheme="minorHAnsi"/>
                <w:b/>
              </w:rPr>
              <w:t>Start of period</w:t>
            </w:r>
          </w:p>
        </w:tc>
        <w:tc>
          <w:tcPr>
            <w:tcW w:w="231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E0F38B0" w14:textId="77777777" w:rsidR="001019C8" w:rsidRPr="00C27935" w:rsidRDefault="001019C8" w:rsidP="00E95B6A">
            <w:pPr>
              <w:spacing w:line="259" w:lineRule="auto"/>
              <w:jc w:val="center"/>
              <w:rPr>
                <w:rFonts w:cstheme="minorHAnsi"/>
                <w:b/>
              </w:rPr>
            </w:pPr>
            <w:r w:rsidRPr="00A54DFE">
              <w:rPr>
                <w:rFonts w:cstheme="minorHAnsi"/>
                <w:b/>
              </w:rPr>
              <w:t>End of Period</w:t>
            </w:r>
          </w:p>
        </w:tc>
        <w:tc>
          <w:tcPr>
            <w:tcW w:w="231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FE5F0C" w14:textId="77777777" w:rsidR="001019C8" w:rsidRPr="008D2D9A" w:rsidRDefault="001019C8" w:rsidP="00E95B6A">
            <w:pPr>
              <w:spacing w:line="259" w:lineRule="auto"/>
              <w:jc w:val="center"/>
              <w:rPr>
                <w:rFonts w:cstheme="minorHAnsi"/>
                <w:b/>
              </w:rPr>
            </w:pPr>
            <w:r w:rsidRPr="001124C0">
              <w:rPr>
                <w:rFonts w:cstheme="minorHAnsi"/>
                <w:b/>
              </w:rPr>
              <w:t>Processing Date</w:t>
            </w:r>
          </w:p>
        </w:tc>
      </w:tr>
      <w:tr w:rsidR="001019C8" w:rsidRPr="00C24E43" w14:paraId="2C44A37C" w14:textId="77777777" w:rsidTr="00E95B6A">
        <w:trPr>
          <w:trHeight w:val="397"/>
        </w:trPr>
        <w:tc>
          <w:tcPr>
            <w:tcW w:w="2281" w:type="dxa"/>
            <w:tcBorders>
              <w:top w:val="single" w:sz="4" w:space="0" w:color="auto"/>
              <w:left w:val="single" w:sz="4" w:space="0" w:color="auto"/>
              <w:bottom w:val="single" w:sz="4" w:space="0" w:color="auto"/>
              <w:right w:val="single" w:sz="4" w:space="0" w:color="auto"/>
            </w:tcBorders>
            <w:vAlign w:val="center"/>
            <w:hideMark/>
          </w:tcPr>
          <w:p w14:paraId="4D97E537" w14:textId="77777777" w:rsidR="001019C8" w:rsidRPr="005F5681" w:rsidRDefault="001019C8" w:rsidP="00E95B6A">
            <w:pPr>
              <w:spacing w:line="259" w:lineRule="auto"/>
              <w:jc w:val="center"/>
              <w:rPr>
                <w:rFonts w:cstheme="minorHAnsi"/>
              </w:rPr>
            </w:pPr>
            <w:r>
              <w:rPr>
                <w:rFonts w:cstheme="minorHAnsi"/>
              </w:rPr>
              <w:t>2020-21-A</w:t>
            </w:r>
          </w:p>
        </w:tc>
        <w:tc>
          <w:tcPr>
            <w:tcW w:w="2336" w:type="dxa"/>
            <w:tcBorders>
              <w:top w:val="single" w:sz="4" w:space="0" w:color="auto"/>
              <w:left w:val="single" w:sz="4" w:space="0" w:color="auto"/>
              <w:bottom w:val="single" w:sz="4" w:space="0" w:color="auto"/>
              <w:right w:val="single" w:sz="4" w:space="0" w:color="auto"/>
            </w:tcBorders>
            <w:vAlign w:val="center"/>
            <w:hideMark/>
          </w:tcPr>
          <w:p w14:paraId="57415315" w14:textId="77777777" w:rsidR="001019C8" w:rsidRPr="00D13A3E" w:rsidRDefault="001019C8" w:rsidP="00E95B6A">
            <w:pPr>
              <w:spacing w:line="259" w:lineRule="auto"/>
              <w:jc w:val="center"/>
              <w:rPr>
                <w:rFonts w:cstheme="minorHAnsi"/>
              </w:rPr>
            </w:pPr>
            <w:r w:rsidRPr="001124C0">
              <w:rPr>
                <w:rFonts w:cstheme="minorHAnsi"/>
              </w:rPr>
              <w:t>0</w:t>
            </w:r>
            <w:r>
              <w:rPr>
                <w:rFonts w:cstheme="minorHAnsi"/>
              </w:rPr>
              <w:t>2</w:t>
            </w:r>
            <w:r w:rsidRPr="00973C17">
              <w:rPr>
                <w:rFonts w:cstheme="minorHAnsi"/>
              </w:rPr>
              <w:t>/09/20</w:t>
            </w:r>
            <w:r>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001D403F" w14:textId="77777777" w:rsidR="001019C8" w:rsidRPr="00D13A3E" w:rsidRDefault="001019C8" w:rsidP="00E95B6A">
            <w:pPr>
              <w:spacing w:line="259" w:lineRule="auto"/>
              <w:jc w:val="center"/>
              <w:rPr>
                <w:rFonts w:cstheme="minorHAnsi"/>
              </w:rPr>
            </w:pPr>
            <w:r>
              <w:rPr>
                <w:rFonts w:cstheme="minorHAnsi"/>
              </w:rPr>
              <w:t>15</w:t>
            </w:r>
            <w:r w:rsidRPr="00973C17">
              <w:rPr>
                <w:rFonts w:cstheme="minorHAnsi"/>
              </w:rPr>
              <w:t>/09/20</w:t>
            </w:r>
            <w:r>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7D366EC6" w14:textId="0985886A" w:rsidR="001019C8" w:rsidRPr="00973C17" w:rsidRDefault="001019C8" w:rsidP="00E95B6A">
            <w:pPr>
              <w:spacing w:line="259" w:lineRule="auto"/>
              <w:jc w:val="center"/>
              <w:rPr>
                <w:rFonts w:cstheme="minorHAnsi"/>
              </w:rPr>
            </w:pPr>
            <w:r>
              <w:rPr>
                <w:rFonts w:cstheme="minorHAnsi"/>
              </w:rPr>
              <w:t>3</w:t>
            </w:r>
            <w:r w:rsidR="002C2372">
              <w:rPr>
                <w:rFonts w:cstheme="minorHAnsi"/>
              </w:rPr>
              <w:t>1</w:t>
            </w:r>
            <w:r w:rsidRPr="00973C17">
              <w:rPr>
                <w:rFonts w:cstheme="minorHAnsi"/>
              </w:rPr>
              <w:t>/08</w:t>
            </w:r>
            <w:r w:rsidRPr="00D13A3E">
              <w:rPr>
                <w:rFonts w:cstheme="minorHAnsi"/>
              </w:rPr>
              <w:t>/</w:t>
            </w:r>
            <w:r w:rsidRPr="005F5681">
              <w:rPr>
                <w:rFonts w:cstheme="minorHAnsi"/>
              </w:rPr>
              <w:t>20</w:t>
            </w:r>
            <w:r>
              <w:rPr>
                <w:rFonts w:cstheme="minorHAnsi"/>
              </w:rPr>
              <w:t>20</w:t>
            </w:r>
          </w:p>
        </w:tc>
      </w:tr>
      <w:tr w:rsidR="001019C8" w:rsidRPr="00C24E43" w14:paraId="2B861904" w14:textId="77777777" w:rsidTr="00E95B6A">
        <w:trPr>
          <w:trHeight w:val="397"/>
        </w:trPr>
        <w:tc>
          <w:tcPr>
            <w:tcW w:w="2281" w:type="dxa"/>
            <w:tcBorders>
              <w:top w:val="single" w:sz="4" w:space="0" w:color="auto"/>
              <w:left w:val="single" w:sz="4" w:space="0" w:color="auto"/>
              <w:bottom w:val="single" w:sz="4" w:space="0" w:color="auto"/>
              <w:right w:val="single" w:sz="4" w:space="0" w:color="auto"/>
            </w:tcBorders>
            <w:vAlign w:val="center"/>
            <w:hideMark/>
          </w:tcPr>
          <w:p w14:paraId="60409028" w14:textId="77777777" w:rsidR="001019C8" w:rsidRPr="00E37713" w:rsidRDefault="001019C8" w:rsidP="00E95B6A">
            <w:pPr>
              <w:spacing w:line="259" w:lineRule="auto"/>
              <w:jc w:val="center"/>
              <w:rPr>
                <w:rFonts w:cstheme="minorHAnsi"/>
              </w:rPr>
            </w:pPr>
            <w:r>
              <w:rPr>
                <w:rFonts w:cstheme="minorHAnsi"/>
              </w:rPr>
              <w:t>2020-21-B</w:t>
            </w:r>
          </w:p>
        </w:tc>
        <w:tc>
          <w:tcPr>
            <w:tcW w:w="2336" w:type="dxa"/>
            <w:tcBorders>
              <w:top w:val="single" w:sz="4" w:space="0" w:color="auto"/>
              <w:left w:val="single" w:sz="4" w:space="0" w:color="auto"/>
              <w:bottom w:val="single" w:sz="4" w:space="0" w:color="auto"/>
              <w:right w:val="single" w:sz="4" w:space="0" w:color="auto"/>
            </w:tcBorders>
            <w:vAlign w:val="center"/>
            <w:hideMark/>
          </w:tcPr>
          <w:p w14:paraId="27E72CA5" w14:textId="77777777" w:rsidR="001019C8" w:rsidRPr="00D13A3E" w:rsidRDefault="001019C8" w:rsidP="00E95B6A">
            <w:pPr>
              <w:spacing w:line="259" w:lineRule="auto"/>
              <w:jc w:val="center"/>
              <w:rPr>
                <w:rFonts w:cstheme="minorHAnsi"/>
              </w:rPr>
            </w:pPr>
            <w:r w:rsidRPr="00C27935">
              <w:rPr>
                <w:rFonts w:cstheme="minorHAnsi"/>
              </w:rPr>
              <w:t>1</w:t>
            </w:r>
            <w:r>
              <w:rPr>
                <w:rFonts w:cstheme="minorHAnsi"/>
              </w:rPr>
              <w:t>6</w:t>
            </w:r>
            <w:r w:rsidRPr="00973C17">
              <w:rPr>
                <w:rFonts w:cstheme="minorHAnsi"/>
              </w:rPr>
              <w:t>/09/20</w:t>
            </w:r>
            <w:r>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6AA86ECF" w14:textId="77777777" w:rsidR="001019C8" w:rsidRPr="00D13A3E" w:rsidRDefault="001019C8" w:rsidP="00E95B6A">
            <w:pPr>
              <w:spacing w:line="259" w:lineRule="auto"/>
              <w:jc w:val="center"/>
              <w:rPr>
                <w:rFonts w:cstheme="minorHAnsi"/>
              </w:rPr>
            </w:pPr>
            <w:r w:rsidRPr="00E37713">
              <w:rPr>
                <w:rFonts w:cstheme="minorHAnsi"/>
              </w:rPr>
              <w:t>30/09/20</w:t>
            </w:r>
            <w:r>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5AAFF63B" w14:textId="77777777" w:rsidR="001019C8" w:rsidRPr="00D13A3E" w:rsidRDefault="001019C8" w:rsidP="00E95B6A">
            <w:pPr>
              <w:spacing w:line="259" w:lineRule="auto"/>
              <w:jc w:val="center"/>
              <w:rPr>
                <w:rFonts w:cstheme="minorHAnsi"/>
              </w:rPr>
            </w:pPr>
            <w:r w:rsidRPr="00E37713">
              <w:rPr>
                <w:rFonts w:cstheme="minorHAnsi"/>
              </w:rPr>
              <w:t>30/09/20</w:t>
            </w:r>
            <w:r>
              <w:rPr>
                <w:rFonts w:cstheme="minorHAnsi"/>
              </w:rPr>
              <w:t>20</w:t>
            </w:r>
          </w:p>
        </w:tc>
      </w:tr>
      <w:tr w:rsidR="001019C8" w:rsidRPr="00C24E43" w14:paraId="07317ABA" w14:textId="77777777" w:rsidTr="00E95B6A">
        <w:trPr>
          <w:trHeight w:val="397"/>
        </w:trPr>
        <w:tc>
          <w:tcPr>
            <w:tcW w:w="2281" w:type="dxa"/>
            <w:tcBorders>
              <w:top w:val="single" w:sz="4" w:space="0" w:color="auto"/>
              <w:left w:val="single" w:sz="4" w:space="0" w:color="auto"/>
              <w:bottom w:val="single" w:sz="4" w:space="0" w:color="auto"/>
              <w:right w:val="single" w:sz="4" w:space="0" w:color="auto"/>
            </w:tcBorders>
            <w:vAlign w:val="center"/>
            <w:hideMark/>
          </w:tcPr>
          <w:p w14:paraId="527A714A" w14:textId="77777777" w:rsidR="001019C8" w:rsidRPr="00E37713" w:rsidRDefault="001019C8" w:rsidP="00E95B6A">
            <w:pPr>
              <w:spacing w:line="259" w:lineRule="auto"/>
              <w:jc w:val="center"/>
              <w:rPr>
                <w:rFonts w:cstheme="minorHAnsi"/>
              </w:rPr>
            </w:pPr>
            <w:r>
              <w:rPr>
                <w:rFonts w:cstheme="minorHAnsi"/>
              </w:rPr>
              <w:t>2020-21-C</w:t>
            </w:r>
          </w:p>
        </w:tc>
        <w:tc>
          <w:tcPr>
            <w:tcW w:w="2336" w:type="dxa"/>
            <w:tcBorders>
              <w:top w:val="single" w:sz="4" w:space="0" w:color="auto"/>
              <w:left w:val="single" w:sz="4" w:space="0" w:color="auto"/>
              <w:bottom w:val="single" w:sz="4" w:space="0" w:color="auto"/>
              <w:right w:val="single" w:sz="4" w:space="0" w:color="auto"/>
            </w:tcBorders>
            <w:vAlign w:val="center"/>
            <w:hideMark/>
          </w:tcPr>
          <w:p w14:paraId="3E58FE9F" w14:textId="77777777" w:rsidR="001019C8" w:rsidRPr="00D13A3E" w:rsidRDefault="001019C8" w:rsidP="00E95B6A">
            <w:pPr>
              <w:spacing w:line="259" w:lineRule="auto"/>
              <w:jc w:val="center"/>
              <w:rPr>
                <w:rFonts w:cstheme="minorHAnsi"/>
              </w:rPr>
            </w:pPr>
            <w:r w:rsidRPr="005F5681">
              <w:rPr>
                <w:rFonts w:cstheme="minorHAnsi"/>
              </w:rPr>
              <w:t>01/10/20</w:t>
            </w:r>
            <w:r>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772CF253" w14:textId="77777777" w:rsidR="001019C8" w:rsidRPr="00D13A3E" w:rsidRDefault="001019C8" w:rsidP="00E95B6A">
            <w:pPr>
              <w:spacing w:line="259" w:lineRule="auto"/>
              <w:jc w:val="center"/>
              <w:rPr>
                <w:rFonts w:cstheme="minorHAnsi"/>
              </w:rPr>
            </w:pPr>
            <w:r w:rsidRPr="00E37713">
              <w:rPr>
                <w:rFonts w:cstheme="minorHAnsi"/>
              </w:rPr>
              <w:t>31/10/20</w:t>
            </w:r>
            <w:r>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12594ED2" w14:textId="77777777" w:rsidR="001019C8" w:rsidRPr="00D13A3E" w:rsidRDefault="001019C8" w:rsidP="00E95B6A">
            <w:pPr>
              <w:spacing w:line="259" w:lineRule="auto"/>
              <w:jc w:val="center"/>
              <w:rPr>
                <w:rFonts w:cstheme="minorHAnsi"/>
              </w:rPr>
            </w:pPr>
            <w:r w:rsidRPr="00E37713">
              <w:rPr>
                <w:rFonts w:cstheme="minorHAnsi"/>
              </w:rPr>
              <w:t>31/10/20</w:t>
            </w:r>
            <w:r>
              <w:rPr>
                <w:rFonts w:cstheme="minorHAnsi"/>
              </w:rPr>
              <w:t>20</w:t>
            </w:r>
          </w:p>
        </w:tc>
      </w:tr>
      <w:tr w:rsidR="001019C8" w:rsidRPr="00C24E43" w14:paraId="43287641" w14:textId="77777777" w:rsidTr="00E95B6A">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103DDA09" w14:textId="77777777" w:rsidR="001019C8" w:rsidRPr="00D13A3E" w:rsidRDefault="001019C8" w:rsidP="00E95B6A">
            <w:pPr>
              <w:spacing w:line="259" w:lineRule="auto"/>
              <w:jc w:val="center"/>
              <w:rPr>
                <w:rFonts w:cstheme="minorHAnsi"/>
              </w:rPr>
            </w:pPr>
            <w:r>
              <w:rPr>
                <w:rFonts w:cstheme="minorHAnsi"/>
              </w:rPr>
              <w:t>2020-21-D</w:t>
            </w:r>
          </w:p>
        </w:tc>
        <w:tc>
          <w:tcPr>
            <w:tcW w:w="2336" w:type="dxa"/>
            <w:tcBorders>
              <w:top w:val="single" w:sz="4" w:space="0" w:color="auto"/>
              <w:left w:val="single" w:sz="4" w:space="0" w:color="auto"/>
              <w:bottom w:val="single" w:sz="4" w:space="0" w:color="auto"/>
              <w:right w:val="single" w:sz="4" w:space="0" w:color="auto"/>
            </w:tcBorders>
            <w:vAlign w:val="center"/>
            <w:hideMark/>
          </w:tcPr>
          <w:p w14:paraId="2FE2420B" w14:textId="77777777" w:rsidR="001019C8" w:rsidRPr="00973C17" w:rsidRDefault="001019C8" w:rsidP="00E95B6A">
            <w:pPr>
              <w:spacing w:line="259" w:lineRule="auto"/>
              <w:jc w:val="center"/>
              <w:rPr>
                <w:rFonts w:cstheme="minorHAnsi"/>
              </w:rPr>
            </w:pPr>
            <w:r w:rsidRPr="00E37713">
              <w:rPr>
                <w:rFonts w:cstheme="minorHAnsi"/>
              </w:rPr>
              <w:t>01/11/</w:t>
            </w:r>
            <w:r w:rsidRPr="00A54DFE">
              <w:rPr>
                <w:rFonts w:cstheme="minorHAnsi"/>
              </w:rPr>
              <w:t>20</w:t>
            </w:r>
            <w:r>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160C715F" w14:textId="77777777" w:rsidR="001019C8" w:rsidRPr="00D13A3E" w:rsidRDefault="001019C8" w:rsidP="00E95B6A">
            <w:pPr>
              <w:spacing w:line="259" w:lineRule="auto"/>
              <w:jc w:val="center"/>
              <w:rPr>
                <w:rFonts w:cstheme="minorHAnsi"/>
              </w:rPr>
            </w:pPr>
            <w:r w:rsidRPr="00D13A3E">
              <w:rPr>
                <w:rFonts w:cstheme="minorHAnsi"/>
              </w:rPr>
              <w:t>30/11/20</w:t>
            </w:r>
            <w:r>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76660706" w14:textId="77777777" w:rsidR="001019C8" w:rsidRPr="00D13A3E" w:rsidRDefault="001019C8" w:rsidP="00E95B6A">
            <w:pPr>
              <w:spacing w:line="259" w:lineRule="auto"/>
              <w:jc w:val="center"/>
              <w:rPr>
                <w:rFonts w:cstheme="minorHAnsi"/>
              </w:rPr>
            </w:pPr>
            <w:r w:rsidRPr="00E37713">
              <w:rPr>
                <w:rFonts w:cstheme="minorHAnsi"/>
              </w:rPr>
              <w:t>30/11/20</w:t>
            </w:r>
            <w:r>
              <w:rPr>
                <w:rFonts w:cstheme="minorHAnsi"/>
              </w:rPr>
              <w:t>20</w:t>
            </w:r>
          </w:p>
        </w:tc>
      </w:tr>
      <w:tr w:rsidR="001019C8" w:rsidRPr="00C24E43" w14:paraId="151659F3" w14:textId="77777777" w:rsidTr="00E95B6A">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024D65DF" w14:textId="77777777" w:rsidR="001019C8" w:rsidRPr="00D13A3E" w:rsidRDefault="001019C8" w:rsidP="00E95B6A">
            <w:pPr>
              <w:jc w:val="center"/>
              <w:rPr>
                <w:rFonts w:cstheme="minorHAnsi"/>
              </w:rPr>
            </w:pPr>
            <w:r>
              <w:rPr>
                <w:rFonts w:cstheme="minorHAnsi"/>
              </w:rPr>
              <w:t>2020-21-E</w:t>
            </w:r>
          </w:p>
        </w:tc>
        <w:tc>
          <w:tcPr>
            <w:tcW w:w="2336" w:type="dxa"/>
            <w:tcBorders>
              <w:top w:val="single" w:sz="4" w:space="0" w:color="auto"/>
              <w:left w:val="single" w:sz="4" w:space="0" w:color="auto"/>
              <w:bottom w:val="single" w:sz="4" w:space="0" w:color="auto"/>
              <w:right w:val="single" w:sz="4" w:space="0" w:color="auto"/>
            </w:tcBorders>
            <w:vAlign w:val="center"/>
          </w:tcPr>
          <w:p w14:paraId="6E49CFB6" w14:textId="77777777" w:rsidR="001019C8" w:rsidRPr="00973C17" w:rsidRDefault="001019C8" w:rsidP="00E95B6A">
            <w:pPr>
              <w:jc w:val="center"/>
              <w:rPr>
                <w:rFonts w:cstheme="minorHAnsi"/>
              </w:rPr>
            </w:pPr>
            <w:r w:rsidRPr="00E37713">
              <w:rPr>
                <w:rFonts w:cstheme="minorHAnsi"/>
              </w:rPr>
              <w:t>01/12/</w:t>
            </w:r>
            <w:r w:rsidRPr="00A54DFE">
              <w:rPr>
                <w:rFonts w:cstheme="minorHAnsi"/>
              </w:rPr>
              <w:t>20</w:t>
            </w:r>
            <w:r>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tcPr>
          <w:p w14:paraId="20B25FB3" w14:textId="77777777" w:rsidR="001019C8" w:rsidRPr="00D13A3E" w:rsidRDefault="001019C8" w:rsidP="00E95B6A">
            <w:pPr>
              <w:jc w:val="center"/>
              <w:rPr>
                <w:rFonts w:cstheme="minorHAnsi"/>
              </w:rPr>
            </w:pPr>
            <w:r>
              <w:rPr>
                <w:rFonts w:cstheme="minorHAnsi"/>
              </w:rPr>
              <w:t>13</w:t>
            </w:r>
            <w:r w:rsidRPr="00973C17">
              <w:rPr>
                <w:rFonts w:cstheme="minorHAnsi"/>
              </w:rPr>
              <w:t>/12/20</w:t>
            </w:r>
            <w:r>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tcPr>
          <w:p w14:paraId="760E13B1" w14:textId="77777777" w:rsidR="001019C8" w:rsidRPr="00D13A3E" w:rsidRDefault="001019C8" w:rsidP="00E95B6A">
            <w:pPr>
              <w:jc w:val="center"/>
              <w:rPr>
                <w:rFonts w:cstheme="minorHAnsi"/>
              </w:rPr>
            </w:pPr>
            <w:r>
              <w:rPr>
                <w:rFonts w:cstheme="minorHAnsi"/>
              </w:rPr>
              <w:t>13</w:t>
            </w:r>
            <w:r w:rsidRPr="00973C17">
              <w:rPr>
                <w:rFonts w:cstheme="minorHAnsi"/>
              </w:rPr>
              <w:t>/12/20</w:t>
            </w:r>
            <w:r>
              <w:rPr>
                <w:rFonts w:cstheme="minorHAnsi"/>
              </w:rPr>
              <w:t>20</w:t>
            </w:r>
          </w:p>
        </w:tc>
      </w:tr>
      <w:tr w:rsidR="001019C8" w:rsidRPr="00C24E43" w14:paraId="47378996" w14:textId="77777777" w:rsidTr="00E95B6A">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15858171" w14:textId="77777777" w:rsidR="001019C8" w:rsidRPr="00D13A3E" w:rsidRDefault="001019C8" w:rsidP="00E95B6A">
            <w:pPr>
              <w:spacing w:line="259" w:lineRule="auto"/>
              <w:jc w:val="center"/>
              <w:rPr>
                <w:rFonts w:cstheme="minorHAnsi"/>
              </w:rPr>
            </w:pPr>
            <w:r>
              <w:rPr>
                <w:rFonts w:cstheme="minorHAnsi"/>
              </w:rPr>
              <w:t>2020-21-F</w:t>
            </w:r>
          </w:p>
        </w:tc>
        <w:tc>
          <w:tcPr>
            <w:tcW w:w="2336" w:type="dxa"/>
            <w:tcBorders>
              <w:top w:val="single" w:sz="4" w:space="0" w:color="auto"/>
              <w:left w:val="single" w:sz="4" w:space="0" w:color="auto"/>
              <w:bottom w:val="single" w:sz="4" w:space="0" w:color="auto"/>
              <w:right w:val="single" w:sz="4" w:space="0" w:color="auto"/>
            </w:tcBorders>
            <w:vAlign w:val="center"/>
            <w:hideMark/>
          </w:tcPr>
          <w:p w14:paraId="3DC38E70" w14:textId="77777777" w:rsidR="001019C8" w:rsidRPr="00973C17" w:rsidRDefault="001019C8" w:rsidP="00E95B6A">
            <w:pPr>
              <w:spacing w:line="259" w:lineRule="auto"/>
              <w:jc w:val="center"/>
              <w:rPr>
                <w:rFonts w:cstheme="minorHAnsi"/>
              </w:rPr>
            </w:pPr>
            <w:r>
              <w:rPr>
                <w:rFonts w:cstheme="minorHAnsi"/>
              </w:rPr>
              <w:t>14</w:t>
            </w:r>
            <w:r w:rsidRPr="00973C17">
              <w:rPr>
                <w:rFonts w:cstheme="minorHAnsi"/>
              </w:rPr>
              <w:t>/12/</w:t>
            </w:r>
            <w:r w:rsidRPr="00E37713">
              <w:rPr>
                <w:rFonts w:cstheme="minorHAnsi"/>
              </w:rPr>
              <w:t>20</w:t>
            </w:r>
            <w:r>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123C35FB" w14:textId="77777777" w:rsidR="001019C8" w:rsidRPr="00D13A3E" w:rsidRDefault="001019C8" w:rsidP="00E95B6A">
            <w:pPr>
              <w:spacing w:line="259" w:lineRule="auto"/>
              <w:jc w:val="center"/>
              <w:rPr>
                <w:rFonts w:cstheme="minorHAnsi"/>
              </w:rPr>
            </w:pPr>
            <w:r w:rsidRPr="00E37713">
              <w:rPr>
                <w:rFonts w:cstheme="minorHAnsi"/>
              </w:rPr>
              <w:t>0</w:t>
            </w:r>
            <w:r>
              <w:rPr>
                <w:rFonts w:cstheme="minorHAnsi"/>
              </w:rPr>
              <w:t>2</w:t>
            </w:r>
            <w:r w:rsidRPr="00973C17">
              <w:rPr>
                <w:rFonts w:cstheme="minorHAnsi"/>
              </w:rPr>
              <w:t>/01/20</w:t>
            </w:r>
            <w:r>
              <w:rPr>
                <w:rFonts w:cstheme="minorHAnsi"/>
              </w:rPr>
              <w:t>21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2AEFA91D" w14:textId="77777777" w:rsidR="001019C8" w:rsidRPr="00D13A3E" w:rsidRDefault="001019C8" w:rsidP="00E95B6A">
            <w:pPr>
              <w:spacing w:line="259" w:lineRule="auto"/>
              <w:jc w:val="center"/>
              <w:rPr>
                <w:rFonts w:cstheme="minorHAnsi"/>
              </w:rPr>
            </w:pPr>
            <w:r>
              <w:rPr>
                <w:rFonts w:cstheme="minorHAnsi"/>
              </w:rPr>
              <w:t>08</w:t>
            </w:r>
            <w:r w:rsidRPr="00973C17">
              <w:rPr>
                <w:rFonts w:cstheme="minorHAnsi"/>
              </w:rPr>
              <w:t>/01/20</w:t>
            </w:r>
            <w:r>
              <w:rPr>
                <w:rFonts w:cstheme="minorHAnsi"/>
              </w:rPr>
              <w:t>21</w:t>
            </w:r>
          </w:p>
        </w:tc>
      </w:tr>
      <w:tr w:rsidR="001019C8" w:rsidRPr="00C24E43" w14:paraId="58BD8218" w14:textId="77777777" w:rsidTr="00E95B6A">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38A62758" w14:textId="77777777" w:rsidR="001019C8" w:rsidRPr="00D13A3E" w:rsidRDefault="001019C8" w:rsidP="00E95B6A">
            <w:pPr>
              <w:spacing w:line="259" w:lineRule="auto"/>
              <w:jc w:val="center"/>
              <w:rPr>
                <w:rFonts w:cstheme="minorHAnsi"/>
              </w:rPr>
            </w:pPr>
            <w:r>
              <w:rPr>
                <w:rFonts w:cstheme="minorHAnsi"/>
              </w:rPr>
              <w:t>2020-21-G</w:t>
            </w:r>
          </w:p>
        </w:tc>
        <w:tc>
          <w:tcPr>
            <w:tcW w:w="2336" w:type="dxa"/>
            <w:tcBorders>
              <w:top w:val="single" w:sz="4" w:space="0" w:color="auto"/>
              <w:left w:val="single" w:sz="4" w:space="0" w:color="auto"/>
              <w:bottom w:val="single" w:sz="4" w:space="0" w:color="auto"/>
              <w:right w:val="single" w:sz="4" w:space="0" w:color="auto"/>
            </w:tcBorders>
            <w:vAlign w:val="center"/>
            <w:hideMark/>
          </w:tcPr>
          <w:p w14:paraId="59402B5E" w14:textId="77777777" w:rsidR="001019C8" w:rsidRPr="00D13A3E" w:rsidRDefault="001019C8" w:rsidP="00E95B6A">
            <w:pPr>
              <w:spacing w:line="259" w:lineRule="auto"/>
              <w:jc w:val="center"/>
              <w:rPr>
                <w:rFonts w:cstheme="minorHAnsi"/>
              </w:rPr>
            </w:pPr>
            <w:r>
              <w:rPr>
                <w:rFonts w:cstheme="minorHAnsi"/>
              </w:rPr>
              <w:t>05</w:t>
            </w:r>
            <w:r w:rsidRPr="00973C17">
              <w:rPr>
                <w:rFonts w:cstheme="minorHAnsi"/>
              </w:rPr>
              <w:t>/01/20</w:t>
            </w:r>
            <w:r>
              <w:rPr>
                <w:rFonts w:cstheme="minorHAnsi"/>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14:paraId="0DCC8B2B" w14:textId="77777777" w:rsidR="001019C8" w:rsidRPr="00D13A3E" w:rsidRDefault="001019C8" w:rsidP="00E95B6A">
            <w:pPr>
              <w:spacing w:line="259" w:lineRule="auto"/>
              <w:jc w:val="center"/>
              <w:rPr>
                <w:rFonts w:cstheme="minorHAnsi"/>
              </w:rPr>
            </w:pPr>
            <w:r w:rsidRPr="00E37713">
              <w:rPr>
                <w:rFonts w:cstheme="minorHAnsi"/>
              </w:rPr>
              <w:t>31/01/20</w:t>
            </w:r>
            <w:r>
              <w:rPr>
                <w:rFonts w:cstheme="minorHAnsi"/>
              </w:rPr>
              <w:t>21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7B03B82D" w14:textId="77777777" w:rsidR="001019C8" w:rsidRPr="00D13A3E" w:rsidRDefault="001019C8" w:rsidP="00E95B6A">
            <w:pPr>
              <w:spacing w:line="259" w:lineRule="auto"/>
              <w:jc w:val="center"/>
              <w:rPr>
                <w:rFonts w:cstheme="minorHAnsi"/>
              </w:rPr>
            </w:pPr>
            <w:r w:rsidRPr="00E37713">
              <w:rPr>
                <w:rFonts w:cstheme="minorHAnsi"/>
              </w:rPr>
              <w:t>31/01/20</w:t>
            </w:r>
            <w:r>
              <w:rPr>
                <w:rFonts w:cstheme="minorHAnsi"/>
              </w:rPr>
              <w:t>21</w:t>
            </w:r>
          </w:p>
        </w:tc>
      </w:tr>
      <w:tr w:rsidR="001019C8" w:rsidRPr="00C24E43" w14:paraId="1509EA79" w14:textId="77777777" w:rsidTr="00E95B6A">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7934B459" w14:textId="77777777" w:rsidR="001019C8" w:rsidRPr="00D13A3E" w:rsidRDefault="001019C8" w:rsidP="00E95B6A">
            <w:pPr>
              <w:spacing w:line="259" w:lineRule="auto"/>
              <w:jc w:val="center"/>
              <w:rPr>
                <w:rFonts w:cstheme="minorHAnsi"/>
              </w:rPr>
            </w:pPr>
            <w:r>
              <w:rPr>
                <w:rFonts w:cstheme="minorHAnsi"/>
              </w:rPr>
              <w:t>2020-21-H</w:t>
            </w:r>
          </w:p>
        </w:tc>
        <w:tc>
          <w:tcPr>
            <w:tcW w:w="2336" w:type="dxa"/>
            <w:tcBorders>
              <w:top w:val="single" w:sz="4" w:space="0" w:color="auto"/>
              <w:left w:val="single" w:sz="4" w:space="0" w:color="auto"/>
              <w:bottom w:val="single" w:sz="4" w:space="0" w:color="auto"/>
              <w:right w:val="single" w:sz="4" w:space="0" w:color="auto"/>
            </w:tcBorders>
            <w:vAlign w:val="center"/>
            <w:hideMark/>
          </w:tcPr>
          <w:p w14:paraId="75F7AE2B" w14:textId="77777777" w:rsidR="001019C8" w:rsidRPr="00D13A3E" w:rsidRDefault="001019C8" w:rsidP="00E95B6A">
            <w:pPr>
              <w:spacing w:line="259" w:lineRule="auto"/>
              <w:jc w:val="center"/>
              <w:rPr>
                <w:rFonts w:cstheme="minorHAnsi"/>
              </w:rPr>
            </w:pPr>
            <w:r w:rsidRPr="00E37713">
              <w:rPr>
                <w:rFonts w:cstheme="minorHAnsi"/>
              </w:rPr>
              <w:t>01/02/20</w:t>
            </w:r>
            <w:r>
              <w:rPr>
                <w:rFonts w:cstheme="minorHAnsi"/>
              </w:rPr>
              <w:t>21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39E1A0EE" w14:textId="77777777" w:rsidR="001019C8" w:rsidRPr="00D13A3E" w:rsidRDefault="001019C8" w:rsidP="00E95B6A">
            <w:pPr>
              <w:spacing w:line="259" w:lineRule="auto"/>
              <w:jc w:val="center"/>
              <w:rPr>
                <w:rFonts w:cstheme="minorHAnsi"/>
              </w:rPr>
            </w:pPr>
            <w:r w:rsidRPr="005F5681">
              <w:rPr>
                <w:rFonts w:cstheme="minorHAnsi"/>
              </w:rPr>
              <w:t>2</w:t>
            </w:r>
            <w:r>
              <w:rPr>
                <w:rFonts w:cstheme="minorHAnsi"/>
              </w:rPr>
              <w:t>8</w:t>
            </w:r>
            <w:r w:rsidRPr="00973C17">
              <w:rPr>
                <w:rFonts w:cstheme="minorHAnsi"/>
              </w:rPr>
              <w:t>/02/20</w:t>
            </w:r>
            <w:r>
              <w:rPr>
                <w:rFonts w:cstheme="minorHAnsi"/>
              </w:rPr>
              <w:t>21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1FE7A74D" w14:textId="77777777" w:rsidR="001019C8" w:rsidRPr="00D13A3E" w:rsidRDefault="001019C8" w:rsidP="00E95B6A">
            <w:pPr>
              <w:spacing w:line="259" w:lineRule="auto"/>
              <w:jc w:val="center"/>
              <w:rPr>
                <w:rFonts w:cstheme="minorHAnsi"/>
              </w:rPr>
            </w:pPr>
            <w:r w:rsidRPr="005F5681">
              <w:rPr>
                <w:rFonts w:cstheme="minorHAnsi"/>
              </w:rPr>
              <w:t>2</w:t>
            </w:r>
            <w:r>
              <w:rPr>
                <w:rFonts w:cstheme="minorHAnsi"/>
              </w:rPr>
              <w:t>8</w:t>
            </w:r>
            <w:r w:rsidRPr="00973C17">
              <w:rPr>
                <w:rFonts w:cstheme="minorHAnsi"/>
              </w:rPr>
              <w:t>/02/20</w:t>
            </w:r>
            <w:r>
              <w:rPr>
                <w:rFonts w:cstheme="minorHAnsi"/>
              </w:rPr>
              <w:t>21</w:t>
            </w:r>
          </w:p>
        </w:tc>
      </w:tr>
      <w:tr w:rsidR="001019C8" w:rsidRPr="00C24E43" w14:paraId="723289D0" w14:textId="77777777" w:rsidTr="00E95B6A">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3874F1F5" w14:textId="77777777" w:rsidR="001019C8" w:rsidRPr="00D13A3E" w:rsidRDefault="001019C8" w:rsidP="00E95B6A">
            <w:pPr>
              <w:spacing w:line="259" w:lineRule="auto"/>
              <w:jc w:val="center"/>
              <w:rPr>
                <w:rFonts w:cstheme="minorHAnsi"/>
              </w:rPr>
            </w:pPr>
            <w:r>
              <w:rPr>
                <w:rFonts w:cstheme="minorHAnsi"/>
              </w:rPr>
              <w:t>2020-21-I</w:t>
            </w:r>
          </w:p>
        </w:tc>
        <w:tc>
          <w:tcPr>
            <w:tcW w:w="2336" w:type="dxa"/>
            <w:tcBorders>
              <w:top w:val="single" w:sz="4" w:space="0" w:color="auto"/>
              <w:left w:val="single" w:sz="4" w:space="0" w:color="auto"/>
              <w:bottom w:val="single" w:sz="4" w:space="0" w:color="auto"/>
              <w:right w:val="single" w:sz="4" w:space="0" w:color="auto"/>
            </w:tcBorders>
            <w:vAlign w:val="center"/>
            <w:hideMark/>
          </w:tcPr>
          <w:p w14:paraId="79732136" w14:textId="77777777" w:rsidR="001019C8" w:rsidRPr="00D13A3E" w:rsidRDefault="001019C8" w:rsidP="00E95B6A">
            <w:pPr>
              <w:spacing w:line="259" w:lineRule="auto"/>
              <w:jc w:val="center"/>
              <w:rPr>
                <w:rFonts w:cstheme="minorHAnsi"/>
              </w:rPr>
            </w:pPr>
            <w:r w:rsidRPr="00E37713">
              <w:rPr>
                <w:rFonts w:cstheme="minorHAnsi"/>
              </w:rPr>
              <w:t>01/03/20</w:t>
            </w:r>
            <w:r>
              <w:rPr>
                <w:rFonts w:cstheme="minorHAnsi"/>
              </w:rPr>
              <w:t>21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50CE1352" w14:textId="77777777" w:rsidR="001019C8" w:rsidRPr="00D13A3E" w:rsidRDefault="001019C8" w:rsidP="00E95B6A">
            <w:pPr>
              <w:spacing w:line="259" w:lineRule="auto"/>
              <w:jc w:val="center"/>
              <w:rPr>
                <w:rFonts w:cstheme="minorHAnsi"/>
              </w:rPr>
            </w:pPr>
            <w:r w:rsidRPr="00E37713">
              <w:rPr>
                <w:rFonts w:cstheme="minorHAnsi"/>
              </w:rPr>
              <w:t>31/03/20</w:t>
            </w:r>
            <w:r>
              <w:rPr>
                <w:rFonts w:cstheme="minorHAnsi"/>
              </w:rPr>
              <w:t>21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0CC810A0" w14:textId="77777777" w:rsidR="001019C8" w:rsidRPr="00D13A3E" w:rsidRDefault="001019C8" w:rsidP="00E95B6A">
            <w:pPr>
              <w:spacing w:line="259" w:lineRule="auto"/>
              <w:jc w:val="center"/>
              <w:rPr>
                <w:rFonts w:cstheme="minorHAnsi"/>
              </w:rPr>
            </w:pPr>
            <w:r w:rsidRPr="00E37713">
              <w:rPr>
                <w:rFonts w:cstheme="minorHAnsi"/>
              </w:rPr>
              <w:t>31/03/20</w:t>
            </w:r>
            <w:r>
              <w:rPr>
                <w:rFonts w:cstheme="minorHAnsi"/>
              </w:rPr>
              <w:t>21</w:t>
            </w:r>
          </w:p>
        </w:tc>
      </w:tr>
      <w:tr w:rsidR="001019C8" w:rsidRPr="00C24E43" w14:paraId="3F6C3E87" w14:textId="77777777" w:rsidTr="00E95B6A">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17DDD98A" w14:textId="77777777" w:rsidR="001019C8" w:rsidRPr="00D13A3E" w:rsidRDefault="001019C8" w:rsidP="00E95B6A">
            <w:pPr>
              <w:spacing w:line="259" w:lineRule="auto"/>
              <w:jc w:val="center"/>
              <w:rPr>
                <w:rFonts w:cstheme="minorHAnsi"/>
              </w:rPr>
            </w:pPr>
            <w:r>
              <w:rPr>
                <w:rFonts w:cstheme="minorHAnsi"/>
              </w:rPr>
              <w:t>2020-21-J</w:t>
            </w:r>
          </w:p>
        </w:tc>
        <w:tc>
          <w:tcPr>
            <w:tcW w:w="2336" w:type="dxa"/>
            <w:tcBorders>
              <w:top w:val="single" w:sz="4" w:space="0" w:color="auto"/>
              <w:left w:val="single" w:sz="4" w:space="0" w:color="auto"/>
              <w:bottom w:val="single" w:sz="4" w:space="0" w:color="auto"/>
              <w:right w:val="single" w:sz="4" w:space="0" w:color="auto"/>
            </w:tcBorders>
            <w:vAlign w:val="center"/>
            <w:hideMark/>
          </w:tcPr>
          <w:p w14:paraId="34EF490B" w14:textId="77777777" w:rsidR="001019C8" w:rsidRPr="00D13A3E" w:rsidRDefault="001019C8" w:rsidP="00E95B6A">
            <w:pPr>
              <w:spacing w:line="259" w:lineRule="auto"/>
              <w:jc w:val="center"/>
              <w:rPr>
                <w:rFonts w:cstheme="minorHAnsi"/>
              </w:rPr>
            </w:pPr>
            <w:r w:rsidRPr="00E37713">
              <w:rPr>
                <w:rFonts w:cstheme="minorHAnsi"/>
              </w:rPr>
              <w:t>01/04/20</w:t>
            </w:r>
            <w:r>
              <w:rPr>
                <w:rFonts w:cstheme="minorHAnsi"/>
              </w:rPr>
              <w:t>21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5AD1F087" w14:textId="77777777" w:rsidR="001019C8" w:rsidRPr="00D13A3E" w:rsidRDefault="001019C8" w:rsidP="00E95B6A">
            <w:pPr>
              <w:spacing w:line="259" w:lineRule="auto"/>
              <w:jc w:val="center"/>
              <w:rPr>
                <w:rFonts w:cstheme="minorHAnsi"/>
              </w:rPr>
            </w:pPr>
            <w:r w:rsidRPr="00E37713">
              <w:rPr>
                <w:rFonts w:cstheme="minorHAnsi"/>
              </w:rPr>
              <w:t>30/04/20</w:t>
            </w:r>
            <w:r>
              <w:rPr>
                <w:rFonts w:cstheme="minorHAnsi"/>
              </w:rPr>
              <w:t>21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43055A76" w14:textId="77777777" w:rsidR="001019C8" w:rsidRPr="00D13A3E" w:rsidRDefault="001019C8" w:rsidP="00E95B6A">
            <w:pPr>
              <w:spacing w:line="259" w:lineRule="auto"/>
              <w:jc w:val="center"/>
              <w:rPr>
                <w:rFonts w:cstheme="minorHAnsi"/>
              </w:rPr>
            </w:pPr>
            <w:r w:rsidRPr="00E37713">
              <w:rPr>
                <w:rFonts w:cstheme="minorHAnsi"/>
              </w:rPr>
              <w:t>30/04/20</w:t>
            </w:r>
            <w:r>
              <w:rPr>
                <w:rFonts w:cstheme="minorHAnsi"/>
              </w:rPr>
              <w:t>21</w:t>
            </w:r>
          </w:p>
        </w:tc>
      </w:tr>
      <w:tr w:rsidR="001019C8" w:rsidRPr="00C24E43" w14:paraId="58108ECC" w14:textId="77777777" w:rsidTr="00E95B6A">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36A79CD5" w14:textId="77777777" w:rsidR="001019C8" w:rsidRPr="00D13A3E" w:rsidRDefault="001019C8" w:rsidP="00E95B6A">
            <w:pPr>
              <w:spacing w:line="259" w:lineRule="auto"/>
              <w:jc w:val="center"/>
              <w:rPr>
                <w:rFonts w:cstheme="minorHAnsi"/>
              </w:rPr>
            </w:pPr>
            <w:r>
              <w:rPr>
                <w:rFonts w:cstheme="minorHAnsi"/>
              </w:rPr>
              <w:t>2020-21-K</w:t>
            </w:r>
          </w:p>
        </w:tc>
        <w:tc>
          <w:tcPr>
            <w:tcW w:w="2336" w:type="dxa"/>
            <w:tcBorders>
              <w:top w:val="single" w:sz="4" w:space="0" w:color="auto"/>
              <w:left w:val="single" w:sz="4" w:space="0" w:color="auto"/>
              <w:bottom w:val="single" w:sz="4" w:space="0" w:color="auto"/>
              <w:right w:val="single" w:sz="4" w:space="0" w:color="auto"/>
            </w:tcBorders>
            <w:vAlign w:val="center"/>
            <w:hideMark/>
          </w:tcPr>
          <w:p w14:paraId="57385E69" w14:textId="77777777" w:rsidR="001019C8" w:rsidRPr="00D13A3E" w:rsidRDefault="001019C8" w:rsidP="00E95B6A">
            <w:pPr>
              <w:spacing w:line="259" w:lineRule="auto"/>
              <w:jc w:val="center"/>
              <w:rPr>
                <w:rFonts w:cstheme="minorHAnsi"/>
              </w:rPr>
            </w:pPr>
            <w:r w:rsidRPr="00E37713">
              <w:rPr>
                <w:rFonts w:cstheme="minorHAnsi"/>
              </w:rPr>
              <w:t>01/05/20</w:t>
            </w:r>
            <w:r>
              <w:rPr>
                <w:rFonts w:cstheme="minorHAnsi"/>
              </w:rPr>
              <w:t>21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288AC37A" w14:textId="77777777" w:rsidR="001019C8" w:rsidRPr="00D13A3E" w:rsidRDefault="001019C8" w:rsidP="00E95B6A">
            <w:pPr>
              <w:spacing w:line="259" w:lineRule="auto"/>
              <w:jc w:val="center"/>
              <w:rPr>
                <w:rFonts w:cstheme="minorHAnsi"/>
              </w:rPr>
            </w:pPr>
            <w:r w:rsidRPr="00E37713">
              <w:rPr>
                <w:rFonts w:cstheme="minorHAnsi"/>
              </w:rPr>
              <w:t>31/05/20</w:t>
            </w:r>
            <w:r>
              <w:rPr>
                <w:rFonts w:cstheme="minorHAnsi"/>
              </w:rPr>
              <w:t>21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6E79F749" w14:textId="77777777" w:rsidR="001019C8" w:rsidRPr="00D13A3E" w:rsidRDefault="001019C8" w:rsidP="00E95B6A">
            <w:pPr>
              <w:spacing w:line="259" w:lineRule="auto"/>
              <w:jc w:val="center"/>
              <w:rPr>
                <w:rFonts w:cstheme="minorHAnsi"/>
              </w:rPr>
            </w:pPr>
            <w:r w:rsidRPr="00E37713">
              <w:rPr>
                <w:rFonts w:cstheme="minorHAnsi"/>
              </w:rPr>
              <w:t>31/05/20</w:t>
            </w:r>
            <w:r>
              <w:rPr>
                <w:rFonts w:cstheme="minorHAnsi"/>
              </w:rPr>
              <w:t>21</w:t>
            </w:r>
          </w:p>
        </w:tc>
      </w:tr>
      <w:tr w:rsidR="001019C8" w:rsidRPr="00C24E43" w14:paraId="3014C0C2" w14:textId="77777777" w:rsidTr="00E95B6A">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0E431BE0" w14:textId="77777777" w:rsidR="001019C8" w:rsidRPr="00D13A3E" w:rsidRDefault="001019C8" w:rsidP="00E95B6A">
            <w:pPr>
              <w:spacing w:line="259" w:lineRule="auto"/>
              <w:jc w:val="center"/>
              <w:rPr>
                <w:rFonts w:cstheme="minorHAnsi"/>
              </w:rPr>
            </w:pPr>
            <w:r>
              <w:rPr>
                <w:rFonts w:cstheme="minorHAnsi"/>
              </w:rPr>
              <w:t>2020-21-L</w:t>
            </w:r>
          </w:p>
        </w:tc>
        <w:tc>
          <w:tcPr>
            <w:tcW w:w="2336" w:type="dxa"/>
            <w:tcBorders>
              <w:top w:val="single" w:sz="4" w:space="0" w:color="auto"/>
              <w:left w:val="single" w:sz="4" w:space="0" w:color="auto"/>
              <w:bottom w:val="single" w:sz="4" w:space="0" w:color="auto"/>
              <w:right w:val="single" w:sz="4" w:space="0" w:color="auto"/>
            </w:tcBorders>
            <w:vAlign w:val="center"/>
            <w:hideMark/>
          </w:tcPr>
          <w:p w14:paraId="3F912C34" w14:textId="77777777" w:rsidR="001019C8" w:rsidRPr="00D13A3E" w:rsidRDefault="001019C8" w:rsidP="00E95B6A">
            <w:pPr>
              <w:spacing w:line="259" w:lineRule="auto"/>
              <w:jc w:val="center"/>
              <w:rPr>
                <w:rFonts w:cstheme="minorHAnsi"/>
              </w:rPr>
            </w:pPr>
            <w:r w:rsidRPr="00E37713">
              <w:rPr>
                <w:rFonts w:cstheme="minorHAnsi"/>
              </w:rPr>
              <w:t>01/06/20</w:t>
            </w:r>
            <w:r>
              <w:rPr>
                <w:rFonts w:cstheme="minorHAnsi"/>
              </w:rPr>
              <w:t>21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3F5999D6" w14:textId="77777777" w:rsidR="001019C8" w:rsidRPr="00D13A3E" w:rsidRDefault="001019C8" w:rsidP="00E95B6A">
            <w:pPr>
              <w:spacing w:line="259" w:lineRule="auto"/>
              <w:jc w:val="center"/>
              <w:rPr>
                <w:rFonts w:cstheme="minorHAnsi"/>
              </w:rPr>
            </w:pPr>
            <w:r w:rsidRPr="00E37713">
              <w:rPr>
                <w:rFonts w:cstheme="minorHAnsi"/>
              </w:rPr>
              <w:t>30/06/20</w:t>
            </w:r>
            <w:r>
              <w:rPr>
                <w:rFonts w:cstheme="minorHAnsi"/>
              </w:rPr>
              <w:t>21</w:t>
            </w:r>
          </w:p>
        </w:tc>
        <w:tc>
          <w:tcPr>
            <w:tcW w:w="2313" w:type="dxa"/>
            <w:tcBorders>
              <w:top w:val="single" w:sz="4" w:space="0" w:color="auto"/>
              <w:left w:val="single" w:sz="4" w:space="0" w:color="auto"/>
              <w:bottom w:val="single" w:sz="4" w:space="0" w:color="auto"/>
              <w:right w:val="single" w:sz="4" w:space="0" w:color="auto"/>
            </w:tcBorders>
            <w:vAlign w:val="center"/>
            <w:hideMark/>
          </w:tcPr>
          <w:p w14:paraId="6B6F8380" w14:textId="77777777" w:rsidR="001019C8" w:rsidRPr="00D13A3E" w:rsidRDefault="001019C8" w:rsidP="00E95B6A">
            <w:pPr>
              <w:spacing w:line="259" w:lineRule="auto"/>
              <w:jc w:val="center"/>
              <w:rPr>
                <w:rFonts w:cstheme="minorHAnsi"/>
              </w:rPr>
            </w:pPr>
            <w:r w:rsidRPr="00E37713">
              <w:rPr>
                <w:rFonts w:cstheme="minorHAnsi"/>
              </w:rPr>
              <w:t>30/06/20</w:t>
            </w:r>
            <w:r>
              <w:rPr>
                <w:rFonts w:cstheme="minorHAnsi"/>
              </w:rPr>
              <w:t>21</w:t>
            </w:r>
          </w:p>
        </w:tc>
      </w:tr>
      <w:tr w:rsidR="001019C8" w:rsidRPr="00C24E43" w14:paraId="1262DB45" w14:textId="77777777" w:rsidTr="00E95B6A">
        <w:trPr>
          <w:trHeight w:val="397"/>
        </w:trPr>
        <w:tc>
          <w:tcPr>
            <w:tcW w:w="2281" w:type="dxa"/>
            <w:tcBorders>
              <w:top w:val="single" w:sz="4" w:space="0" w:color="auto"/>
              <w:left w:val="single" w:sz="4" w:space="0" w:color="auto"/>
              <w:bottom w:val="single" w:sz="4" w:space="0" w:color="auto"/>
              <w:right w:val="single" w:sz="4" w:space="0" w:color="auto"/>
            </w:tcBorders>
            <w:vAlign w:val="center"/>
          </w:tcPr>
          <w:p w14:paraId="2733A4AD" w14:textId="77777777" w:rsidR="001019C8" w:rsidRPr="00D13A3E" w:rsidRDefault="001019C8" w:rsidP="00E95B6A">
            <w:pPr>
              <w:spacing w:line="259" w:lineRule="auto"/>
              <w:jc w:val="center"/>
              <w:rPr>
                <w:rFonts w:cstheme="minorHAnsi"/>
              </w:rPr>
            </w:pPr>
            <w:r>
              <w:rPr>
                <w:rFonts w:cstheme="minorHAnsi"/>
              </w:rPr>
              <w:t>2020-21-M</w:t>
            </w:r>
          </w:p>
        </w:tc>
        <w:tc>
          <w:tcPr>
            <w:tcW w:w="2336" w:type="dxa"/>
            <w:tcBorders>
              <w:top w:val="single" w:sz="4" w:space="0" w:color="auto"/>
              <w:left w:val="single" w:sz="4" w:space="0" w:color="auto"/>
              <w:bottom w:val="single" w:sz="4" w:space="0" w:color="auto"/>
              <w:right w:val="single" w:sz="4" w:space="0" w:color="auto"/>
            </w:tcBorders>
            <w:vAlign w:val="center"/>
          </w:tcPr>
          <w:p w14:paraId="03413E4B" w14:textId="77777777" w:rsidR="001019C8" w:rsidRPr="00D13A3E" w:rsidRDefault="001019C8" w:rsidP="00E95B6A">
            <w:pPr>
              <w:spacing w:line="259" w:lineRule="auto"/>
              <w:jc w:val="center"/>
              <w:rPr>
                <w:rFonts w:cstheme="minorHAnsi"/>
              </w:rPr>
            </w:pPr>
            <w:r w:rsidRPr="00E37713">
              <w:rPr>
                <w:rFonts w:cstheme="minorHAnsi"/>
              </w:rPr>
              <w:t>01/07/20</w:t>
            </w:r>
            <w:r>
              <w:rPr>
                <w:rFonts w:cstheme="minorHAnsi"/>
              </w:rPr>
              <w:t>21</w:t>
            </w:r>
          </w:p>
        </w:tc>
        <w:tc>
          <w:tcPr>
            <w:tcW w:w="2313" w:type="dxa"/>
            <w:tcBorders>
              <w:top w:val="single" w:sz="4" w:space="0" w:color="auto"/>
              <w:left w:val="single" w:sz="4" w:space="0" w:color="auto"/>
              <w:bottom w:val="single" w:sz="4" w:space="0" w:color="auto"/>
              <w:right w:val="single" w:sz="4" w:space="0" w:color="auto"/>
            </w:tcBorders>
            <w:vAlign w:val="center"/>
          </w:tcPr>
          <w:p w14:paraId="78FF749F" w14:textId="77777777" w:rsidR="001019C8" w:rsidRPr="00D13A3E" w:rsidRDefault="001019C8" w:rsidP="00E95B6A">
            <w:pPr>
              <w:spacing w:line="259" w:lineRule="auto"/>
              <w:jc w:val="center"/>
              <w:rPr>
                <w:rFonts w:cstheme="minorHAnsi"/>
              </w:rPr>
            </w:pPr>
            <w:r w:rsidRPr="005F5681">
              <w:rPr>
                <w:rFonts w:cstheme="minorHAnsi"/>
              </w:rPr>
              <w:t>0</w:t>
            </w:r>
            <w:r>
              <w:rPr>
                <w:rFonts w:cstheme="minorHAnsi"/>
              </w:rPr>
              <w:t>2</w:t>
            </w:r>
            <w:r w:rsidRPr="00973C17">
              <w:rPr>
                <w:rFonts w:cstheme="minorHAnsi"/>
              </w:rPr>
              <w:t>/07/20</w:t>
            </w:r>
            <w:r>
              <w:rPr>
                <w:rFonts w:cstheme="minorHAnsi"/>
              </w:rPr>
              <w:t>21</w:t>
            </w:r>
          </w:p>
        </w:tc>
        <w:tc>
          <w:tcPr>
            <w:tcW w:w="2313" w:type="dxa"/>
            <w:tcBorders>
              <w:top w:val="single" w:sz="4" w:space="0" w:color="auto"/>
              <w:left w:val="single" w:sz="4" w:space="0" w:color="auto"/>
              <w:bottom w:val="single" w:sz="4" w:space="0" w:color="auto"/>
              <w:right w:val="single" w:sz="4" w:space="0" w:color="auto"/>
            </w:tcBorders>
            <w:vAlign w:val="center"/>
          </w:tcPr>
          <w:p w14:paraId="7B29EC80" w14:textId="77777777" w:rsidR="001019C8" w:rsidRPr="00D13A3E" w:rsidRDefault="001019C8" w:rsidP="00E95B6A">
            <w:pPr>
              <w:spacing w:line="259" w:lineRule="auto"/>
              <w:jc w:val="center"/>
              <w:rPr>
                <w:rFonts w:cstheme="minorHAnsi"/>
              </w:rPr>
            </w:pPr>
            <w:r w:rsidRPr="005F5681">
              <w:rPr>
                <w:rFonts w:cstheme="minorHAnsi"/>
              </w:rPr>
              <w:t>0</w:t>
            </w:r>
            <w:r>
              <w:rPr>
                <w:rFonts w:cstheme="minorHAnsi"/>
              </w:rPr>
              <w:t>2</w:t>
            </w:r>
            <w:r w:rsidRPr="00973C17">
              <w:rPr>
                <w:rFonts w:cstheme="minorHAnsi"/>
              </w:rPr>
              <w:t>/07/20</w:t>
            </w:r>
            <w:r>
              <w:rPr>
                <w:rFonts w:cstheme="minorHAnsi"/>
              </w:rPr>
              <w:t>21</w:t>
            </w:r>
          </w:p>
        </w:tc>
      </w:tr>
    </w:tbl>
    <w:p w14:paraId="3A6DDCC9" w14:textId="77777777" w:rsidR="009C4F8F" w:rsidRPr="00973C17" w:rsidRDefault="009C4F8F" w:rsidP="009C4F8F">
      <w:pPr>
        <w:rPr>
          <w:rFonts w:cstheme="minorHAnsi"/>
          <w:sz w:val="24"/>
        </w:rPr>
      </w:pPr>
    </w:p>
    <w:p w14:paraId="6801777C" w14:textId="792857AE" w:rsidR="000F0F1E" w:rsidRPr="007723A4" w:rsidRDefault="000F0F1E" w:rsidP="000F0F1E">
      <w:pPr>
        <w:spacing w:after="0"/>
        <w:rPr>
          <w:rFonts w:cstheme="minorHAnsi"/>
          <w:sz w:val="28"/>
        </w:rPr>
      </w:pPr>
      <w:r w:rsidRPr="00973C17">
        <w:rPr>
          <w:rFonts w:cstheme="minorHAnsi"/>
          <w:sz w:val="28"/>
        </w:rPr>
        <w:t xml:space="preserve">For </w:t>
      </w:r>
      <w:r w:rsidR="00C34CBE">
        <w:rPr>
          <w:rFonts w:cstheme="minorHAnsi"/>
          <w:sz w:val="28"/>
        </w:rPr>
        <w:t>20</w:t>
      </w:r>
      <w:r w:rsidR="00EF3F85">
        <w:rPr>
          <w:rFonts w:cstheme="minorHAnsi"/>
          <w:sz w:val="28"/>
        </w:rPr>
        <w:t>20</w:t>
      </w:r>
      <w:r w:rsidR="00C34CBE">
        <w:rPr>
          <w:rFonts w:cstheme="minorHAnsi"/>
          <w:sz w:val="28"/>
        </w:rPr>
        <w:t>/2</w:t>
      </w:r>
      <w:r w:rsidR="00BF5B88">
        <w:rPr>
          <w:rFonts w:cstheme="minorHAnsi"/>
          <w:sz w:val="28"/>
        </w:rPr>
        <w:t>1</w:t>
      </w:r>
      <w:r w:rsidR="00792E5C" w:rsidRPr="008D2D9A">
        <w:rPr>
          <w:rFonts w:cstheme="minorHAnsi"/>
          <w:sz w:val="28"/>
        </w:rPr>
        <w:t xml:space="preserve"> </w:t>
      </w:r>
      <w:r w:rsidRPr="008D2D9A">
        <w:rPr>
          <w:rFonts w:cstheme="minorHAnsi"/>
          <w:sz w:val="28"/>
        </w:rPr>
        <w:t xml:space="preserve">the processing date is usually the last day of the payment period. This is the date by which the money will leave the College’s bank account. Please allow three working </w:t>
      </w:r>
      <w:r w:rsidRPr="00D27B32">
        <w:rPr>
          <w:rFonts w:cstheme="minorHAnsi"/>
          <w:sz w:val="28"/>
        </w:rPr>
        <w:t xml:space="preserve">days from this point for the money to </w:t>
      </w:r>
      <w:r w:rsidR="00D70AE6">
        <w:rPr>
          <w:rFonts w:cstheme="minorHAnsi"/>
          <w:sz w:val="28"/>
        </w:rPr>
        <w:t>reach</w:t>
      </w:r>
      <w:r w:rsidR="00D70AE6" w:rsidRPr="00D27B32">
        <w:rPr>
          <w:rFonts w:cstheme="minorHAnsi"/>
          <w:sz w:val="28"/>
        </w:rPr>
        <w:t xml:space="preserve"> </w:t>
      </w:r>
      <w:r w:rsidRPr="00D27B32">
        <w:rPr>
          <w:rFonts w:cstheme="minorHAnsi"/>
          <w:sz w:val="28"/>
        </w:rPr>
        <w:t>your bank account.</w:t>
      </w:r>
    </w:p>
    <w:p w14:paraId="1B51BD13" w14:textId="6385476B" w:rsidR="003A212D" w:rsidRPr="004B2763" w:rsidRDefault="003A212D">
      <w:pPr>
        <w:rPr>
          <w:rFonts w:cstheme="minorHAnsi"/>
          <w:sz w:val="24"/>
        </w:rPr>
      </w:pPr>
      <w:r w:rsidRPr="00405A06">
        <w:rPr>
          <w:rFonts w:cstheme="minorHAnsi"/>
          <w:sz w:val="24"/>
        </w:rPr>
        <w:br w:type="page"/>
      </w:r>
    </w:p>
    <w:p w14:paraId="3F9EC26C" w14:textId="5054E417" w:rsidR="003A212D" w:rsidRPr="00767152" w:rsidRDefault="003A212D" w:rsidP="003A212D">
      <w:pPr>
        <w:rPr>
          <w:rFonts w:cstheme="minorHAnsi"/>
          <w:b/>
          <w:color w:val="538135" w:themeColor="accent6" w:themeShade="BF"/>
          <w:sz w:val="52"/>
          <w:szCs w:val="36"/>
        </w:rPr>
      </w:pPr>
      <w:bookmarkStart w:id="77" w:name="AppendixD"/>
      <w:r w:rsidRPr="00767152">
        <w:rPr>
          <w:rFonts w:cstheme="minorHAnsi"/>
          <w:b/>
          <w:color w:val="538135" w:themeColor="accent6" w:themeShade="BF"/>
          <w:sz w:val="52"/>
          <w:szCs w:val="36"/>
        </w:rPr>
        <w:lastRenderedPageBreak/>
        <w:t xml:space="preserve">APPENDIX </w:t>
      </w:r>
      <w:r w:rsidR="00001DE5" w:rsidRPr="00767152">
        <w:rPr>
          <w:rFonts w:cstheme="minorHAnsi"/>
          <w:b/>
          <w:color w:val="538135" w:themeColor="accent6" w:themeShade="BF"/>
          <w:sz w:val="52"/>
          <w:szCs w:val="36"/>
        </w:rPr>
        <w:t>D</w:t>
      </w:r>
      <w:bookmarkEnd w:id="77"/>
      <w:r w:rsidRPr="00767152">
        <w:rPr>
          <w:rFonts w:cstheme="minorHAnsi"/>
          <w:b/>
          <w:color w:val="538135" w:themeColor="accent6" w:themeShade="BF"/>
          <w:sz w:val="52"/>
          <w:szCs w:val="36"/>
        </w:rPr>
        <w:t>:</w:t>
      </w:r>
    </w:p>
    <w:p w14:paraId="489587A5" w14:textId="02596BA0" w:rsidR="003A212D" w:rsidRPr="00767152" w:rsidRDefault="003A212D" w:rsidP="003A212D">
      <w:pPr>
        <w:rPr>
          <w:rFonts w:cstheme="minorHAnsi"/>
          <w:b/>
          <w:color w:val="538135" w:themeColor="accent6" w:themeShade="BF"/>
          <w:sz w:val="52"/>
          <w:szCs w:val="36"/>
        </w:rPr>
      </w:pPr>
      <w:r w:rsidRPr="00767152">
        <w:rPr>
          <w:rFonts w:cstheme="minorHAnsi"/>
          <w:b/>
          <w:color w:val="538135" w:themeColor="accent6" w:themeShade="BF"/>
          <w:sz w:val="52"/>
          <w:szCs w:val="36"/>
        </w:rPr>
        <w:t>Minimum Standards Agreement (copy)</w:t>
      </w:r>
    </w:p>
    <w:p w14:paraId="1031B518" w14:textId="77777777" w:rsidR="006D2F3F" w:rsidRPr="006D2F3F" w:rsidRDefault="006D2F3F" w:rsidP="006D2F3F">
      <w:pPr>
        <w:spacing w:after="120"/>
        <w:rPr>
          <w:rFonts w:cstheme="minorHAnsi"/>
          <w:sz w:val="20"/>
          <w:szCs w:val="20"/>
        </w:rPr>
      </w:pPr>
      <w:r w:rsidRPr="006D2F3F">
        <w:rPr>
          <w:rFonts w:cstheme="minorHAnsi"/>
          <w:sz w:val="20"/>
          <w:szCs w:val="20"/>
        </w:rPr>
        <w:t xml:space="preserve">The minimum standards that York College expects of their homestay providers are set out below. These are informed by the National Minimum Standards for the residential care of young people by Further Education Colleges. </w:t>
      </w:r>
    </w:p>
    <w:p w14:paraId="5DFD0C98" w14:textId="77777777" w:rsidR="006D2F3F" w:rsidRPr="006D2F3F" w:rsidRDefault="006D2F3F" w:rsidP="006D2F3F">
      <w:pPr>
        <w:spacing w:after="120"/>
        <w:rPr>
          <w:rFonts w:cstheme="minorHAnsi"/>
          <w:sz w:val="20"/>
          <w:szCs w:val="20"/>
        </w:rPr>
      </w:pPr>
      <w:r w:rsidRPr="006D2F3F">
        <w:rPr>
          <w:rFonts w:cstheme="minorHAnsi"/>
          <w:sz w:val="20"/>
          <w:szCs w:val="20"/>
        </w:rPr>
        <w:t>Students will also be informed of what is expected of them whilst living in York College homestay accommodation.</w:t>
      </w:r>
    </w:p>
    <w:p w14:paraId="4FD909DF" w14:textId="77777777" w:rsidR="006D2F3F" w:rsidRPr="006D2F3F" w:rsidRDefault="006D2F3F" w:rsidP="006D2F3F">
      <w:pPr>
        <w:rPr>
          <w:rFonts w:cstheme="minorHAnsi"/>
          <w:sz w:val="20"/>
          <w:szCs w:val="20"/>
          <w:u w:val="single"/>
        </w:rPr>
      </w:pPr>
      <w:r w:rsidRPr="006D2F3F">
        <w:rPr>
          <w:rFonts w:cstheme="minorHAnsi"/>
          <w:sz w:val="20"/>
          <w:szCs w:val="20"/>
          <w:u w:val="single"/>
        </w:rPr>
        <w:t>As a York College homestay host I agree to provide:</w:t>
      </w:r>
    </w:p>
    <w:p w14:paraId="545C8401" w14:textId="77777777" w:rsidR="006D2F3F" w:rsidRPr="006D2F3F" w:rsidRDefault="006D2F3F" w:rsidP="006D2F3F">
      <w:pPr>
        <w:pStyle w:val="ListParagraph"/>
        <w:numPr>
          <w:ilvl w:val="0"/>
          <w:numId w:val="39"/>
        </w:numPr>
        <w:spacing w:after="120" w:line="276" w:lineRule="auto"/>
        <w:ind w:hanging="357"/>
        <w:contextualSpacing w:val="0"/>
        <w:rPr>
          <w:rFonts w:cstheme="minorHAnsi"/>
          <w:sz w:val="20"/>
          <w:szCs w:val="20"/>
        </w:rPr>
      </w:pPr>
      <w:r w:rsidRPr="006D2F3F">
        <w:rPr>
          <w:rFonts w:cstheme="minorHAnsi"/>
          <w:sz w:val="20"/>
          <w:szCs w:val="20"/>
        </w:rPr>
        <w:t>A safe, secure, comfortable, clean and adequately heated home environment that is free of obvious health and safety hazards</w:t>
      </w:r>
    </w:p>
    <w:p w14:paraId="7C410BF4" w14:textId="77777777" w:rsidR="006D2F3F" w:rsidRPr="006D2F3F" w:rsidRDefault="006D2F3F" w:rsidP="006D2F3F">
      <w:pPr>
        <w:pStyle w:val="ListParagraph"/>
        <w:numPr>
          <w:ilvl w:val="0"/>
          <w:numId w:val="39"/>
        </w:numPr>
        <w:spacing w:after="120" w:line="276" w:lineRule="auto"/>
        <w:ind w:hanging="357"/>
        <w:contextualSpacing w:val="0"/>
        <w:rPr>
          <w:rFonts w:cstheme="minorHAnsi"/>
          <w:sz w:val="20"/>
          <w:szCs w:val="20"/>
        </w:rPr>
      </w:pPr>
      <w:r w:rsidRPr="006D2F3F">
        <w:rPr>
          <w:rFonts w:cstheme="minorHAnsi"/>
          <w:sz w:val="20"/>
          <w:szCs w:val="20"/>
        </w:rPr>
        <w:t>A clean, hygienic and appropriately sized bedroom (one student per bedroom) with space to study and adequate lighting</w:t>
      </w:r>
    </w:p>
    <w:p w14:paraId="66747790" w14:textId="77777777" w:rsidR="006D2F3F" w:rsidRPr="006D2F3F" w:rsidRDefault="006D2F3F" w:rsidP="006D2F3F">
      <w:pPr>
        <w:pStyle w:val="ListParagraph"/>
        <w:numPr>
          <w:ilvl w:val="0"/>
          <w:numId w:val="39"/>
        </w:numPr>
        <w:spacing w:after="120" w:line="276" w:lineRule="auto"/>
        <w:ind w:hanging="357"/>
        <w:contextualSpacing w:val="0"/>
        <w:rPr>
          <w:rFonts w:cstheme="minorHAnsi"/>
          <w:sz w:val="20"/>
          <w:szCs w:val="20"/>
        </w:rPr>
      </w:pPr>
      <w:r w:rsidRPr="006D2F3F">
        <w:rPr>
          <w:rFonts w:cstheme="minorHAnsi"/>
          <w:sz w:val="20"/>
          <w:szCs w:val="20"/>
        </w:rPr>
        <w:t>A suitable bed (not a futon or camp bed, free from any damage)</w:t>
      </w:r>
    </w:p>
    <w:p w14:paraId="1D1BCD1F" w14:textId="77777777" w:rsidR="006D2F3F" w:rsidRPr="006D2F3F" w:rsidRDefault="006D2F3F" w:rsidP="006D2F3F">
      <w:pPr>
        <w:pStyle w:val="ListParagraph"/>
        <w:numPr>
          <w:ilvl w:val="0"/>
          <w:numId w:val="39"/>
        </w:numPr>
        <w:spacing w:after="120" w:line="276" w:lineRule="auto"/>
        <w:ind w:hanging="357"/>
        <w:contextualSpacing w:val="0"/>
        <w:rPr>
          <w:rFonts w:cstheme="minorHAnsi"/>
          <w:sz w:val="20"/>
          <w:szCs w:val="20"/>
        </w:rPr>
      </w:pPr>
      <w:r w:rsidRPr="006D2F3F">
        <w:rPr>
          <w:rFonts w:cstheme="minorHAnsi"/>
          <w:sz w:val="20"/>
          <w:szCs w:val="20"/>
        </w:rPr>
        <w:t>Storage space: adequate storage space for clothes, books and folders and the students own food (even if the majority of meals are provided by the host).</w:t>
      </w:r>
    </w:p>
    <w:p w14:paraId="4E98D0C3" w14:textId="77777777" w:rsidR="006D2F3F" w:rsidRPr="006D2F3F" w:rsidRDefault="006D2F3F" w:rsidP="006D2F3F">
      <w:pPr>
        <w:pStyle w:val="ListParagraph"/>
        <w:numPr>
          <w:ilvl w:val="0"/>
          <w:numId w:val="39"/>
        </w:numPr>
        <w:spacing w:after="120" w:line="276" w:lineRule="auto"/>
        <w:ind w:hanging="357"/>
        <w:contextualSpacing w:val="0"/>
        <w:rPr>
          <w:rFonts w:cstheme="minorHAnsi"/>
          <w:sz w:val="20"/>
          <w:szCs w:val="20"/>
        </w:rPr>
      </w:pPr>
      <w:r w:rsidRPr="006D2F3F">
        <w:rPr>
          <w:rFonts w:cstheme="minorHAnsi"/>
          <w:sz w:val="20"/>
          <w:szCs w:val="20"/>
        </w:rPr>
        <w:t>Adequate lockable bathroom facilities, including a shower (or shower over a bath)</w:t>
      </w:r>
    </w:p>
    <w:p w14:paraId="578DB303" w14:textId="77777777" w:rsidR="006D2F3F" w:rsidRPr="006D2F3F" w:rsidRDefault="006D2F3F" w:rsidP="006D2F3F">
      <w:pPr>
        <w:pStyle w:val="ListParagraph"/>
        <w:numPr>
          <w:ilvl w:val="0"/>
          <w:numId w:val="39"/>
        </w:numPr>
        <w:spacing w:after="120" w:line="276" w:lineRule="auto"/>
        <w:ind w:hanging="357"/>
        <w:contextualSpacing w:val="0"/>
        <w:rPr>
          <w:rFonts w:cstheme="minorHAnsi"/>
          <w:sz w:val="20"/>
          <w:szCs w:val="20"/>
        </w:rPr>
      </w:pPr>
      <w:r w:rsidRPr="006D2F3F">
        <w:rPr>
          <w:rFonts w:cstheme="minorHAnsi"/>
          <w:sz w:val="20"/>
          <w:szCs w:val="20"/>
        </w:rPr>
        <w:t>Regular laundering of the students’ clothes, bedding and towels or facilities for the students to launder their own clothes, bedding and towels.</w:t>
      </w:r>
    </w:p>
    <w:p w14:paraId="721962B0" w14:textId="77777777" w:rsidR="006D2F3F" w:rsidRPr="006D2F3F" w:rsidRDefault="006D2F3F" w:rsidP="006D2F3F">
      <w:pPr>
        <w:pStyle w:val="ListParagraph"/>
        <w:numPr>
          <w:ilvl w:val="0"/>
          <w:numId w:val="39"/>
        </w:numPr>
        <w:spacing w:after="120" w:line="276" w:lineRule="auto"/>
        <w:ind w:hanging="357"/>
        <w:contextualSpacing w:val="0"/>
        <w:rPr>
          <w:rFonts w:cstheme="minorHAnsi"/>
          <w:sz w:val="20"/>
          <w:szCs w:val="20"/>
        </w:rPr>
      </w:pPr>
      <w:r w:rsidRPr="006D2F3F">
        <w:rPr>
          <w:rFonts w:cstheme="minorHAnsi"/>
          <w:sz w:val="20"/>
          <w:szCs w:val="20"/>
        </w:rPr>
        <w:t>Internet access and a telephone enabling students to receive and make calls (should they need to, for example if their mobile is broken) on an ‘at cost’ basis.</w:t>
      </w:r>
    </w:p>
    <w:p w14:paraId="52EBE9A8" w14:textId="77777777" w:rsidR="006D2F3F" w:rsidRPr="006D2F3F" w:rsidRDefault="006D2F3F" w:rsidP="006D2F3F">
      <w:pPr>
        <w:pStyle w:val="ListParagraph"/>
        <w:numPr>
          <w:ilvl w:val="0"/>
          <w:numId w:val="39"/>
        </w:numPr>
        <w:spacing w:after="120" w:line="276" w:lineRule="auto"/>
        <w:ind w:hanging="357"/>
        <w:contextualSpacing w:val="0"/>
        <w:rPr>
          <w:rFonts w:cstheme="minorHAnsi"/>
          <w:sz w:val="20"/>
          <w:szCs w:val="20"/>
        </w:rPr>
      </w:pPr>
      <w:r w:rsidRPr="006D2F3F">
        <w:rPr>
          <w:rFonts w:cstheme="minorHAnsi"/>
          <w:sz w:val="20"/>
          <w:szCs w:val="20"/>
        </w:rPr>
        <w:t>A key for the student(s) to access the home as they require</w:t>
      </w:r>
    </w:p>
    <w:p w14:paraId="3F6FA547" w14:textId="77777777" w:rsidR="006D2F3F" w:rsidRPr="006D2F3F" w:rsidRDefault="006D2F3F" w:rsidP="006D2F3F">
      <w:pPr>
        <w:pStyle w:val="ListParagraph"/>
        <w:numPr>
          <w:ilvl w:val="0"/>
          <w:numId w:val="39"/>
        </w:numPr>
        <w:spacing w:after="120" w:line="276" w:lineRule="auto"/>
        <w:ind w:hanging="357"/>
        <w:contextualSpacing w:val="0"/>
        <w:rPr>
          <w:rFonts w:cstheme="minorHAnsi"/>
          <w:sz w:val="20"/>
          <w:szCs w:val="20"/>
        </w:rPr>
      </w:pPr>
      <w:r w:rsidRPr="006D2F3F">
        <w:rPr>
          <w:rFonts w:cstheme="minorHAnsi"/>
          <w:sz w:val="20"/>
          <w:szCs w:val="20"/>
        </w:rPr>
        <w:t xml:space="preserve">Ample, healthy, nutritious and hygienically prepared meals </w:t>
      </w:r>
    </w:p>
    <w:p w14:paraId="39246711" w14:textId="77777777" w:rsidR="006D2F3F" w:rsidRPr="006D2F3F" w:rsidRDefault="006D2F3F" w:rsidP="006D2F3F">
      <w:pPr>
        <w:pStyle w:val="ListParagraph"/>
        <w:numPr>
          <w:ilvl w:val="1"/>
          <w:numId w:val="39"/>
        </w:numPr>
        <w:spacing w:after="120" w:line="276" w:lineRule="auto"/>
        <w:ind w:hanging="357"/>
        <w:contextualSpacing w:val="0"/>
        <w:rPr>
          <w:rFonts w:cstheme="minorHAnsi"/>
          <w:sz w:val="20"/>
          <w:szCs w:val="20"/>
        </w:rPr>
      </w:pPr>
      <w:r w:rsidRPr="006D2F3F">
        <w:rPr>
          <w:rFonts w:cstheme="minorHAnsi"/>
          <w:sz w:val="20"/>
          <w:szCs w:val="20"/>
        </w:rPr>
        <w:t>Breakfast and evening meal seven days a week</w:t>
      </w:r>
    </w:p>
    <w:p w14:paraId="4492BB96" w14:textId="77777777" w:rsidR="006D2F3F" w:rsidRPr="006D2F3F" w:rsidRDefault="006D2F3F" w:rsidP="006D2F3F">
      <w:pPr>
        <w:pStyle w:val="ListParagraph"/>
        <w:numPr>
          <w:ilvl w:val="1"/>
          <w:numId w:val="39"/>
        </w:numPr>
        <w:spacing w:after="120" w:line="276" w:lineRule="auto"/>
        <w:ind w:hanging="357"/>
        <w:contextualSpacing w:val="0"/>
        <w:rPr>
          <w:rFonts w:cstheme="minorHAnsi"/>
          <w:sz w:val="20"/>
          <w:szCs w:val="20"/>
        </w:rPr>
      </w:pPr>
      <w:r w:rsidRPr="006D2F3F">
        <w:rPr>
          <w:rFonts w:cstheme="minorHAnsi"/>
          <w:sz w:val="20"/>
          <w:szCs w:val="20"/>
        </w:rPr>
        <w:t>Lunch at weekends or when the student is not in college (bank holidays or training days)</w:t>
      </w:r>
    </w:p>
    <w:p w14:paraId="4C333D1D" w14:textId="77777777" w:rsidR="006D2F3F" w:rsidRPr="006D2F3F" w:rsidRDefault="006D2F3F" w:rsidP="006D2F3F">
      <w:pPr>
        <w:spacing w:after="120"/>
        <w:rPr>
          <w:rFonts w:cstheme="minorHAnsi"/>
          <w:sz w:val="20"/>
          <w:szCs w:val="20"/>
          <w:u w:val="single"/>
        </w:rPr>
      </w:pPr>
      <w:r w:rsidRPr="006D2F3F">
        <w:rPr>
          <w:rFonts w:cstheme="minorHAnsi"/>
          <w:sz w:val="20"/>
          <w:szCs w:val="20"/>
          <w:u w:val="single"/>
        </w:rPr>
        <w:t>Safeguarding checks</w:t>
      </w:r>
    </w:p>
    <w:p w14:paraId="64BC5048" w14:textId="77777777" w:rsidR="006D2F3F" w:rsidRPr="006D2F3F" w:rsidRDefault="006D2F3F" w:rsidP="006D2F3F">
      <w:pPr>
        <w:spacing w:after="120"/>
        <w:rPr>
          <w:rFonts w:cstheme="minorHAnsi"/>
          <w:sz w:val="20"/>
          <w:szCs w:val="20"/>
        </w:rPr>
      </w:pPr>
      <w:r w:rsidRPr="006D2F3F">
        <w:rPr>
          <w:rFonts w:cstheme="minorHAnsi"/>
          <w:sz w:val="20"/>
          <w:szCs w:val="20"/>
        </w:rPr>
        <w:t xml:space="preserve">All residents of the homestay household aged over 18 will be required to complete a DBS check. </w:t>
      </w:r>
    </w:p>
    <w:p w14:paraId="2760D6B0" w14:textId="77777777" w:rsidR="006D2F3F" w:rsidRPr="006D2F3F" w:rsidRDefault="006D2F3F" w:rsidP="006D2F3F">
      <w:pPr>
        <w:spacing w:after="120"/>
        <w:rPr>
          <w:rFonts w:cstheme="minorHAnsi"/>
          <w:sz w:val="20"/>
          <w:szCs w:val="20"/>
          <w:u w:val="single"/>
        </w:rPr>
      </w:pPr>
      <w:r w:rsidRPr="006D2F3F">
        <w:rPr>
          <w:rFonts w:cstheme="minorHAnsi"/>
          <w:sz w:val="20"/>
          <w:szCs w:val="20"/>
          <w:u w:val="single"/>
        </w:rPr>
        <w:t>Fire &amp; Gas Safety</w:t>
      </w:r>
    </w:p>
    <w:p w14:paraId="4918F36E" w14:textId="77777777" w:rsidR="006D2F3F" w:rsidRPr="006D2F3F" w:rsidRDefault="006D2F3F" w:rsidP="006D2F3F">
      <w:pPr>
        <w:spacing w:after="120"/>
        <w:rPr>
          <w:rFonts w:cstheme="minorHAnsi"/>
          <w:sz w:val="20"/>
          <w:szCs w:val="20"/>
        </w:rPr>
      </w:pPr>
      <w:r w:rsidRPr="006D2F3F">
        <w:rPr>
          <w:rFonts w:cstheme="minorHAnsi"/>
          <w:sz w:val="20"/>
          <w:szCs w:val="20"/>
        </w:rPr>
        <w:t>All homestay accommodation must comply with current law regarding the accommodation of paying guests. This includes the regular updating of gas safety certificates and fire risk assessments. This includes a requirement for smoke detectors on each floor of the house and a carbon monoxide detector as described in the homestay handbook.</w:t>
      </w:r>
    </w:p>
    <w:p w14:paraId="5D3FA677" w14:textId="77777777" w:rsidR="006D2F3F" w:rsidRPr="006D2F3F" w:rsidRDefault="006D2F3F" w:rsidP="006D2F3F">
      <w:pPr>
        <w:spacing w:after="120"/>
        <w:rPr>
          <w:rFonts w:cstheme="minorHAnsi"/>
          <w:sz w:val="20"/>
          <w:szCs w:val="20"/>
          <w:u w:val="single"/>
        </w:rPr>
      </w:pPr>
      <w:r w:rsidRPr="006D2F3F">
        <w:rPr>
          <w:rFonts w:cstheme="minorHAnsi"/>
          <w:sz w:val="20"/>
          <w:szCs w:val="20"/>
          <w:u w:val="single"/>
        </w:rPr>
        <w:t>Right to host</w:t>
      </w:r>
    </w:p>
    <w:p w14:paraId="6DE20575" w14:textId="77777777" w:rsidR="006D2F3F" w:rsidRPr="006D2F3F" w:rsidRDefault="006D2F3F" w:rsidP="006D2F3F">
      <w:pPr>
        <w:spacing w:after="120"/>
        <w:rPr>
          <w:rFonts w:cstheme="minorHAnsi"/>
          <w:sz w:val="20"/>
          <w:szCs w:val="20"/>
        </w:rPr>
      </w:pPr>
      <w:r w:rsidRPr="006D2F3F">
        <w:rPr>
          <w:rFonts w:cstheme="minorHAnsi"/>
          <w:sz w:val="20"/>
          <w:szCs w:val="20"/>
        </w:rPr>
        <w:t xml:space="preserve">By agreeing to host a student you are confirming that you have the right to do this whether you are the homeowner, or renting. In particular, any homestay provider that does not own their own home should check with their landlord before agreeing to take a student. </w:t>
      </w:r>
    </w:p>
    <w:p w14:paraId="12F85EBB" w14:textId="77777777" w:rsidR="006D2F3F" w:rsidRPr="006D2F3F" w:rsidRDefault="006D2F3F" w:rsidP="006D2F3F">
      <w:pPr>
        <w:spacing w:after="120"/>
        <w:rPr>
          <w:rFonts w:cstheme="minorHAnsi"/>
          <w:sz w:val="20"/>
          <w:szCs w:val="20"/>
          <w:u w:val="single"/>
        </w:rPr>
      </w:pPr>
      <w:r w:rsidRPr="006D2F3F">
        <w:rPr>
          <w:rFonts w:cstheme="minorHAnsi"/>
          <w:sz w:val="20"/>
          <w:szCs w:val="20"/>
          <w:u w:val="single"/>
        </w:rPr>
        <w:t>Inspections</w:t>
      </w:r>
    </w:p>
    <w:p w14:paraId="5D56DDE9" w14:textId="77777777" w:rsidR="006D2F3F" w:rsidRPr="006D2F3F" w:rsidRDefault="006D2F3F" w:rsidP="006D2F3F">
      <w:pPr>
        <w:rPr>
          <w:rFonts w:cstheme="minorHAnsi"/>
          <w:sz w:val="20"/>
          <w:szCs w:val="20"/>
        </w:rPr>
      </w:pPr>
      <w:r w:rsidRPr="006D2F3F">
        <w:rPr>
          <w:rFonts w:cstheme="minorHAnsi"/>
          <w:sz w:val="20"/>
          <w:szCs w:val="20"/>
        </w:rPr>
        <w:t>A representative from the International Team at York College will visit your property annually. Assessments will be recorded in writing and further discussion/action taken should any issues be identified. This is also an opportunity for you to provide feedback to the College on your hosting experience.</w:t>
      </w:r>
    </w:p>
    <w:p w14:paraId="688C1367" w14:textId="77777777" w:rsidR="006D2F3F" w:rsidRPr="006D2F3F" w:rsidRDefault="006D2F3F" w:rsidP="006D2F3F">
      <w:pPr>
        <w:rPr>
          <w:rFonts w:cstheme="minorHAnsi"/>
          <w:sz w:val="20"/>
          <w:szCs w:val="20"/>
          <w:u w:val="single"/>
        </w:rPr>
      </w:pPr>
      <w:r w:rsidRPr="006D2F3F">
        <w:rPr>
          <w:rFonts w:cstheme="minorHAnsi"/>
          <w:sz w:val="20"/>
          <w:szCs w:val="20"/>
          <w:u w:val="single"/>
        </w:rPr>
        <w:lastRenderedPageBreak/>
        <w:t>College Paperwork</w:t>
      </w:r>
    </w:p>
    <w:p w14:paraId="60D13580" w14:textId="77777777" w:rsidR="006D2F3F" w:rsidRPr="006D2F3F" w:rsidRDefault="006D2F3F" w:rsidP="006D2F3F">
      <w:pPr>
        <w:rPr>
          <w:rFonts w:cstheme="minorHAnsi"/>
          <w:sz w:val="20"/>
          <w:szCs w:val="20"/>
        </w:rPr>
      </w:pPr>
      <w:r w:rsidRPr="006D2F3F">
        <w:rPr>
          <w:rFonts w:cstheme="minorHAnsi"/>
          <w:sz w:val="20"/>
          <w:szCs w:val="20"/>
        </w:rPr>
        <w:t>York College require that all homestay providers complete certain bits of paperwork annually, for example our hosting preferences form, contact details update and others. This is an important aspect of the role and will influence our ability to place students with you.</w:t>
      </w:r>
    </w:p>
    <w:p w14:paraId="54FE5C98" w14:textId="77777777" w:rsidR="006D2F3F" w:rsidRPr="006D2F3F" w:rsidRDefault="006D2F3F" w:rsidP="006D2F3F">
      <w:pPr>
        <w:rPr>
          <w:rFonts w:cstheme="minorHAnsi"/>
          <w:sz w:val="20"/>
          <w:szCs w:val="20"/>
          <w:u w:val="single"/>
        </w:rPr>
      </w:pPr>
      <w:r w:rsidRPr="006D2F3F">
        <w:rPr>
          <w:rFonts w:cstheme="minorHAnsi"/>
          <w:sz w:val="20"/>
          <w:szCs w:val="20"/>
          <w:u w:val="single"/>
        </w:rPr>
        <w:t>Feedback</w:t>
      </w:r>
    </w:p>
    <w:p w14:paraId="3D331F0B" w14:textId="77777777" w:rsidR="006D2F3F" w:rsidRPr="006D2F3F" w:rsidRDefault="006D2F3F" w:rsidP="006D2F3F">
      <w:pPr>
        <w:rPr>
          <w:rFonts w:cstheme="minorHAnsi"/>
          <w:sz w:val="20"/>
          <w:szCs w:val="20"/>
        </w:rPr>
      </w:pPr>
      <w:r w:rsidRPr="006D2F3F">
        <w:rPr>
          <w:rFonts w:cstheme="minorHAnsi"/>
          <w:sz w:val="20"/>
          <w:szCs w:val="20"/>
        </w:rPr>
        <w:t>Homestay provider feedback will be requested at least once an academic year and student feedback more frequently. Any specific concerns identified will be discussed with the homestay provider and the student.</w:t>
      </w:r>
    </w:p>
    <w:p w14:paraId="6D3AAB15" w14:textId="77777777" w:rsidR="006D2F3F" w:rsidRPr="006D2F3F" w:rsidRDefault="006D2F3F" w:rsidP="006D2F3F">
      <w:pPr>
        <w:rPr>
          <w:rFonts w:cstheme="minorHAnsi"/>
          <w:sz w:val="20"/>
          <w:szCs w:val="20"/>
          <w:u w:val="single"/>
        </w:rPr>
      </w:pPr>
      <w:r w:rsidRPr="006D2F3F">
        <w:rPr>
          <w:rFonts w:cstheme="minorHAnsi"/>
          <w:sz w:val="20"/>
          <w:szCs w:val="20"/>
          <w:u w:val="single"/>
        </w:rPr>
        <w:t>Cultural differences</w:t>
      </w:r>
    </w:p>
    <w:p w14:paraId="7EC22668" w14:textId="77777777" w:rsidR="006D2F3F" w:rsidRPr="006D2F3F" w:rsidRDefault="006D2F3F" w:rsidP="006D2F3F">
      <w:pPr>
        <w:rPr>
          <w:rFonts w:cstheme="minorHAnsi"/>
          <w:sz w:val="20"/>
          <w:szCs w:val="20"/>
        </w:rPr>
      </w:pPr>
      <w:r w:rsidRPr="006D2F3F">
        <w:rPr>
          <w:rFonts w:cstheme="minorHAnsi"/>
          <w:sz w:val="20"/>
          <w:szCs w:val="20"/>
        </w:rPr>
        <w:t>Homestay providers should be polite and sensitive to the views of others and at all times act as a considerate host. They should set clear and reasonable rules and ensure that these are understood.</w:t>
      </w:r>
    </w:p>
    <w:p w14:paraId="794865A1" w14:textId="77777777" w:rsidR="006D2F3F" w:rsidRPr="006D2F3F" w:rsidRDefault="006D2F3F" w:rsidP="006D2F3F">
      <w:pPr>
        <w:rPr>
          <w:rFonts w:cstheme="minorHAnsi"/>
          <w:sz w:val="20"/>
          <w:szCs w:val="20"/>
          <w:u w:val="single"/>
        </w:rPr>
      </w:pPr>
      <w:r w:rsidRPr="006D2F3F">
        <w:rPr>
          <w:rFonts w:cstheme="minorHAnsi"/>
          <w:sz w:val="20"/>
          <w:szCs w:val="20"/>
          <w:u w:val="single"/>
        </w:rPr>
        <w:t>Student arrivals and departure</w:t>
      </w:r>
    </w:p>
    <w:p w14:paraId="696FC972" w14:textId="77777777" w:rsidR="006D2F3F" w:rsidRPr="006D2F3F" w:rsidRDefault="006D2F3F" w:rsidP="006D2F3F">
      <w:pPr>
        <w:pBdr>
          <w:bottom w:val="single" w:sz="12" w:space="1" w:color="auto"/>
        </w:pBdr>
        <w:rPr>
          <w:rFonts w:cstheme="minorHAnsi"/>
          <w:sz w:val="20"/>
          <w:szCs w:val="20"/>
        </w:rPr>
      </w:pPr>
      <w:r w:rsidRPr="006D2F3F">
        <w:rPr>
          <w:rFonts w:cstheme="minorHAnsi"/>
          <w:sz w:val="20"/>
          <w:szCs w:val="20"/>
        </w:rPr>
        <w:t xml:space="preserve">We request that you come to college to meet and collect your student when they first arrive. Thereafter you should discuss directly with the student their arrangements for departing in holidays or at the end of the academic year. </w:t>
      </w:r>
    </w:p>
    <w:p w14:paraId="00901347" w14:textId="77777777" w:rsidR="006D2F3F" w:rsidRPr="006D2F3F" w:rsidRDefault="006D2F3F" w:rsidP="006D2F3F">
      <w:pPr>
        <w:pBdr>
          <w:bottom w:val="single" w:sz="12" w:space="1" w:color="auto"/>
        </w:pBdr>
        <w:rPr>
          <w:rFonts w:cstheme="minorHAnsi"/>
          <w:sz w:val="20"/>
          <w:szCs w:val="20"/>
          <w:u w:val="single"/>
        </w:rPr>
      </w:pPr>
      <w:r w:rsidRPr="006D2F3F">
        <w:rPr>
          <w:rFonts w:cstheme="minorHAnsi"/>
          <w:sz w:val="20"/>
          <w:szCs w:val="20"/>
          <w:u w:val="single"/>
        </w:rPr>
        <w:t>Student support</w:t>
      </w:r>
    </w:p>
    <w:p w14:paraId="32403DBF" w14:textId="77777777" w:rsidR="006D2F3F" w:rsidRPr="006D2F3F" w:rsidRDefault="006D2F3F" w:rsidP="006D2F3F">
      <w:pPr>
        <w:pBdr>
          <w:bottom w:val="single" w:sz="12" w:space="1" w:color="auto"/>
        </w:pBdr>
        <w:spacing w:after="0"/>
        <w:rPr>
          <w:rFonts w:cstheme="minorHAnsi"/>
          <w:sz w:val="20"/>
          <w:szCs w:val="20"/>
        </w:rPr>
      </w:pPr>
      <w:r w:rsidRPr="006D2F3F">
        <w:rPr>
          <w:rFonts w:cstheme="minorHAnsi"/>
          <w:sz w:val="20"/>
          <w:szCs w:val="20"/>
        </w:rPr>
        <w:t>During the students’ settling in period we request that you support them in registering with your local GP, taking public transport and ensuring they know how to get around and particularly to and from college.</w:t>
      </w:r>
    </w:p>
    <w:p w14:paraId="658D8FA5" w14:textId="77777777" w:rsidR="006D2F3F" w:rsidRPr="006D2F3F" w:rsidRDefault="006D2F3F" w:rsidP="006D2F3F">
      <w:pPr>
        <w:pBdr>
          <w:bottom w:val="single" w:sz="12" w:space="1" w:color="auto"/>
        </w:pBdr>
        <w:spacing w:after="0"/>
        <w:rPr>
          <w:rFonts w:cstheme="minorHAnsi"/>
          <w:sz w:val="20"/>
          <w:szCs w:val="20"/>
        </w:rPr>
      </w:pPr>
    </w:p>
    <w:p w14:paraId="02CC8852" w14:textId="77777777" w:rsidR="006D2F3F" w:rsidRPr="006D2F3F" w:rsidRDefault="006D2F3F" w:rsidP="006D2F3F">
      <w:pPr>
        <w:spacing w:before="240" w:after="120"/>
        <w:rPr>
          <w:rFonts w:cstheme="minorHAnsi"/>
          <w:sz w:val="20"/>
          <w:szCs w:val="20"/>
        </w:rPr>
      </w:pPr>
      <w:r w:rsidRPr="006D2F3F">
        <w:rPr>
          <w:rFonts w:cstheme="minorHAnsi"/>
          <w:sz w:val="20"/>
          <w:szCs w:val="20"/>
        </w:rPr>
        <w:t xml:space="preserve">I understand and agree to uphold the above minimum standards as a homestay provider for York College. I also agree to follow the requirements established in the College’s Homestay Handbook. I understand that this document will be revised annually and re-issued to hosts in advance of each academic year. </w:t>
      </w:r>
    </w:p>
    <w:p w14:paraId="7B9665A3" w14:textId="77777777" w:rsidR="006D2F3F" w:rsidRPr="006D2F3F" w:rsidRDefault="006D2F3F" w:rsidP="006D2F3F">
      <w:pPr>
        <w:rPr>
          <w:rFonts w:cstheme="minorHAnsi"/>
          <w:sz w:val="20"/>
          <w:szCs w:val="20"/>
        </w:rPr>
      </w:pPr>
      <w:r w:rsidRPr="006D2F3F">
        <w:rPr>
          <w:rFonts w:cstheme="minorHAnsi"/>
          <w:sz w:val="20"/>
          <w:szCs w:val="20"/>
        </w:rPr>
        <w:t>I will inform York College if at any time the accommodation I provide does not meet the required standards. I will contact York College if I have any concerns about the welfare or behaviour of any student in my care.</w:t>
      </w:r>
    </w:p>
    <w:p w14:paraId="53C612BB" w14:textId="77777777" w:rsidR="006D2F3F" w:rsidRPr="006D2F3F" w:rsidRDefault="006D2F3F" w:rsidP="006D2F3F">
      <w:pPr>
        <w:spacing w:after="0"/>
        <w:rPr>
          <w:rFonts w:cstheme="minorHAnsi"/>
          <w:sz w:val="20"/>
          <w:szCs w:val="20"/>
        </w:rPr>
      </w:pPr>
    </w:p>
    <w:p w14:paraId="70C96BB8" w14:textId="569D1C51" w:rsidR="006D2F3F" w:rsidRPr="006D2F3F" w:rsidRDefault="006D2F3F" w:rsidP="006D2F3F">
      <w:pPr>
        <w:spacing w:after="120"/>
        <w:rPr>
          <w:rFonts w:cstheme="minorHAnsi"/>
          <w:sz w:val="20"/>
          <w:szCs w:val="20"/>
        </w:rPr>
      </w:pPr>
      <w:r w:rsidRPr="006D2F3F">
        <w:rPr>
          <w:rFonts w:cstheme="minorHAnsi"/>
          <w:sz w:val="20"/>
          <w:szCs w:val="20"/>
        </w:rPr>
        <w:t xml:space="preserve">Lead Host Name </w:t>
      </w:r>
      <w:r w:rsidRPr="006D2F3F">
        <w:rPr>
          <w:rFonts w:cstheme="minorHAnsi"/>
          <w:sz w:val="20"/>
          <w:szCs w:val="20"/>
        </w:rPr>
        <w:tab/>
      </w:r>
      <w:r w:rsidR="008D70A2">
        <w:rPr>
          <w:rFonts w:cstheme="minorHAnsi"/>
          <w:sz w:val="20"/>
          <w:szCs w:val="20"/>
        </w:rPr>
        <w:tab/>
      </w:r>
      <w:r w:rsidRPr="006D2F3F">
        <w:rPr>
          <w:rFonts w:cstheme="minorHAnsi"/>
          <w:sz w:val="20"/>
          <w:szCs w:val="20"/>
        </w:rPr>
        <w:t>__________________________ Signature ________________ Date___/___/_</w:t>
      </w:r>
      <w:r w:rsidR="00D55200">
        <w:rPr>
          <w:rFonts w:cstheme="minorHAnsi"/>
          <w:sz w:val="20"/>
          <w:szCs w:val="20"/>
        </w:rPr>
        <w:t>__</w:t>
      </w:r>
      <w:r w:rsidRPr="006D2F3F">
        <w:rPr>
          <w:rFonts w:cstheme="minorHAnsi"/>
          <w:sz w:val="20"/>
          <w:szCs w:val="20"/>
        </w:rPr>
        <w:t>__</w:t>
      </w:r>
    </w:p>
    <w:p w14:paraId="7A365F3C" w14:textId="77777777" w:rsidR="006D2F3F" w:rsidRPr="006D2F3F" w:rsidRDefault="006D2F3F" w:rsidP="006D2F3F">
      <w:pPr>
        <w:spacing w:after="120"/>
        <w:rPr>
          <w:rFonts w:cstheme="minorHAnsi"/>
          <w:sz w:val="20"/>
          <w:szCs w:val="20"/>
        </w:rPr>
      </w:pPr>
    </w:p>
    <w:p w14:paraId="12F0887F" w14:textId="0CBCDBFF" w:rsidR="006D2F3F" w:rsidRPr="006D2F3F" w:rsidRDefault="006D2F3F" w:rsidP="006D2F3F">
      <w:pPr>
        <w:spacing w:after="120"/>
        <w:rPr>
          <w:rFonts w:cstheme="minorHAnsi"/>
          <w:sz w:val="20"/>
          <w:szCs w:val="20"/>
        </w:rPr>
      </w:pPr>
      <w:r w:rsidRPr="006D2F3F">
        <w:rPr>
          <w:rFonts w:cstheme="minorHAnsi"/>
          <w:sz w:val="20"/>
          <w:szCs w:val="20"/>
        </w:rPr>
        <w:t>Resident Adult Name</w:t>
      </w:r>
      <w:r w:rsidRPr="006D2F3F">
        <w:rPr>
          <w:rFonts w:cstheme="minorHAnsi"/>
          <w:sz w:val="20"/>
          <w:szCs w:val="20"/>
        </w:rPr>
        <w:tab/>
        <w:t>__________________________ Signature ________________ Date___/___/_</w:t>
      </w:r>
      <w:r w:rsidR="00D55200">
        <w:rPr>
          <w:rFonts w:cstheme="minorHAnsi"/>
          <w:sz w:val="20"/>
          <w:szCs w:val="20"/>
        </w:rPr>
        <w:t>__</w:t>
      </w:r>
      <w:r w:rsidRPr="006D2F3F">
        <w:rPr>
          <w:rFonts w:cstheme="minorHAnsi"/>
          <w:sz w:val="20"/>
          <w:szCs w:val="20"/>
        </w:rPr>
        <w:t>__</w:t>
      </w:r>
    </w:p>
    <w:p w14:paraId="30B121D1" w14:textId="77777777" w:rsidR="006D2F3F" w:rsidRPr="006D2F3F" w:rsidRDefault="006D2F3F" w:rsidP="006D2F3F">
      <w:pPr>
        <w:spacing w:after="120"/>
        <w:rPr>
          <w:rFonts w:cstheme="minorHAnsi"/>
          <w:sz w:val="20"/>
          <w:szCs w:val="20"/>
        </w:rPr>
      </w:pPr>
    </w:p>
    <w:p w14:paraId="166B12D0" w14:textId="6156BBC5" w:rsidR="006D2F3F" w:rsidRPr="006D2F3F" w:rsidRDefault="006D2F3F" w:rsidP="006D2F3F">
      <w:pPr>
        <w:spacing w:after="120"/>
        <w:rPr>
          <w:rFonts w:cstheme="minorHAnsi"/>
          <w:sz w:val="20"/>
          <w:szCs w:val="20"/>
        </w:rPr>
      </w:pPr>
      <w:r w:rsidRPr="006D2F3F">
        <w:rPr>
          <w:rFonts w:cstheme="minorHAnsi"/>
          <w:sz w:val="20"/>
          <w:szCs w:val="20"/>
        </w:rPr>
        <w:t>Resident Adult Name</w:t>
      </w:r>
      <w:r w:rsidRPr="006D2F3F">
        <w:rPr>
          <w:rFonts w:cstheme="minorHAnsi"/>
          <w:sz w:val="20"/>
          <w:szCs w:val="20"/>
        </w:rPr>
        <w:tab/>
        <w:t>__________________________ Signature ________________ Date___/___/_</w:t>
      </w:r>
      <w:r w:rsidR="00D55200">
        <w:rPr>
          <w:rFonts w:cstheme="minorHAnsi"/>
          <w:sz w:val="20"/>
          <w:szCs w:val="20"/>
        </w:rPr>
        <w:t>__</w:t>
      </w:r>
      <w:r w:rsidRPr="006D2F3F">
        <w:rPr>
          <w:rFonts w:cstheme="minorHAnsi"/>
          <w:sz w:val="20"/>
          <w:szCs w:val="20"/>
        </w:rPr>
        <w:t>__</w:t>
      </w:r>
    </w:p>
    <w:p w14:paraId="24BD7EC5" w14:textId="77777777" w:rsidR="006D2F3F" w:rsidRPr="006D2F3F" w:rsidRDefault="006D2F3F" w:rsidP="006D2F3F">
      <w:pPr>
        <w:spacing w:after="120"/>
        <w:rPr>
          <w:rFonts w:cstheme="minorHAnsi"/>
          <w:sz w:val="20"/>
          <w:szCs w:val="20"/>
        </w:rPr>
      </w:pPr>
    </w:p>
    <w:p w14:paraId="14B510CE" w14:textId="543124B7" w:rsidR="006D2F3F" w:rsidRPr="006D2F3F" w:rsidRDefault="006D2F3F" w:rsidP="006D2F3F">
      <w:pPr>
        <w:spacing w:after="120"/>
        <w:rPr>
          <w:rFonts w:cstheme="minorHAnsi"/>
          <w:sz w:val="20"/>
          <w:szCs w:val="20"/>
        </w:rPr>
      </w:pPr>
      <w:r w:rsidRPr="006D2F3F">
        <w:rPr>
          <w:rFonts w:cstheme="minorHAnsi"/>
          <w:sz w:val="20"/>
          <w:szCs w:val="20"/>
        </w:rPr>
        <w:t>Resident Adult Name</w:t>
      </w:r>
      <w:r w:rsidRPr="006D2F3F">
        <w:rPr>
          <w:rFonts w:cstheme="minorHAnsi"/>
          <w:sz w:val="20"/>
          <w:szCs w:val="20"/>
        </w:rPr>
        <w:tab/>
        <w:t>__________________________ Signature ________________ Date___/___/_</w:t>
      </w:r>
      <w:r w:rsidR="00D55200">
        <w:rPr>
          <w:rFonts w:cstheme="minorHAnsi"/>
          <w:sz w:val="20"/>
          <w:szCs w:val="20"/>
        </w:rPr>
        <w:t>__</w:t>
      </w:r>
      <w:r w:rsidRPr="006D2F3F">
        <w:rPr>
          <w:rFonts w:cstheme="minorHAnsi"/>
          <w:sz w:val="20"/>
          <w:szCs w:val="20"/>
        </w:rPr>
        <w:t>__</w:t>
      </w:r>
    </w:p>
    <w:p w14:paraId="3B829478" w14:textId="77777777" w:rsidR="006D2F3F" w:rsidRPr="006D2F3F" w:rsidRDefault="006D2F3F" w:rsidP="003A212D">
      <w:pPr>
        <w:rPr>
          <w:rFonts w:cstheme="minorHAnsi"/>
          <w:b/>
          <w:color w:val="C45911" w:themeColor="accent2" w:themeShade="BF"/>
          <w:sz w:val="52"/>
          <w:szCs w:val="36"/>
        </w:rPr>
      </w:pPr>
    </w:p>
    <w:p w14:paraId="0A007EE8" w14:textId="40F45E6F" w:rsidR="00BD771C" w:rsidRPr="00623434" w:rsidRDefault="00BD771C" w:rsidP="00BD771C">
      <w:pPr>
        <w:rPr>
          <w:rFonts w:cstheme="minorHAnsi"/>
          <w:b/>
          <w:color w:val="538135" w:themeColor="accent6" w:themeShade="BF"/>
          <w:sz w:val="52"/>
          <w:szCs w:val="36"/>
        </w:rPr>
      </w:pPr>
      <w:r w:rsidRPr="006E412E">
        <w:rPr>
          <w:rFonts w:cstheme="minorHAnsi"/>
        </w:rPr>
        <w:br w:type="page"/>
      </w:r>
      <w:bookmarkStart w:id="78" w:name="AppendixE"/>
      <w:r w:rsidRPr="00623434">
        <w:rPr>
          <w:rFonts w:cstheme="minorHAnsi"/>
          <w:b/>
          <w:color w:val="538135" w:themeColor="accent6" w:themeShade="BF"/>
          <w:sz w:val="52"/>
          <w:szCs w:val="36"/>
        </w:rPr>
        <w:lastRenderedPageBreak/>
        <w:t xml:space="preserve">APPENDIX </w:t>
      </w:r>
      <w:r w:rsidR="00001DE5" w:rsidRPr="00623434">
        <w:rPr>
          <w:rFonts w:cstheme="minorHAnsi"/>
          <w:b/>
          <w:color w:val="538135" w:themeColor="accent6" w:themeShade="BF"/>
          <w:sz w:val="52"/>
          <w:szCs w:val="36"/>
        </w:rPr>
        <w:t>E</w:t>
      </w:r>
      <w:bookmarkEnd w:id="78"/>
      <w:r w:rsidRPr="00623434">
        <w:rPr>
          <w:rFonts w:cstheme="minorHAnsi"/>
          <w:b/>
          <w:color w:val="538135" w:themeColor="accent6" w:themeShade="BF"/>
          <w:sz w:val="52"/>
          <w:szCs w:val="36"/>
        </w:rPr>
        <w:t>:</w:t>
      </w:r>
    </w:p>
    <w:p w14:paraId="7041E0A9" w14:textId="77777777" w:rsidR="00BD771C" w:rsidRPr="00623434" w:rsidRDefault="00BD771C" w:rsidP="00BD771C">
      <w:pPr>
        <w:rPr>
          <w:rFonts w:cstheme="minorHAnsi"/>
          <w:b/>
          <w:color w:val="538135" w:themeColor="accent6" w:themeShade="BF"/>
          <w:sz w:val="52"/>
          <w:szCs w:val="36"/>
        </w:rPr>
      </w:pPr>
      <w:r w:rsidRPr="00623434">
        <w:rPr>
          <w:rFonts w:cstheme="minorHAnsi"/>
          <w:b/>
          <w:color w:val="538135" w:themeColor="accent6" w:themeShade="BF"/>
          <w:sz w:val="52"/>
          <w:szCs w:val="36"/>
        </w:rPr>
        <w:t>Parental Delegation Form</w:t>
      </w:r>
    </w:p>
    <w:p w14:paraId="3561F4FE" w14:textId="7796962D" w:rsidR="00BD771C" w:rsidRPr="006E412E" w:rsidRDefault="00BD771C" w:rsidP="00BD771C">
      <w:pPr>
        <w:rPr>
          <w:rFonts w:cstheme="minorHAnsi"/>
          <w:b/>
        </w:rPr>
      </w:pPr>
      <w:r w:rsidRPr="006E412E">
        <w:rPr>
          <w:rFonts w:cstheme="minorHAnsi"/>
          <w:b/>
        </w:rPr>
        <w:t>Here is an example of the words a parent could use in order to grant a homestay host the right to act in their place (</w:t>
      </w:r>
      <w:r w:rsidRPr="006E412E">
        <w:rPr>
          <w:rFonts w:cstheme="minorHAnsi"/>
          <w:b/>
          <w:i/>
        </w:rPr>
        <w:t>i.e. in loco parentis</w:t>
      </w:r>
      <w:r w:rsidRPr="006E412E">
        <w:rPr>
          <w:rFonts w:cstheme="minorHAnsi"/>
          <w:b/>
        </w:rPr>
        <w:t>).</w:t>
      </w:r>
    </w:p>
    <w:p w14:paraId="41C6259F" w14:textId="77777777" w:rsidR="00B03F29" w:rsidRPr="006E412E" w:rsidRDefault="00B03F29" w:rsidP="00BD771C">
      <w:pPr>
        <w:rPr>
          <w:rFonts w:cstheme="minorHAnsi"/>
          <w:b/>
        </w:rPr>
      </w:pPr>
    </w:p>
    <w:p w14:paraId="5968CA98" w14:textId="77DBA878" w:rsidR="00636F41" w:rsidRPr="006E412E" w:rsidRDefault="00BA058A" w:rsidP="00BD771C">
      <w:pPr>
        <w:rPr>
          <w:rFonts w:cstheme="minorHAnsi"/>
          <w:b/>
        </w:rPr>
      </w:pPr>
      <w:r w:rsidRPr="006E412E">
        <w:rPr>
          <w:rFonts w:cstheme="minorHAnsi"/>
          <w:b/>
        </w:rPr>
        <w:t>Words for Parents:</w:t>
      </w:r>
    </w:p>
    <w:p w14:paraId="248F594D" w14:textId="31E73C4C" w:rsidR="00BA058A" w:rsidRPr="006E412E" w:rsidRDefault="00B03F29" w:rsidP="00B03F29">
      <w:pPr>
        <w:rPr>
          <w:rFonts w:cstheme="minorHAnsi"/>
        </w:rPr>
      </w:pPr>
      <w:r w:rsidRPr="006E412E">
        <w:rPr>
          <w:rFonts w:cstheme="minorHAnsi"/>
        </w:rPr>
        <w:t>I, [PARENT NAME]</w:t>
      </w:r>
      <w:r w:rsidR="00A15E02" w:rsidRPr="006E412E">
        <w:rPr>
          <w:rFonts w:cstheme="minorHAnsi"/>
        </w:rPr>
        <w:t>,</w:t>
      </w:r>
      <w:r w:rsidRPr="006E412E">
        <w:rPr>
          <w:rFonts w:cstheme="minorHAnsi"/>
        </w:rPr>
        <w:t xml:space="preserve"> </w:t>
      </w:r>
      <w:r w:rsidR="00741DF6" w:rsidRPr="006E412E">
        <w:rPr>
          <w:rFonts w:cstheme="minorHAnsi"/>
        </w:rPr>
        <w:t>confirm that I have parental responsibility for</w:t>
      </w:r>
      <w:r w:rsidR="00BA058A" w:rsidRPr="006E412E">
        <w:rPr>
          <w:rFonts w:cstheme="minorHAnsi"/>
        </w:rPr>
        <w:t xml:space="preserve"> [</w:t>
      </w:r>
      <w:r w:rsidRPr="006E412E">
        <w:rPr>
          <w:rFonts w:cstheme="minorHAnsi"/>
        </w:rPr>
        <w:t>STUDENT NAME</w:t>
      </w:r>
      <w:r w:rsidR="00BA058A" w:rsidRPr="006E412E">
        <w:rPr>
          <w:rFonts w:cstheme="minorHAnsi"/>
        </w:rPr>
        <w:t>]</w:t>
      </w:r>
      <w:r w:rsidR="00741DF6" w:rsidRPr="006E412E">
        <w:rPr>
          <w:rFonts w:cstheme="minorHAnsi"/>
        </w:rPr>
        <w:t>. In this capacity,</w:t>
      </w:r>
      <w:r w:rsidR="00BA058A" w:rsidRPr="006E412E">
        <w:rPr>
          <w:rFonts w:cstheme="minorHAnsi"/>
        </w:rPr>
        <w:t xml:space="preserve"> I </w:t>
      </w:r>
      <w:r w:rsidRPr="006E412E">
        <w:rPr>
          <w:rFonts w:cstheme="minorHAnsi"/>
        </w:rPr>
        <w:t>consent to delegate to [HOST NAME] the power to act in my place. I recognise that with this power they may sign documents and take other actions that would ordinarily require the consent of someone with full parental responsibility.</w:t>
      </w:r>
    </w:p>
    <w:p w14:paraId="35BD4503" w14:textId="572E1AB2" w:rsidR="00B03F29" w:rsidRPr="006E412E" w:rsidRDefault="00B03F29" w:rsidP="00B03F29">
      <w:pPr>
        <w:rPr>
          <w:rFonts w:cstheme="minorHAnsi"/>
        </w:rPr>
      </w:pPr>
      <w:r w:rsidRPr="006E412E">
        <w:rPr>
          <w:rFonts w:cstheme="minorHAnsi"/>
        </w:rPr>
        <w:t xml:space="preserve">I understand that I </w:t>
      </w:r>
      <w:r w:rsidR="00A15E02" w:rsidRPr="006E412E">
        <w:rPr>
          <w:rFonts w:cstheme="minorHAnsi"/>
        </w:rPr>
        <w:t>still hold parental responsibly</w:t>
      </w:r>
      <w:r w:rsidRPr="006E412E">
        <w:rPr>
          <w:rFonts w:cstheme="minorHAnsi"/>
        </w:rPr>
        <w:t xml:space="preserve"> and that I delegate the power to act in my place only. I understand that I may withdraw this delegated power at any time.</w:t>
      </w:r>
    </w:p>
    <w:p w14:paraId="4FD8214D" w14:textId="75F45519" w:rsidR="00B03F29" w:rsidRPr="006E412E" w:rsidRDefault="00B03F29" w:rsidP="00B03F29">
      <w:pPr>
        <w:rPr>
          <w:rFonts w:cstheme="minorHAnsi"/>
        </w:rPr>
      </w:pPr>
      <w:r w:rsidRPr="006E412E">
        <w:rPr>
          <w:rFonts w:cstheme="minorHAnsi"/>
        </w:rPr>
        <w:t>This declaration is made under English Law, in accordance with the Children Act 1989.</w:t>
      </w:r>
    </w:p>
    <w:p w14:paraId="796D4B50" w14:textId="22A8E851" w:rsidR="00B03F29" w:rsidRPr="006E412E" w:rsidRDefault="00B03F29" w:rsidP="00B03F29">
      <w:pPr>
        <w:rPr>
          <w:rFonts w:cstheme="minorHAnsi"/>
        </w:rPr>
      </w:pPr>
      <w:r w:rsidRPr="006E412E">
        <w:rPr>
          <w:rFonts w:cstheme="minorHAnsi"/>
        </w:rPr>
        <w:t>Signed:</w:t>
      </w:r>
    </w:p>
    <w:p w14:paraId="44E53814" w14:textId="634E5682" w:rsidR="00B03F29" w:rsidRPr="006E412E" w:rsidRDefault="00B03F29" w:rsidP="00B03F29">
      <w:pPr>
        <w:rPr>
          <w:rFonts w:cstheme="minorHAnsi"/>
        </w:rPr>
      </w:pPr>
      <w:r w:rsidRPr="006E412E">
        <w:rPr>
          <w:rFonts w:cstheme="minorHAnsi"/>
        </w:rPr>
        <w:t>Date:</w:t>
      </w:r>
    </w:p>
    <w:p w14:paraId="699E2A5D" w14:textId="77777777" w:rsidR="00B03F29" w:rsidRPr="006E412E" w:rsidRDefault="00B03F29" w:rsidP="00B03F29">
      <w:pPr>
        <w:rPr>
          <w:rFonts w:cstheme="minorHAnsi"/>
        </w:rPr>
      </w:pPr>
    </w:p>
    <w:p w14:paraId="008A3E30" w14:textId="52807182" w:rsidR="00BA058A" w:rsidRPr="006E412E" w:rsidRDefault="00BA058A" w:rsidP="00BD771C">
      <w:pPr>
        <w:rPr>
          <w:rFonts w:cstheme="minorHAnsi"/>
          <w:b/>
        </w:rPr>
      </w:pPr>
      <w:r w:rsidRPr="006E412E">
        <w:rPr>
          <w:rFonts w:cstheme="minorHAnsi"/>
          <w:b/>
        </w:rPr>
        <w:t>Words for Hosts:</w:t>
      </w:r>
    </w:p>
    <w:p w14:paraId="3B4FB4B4" w14:textId="5580C655" w:rsidR="00B03F29" w:rsidRPr="006E412E" w:rsidRDefault="00FC5399" w:rsidP="00B03F29">
      <w:pPr>
        <w:rPr>
          <w:rFonts w:cstheme="minorHAnsi"/>
        </w:rPr>
      </w:pPr>
      <w:r w:rsidRPr="006E412E">
        <w:rPr>
          <w:rFonts w:cstheme="minorHAnsi"/>
        </w:rPr>
        <w:t>I, [HOST NAME] a</w:t>
      </w:r>
      <w:r w:rsidR="00B03F29" w:rsidRPr="006E412E">
        <w:rPr>
          <w:rFonts w:cstheme="minorHAnsi"/>
        </w:rPr>
        <w:t xml:space="preserve">s a provider of </w:t>
      </w:r>
      <w:r w:rsidRPr="006E412E">
        <w:rPr>
          <w:rFonts w:cstheme="minorHAnsi"/>
        </w:rPr>
        <w:t>residential</w:t>
      </w:r>
      <w:r w:rsidR="00B03F29" w:rsidRPr="006E412E">
        <w:rPr>
          <w:rFonts w:cstheme="minorHAnsi"/>
        </w:rPr>
        <w:t xml:space="preserve"> accommodation for [STUDENT NAME] acknowledge that I have been granted the power to act in the place</w:t>
      </w:r>
      <w:r w:rsidR="00741DF6" w:rsidRPr="006E412E">
        <w:rPr>
          <w:rFonts w:cstheme="minorHAnsi"/>
        </w:rPr>
        <w:t xml:space="preserve"> of</w:t>
      </w:r>
      <w:r w:rsidR="00B03F29" w:rsidRPr="006E412E">
        <w:rPr>
          <w:rFonts w:cstheme="minorHAnsi"/>
        </w:rPr>
        <w:t xml:space="preserve"> </w:t>
      </w:r>
      <w:r w:rsidRPr="006E412E">
        <w:rPr>
          <w:rFonts w:cstheme="minorHAnsi"/>
        </w:rPr>
        <w:t>[PAR</w:t>
      </w:r>
      <w:r w:rsidR="00B03F29" w:rsidRPr="006E412E">
        <w:rPr>
          <w:rFonts w:cstheme="minorHAnsi"/>
        </w:rPr>
        <w:t xml:space="preserve">ENT NAME] who has lawful parental responsibility for [STUDENT NAME]. I recognise that with this </w:t>
      </w:r>
      <w:r w:rsidR="00741DF6" w:rsidRPr="006E412E">
        <w:rPr>
          <w:rFonts w:cstheme="minorHAnsi"/>
        </w:rPr>
        <w:t>delegated authority</w:t>
      </w:r>
      <w:r w:rsidR="00B03F29" w:rsidRPr="006E412E">
        <w:rPr>
          <w:rFonts w:cstheme="minorHAnsi"/>
        </w:rPr>
        <w:t xml:space="preserve"> I may sign documents </w:t>
      </w:r>
      <w:r w:rsidRPr="006E412E">
        <w:rPr>
          <w:rFonts w:cstheme="minorHAnsi"/>
        </w:rPr>
        <w:t xml:space="preserve">and take other actions </w:t>
      </w:r>
      <w:r w:rsidR="00B03F29" w:rsidRPr="006E412E">
        <w:rPr>
          <w:rFonts w:cstheme="minorHAnsi"/>
        </w:rPr>
        <w:t>that would ordinarily require the consent of someone with parental responsibility.</w:t>
      </w:r>
    </w:p>
    <w:p w14:paraId="7BD4410B" w14:textId="38A1C016" w:rsidR="00B03F29" w:rsidRPr="006E412E" w:rsidRDefault="00B03F29" w:rsidP="00B03F29">
      <w:pPr>
        <w:rPr>
          <w:rFonts w:cstheme="minorHAnsi"/>
        </w:rPr>
      </w:pPr>
      <w:r w:rsidRPr="006E412E">
        <w:rPr>
          <w:rFonts w:cstheme="minorHAnsi"/>
        </w:rPr>
        <w:t>I understand that whilst I have the delegated authority to act on their behalf, [PARENT NAME] retains full parental responsibly for [STUDENT NAME]. I understand that this delegated power ma</w:t>
      </w:r>
      <w:r w:rsidR="00741DF6" w:rsidRPr="006E412E">
        <w:rPr>
          <w:rFonts w:cstheme="minorHAnsi"/>
        </w:rPr>
        <w:t>y be withdrawn at any time and that such a</w:t>
      </w:r>
      <w:r w:rsidRPr="006E412E">
        <w:rPr>
          <w:rFonts w:cstheme="minorHAnsi"/>
        </w:rPr>
        <w:t xml:space="preserve"> withdrawal would not require my consent.</w:t>
      </w:r>
    </w:p>
    <w:p w14:paraId="18D0332B" w14:textId="77777777" w:rsidR="00B03F29" w:rsidRPr="006E412E" w:rsidRDefault="00B03F29" w:rsidP="00B03F29">
      <w:pPr>
        <w:rPr>
          <w:rFonts w:cstheme="minorHAnsi"/>
        </w:rPr>
      </w:pPr>
      <w:r w:rsidRPr="006E412E">
        <w:rPr>
          <w:rFonts w:cstheme="minorHAnsi"/>
        </w:rPr>
        <w:t>This declaration is made under English Law, in accordance with the Children Act 1989.</w:t>
      </w:r>
    </w:p>
    <w:p w14:paraId="0E26638E" w14:textId="77777777" w:rsidR="00B03F29" w:rsidRPr="006E412E" w:rsidRDefault="00B03F29" w:rsidP="00B03F29">
      <w:pPr>
        <w:rPr>
          <w:rFonts w:cstheme="minorHAnsi"/>
        </w:rPr>
      </w:pPr>
      <w:r w:rsidRPr="006E412E">
        <w:rPr>
          <w:rFonts w:cstheme="minorHAnsi"/>
        </w:rPr>
        <w:t>Signed:</w:t>
      </w:r>
    </w:p>
    <w:p w14:paraId="01E1110F" w14:textId="77777777" w:rsidR="00741DF6" w:rsidRPr="006E412E" w:rsidRDefault="00B03F29" w:rsidP="00BD771C">
      <w:pPr>
        <w:rPr>
          <w:rFonts w:cstheme="minorHAnsi"/>
          <w:sz w:val="26"/>
          <w:szCs w:val="26"/>
        </w:rPr>
        <w:sectPr w:rsidR="00741DF6" w:rsidRPr="006E412E" w:rsidSect="00932FA0">
          <w:pgSz w:w="11907" w:h="16839" w:code="9"/>
          <w:pgMar w:top="1276" w:right="1440" w:bottom="992" w:left="1440" w:header="709" w:footer="403" w:gutter="0"/>
          <w:pgNumType w:start="0"/>
          <w:cols w:space="708"/>
          <w:titlePg/>
          <w:docGrid w:linePitch="360"/>
        </w:sectPr>
      </w:pPr>
      <w:r w:rsidRPr="006E412E">
        <w:rPr>
          <w:rFonts w:cstheme="minorHAnsi"/>
        </w:rPr>
        <w:t>Date:</w:t>
      </w:r>
    </w:p>
    <w:p w14:paraId="44232AB9" w14:textId="41D27423" w:rsidR="00C57B1A" w:rsidRPr="00623434" w:rsidRDefault="00C57B1A" w:rsidP="00C57B1A">
      <w:pPr>
        <w:rPr>
          <w:rFonts w:cstheme="minorHAnsi"/>
          <w:b/>
          <w:color w:val="538135" w:themeColor="accent6" w:themeShade="BF"/>
          <w:sz w:val="52"/>
          <w:szCs w:val="36"/>
        </w:rPr>
      </w:pPr>
      <w:bookmarkStart w:id="79" w:name="AppendixF"/>
      <w:r w:rsidRPr="00623434">
        <w:rPr>
          <w:rFonts w:cstheme="minorHAnsi"/>
          <w:b/>
          <w:color w:val="538135" w:themeColor="accent6" w:themeShade="BF"/>
          <w:sz w:val="52"/>
          <w:szCs w:val="36"/>
        </w:rPr>
        <w:lastRenderedPageBreak/>
        <w:t xml:space="preserve">APPENDIX </w:t>
      </w:r>
      <w:r w:rsidR="00147BEF" w:rsidRPr="00623434">
        <w:rPr>
          <w:rFonts w:cstheme="minorHAnsi"/>
          <w:b/>
          <w:color w:val="538135" w:themeColor="accent6" w:themeShade="BF"/>
          <w:sz w:val="52"/>
          <w:szCs w:val="36"/>
        </w:rPr>
        <w:t>F</w:t>
      </w:r>
      <w:bookmarkEnd w:id="79"/>
      <w:r w:rsidRPr="00623434">
        <w:rPr>
          <w:rFonts w:cstheme="minorHAnsi"/>
          <w:b/>
          <w:color w:val="538135" w:themeColor="accent6" w:themeShade="BF"/>
          <w:sz w:val="52"/>
          <w:szCs w:val="36"/>
        </w:rPr>
        <w:t>:</w:t>
      </w:r>
    </w:p>
    <w:p w14:paraId="0CA1DF14" w14:textId="0A1F0A87" w:rsidR="00320F79" w:rsidRPr="00623434" w:rsidRDefault="00EE5404" w:rsidP="00320F79">
      <w:pPr>
        <w:spacing w:after="0" w:line="240" w:lineRule="auto"/>
        <w:rPr>
          <w:rFonts w:cstheme="minorHAnsi"/>
          <w:b/>
          <w:color w:val="538135" w:themeColor="accent6" w:themeShade="BF"/>
          <w:sz w:val="52"/>
          <w:szCs w:val="36"/>
        </w:rPr>
      </w:pPr>
      <w:r w:rsidRPr="00623434">
        <w:rPr>
          <w:rFonts w:cstheme="minorHAnsi"/>
          <w:b/>
          <w:color w:val="538135" w:themeColor="accent6" w:themeShade="BF"/>
          <w:sz w:val="52"/>
          <w:szCs w:val="36"/>
        </w:rPr>
        <w:t>Student</w:t>
      </w:r>
      <w:r w:rsidR="00320F79" w:rsidRPr="00623434">
        <w:rPr>
          <w:rFonts w:cstheme="minorHAnsi"/>
          <w:b/>
          <w:color w:val="538135" w:themeColor="accent6" w:themeShade="BF"/>
          <w:sz w:val="52"/>
          <w:szCs w:val="36"/>
        </w:rPr>
        <w:t xml:space="preserve"> Accommodation Agreement</w:t>
      </w:r>
    </w:p>
    <w:p w14:paraId="38F7CD32" w14:textId="77777777" w:rsidR="00320F79" w:rsidRPr="00C24E43" w:rsidRDefault="00320F79" w:rsidP="00320F79">
      <w:pPr>
        <w:spacing w:after="0" w:line="240" w:lineRule="auto"/>
        <w:rPr>
          <w:rFonts w:cstheme="minorHAnsi"/>
          <w:b/>
          <w:sz w:val="18"/>
          <w:szCs w:val="28"/>
        </w:rPr>
      </w:pPr>
    </w:p>
    <w:p w14:paraId="1587C338" w14:textId="57A47017" w:rsidR="00320F79" w:rsidRPr="006E412E" w:rsidRDefault="00320F79" w:rsidP="00320F79">
      <w:pPr>
        <w:pStyle w:val="NormalWeb"/>
        <w:spacing w:before="0" w:beforeAutospacing="0" w:after="0" w:afterAutospacing="0"/>
        <w:rPr>
          <w:rFonts w:asciiTheme="minorHAnsi" w:hAnsiTheme="minorHAnsi" w:cstheme="minorHAnsi"/>
          <w:sz w:val="20"/>
          <w:szCs w:val="20"/>
        </w:rPr>
      </w:pPr>
      <w:r w:rsidRPr="006E412E">
        <w:rPr>
          <w:rFonts w:asciiTheme="minorHAnsi" w:hAnsiTheme="minorHAnsi" w:cstheme="minorHAnsi"/>
          <w:sz w:val="20"/>
          <w:szCs w:val="20"/>
        </w:rPr>
        <w:t xml:space="preserve">Students, homestay providers and landlords must all work in partnership with the College in order to ensure that they take joint responsibility for supporting students, families and others. To assist in this process, we have prepared the following guidance which we request that you read carefully. You will be asked to sign a copy on </w:t>
      </w:r>
      <w:r w:rsidR="00685E11">
        <w:rPr>
          <w:rFonts w:asciiTheme="minorHAnsi" w:hAnsiTheme="minorHAnsi" w:cstheme="minorHAnsi"/>
          <w:sz w:val="20"/>
          <w:szCs w:val="20"/>
        </w:rPr>
        <w:t>4</w:t>
      </w:r>
      <w:r w:rsidRPr="006E412E">
        <w:rPr>
          <w:rFonts w:asciiTheme="minorHAnsi" w:hAnsiTheme="minorHAnsi" w:cstheme="minorHAnsi"/>
          <w:sz w:val="20"/>
          <w:szCs w:val="20"/>
          <w:vertAlign w:val="superscript"/>
        </w:rPr>
        <w:t>th</w:t>
      </w:r>
      <w:r w:rsidRPr="006E412E">
        <w:rPr>
          <w:rFonts w:asciiTheme="minorHAnsi" w:hAnsiTheme="minorHAnsi" w:cstheme="minorHAnsi"/>
          <w:sz w:val="20"/>
          <w:szCs w:val="20"/>
        </w:rPr>
        <w:t xml:space="preserve"> September. Your accommodation provider will also be asked to sign a copy.</w:t>
      </w:r>
    </w:p>
    <w:p w14:paraId="1458FCD6" w14:textId="77777777" w:rsidR="00320F79" w:rsidRPr="006E412E" w:rsidRDefault="00320F79" w:rsidP="00320F79">
      <w:pPr>
        <w:spacing w:after="0" w:line="240" w:lineRule="auto"/>
        <w:rPr>
          <w:rFonts w:cstheme="minorHAnsi"/>
          <w:sz w:val="20"/>
          <w:szCs w:val="20"/>
        </w:rPr>
      </w:pPr>
    </w:p>
    <w:p w14:paraId="34E847C7" w14:textId="77777777" w:rsidR="00320F79" w:rsidRPr="006E412E" w:rsidRDefault="00320F79" w:rsidP="00320F79">
      <w:pPr>
        <w:spacing w:after="0" w:line="240" w:lineRule="auto"/>
        <w:rPr>
          <w:rFonts w:cstheme="minorHAnsi"/>
          <w:b/>
          <w:sz w:val="20"/>
          <w:szCs w:val="20"/>
        </w:rPr>
      </w:pPr>
      <w:r w:rsidRPr="006E412E">
        <w:rPr>
          <w:rFonts w:cstheme="minorHAnsi"/>
          <w:b/>
          <w:sz w:val="20"/>
          <w:szCs w:val="20"/>
        </w:rPr>
        <w:t>Accommodation providers agree to:</w:t>
      </w:r>
    </w:p>
    <w:p w14:paraId="4E16734F" w14:textId="77777777" w:rsidR="00320F79" w:rsidRPr="006E412E" w:rsidRDefault="00320F79" w:rsidP="00320F79">
      <w:pPr>
        <w:pStyle w:val="ListParagraph"/>
        <w:numPr>
          <w:ilvl w:val="0"/>
          <w:numId w:val="45"/>
        </w:numPr>
        <w:spacing w:after="0" w:line="240" w:lineRule="auto"/>
        <w:ind w:left="714" w:hanging="357"/>
        <w:contextualSpacing w:val="0"/>
        <w:rPr>
          <w:rFonts w:cstheme="minorHAnsi"/>
          <w:sz w:val="20"/>
          <w:szCs w:val="20"/>
        </w:rPr>
      </w:pPr>
      <w:r w:rsidRPr="006E412E">
        <w:rPr>
          <w:rFonts w:cstheme="minorHAnsi"/>
          <w:sz w:val="20"/>
          <w:szCs w:val="20"/>
        </w:rPr>
        <w:t>Be respectful of their student(s) at all times and act as considerate hosts.</w:t>
      </w:r>
    </w:p>
    <w:p w14:paraId="4E528B9E" w14:textId="77777777" w:rsidR="00320F79" w:rsidRPr="006E412E" w:rsidRDefault="00320F79" w:rsidP="00320F79">
      <w:pPr>
        <w:pStyle w:val="ListParagraph"/>
        <w:numPr>
          <w:ilvl w:val="0"/>
          <w:numId w:val="45"/>
        </w:numPr>
        <w:spacing w:after="0" w:line="240" w:lineRule="auto"/>
        <w:ind w:left="714" w:hanging="357"/>
        <w:contextualSpacing w:val="0"/>
        <w:rPr>
          <w:rFonts w:cstheme="minorHAnsi"/>
          <w:sz w:val="20"/>
          <w:szCs w:val="20"/>
        </w:rPr>
      </w:pPr>
      <w:r w:rsidRPr="006E412E">
        <w:rPr>
          <w:rFonts w:cstheme="minorHAnsi"/>
          <w:sz w:val="20"/>
          <w:szCs w:val="20"/>
        </w:rPr>
        <w:t>Be polite and sensitive to the views of others.</w:t>
      </w:r>
    </w:p>
    <w:p w14:paraId="4FC31825" w14:textId="77777777" w:rsidR="00320F79" w:rsidRPr="006E412E" w:rsidRDefault="00320F79" w:rsidP="00320F79">
      <w:pPr>
        <w:pStyle w:val="ListParagraph"/>
        <w:numPr>
          <w:ilvl w:val="0"/>
          <w:numId w:val="45"/>
        </w:numPr>
        <w:spacing w:after="0" w:line="240" w:lineRule="auto"/>
        <w:contextualSpacing w:val="0"/>
        <w:rPr>
          <w:rFonts w:cstheme="minorHAnsi"/>
          <w:sz w:val="20"/>
          <w:szCs w:val="20"/>
        </w:rPr>
      </w:pPr>
      <w:r w:rsidRPr="006E412E">
        <w:rPr>
          <w:rFonts w:cstheme="minorHAnsi"/>
          <w:sz w:val="20"/>
          <w:szCs w:val="20"/>
        </w:rPr>
        <w:t>Set clear and reasonable rules and guidelines for students, ensuring that expectations are understood on both sides.</w:t>
      </w:r>
    </w:p>
    <w:p w14:paraId="0A8224ED" w14:textId="77777777" w:rsidR="00320F79" w:rsidRPr="006E412E" w:rsidRDefault="00320F79" w:rsidP="00320F79">
      <w:pPr>
        <w:pStyle w:val="ListParagraph"/>
        <w:numPr>
          <w:ilvl w:val="0"/>
          <w:numId w:val="45"/>
        </w:numPr>
        <w:spacing w:after="0" w:line="240" w:lineRule="auto"/>
        <w:contextualSpacing w:val="0"/>
        <w:rPr>
          <w:rFonts w:cstheme="minorHAnsi"/>
          <w:sz w:val="20"/>
          <w:szCs w:val="20"/>
        </w:rPr>
      </w:pPr>
      <w:r w:rsidRPr="006E412E">
        <w:rPr>
          <w:rFonts w:cstheme="minorHAnsi"/>
          <w:sz w:val="20"/>
          <w:szCs w:val="20"/>
        </w:rPr>
        <w:t>Contact the Accommodation Office at York College if they have concerns about the welfare or behaviour of any student in their care. The College is here to help.</w:t>
      </w:r>
    </w:p>
    <w:p w14:paraId="3DCF57A3" w14:textId="77777777" w:rsidR="00320F79" w:rsidRPr="006E412E" w:rsidRDefault="00320F79" w:rsidP="00320F79">
      <w:pPr>
        <w:spacing w:after="0" w:line="240" w:lineRule="auto"/>
        <w:rPr>
          <w:rFonts w:cstheme="minorHAnsi"/>
          <w:sz w:val="20"/>
          <w:szCs w:val="20"/>
        </w:rPr>
      </w:pPr>
    </w:p>
    <w:p w14:paraId="5661E340" w14:textId="77777777" w:rsidR="00320F79" w:rsidRPr="006E412E" w:rsidRDefault="00320F79" w:rsidP="00320F79">
      <w:pPr>
        <w:spacing w:after="0" w:line="240" w:lineRule="auto"/>
        <w:rPr>
          <w:rFonts w:cstheme="minorHAnsi"/>
          <w:b/>
          <w:sz w:val="20"/>
          <w:szCs w:val="20"/>
        </w:rPr>
      </w:pPr>
      <w:r w:rsidRPr="006E412E">
        <w:rPr>
          <w:rFonts w:cstheme="minorHAnsi"/>
          <w:b/>
          <w:sz w:val="20"/>
          <w:szCs w:val="20"/>
        </w:rPr>
        <w:t>They will also provide:</w:t>
      </w:r>
    </w:p>
    <w:p w14:paraId="045802B1" w14:textId="77777777" w:rsidR="00320F79" w:rsidRPr="006E412E" w:rsidRDefault="00320F79" w:rsidP="00320F79">
      <w:pPr>
        <w:pStyle w:val="ListParagraph"/>
        <w:numPr>
          <w:ilvl w:val="0"/>
          <w:numId w:val="45"/>
        </w:numPr>
        <w:spacing w:after="0" w:line="240" w:lineRule="auto"/>
        <w:ind w:left="714" w:hanging="357"/>
        <w:contextualSpacing w:val="0"/>
        <w:rPr>
          <w:rFonts w:cstheme="minorHAnsi"/>
          <w:sz w:val="20"/>
          <w:szCs w:val="20"/>
        </w:rPr>
      </w:pPr>
      <w:r w:rsidRPr="006E412E">
        <w:rPr>
          <w:rFonts w:cstheme="minorHAnsi"/>
          <w:sz w:val="20"/>
          <w:szCs w:val="20"/>
        </w:rPr>
        <w:t>A safe, secure and comfortable environment.</w:t>
      </w:r>
    </w:p>
    <w:p w14:paraId="3F6BFE1E" w14:textId="77777777" w:rsidR="00320F79" w:rsidRPr="006E412E" w:rsidRDefault="00320F79" w:rsidP="00320F79">
      <w:pPr>
        <w:pStyle w:val="ListParagraph"/>
        <w:numPr>
          <w:ilvl w:val="0"/>
          <w:numId w:val="45"/>
        </w:numPr>
        <w:spacing w:after="0" w:line="240" w:lineRule="auto"/>
        <w:ind w:left="714" w:hanging="357"/>
        <w:contextualSpacing w:val="0"/>
        <w:rPr>
          <w:rFonts w:cstheme="minorHAnsi"/>
          <w:sz w:val="20"/>
          <w:szCs w:val="20"/>
        </w:rPr>
      </w:pPr>
      <w:r w:rsidRPr="006E412E">
        <w:rPr>
          <w:rFonts w:cstheme="minorHAnsi"/>
          <w:sz w:val="20"/>
          <w:szCs w:val="20"/>
        </w:rPr>
        <w:t>A clean, secure and appropriately sized bedroom.</w:t>
      </w:r>
    </w:p>
    <w:p w14:paraId="2D00991F" w14:textId="77777777" w:rsidR="00320F79" w:rsidRPr="006E412E" w:rsidRDefault="00320F79" w:rsidP="00320F79">
      <w:pPr>
        <w:pStyle w:val="ListParagraph"/>
        <w:numPr>
          <w:ilvl w:val="0"/>
          <w:numId w:val="45"/>
        </w:numPr>
        <w:spacing w:after="0" w:line="240" w:lineRule="auto"/>
        <w:ind w:left="714" w:hanging="357"/>
        <w:contextualSpacing w:val="0"/>
        <w:rPr>
          <w:rFonts w:cstheme="minorHAnsi"/>
          <w:sz w:val="20"/>
          <w:szCs w:val="20"/>
        </w:rPr>
      </w:pPr>
      <w:r w:rsidRPr="006E412E">
        <w:rPr>
          <w:rFonts w:cstheme="minorHAnsi"/>
          <w:sz w:val="20"/>
          <w:szCs w:val="20"/>
        </w:rPr>
        <w:t>Laundry facilities for you to maintain your own clothes.</w:t>
      </w:r>
    </w:p>
    <w:p w14:paraId="0AFEF409" w14:textId="77777777" w:rsidR="00320F79" w:rsidRPr="006E412E" w:rsidRDefault="00320F79" w:rsidP="00320F79">
      <w:pPr>
        <w:pStyle w:val="ListParagraph"/>
        <w:numPr>
          <w:ilvl w:val="0"/>
          <w:numId w:val="45"/>
        </w:numPr>
        <w:spacing w:after="0" w:line="240" w:lineRule="auto"/>
        <w:ind w:left="714" w:hanging="357"/>
        <w:contextualSpacing w:val="0"/>
        <w:rPr>
          <w:rFonts w:cstheme="minorHAnsi"/>
          <w:sz w:val="20"/>
          <w:szCs w:val="20"/>
        </w:rPr>
      </w:pPr>
      <w:r w:rsidRPr="006E412E">
        <w:rPr>
          <w:rFonts w:cstheme="minorHAnsi"/>
          <w:sz w:val="20"/>
          <w:szCs w:val="20"/>
        </w:rPr>
        <w:t>An area for you to complete College work in comfort and quiet.</w:t>
      </w:r>
    </w:p>
    <w:p w14:paraId="71E4B277" w14:textId="77777777" w:rsidR="00320F79" w:rsidRPr="006E412E" w:rsidRDefault="00320F79" w:rsidP="00320F79">
      <w:pPr>
        <w:pStyle w:val="ListParagraph"/>
        <w:numPr>
          <w:ilvl w:val="0"/>
          <w:numId w:val="45"/>
        </w:numPr>
        <w:spacing w:after="0" w:line="240" w:lineRule="auto"/>
        <w:ind w:left="714" w:hanging="357"/>
        <w:contextualSpacing w:val="0"/>
        <w:rPr>
          <w:rFonts w:cstheme="minorHAnsi"/>
          <w:sz w:val="20"/>
          <w:szCs w:val="20"/>
        </w:rPr>
      </w:pPr>
      <w:r w:rsidRPr="006E412E">
        <w:rPr>
          <w:rFonts w:cstheme="minorHAnsi"/>
          <w:sz w:val="20"/>
          <w:szCs w:val="20"/>
        </w:rPr>
        <w:t>Internet access.</w:t>
      </w:r>
    </w:p>
    <w:p w14:paraId="6D9F7E15" w14:textId="77777777" w:rsidR="00320F79" w:rsidRPr="006E412E" w:rsidRDefault="00320F79" w:rsidP="00320F79">
      <w:pPr>
        <w:pStyle w:val="ListParagraph"/>
        <w:numPr>
          <w:ilvl w:val="0"/>
          <w:numId w:val="45"/>
        </w:numPr>
        <w:spacing w:after="0" w:line="240" w:lineRule="auto"/>
        <w:ind w:left="714" w:hanging="357"/>
        <w:contextualSpacing w:val="0"/>
        <w:rPr>
          <w:rFonts w:cstheme="minorHAnsi"/>
          <w:sz w:val="20"/>
          <w:szCs w:val="20"/>
        </w:rPr>
      </w:pPr>
      <w:r w:rsidRPr="006E412E">
        <w:rPr>
          <w:rFonts w:cstheme="minorHAnsi"/>
          <w:sz w:val="20"/>
          <w:szCs w:val="20"/>
        </w:rPr>
        <w:t xml:space="preserve">Reasonable facility for students to store their own food, even if the majority of their meals are being provided for by the host. </w:t>
      </w:r>
    </w:p>
    <w:p w14:paraId="1AB4D967" w14:textId="77777777" w:rsidR="00320F79" w:rsidRPr="006E412E" w:rsidRDefault="00320F79" w:rsidP="00320F79">
      <w:pPr>
        <w:pStyle w:val="ListParagraph"/>
        <w:numPr>
          <w:ilvl w:val="0"/>
          <w:numId w:val="45"/>
        </w:numPr>
        <w:spacing w:after="0" w:line="240" w:lineRule="auto"/>
        <w:ind w:left="714" w:hanging="357"/>
        <w:contextualSpacing w:val="0"/>
        <w:rPr>
          <w:rFonts w:cstheme="minorHAnsi"/>
          <w:sz w:val="20"/>
          <w:szCs w:val="20"/>
        </w:rPr>
      </w:pPr>
      <w:r w:rsidRPr="006E412E">
        <w:rPr>
          <w:rFonts w:cstheme="minorHAnsi"/>
          <w:sz w:val="20"/>
          <w:szCs w:val="20"/>
        </w:rPr>
        <w:t>Where meals are provided, these shall include:</w:t>
      </w:r>
    </w:p>
    <w:p w14:paraId="2704FBF1" w14:textId="77777777" w:rsidR="00320F79" w:rsidRPr="006E412E" w:rsidRDefault="00320F79" w:rsidP="00320F79">
      <w:pPr>
        <w:pStyle w:val="ListParagraph"/>
        <w:numPr>
          <w:ilvl w:val="1"/>
          <w:numId w:val="45"/>
        </w:numPr>
        <w:spacing w:after="0" w:line="240" w:lineRule="auto"/>
        <w:contextualSpacing w:val="0"/>
        <w:rPr>
          <w:rFonts w:cstheme="minorHAnsi"/>
          <w:sz w:val="20"/>
          <w:szCs w:val="20"/>
        </w:rPr>
      </w:pPr>
      <w:r w:rsidRPr="006E412E">
        <w:rPr>
          <w:rFonts w:cstheme="minorHAnsi"/>
          <w:sz w:val="20"/>
          <w:szCs w:val="20"/>
        </w:rPr>
        <w:t>A good breakfast seven days a week.</w:t>
      </w:r>
    </w:p>
    <w:p w14:paraId="054216E2" w14:textId="77777777" w:rsidR="00320F79" w:rsidRPr="006E412E" w:rsidRDefault="00320F79" w:rsidP="00320F79">
      <w:pPr>
        <w:pStyle w:val="ListParagraph"/>
        <w:numPr>
          <w:ilvl w:val="1"/>
          <w:numId w:val="45"/>
        </w:numPr>
        <w:spacing w:after="0" w:line="240" w:lineRule="auto"/>
        <w:contextualSpacing w:val="0"/>
        <w:rPr>
          <w:rFonts w:cstheme="minorHAnsi"/>
          <w:sz w:val="20"/>
          <w:szCs w:val="20"/>
        </w:rPr>
      </w:pPr>
      <w:r w:rsidRPr="006E412E">
        <w:rPr>
          <w:rFonts w:cstheme="minorHAnsi"/>
          <w:sz w:val="20"/>
          <w:szCs w:val="20"/>
        </w:rPr>
        <w:t>Lunch at weekends.</w:t>
      </w:r>
    </w:p>
    <w:p w14:paraId="537496C5" w14:textId="77777777" w:rsidR="00320F79" w:rsidRPr="006E412E" w:rsidRDefault="00320F79" w:rsidP="00320F79">
      <w:pPr>
        <w:pStyle w:val="ListParagraph"/>
        <w:numPr>
          <w:ilvl w:val="1"/>
          <w:numId w:val="45"/>
        </w:numPr>
        <w:spacing w:after="0" w:line="240" w:lineRule="auto"/>
        <w:contextualSpacing w:val="0"/>
        <w:rPr>
          <w:rFonts w:cstheme="minorHAnsi"/>
          <w:sz w:val="20"/>
          <w:szCs w:val="20"/>
        </w:rPr>
      </w:pPr>
      <w:r w:rsidRPr="006E412E">
        <w:rPr>
          <w:rFonts w:cstheme="minorHAnsi"/>
          <w:sz w:val="20"/>
          <w:szCs w:val="20"/>
        </w:rPr>
        <w:t>A nutritious evening meal seven days a week.</w:t>
      </w:r>
    </w:p>
    <w:p w14:paraId="3AC8E606" w14:textId="77777777" w:rsidR="00320F79" w:rsidRPr="006E412E" w:rsidRDefault="00320F79" w:rsidP="00320F79">
      <w:pPr>
        <w:spacing w:after="0" w:line="240" w:lineRule="auto"/>
        <w:rPr>
          <w:rFonts w:cstheme="minorHAnsi"/>
          <w:sz w:val="20"/>
          <w:szCs w:val="20"/>
        </w:rPr>
      </w:pPr>
    </w:p>
    <w:p w14:paraId="482D4195" w14:textId="77777777" w:rsidR="00320F79" w:rsidRPr="006E412E" w:rsidRDefault="00320F79" w:rsidP="00320F79">
      <w:pPr>
        <w:spacing w:after="0" w:line="240" w:lineRule="auto"/>
        <w:rPr>
          <w:rFonts w:cstheme="minorHAnsi"/>
          <w:b/>
          <w:sz w:val="20"/>
          <w:szCs w:val="20"/>
        </w:rPr>
      </w:pPr>
      <w:r w:rsidRPr="006E412E">
        <w:rPr>
          <w:rFonts w:cstheme="minorHAnsi"/>
          <w:b/>
          <w:sz w:val="20"/>
          <w:szCs w:val="20"/>
        </w:rPr>
        <w:t>Students agree to:</w:t>
      </w:r>
    </w:p>
    <w:p w14:paraId="0B39BCF6" w14:textId="77777777" w:rsidR="00320F79" w:rsidRPr="006E412E" w:rsidRDefault="00320F79" w:rsidP="00320F79">
      <w:pPr>
        <w:pStyle w:val="ListParagraph"/>
        <w:numPr>
          <w:ilvl w:val="0"/>
          <w:numId w:val="45"/>
        </w:numPr>
        <w:spacing w:after="0" w:line="240" w:lineRule="auto"/>
        <w:ind w:left="714" w:hanging="357"/>
        <w:contextualSpacing w:val="0"/>
        <w:rPr>
          <w:rFonts w:cstheme="minorHAnsi"/>
          <w:sz w:val="20"/>
          <w:szCs w:val="20"/>
        </w:rPr>
      </w:pPr>
      <w:r w:rsidRPr="006E412E">
        <w:rPr>
          <w:rFonts w:cstheme="minorHAnsi"/>
          <w:sz w:val="20"/>
          <w:szCs w:val="20"/>
        </w:rPr>
        <w:t>Be respectful of their host family, or accommodation provider, and at all times act as a considerate guest.</w:t>
      </w:r>
    </w:p>
    <w:p w14:paraId="4112D5F3" w14:textId="77777777" w:rsidR="00320F79" w:rsidRPr="006E412E" w:rsidRDefault="00320F79" w:rsidP="00320F79">
      <w:pPr>
        <w:pStyle w:val="ListParagraph"/>
        <w:numPr>
          <w:ilvl w:val="0"/>
          <w:numId w:val="45"/>
        </w:numPr>
        <w:spacing w:after="0" w:line="240" w:lineRule="auto"/>
        <w:ind w:left="714" w:hanging="357"/>
        <w:contextualSpacing w:val="0"/>
        <w:rPr>
          <w:rFonts w:cstheme="minorHAnsi"/>
          <w:sz w:val="20"/>
          <w:szCs w:val="20"/>
        </w:rPr>
      </w:pPr>
      <w:r w:rsidRPr="006E412E">
        <w:rPr>
          <w:rFonts w:cstheme="minorHAnsi"/>
          <w:sz w:val="20"/>
          <w:szCs w:val="20"/>
        </w:rPr>
        <w:t>Be polite and sensitive to the views of others.</w:t>
      </w:r>
    </w:p>
    <w:p w14:paraId="0AA6A80B" w14:textId="77777777" w:rsidR="00320F79" w:rsidRPr="006E412E" w:rsidRDefault="00320F79" w:rsidP="00320F79">
      <w:pPr>
        <w:pStyle w:val="ListParagraph"/>
        <w:numPr>
          <w:ilvl w:val="0"/>
          <w:numId w:val="45"/>
        </w:numPr>
        <w:spacing w:after="0" w:line="240" w:lineRule="auto"/>
        <w:ind w:left="714" w:hanging="357"/>
        <w:contextualSpacing w:val="0"/>
        <w:rPr>
          <w:rFonts w:cstheme="minorHAnsi"/>
          <w:sz w:val="20"/>
          <w:szCs w:val="20"/>
        </w:rPr>
      </w:pPr>
      <w:r w:rsidRPr="006E412E">
        <w:rPr>
          <w:rFonts w:cstheme="minorHAnsi"/>
          <w:sz w:val="20"/>
          <w:szCs w:val="20"/>
        </w:rPr>
        <w:t>Acknowledge and respect any rules and guidelines agreed with the accommodation provider.</w:t>
      </w:r>
    </w:p>
    <w:p w14:paraId="36895C87" w14:textId="77777777" w:rsidR="00320F79" w:rsidRPr="006E412E" w:rsidRDefault="00320F79" w:rsidP="00320F79">
      <w:pPr>
        <w:pStyle w:val="ListParagraph"/>
        <w:numPr>
          <w:ilvl w:val="0"/>
          <w:numId w:val="45"/>
        </w:numPr>
        <w:spacing w:after="0" w:line="240" w:lineRule="auto"/>
        <w:ind w:left="714" w:hanging="357"/>
        <w:contextualSpacing w:val="0"/>
        <w:rPr>
          <w:rFonts w:cstheme="minorHAnsi"/>
          <w:sz w:val="20"/>
          <w:szCs w:val="20"/>
        </w:rPr>
      </w:pPr>
      <w:r w:rsidRPr="006E412E">
        <w:rPr>
          <w:rFonts w:cstheme="minorHAnsi"/>
          <w:sz w:val="20"/>
          <w:szCs w:val="20"/>
        </w:rPr>
        <w:t>Contact the Accommodation Office at York College if they have any questions or concerns that they feel unable to resolve with their accommodation provider directly.</w:t>
      </w:r>
    </w:p>
    <w:p w14:paraId="4EAF792A" w14:textId="77777777" w:rsidR="00320F79" w:rsidRPr="006E412E" w:rsidRDefault="00320F79" w:rsidP="00320F79">
      <w:pPr>
        <w:pStyle w:val="ListParagraph"/>
        <w:numPr>
          <w:ilvl w:val="0"/>
          <w:numId w:val="45"/>
        </w:numPr>
        <w:spacing w:after="0" w:line="240" w:lineRule="auto"/>
        <w:ind w:left="714" w:hanging="357"/>
        <w:contextualSpacing w:val="0"/>
        <w:rPr>
          <w:rFonts w:cstheme="minorHAnsi"/>
          <w:sz w:val="20"/>
          <w:szCs w:val="20"/>
        </w:rPr>
      </w:pPr>
      <w:r w:rsidRPr="006E412E">
        <w:rPr>
          <w:rFonts w:cstheme="minorHAnsi"/>
          <w:sz w:val="20"/>
          <w:szCs w:val="20"/>
        </w:rPr>
        <w:t>Return to homestay accommodation by midnight at the very latest unless under very specific circumstances when there has been a prior agreement with York College and your homestay host.</w:t>
      </w:r>
    </w:p>
    <w:p w14:paraId="3CC81D18" w14:textId="77777777" w:rsidR="00320F79" w:rsidRPr="006E412E" w:rsidRDefault="00320F79" w:rsidP="00320F79">
      <w:pPr>
        <w:spacing w:after="0" w:line="240" w:lineRule="auto"/>
        <w:rPr>
          <w:rFonts w:cstheme="minorHAnsi"/>
          <w:sz w:val="20"/>
          <w:szCs w:val="20"/>
        </w:rPr>
      </w:pPr>
    </w:p>
    <w:p w14:paraId="6410FD94" w14:textId="77777777" w:rsidR="00320F79" w:rsidRPr="006E412E" w:rsidRDefault="00320F79" w:rsidP="00320F79">
      <w:pPr>
        <w:spacing w:after="0" w:line="240" w:lineRule="auto"/>
        <w:rPr>
          <w:rFonts w:cstheme="minorHAnsi"/>
          <w:b/>
          <w:sz w:val="20"/>
          <w:szCs w:val="20"/>
        </w:rPr>
      </w:pPr>
      <w:r w:rsidRPr="006E412E">
        <w:rPr>
          <w:rFonts w:cstheme="minorHAnsi"/>
          <w:b/>
          <w:sz w:val="20"/>
          <w:szCs w:val="20"/>
        </w:rPr>
        <w:t>They will also:</w:t>
      </w:r>
    </w:p>
    <w:p w14:paraId="7ADD0B20" w14:textId="77777777" w:rsidR="00320F79" w:rsidRPr="006E412E" w:rsidRDefault="00320F79" w:rsidP="00320F79">
      <w:pPr>
        <w:pStyle w:val="ListParagraph"/>
        <w:numPr>
          <w:ilvl w:val="0"/>
          <w:numId w:val="45"/>
        </w:numPr>
        <w:spacing w:after="0" w:line="240" w:lineRule="auto"/>
        <w:ind w:left="714" w:hanging="357"/>
        <w:contextualSpacing w:val="0"/>
        <w:rPr>
          <w:rFonts w:cstheme="minorHAnsi"/>
          <w:sz w:val="20"/>
          <w:szCs w:val="20"/>
        </w:rPr>
      </w:pPr>
      <w:r w:rsidRPr="006E412E">
        <w:rPr>
          <w:rFonts w:cstheme="minorHAnsi"/>
          <w:sz w:val="20"/>
          <w:szCs w:val="20"/>
        </w:rPr>
        <w:t>Maintain their room and person to an acceptable level of tidiness and hygiene. It is not the host’s job to clear up after the student.</w:t>
      </w:r>
    </w:p>
    <w:p w14:paraId="0D00CE34" w14:textId="77777777" w:rsidR="00320F79" w:rsidRPr="006E412E" w:rsidRDefault="00320F79" w:rsidP="00320F79">
      <w:pPr>
        <w:pStyle w:val="ListParagraph"/>
        <w:numPr>
          <w:ilvl w:val="0"/>
          <w:numId w:val="45"/>
        </w:numPr>
        <w:spacing w:after="0" w:line="240" w:lineRule="auto"/>
        <w:ind w:left="714" w:hanging="357"/>
        <w:contextualSpacing w:val="0"/>
        <w:rPr>
          <w:rFonts w:cstheme="minorHAnsi"/>
          <w:sz w:val="20"/>
          <w:szCs w:val="20"/>
        </w:rPr>
      </w:pPr>
      <w:r w:rsidRPr="006E412E">
        <w:rPr>
          <w:rFonts w:cstheme="minorHAnsi"/>
          <w:sz w:val="20"/>
          <w:szCs w:val="20"/>
        </w:rPr>
        <w:t>Maintain clear and unambiguous communication regarding their whereabouts and plans and, if plans change, communicate these changes promptly and clearly.</w:t>
      </w:r>
    </w:p>
    <w:p w14:paraId="72F352DD" w14:textId="77777777" w:rsidR="00320F79" w:rsidRPr="006E412E" w:rsidRDefault="00320F79" w:rsidP="00320F79">
      <w:pPr>
        <w:pStyle w:val="ListParagraph"/>
        <w:numPr>
          <w:ilvl w:val="0"/>
          <w:numId w:val="45"/>
        </w:numPr>
        <w:spacing w:after="0" w:line="240" w:lineRule="auto"/>
        <w:ind w:left="714" w:hanging="357"/>
        <w:contextualSpacing w:val="0"/>
        <w:rPr>
          <w:rFonts w:cstheme="minorHAnsi"/>
          <w:sz w:val="20"/>
          <w:szCs w:val="20"/>
        </w:rPr>
      </w:pPr>
      <w:r w:rsidRPr="006E412E">
        <w:rPr>
          <w:rFonts w:cstheme="minorHAnsi"/>
          <w:sz w:val="20"/>
          <w:szCs w:val="20"/>
        </w:rPr>
        <w:t>At all times try to speak in English even in the presence of others who speak the same language.</w:t>
      </w:r>
    </w:p>
    <w:p w14:paraId="7BBEEE67" w14:textId="77777777" w:rsidR="00320F79" w:rsidRPr="006E412E" w:rsidRDefault="00320F79" w:rsidP="00320F79">
      <w:pPr>
        <w:pStyle w:val="ListParagraph"/>
        <w:spacing w:after="0" w:line="240" w:lineRule="auto"/>
        <w:rPr>
          <w:rFonts w:cstheme="minorHAnsi"/>
          <w:sz w:val="20"/>
          <w:szCs w:val="20"/>
        </w:rPr>
      </w:pPr>
    </w:p>
    <w:p w14:paraId="66CCEB03" w14:textId="77777777" w:rsidR="00320F79" w:rsidRPr="006E412E" w:rsidRDefault="00320F79" w:rsidP="00320F79">
      <w:pPr>
        <w:spacing w:after="0" w:line="240" w:lineRule="auto"/>
        <w:rPr>
          <w:rFonts w:cstheme="minorHAnsi"/>
          <w:sz w:val="20"/>
          <w:szCs w:val="20"/>
        </w:rPr>
      </w:pPr>
      <w:r w:rsidRPr="006E412E">
        <w:rPr>
          <w:rFonts w:cstheme="minorHAnsi"/>
          <w:sz w:val="20"/>
          <w:szCs w:val="20"/>
        </w:rPr>
        <w:t>Please note: It is not the host’s responsibility to provide transport to College or ensure that students attend lessons.</w:t>
      </w:r>
    </w:p>
    <w:p w14:paraId="5E60CD32" w14:textId="77777777" w:rsidR="00320F79" w:rsidRPr="006E412E" w:rsidRDefault="00320F79" w:rsidP="00320F79">
      <w:pPr>
        <w:spacing w:after="0" w:line="240" w:lineRule="auto"/>
        <w:rPr>
          <w:rFonts w:cstheme="minorHAnsi"/>
          <w:sz w:val="20"/>
          <w:szCs w:val="20"/>
        </w:rPr>
      </w:pPr>
    </w:p>
    <w:p w14:paraId="42ACE1B6" w14:textId="324580B8" w:rsidR="00320F79" w:rsidRPr="006E412E" w:rsidRDefault="00320F79" w:rsidP="00320F79">
      <w:pPr>
        <w:spacing w:after="0" w:line="240" w:lineRule="auto"/>
        <w:rPr>
          <w:rFonts w:cstheme="minorHAnsi"/>
          <w:sz w:val="20"/>
          <w:szCs w:val="20"/>
        </w:rPr>
      </w:pPr>
      <w:r w:rsidRPr="006E412E">
        <w:rPr>
          <w:rFonts w:cstheme="minorHAnsi"/>
          <w:sz w:val="20"/>
          <w:szCs w:val="20"/>
        </w:rPr>
        <w:t xml:space="preserve">Student Name: </w:t>
      </w:r>
      <w:r w:rsidR="00626590" w:rsidRPr="006E412E">
        <w:rPr>
          <w:rFonts w:cstheme="minorHAnsi"/>
          <w:sz w:val="20"/>
          <w:szCs w:val="20"/>
        </w:rPr>
        <w:t>________</w:t>
      </w:r>
      <w:r w:rsidRPr="006E412E">
        <w:rPr>
          <w:rFonts w:cstheme="minorHAnsi"/>
          <w:sz w:val="20"/>
          <w:szCs w:val="20"/>
        </w:rPr>
        <w:t>________________________</w:t>
      </w:r>
      <w:r w:rsidR="00626590" w:rsidRPr="006E412E">
        <w:rPr>
          <w:rFonts w:cstheme="minorHAnsi"/>
          <w:sz w:val="20"/>
          <w:szCs w:val="20"/>
        </w:rPr>
        <w:t>_</w:t>
      </w:r>
      <w:r w:rsidRPr="006E412E">
        <w:rPr>
          <w:rFonts w:cstheme="minorHAnsi"/>
          <w:sz w:val="20"/>
          <w:szCs w:val="20"/>
        </w:rPr>
        <w:t>__________________________________</w:t>
      </w:r>
    </w:p>
    <w:p w14:paraId="7D5BE831" w14:textId="77777777" w:rsidR="00320F79" w:rsidRPr="006E412E" w:rsidRDefault="00320F79" w:rsidP="00320F79">
      <w:pPr>
        <w:spacing w:after="0" w:line="240" w:lineRule="auto"/>
        <w:rPr>
          <w:rFonts w:cstheme="minorHAnsi"/>
          <w:sz w:val="20"/>
          <w:szCs w:val="20"/>
        </w:rPr>
      </w:pPr>
    </w:p>
    <w:p w14:paraId="49E7A147" w14:textId="618A2134" w:rsidR="00320F79" w:rsidRPr="006E412E" w:rsidRDefault="00320F79" w:rsidP="00320F79">
      <w:pPr>
        <w:rPr>
          <w:rFonts w:cstheme="minorHAnsi"/>
          <w:sz w:val="20"/>
          <w:szCs w:val="20"/>
        </w:rPr>
      </w:pPr>
      <w:r w:rsidRPr="006E412E">
        <w:rPr>
          <w:rFonts w:cstheme="minorHAnsi"/>
          <w:sz w:val="20"/>
          <w:szCs w:val="20"/>
        </w:rPr>
        <w:t>Student Signature: ____________</w:t>
      </w:r>
      <w:r w:rsidR="00626590" w:rsidRPr="006E412E">
        <w:rPr>
          <w:rFonts w:cstheme="minorHAnsi"/>
          <w:sz w:val="20"/>
          <w:szCs w:val="20"/>
        </w:rPr>
        <w:t>______</w:t>
      </w:r>
      <w:r w:rsidRPr="006E412E">
        <w:rPr>
          <w:rFonts w:cstheme="minorHAnsi"/>
          <w:sz w:val="20"/>
          <w:szCs w:val="20"/>
        </w:rPr>
        <w:t>________________</w:t>
      </w:r>
      <w:r w:rsidR="00626590" w:rsidRPr="006E412E">
        <w:rPr>
          <w:rFonts w:cstheme="minorHAnsi"/>
          <w:sz w:val="20"/>
          <w:szCs w:val="20"/>
        </w:rPr>
        <w:t>__</w:t>
      </w:r>
      <w:r w:rsidRPr="006E412E">
        <w:rPr>
          <w:rFonts w:cstheme="minorHAnsi"/>
          <w:sz w:val="20"/>
          <w:szCs w:val="20"/>
        </w:rPr>
        <w:t xml:space="preserve">_ Date: </w:t>
      </w:r>
      <w:r w:rsidR="00626590" w:rsidRPr="006E412E">
        <w:rPr>
          <w:rFonts w:cstheme="minorHAnsi"/>
          <w:sz w:val="20"/>
          <w:szCs w:val="20"/>
        </w:rPr>
        <w:t>_______________</w:t>
      </w:r>
      <w:r w:rsidRPr="006E412E">
        <w:rPr>
          <w:rFonts w:cstheme="minorHAnsi"/>
          <w:sz w:val="20"/>
          <w:szCs w:val="20"/>
        </w:rPr>
        <w:t>_______</w:t>
      </w:r>
    </w:p>
    <w:p w14:paraId="23544662" w14:textId="77777777" w:rsidR="00F122E8" w:rsidRPr="006E412E" w:rsidRDefault="00F122E8" w:rsidP="00F122E8">
      <w:pPr>
        <w:jc w:val="center"/>
        <w:rPr>
          <w:rFonts w:cstheme="minorHAnsi"/>
          <w:sz w:val="20"/>
          <w:szCs w:val="20"/>
        </w:rPr>
      </w:pPr>
    </w:p>
    <w:p w14:paraId="797AFECB" w14:textId="445A0847" w:rsidR="00F12E84" w:rsidRPr="00623434" w:rsidRDefault="00DE47D6" w:rsidP="00F12E84">
      <w:pPr>
        <w:rPr>
          <w:rFonts w:cstheme="minorHAnsi"/>
          <w:b/>
          <w:color w:val="538135" w:themeColor="accent6" w:themeShade="BF"/>
          <w:sz w:val="52"/>
          <w:szCs w:val="36"/>
        </w:rPr>
      </w:pPr>
      <w:r w:rsidRPr="006E412E">
        <w:rPr>
          <w:rFonts w:cstheme="minorHAnsi"/>
          <w:sz w:val="40"/>
          <w:szCs w:val="72"/>
        </w:rPr>
        <w:br w:type="page"/>
      </w:r>
      <w:bookmarkStart w:id="80" w:name="AppendixG"/>
      <w:r w:rsidR="00F12E84" w:rsidRPr="00623434">
        <w:rPr>
          <w:rFonts w:cstheme="minorHAnsi"/>
          <w:b/>
          <w:color w:val="538135" w:themeColor="accent6" w:themeShade="BF"/>
          <w:sz w:val="52"/>
          <w:szCs w:val="36"/>
        </w:rPr>
        <w:lastRenderedPageBreak/>
        <w:t xml:space="preserve">APPENDIX </w:t>
      </w:r>
      <w:r w:rsidR="009438A7" w:rsidRPr="00623434">
        <w:rPr>
          <w:rFonts w:cstheme="minorHAnsi"/>
          <w:b/>
          <w:color w:val="538135" w:themeColor="accent6" w:themeShade="BF"/>
          <w:sz w:val="52"/>
          <w:szCs w:val="36"/>
        </w:rPr>
        <w:t>G</w:t>
      </w:r>
      <w:bookmarkEnd w:id="80"/>
      <w:r w:rsidR="00F12E84" w:rsidRPr="00623434">
        <w:rPr>
          <w:rFonts w:cstheme="minorHAnsi"/>
          <w:b/>
          <w:color w:val="538135" w:themeColor="accent6" w:themeShade="BF"/>
          <w:sz w:val="52"/>
          <w:szCs w:val="36"/>
        </w:rPr>
        <w:t>:</w:t>
      </w:r>
    </w:p>
    <w:p w14:paraId="771AE318" w14:textId="7DA84722" w:rsidR="00BF5613" w:rsidRPr="00623434" w:rsidRDefault="00BF5613" w:rsidP="000D375A">
      <w:pPr>
        <w:rPr>
          <w:rFonts w:cstheme="minorHAnsi"/>
          <w:b/>
          <w:color w:val="538135" w:themeColor="accent6" w:themeShade="BF"/>
          <w:sz w:val="52"/>
          <w:szCs w:val="36"/>
        </w:rPr>
      </w:pPr>
      <w:r w:rsidRPr="00623434">
        <w:rPr>
          <w:rFonts w:cstheme="minorHAnsi"/>
          <w:b/>
          <w:color w:val="538135" w:themeColor="accent6" w:themeShade="BF"/>
          <w:sz w:val="52"/>
          <w:szCs w:val="36"/>
        </w:rPr>
        <w:t>S</w:t>
      </w:r>
      <w:r w:rsidR="00F12E84" w:rsidRPr="00623434">
        <w:rPr>
          <w:rFonts w:cstheme="minorHAnsi"/>
          <w:b/>
          <w:color w:val="538135" w:themeColor="accent6" w:themeShade="BF"/>
          <w:sz w:val="52"/>
          <w:szCs w:val="36"/>
        </w:rPr>
        <w:t>ocial</w:t>
      </w:r>
      <w:r w:rsidRPr="00623434">
        <w:rPr>
          <w:rFonts w:cstheme="minorHAnsi"/>
          <w:b/>
          <w:color w:val="538135" w:themeColor="accent6" w:themeShade="BF"/>
          <w:sz w:val="52"/>
          <w:szCs w:val="36"/>
        </w:rPr>
        <w:t xml:space="preserve"> M</w:t>
      </w:r>
      <w:r w:rsidR="00F12E84" w:rsidRPr="00623434">
        <w:rPr>
          <w:rFonts w:cstheme="minorHAnsi"/>
          <w:b/>
          <w:color w:val="538135" w:themeColor="accent6" w:themeShade="BF"/>
          <w:sz w:val="52"/>
          <w:szCs w:val="36"/>
        </w:rPr>
        <w:t>edia</w:t>
      </w:r>
      <w:r w:rsidRPr="00623434">
        <w:rPr>
          <w:rFonts w:cstheme="minorHAnsi"/>
          <w:b/>
          <w:color w:val="538135" w:themeColor="accent6" w:themeShade="BF"/>
          <w:sz w:val="52"/>
          <w:szCs w:val="36"/>
        </w:rPr>
        <w:t xml:space="preserve"> P</w:t>
      </w:r>
      <w:r w:rsidR="00F12E84" w:rsidRPr="00623434">
        <w:rPr>
          <w:rFonts w:cstheme="minorHAnsi"/>
          <w:b/>
          <w:color w:val="538135" w:themeColor="accent6" w:themeShade="BF"/>
          <w:sz w:val="52"/>
          <w:szCs w:val="36"/>
        </w:rPr>
        <w:t>olicy</w:t>
      </w:r>
    </w:p>
    <w:p w14:paraId="5D87086D" w14:textId="77777777" w:rsidR="00BF5613" w:rsidRPr="006E412E" w:rsidRDefault="00BF5613" w:rsidP="00BF5613">
      <w:pPr>
        <w:spacing w:after="0" w:line="240" w:lineRule="auto"/>
        <w:rPr>
          <w:rFonts w:cstheme="minorHAnsi"/>
          <w:b/>
        </w:rPr>
      </w:pPr>
    </w:p>
    <w:p w14:paraId="205B2F6A" w14:textId="77777777" w:rsidR="00BF5613" w:rsidRPr="006E412E" w:rsidRDefault="00BF5613" w:rsidP="00BF5613">
      <w:pPr>
        <w:spacing w:after="0" w:line="240" w:lineRule="auto"/>
        <w:rPr>
          <w:rFonts w:cstheme="minorHAnsi"/>
          <w:b/>
        </w:rPr>
      </w:pPr>
      <w:r w:rsidRPr="006E412E">
        <w:rPr>
          <w:rFonts w:cstheme="minorHAnsi"/>
          <w:b/>
        </w:rPr>
        <w:t>6.1 General information</w:t>
      </w:r>
    </w:p>
    <w:p w14:paraId="6536CBF9" w14:textId="77777777" w:rsidR="00BF5613" w:rsidRPr="006E412E" w:rsidRDefault="00BF5613" w:rsidP="00BF5613">
      <w:pPr>
        <w:spacing w:after="0" w:line="240" w:lineRule="auto"/>
        <w:rPr>
          <w:rFonts w:cstheme="minorHAnsi"/>
          <w:b/>
        </w:rPr>
      </w:pPr>
    </w:p>
    <w:p w14:paraId="023C00D4" w14:textId="77777777" w:rsidR="00BF5613" w:rsidRPr="006E412E" w:rsidRDefault="00BF5613" w:rsidP="00BF5613">
      <w:pPr>
        <w:spacing w:after="0" w:line="240" w:lineRule="auto"/>
        <w:rPr>
          <w:rFonts w:cstheme="minorHAnsi"/>
        </w:rPr>
      </w:pPr>
      <w:r w:rsidRPr="006E412E">
        <w:rPr>
          <w:rFonts w:cstheme="minorHAnsi"/>
        </w:rPr>
        <w:t>Social media is the term used to describe the online tools, websites and interactive media that enable users to interact with each other in various ways, through sharing information, opinions, knowledge and interests. Social media involves building online communities or networks, which encourage participation, dialogue and involvement.</w:t>
      </w:r>
    </w:p>
    <w:p w14:paraId="52F871AC" w14:textId="77777777" w:rsidR="00BF5613" w:rsidRPr="006E412E" w:rsidRDefault="00BF5613" w:rsidP="00BF5613">
      <w:pPr>
        <w:spacing w:after="0" w:line="240" w:lineRule="auto"/>
        <w:rPr>
          <w:rFonts w:cstheme="minorHAnsi"/>
        </w:rPr>
      </w:pPr>
    </w:p>
    <w:p w14:paraId="202DB738" w14:textId="3EAEE1E1" w:rsidR="00BF5613" w:rsidRPr="006E412E" w:rsidRDefault="00BF5613" w:rsidP="00BF5613">
      <w:pPr>
        <w:spacing w:after="0" w:line="240" w:lineRule="auto"/>
        <w:rPr>
          <w:rFonts w:cstheme="minorHAnsi"/>
        </w:rPr>
      </w:pPr>
      <w:r w:rsidRPr="006E412E">
        <w:rPr>
          <w:rFonts w:cstheme="minorHAnsi"/>
        </w:rPr>
        <w:t>The College recognises the value that social media can have if used in a responsible and professional way</w:t>
      </w:r>
      <w:r w:rsidR="00261EA5">
        <w:rPr>
          <w:rFonts w:cstheme="minorHAnsi"/>
        </w:rPr>
        <w:t xml:space="preserve"> and</w:t>
      </w:r>
      <w:r w:rsidRPr="006E412E">
        <w:rPr>
          <w:rFonts w:cstheme="minorHAnsi"/>
        </w:rPr>
        <w:t xml:space="preserve"> is committed to maintaining confidentiality and professionalism at all times</w:t>
      </w:r>
      <w:r w:rsidR="00261EA5">
        <w:rPr>
          <w:rFonts w:cstheme="minorHAnsi"/>
        </w:rPr>
        <w:t>.</w:t>
      </w:r>
      <w:r w:rsidRPr="006E412E">
        <w:rPr>
          <w:rFonts w:cstheme="minorHAnsi"/>
        </w:rPr>
        <w:t xml:space="preserve"> </w:t>
      </w:r>
    </w:p>
    <w:p w14:paraId="6C88B9F2" w14:textId="77777777" w:rsidR="00DD51B0" w:rsidRPr="006E412E" w:rsidRDefault="00DD51B0" w:rsidP="00BF5613">
      <w:pPr>
        <w:spacing w:after="0" w:line="240" w:lineRule="auto"/>
        <w:rPr>
          <w:rFonts w:cstheme="minorHAnsi"/>
        </w:rPr>
      </w:pPr>
    </w:p>
    <w:p w14:paraId="14DAA0C2" w14:textId="35940D7B" w:rsidR="00BF5613" w:rsidRPr="006E412E" w:rsidRDefault="00BF5613" w:rsidP="00BF5613">
      <w:pPr>
        <w:spacing w:after="0" w:line="240" w:lineRule="auto"/>
        <w:rPr>
          <w:rFonts w:cstheme="minorHAnsi"/>
        </w:rPr>
      </w:pPr>
      <w:r w:rsidRPr="006E412E">
        <w:rPr>
          <w:rFonts w:cstheme="minorHAnsi"/>
        </w:rPr>
        <w:t xml:space="preserve">Individuals are personally </w:t>
      </w:r>
      <w:r w:rsidR="00261EA5">
        <w:rPr>
          <w:rFonts w:cstheme="minorHAnsi"/>
        </w:rPr>
        <w:t xml:space="preserve">accountable for their behaviour and should ensure they </w:t>
      </w:r>
      <w:r w:rsidR="00261EA5" w:rsidRPr="006E412E">
        <w:rPr>
          <w:rFonts w:cstheme="minorHAnsi"/>
        </w:rPr>
        <w:t>do not engage in unacceptable b</w:t>
      </w:r>
      <w:r w:rsidR="00261EA5">
        <w:rPr>
          <w:rFonts w:cstheme="minorHAnsi"/>
        </w:rPr>
        <w:t>ehaviours on social media sites, as they</w:t>
      </w:r>
      <w:r w:rsidRPr="006E412E">
        <w:rPr>
          <w:rFonts w:cstheme="minorHAnsi"/>
        </w:rPr>
        <w:t xml:space="preserve"> may be held liable for any breaches of this policy. </w:t>
      </w:r>
    </w:p>
    <w:p w14:paraId="2255FBE9" w14:textId="77777777" w:rsidR="00BF5613" w:rsidRPr="006E412E" w:rsidRDefault="00BF5613" w:rsidP="00BF5613">
      <w:pPr>
        <w:spacing w:after="0" w:line="240" w:lineRule="auto"/>
        <w:rPr>
          <w:rFonts w:cstheme="minorHAnsi"/>
        </w:rPr>
      </w:pPr>
    </w:p>
    <w:p w14:paraId="57ADCD6B" w14:textId="2EA914D0" w:rsidR="00BF5613" w:rsidRPr="006E412E" w:rsidRDefault="00BF5613" w:rsidP="00BF5613">
      <w:pPr>
        <w:spacing w:after="0" w:line="240" w:lineRule="auto"/>
        <w:rPr>
          <w:rFonts w:cstheme="minorHAnsi"/>
        </w:rPr>
      </w:pPr>
      <w:r w:rsidRPr="006E412E">
        <w:rPr>
          <w:rFonts w:cstheme="minorHAnsi"/>
        </w:rPr>
        <w:t xml:space="preserve">Please note that unacceptable behaviour on a social media site </w:t>
      </w:r>
      <w:r w:rsidR="001B1804">
        <w:rPr>
          <w:rFonts w:cstheme="minorHAnsi"/>
        </w:rPr>
        <w:t xml:space="preserve">relating to students, fellow hosts and college staff, </w:t>
      </w:r>
      <w:r w:rsidRPr="006E412E">
        <w:rPr>
          <w:rFonts w:cstheme="minorHAnsi"/>
        </w:rPr>
        <w:t>may be deeme</w:t>
      </w:r>
      <w:r w:rsidR="00261EA5">
        <w:rPr>
          <w:rFonts w:cstheme="minorHAnsi"/>
        </w:rPr>
        <w:t xml:space="preserve">d to be a breach of this Policy and therefore </w:t>
      </w:r>
      <w:r w:rsidRPr="006E412E">
        <w:rPr>
          <w:rFonts w:cstheme="minorHAnsi"/>
        </w:rPr>
        <w:t xml:space="preserve">may result in </w:t>
      </w:r>
      <w:r w:rsidR="00261EA5">
        <w:rPr>
          <w:rFonts w:cstheme="minorHAnsi"/>
        </w:rPr>
        <w:t xml:space="preserve">the </w:t>
      </w:r>
      <w:r w:rsidRPr="006E412E">
        <w:rPr>
          <w:rFonts w:cstheme="minorHAnsi"/>
        </w:rPr>
        <w:t xml:space="preserve">dismissal </w:t>
      </w:r>
      <w:r w:rsidR="001B1804">
        <w:rPr>
          <w:rFonts w:cstheme="minorHAnsi"/>
        </w:rPr>
        <w:t xml:space="preserve">of the host </w:t>
      </w:r>
      <w:r w:rsidRPr="006E412E">
        <w:rPr>
          <w:rFonts w:cstheme="minorHAnsi"/>
        </w:rPr>
        <w:t>in the event that the misbehaviour is deemed to be of a sufficiently serious nature.</w:t>
      </w:r>
    </w:p>
    <w:p w14:paraId="41AE6F6B" w14:textId="77777777" w:rsidR="00BF5613" w:rsidRPr="006E412E" w:rsidRDefault="00BF5613" w:rsidP="00BF5613">
      <w:pPr>
        <w:spacing w:after="0" w:line="240" w:lineRule="auto"/>
        <w:rPr>
          <w:rFonts w:cstheme="minorHAnsi"/>
        </w:rPr>
      </w:pPr>
    </w:p>
    <w:p w14:paraId="0DDCD798" w14:textId="156B883E" w:rsidR="00CE45B4" w:rsidRPr="006E412E" w:rsidRDefault="00CE45B4" w:rsidP="00BF5613">
      <w:pPr>
        <w:spacing w:after="0" w:line="240" w:lineRule="auto"/>
        <w:rPr>
          <w:rFonts w:cstheme="minorHAnsi"/>
        </w:rPr>
      </w:pPr>
    </w:p>
    <w:p w14:paraId="0A7E6EF5" w14:textId="45093CE3" w:rsidR="00BF5613" w:rsidRPr="006E412E" w:rsidRDefault="00500143" w:rsidP="00BF5613">
      <w:pPr>
        <w:spacing w:after="0" w:line="240" w:lineRule="auto"/>
        <w:rPr>
          <w:rFonts w:cstheme="minorHAnsi"/>
          <w:b/>
        </w:rPr>
      </w:pPr>
      <w:r>
        <w:rPr>
          <w:rFonts w:cstheme="minorHAnsi"/>
          <w:b/>
        </w:rPr>
        <w:t>6.2</w:t>
      </w:r>
      <w:r w:rsidR="00BF5613" w:rsidRPr="006E412E">
        <w:rPr>
          <w:rFonts w:cstheme="minorHAnsi"/>
          <w:b/>
        </w:rPr>
        <w:t xml:space="preserve"> Legislation</w:t>
      </w:r>
    </w:p>
    <w:p w14:paraId="2F735C6F" w14:textId="77777777" w:rsidR="00BF5613" w:rsidRPr="006E412E" w:rsidRDefault="00BF5613" w:rsidP="00BF5613">
      <w:pPr>
        <w:spacing w:after="0" w:line="240" w:lineRule="auto"/>
        <w:rPr>
          <w:rFonts w:cstheme="minorHAnsi"/>
          <w:b/>
        </w:rPr>
      </w:pPr>
    </w:p>
    <w:p w14:paraId="77ADE756" w14:textId="77777777" w:rsidR="00BF5613" w:rsidRPr="006E412E" w:rsidRDefault="00BF5613" w:rsidP="00BF5613">
      <w:pPr>
        <w:spacing w:after="0" w:line="240" w:lineRule="auto"/>
        <w:rPr>
          <w:rFonts w:cstheme="minorHAnsi"/>
        </w:rPr>
      </w:pPr>
      <w:r w:rsidRPr="006E412E">
        <w:rPr>
          <w:rFonts w:cstheme="minorHAnsi"/>
        </w:rPr>
        <w:t>The College will adhere to its obligations under the legislation relevant to the use and monitoring of electronic communications, which are predominantly the Regulation of Investigatory Powers Act 2000; the Telecommunications (Lawful Business Practice) (Interception of Communications) Regulations 2000; the Communications Act 2003; Data Protection Act 1998; the Human Rights Act 1998; the Defamation Act 1996 and the Equality Act 2010.</w:t>
      </w:r>
    </w:p>
    <w:p w14:paraId="4A5E2BBE" w14:textId="2834494A" w:rsidR="00BF5613" w:rsidRDefault="00BF5613" w:rsidP="00BF5613">
      <w:pPr>
        <w:spacing w:after="0" w:line="240" w:lineRule="auto"/>
        <w:rPr>
          <w:rFonts w:cstheme="minorHAnsi"/>
        </w:rPr>
      </w:pPr>
    </w:p>
    <w:p w14:paraId="6E02FD0D" w14:textId="77777777" w:rsidR="00BF12DF" w:rsidRPr="006E412E" w:rsidRDefault="00BF12DF" w:rsidP="00BF5613">
      <w:pPr>
        <w:spacing w:after="0" w:line="240" w:lineRule="auto"/>
        <w:rPr>
          <w:rFonts w:cstheme="minorHAnsi"/>
        </w:rPr>
      </w:pPr>
    </w:p>
    <w:p w14:paraId="1BA96A56" w14:textId="1F1D5988" w:rsidR="00BF5613" w:rsidRPr="006E412E" w:rsidRDefault="00500143" w:rsidP="00BF5613">
      <w:pPr>
        <w:spacing w:after="0" w:line="240" w:lineRule="auto"/>
        <w:rPr>
          <w:rFonts w:cstheme="minorHAnsi"/>
          <w:b/>
        </w:rPr>
      </w:pPr>
      <w:r>
        <w:rPr>
          <w:rFonts w:cstheme="minorHAnsi"/>
          <w:b/>
        </w:rPr>
        <w:t>6.3</w:t>
      </w:r>
      <w:r w:rsidR="00BF5613" w:rsidRPr="006E412E">
        <w:rPr>
          <w:rFonts w:cstheme="minorHAnsi"/>
          <w:b/>
        </w:rPr>
        <w:t xml:space="preserve"> Expected standards of conduct on social media websites</w:t>
      </w:r>
    </w:p>
    <w:p w14:paraId="4D612CA6" w14:textId="77777777" w:rsidR="00BF5613" w:rsidRPr="006E412E" w:rsidRDefault="00BF5613" w:rsidP="00BF5613">
      <w:pPr>
        <w:spacing w:after="0" w:line="240" w:lineRule="auto"/>
        <w:rPr>
          <w:rFonts w:cstheme="minorHAnsi"/>
          <w:b/>
        </w:rPr>
      </w:pPr>
    </w:p>
    <w:p w14:paraId="23FABA1E" w14:textId="770C871B" w:rsidR="00BF5613" w:rsidRPr="006E412E" w:rsidRDefault="00500143" w:rsidP="00BF5613">
      <w:pPr>
        <w:spacing w:after="0" w:line="240" w:lineRule="auto"/>
        <w:rPr>
          <w:rFonts w:cstheme="minorHAnsi"/>
          <w:b/>
        </w:rPr>
      </w:pPr>
      <w:r>
        <w:rPr>
          <w:rFonts w:cstheme="minorHAnsi"/>
          <w:b/>
        </w:rPr>
        <w:t>6.3</w:t>
      </w:r>
      <w:r w:rsidR="00BF5613" w:rsidRPr="006E412E">
        <w:rPr>
          <w:rFonts w:cstheme="minorHAnsi"/>
          <w:b/>
        </w:rPr>
        <w:t>.1 Appropriate conduct</w:t>
      </w:r>
    </w:p>
    <w:p w14:paraId="73AB4D11" w14:textId="0A113166" w:rsidR="00BF5613" w:rsidRPr="006E412E" w:rsidRDefault="00BF5613" w:rsidP="00BF5613">
      <w:pPr>
        <w:spacing w:after="0" w:line="240" w:lineRule="auto"/>
        <w:rPr>
          <w:rFonts w:cstheme="minorHAnsi"/>
        </w:rPr>
      </w:pPr>
    </w:p>
    <w:p w14:paraId="0DB87C77" w14:textId="6E3D71FB" w:rsidR="00BF5613" w:rsidRPr="006E412E" w:rsidRDefault="00BF5613" w:rsidP="00BF5613">
      <w:pPr>
        <w:spacing w:after="0" w:line="240" w:lineRule="auto"/>
        <w:rPr>
          <w:rFonts w:cstheme="minorHAnsi"/>
        </w:rPr>
      </w:pPr>
      <w:r w:rsidRPr="006E412E">
        <w:rPr>
          <w:rFonts w:cstheme="minorHAnsi"/>
        </w:rPr>
        <w:t>When communica</w:t>
      </w:r>
      <w:r w:rsidR="001D28C0">
        <w:rPr>
          <w:rFonts w:cstheme="minorHAnsi"/>
        </w:rPr>
        <w:t>ting specifically relat</w:t>
      </w:r>
      <w:r w:rsidR="002B1127">
        <w:rPr>
          <w:rFonts w:cstheme="minorHAnsi"/>
        </w:rPr>
        <w:t>ing to students, fellow hosts,</w:t>
      </w:r>
      <w:r w:rsidR="001D28C0">
        <w:rPr>
          <w:rFonts w:cstheme="minorHAnsi"/>
        </w:rPr>
        <w:t xml:space="preserve"> hosting for the college</w:t>
      </w:r>
      <w:r w:rsidRPr="006E412E">
        <w:rPr>
          <w:rFonts w:cstheme="minorHAnsi"/>
        </w:rPr>
        <w:t xml:space="preserve">, </w:t>
      </w:r>
      <w:r w:rsidR="002B1127">
        <w:rPr>
          <w:rFonts w:cstheme="minorHAnsi"/>
        </w:rPr>
        <w:t xml:space="preserve">or the College and its staff, </w:t>
      </w:r>
      <w:r w:rsidR="001D28C0">
        <w:rPr>
          <w:rFonts w:cstheme="minorHAnsi"/>
        </w:rPr>
        <w:t>hosts</w:t>
      </w:r>
      <w:r w:rsidRPr="006E412E">
        <w:rPr>
          <w:rFonts w:cstheme="minorHAnsi"/>
        </w:rPr>
        <w:t xml:space="preserve"> </w:t>
      </w:r>
      <w:r w:rsidRPr="006E412E">
        <w:rPr>
          <w:rFonts w:cstheme="minorHAnsi"/>
          <w:b/>
        </w:rPr>
        <w:t>must</w:t>
      </w:r>
      <w:r w:rsidRPr="006E412E">
        <w:rPr>
          <w:rFonts w:cstheme="minorHAnsi"/>
        </w:rPr>
        <w:t>:</w:t>
      </w:r>
    </w:p>
    <w:p w14:paraId="798B9B4C" w14:textId="77777777" w:rsidR="00BF5613" w:rsidRPr="006E412E" w:rsidRDefault="00BF5613" w:rsidP="00BF5613">
      <w:pPr>
        <w:spacing w:after="0" w:line="240" w:lineRule="auto"/>
        <w:rPr>
          <w:rFonts w:cstheme="minorHAnsi"/>
        </w:rPr>
      </w:pPr>
    </w:p>
    <w:p w14:paraId="7BD1AA0B" w14:textId="0AC21C7D" w:rsidR="00BF5613" w:rsidRPr="006E412E" w:rsidRDefault="00BF5613" w:rsidP="00BF5613">
      <w:pPr>
        <w:pStyle w:val="ListParagraph"/>
        <w:numPr>
          <w:ilvl w:val="0"/>
          <w:numId w:val="50"/>
        </w:numPr>
        <w:spacing w:after="0" w:line="240" w:lineRule="auto"/>
        <w:ind w:left="709"/>
        <w:rPr>
          <w:rFonts w:cstheme="minorHAnsi"/>
        </w:rPr>
      </w:pPr>
      <w:r w:rsidRPr="006E412E">
        <w:rPr>
          <w:rFonts w:cstheme="minorHAnsi"/>
        </w:rPr>
        <w:t xml:space="preserve">Conduct themselves in accordance with other policies, procedures and </w:t>
      </w:r>
      <w:r w:rsidR="001D28C0">
        <w:rPr>
          <w:rFonts w:cstheme="minorHAnsi"/>
        </w:rPr>
        <w:t>code(s) of professional conduct;</w:t>
      </w:r>
    </w:p>
    <w:p w14:paraId="0FB4A310" w14:textId="77777777" w:rsidR="001D28C0" w:rsidRDefault="00BF5613" w:rsidP="001D28C0">
      <w:pPr>
        <w:pStyle w:val="ListParagraph"/>
        <w:numPr>
          <w:ilvl w:val="0"/>
          <w:numId w:val="50"/>
        </w:numPr>
        <w:spacing w:after="0" w:line="240" w:lineRule="auto"/>
        <w:ind w:left="709"/>
        <w:rPr>
          <w:rFonts w:cstheme="minorHAnsi"/>
        </w:rPr>
      </w:pPr>
      <w:r w:rsidRPr="006E412E">
        <w:rPr>
          <w:rFonts w:cstheme="minorHAnsi"/>
        </w:rPr>
        <w:t xml:space="preserve">Be professional, courteous and respectful as would be </w:t>
      </w:r>
      <w:r w:rsidR="001D28C0">
        <w:rPr>
          <w:rFonts w:cstheme="minorHAnsi"/>
        </w:rPr>
        <w:t>expected in any other situation;</w:t>
      </w:r>
    </w:p>
    <w:p w14:paraId="11174598" w14:textId="5F876BE4" w:rsidR="00BF5613" w:rsidRPr="001D28C0" w:rsidRDefault="00BF5613" w:rsidP="001D28C0">
      <w:pPr>
        <w:pStyle w:val="ListParagraph"/>
        <w:numPr>
          <w:ilvl w:val="0"/>
          <w:numId w:val="50"/>
        </w:numPr>
        <w:spacing w:after="0" w:line="240" w:lineRule="auto"/>
        <w:ind w:left="709"/>
        <w:rPr>
          <w:rFonts w:cstheme="minorHAnsi"/>
        </w:rPr>
      </w:pPr>
      <w:r w:rsidRPr="001D28C0">
        <w:rPr>
          <w:rFonts w:cstheme="minorHAnsi"/>
        </w:rPr>
        <w:t>Be transparent and honest. The Col</w:t>
      </w:r>
      <w:r w:rsidR="002B1127">
        <w:rPr>
          <w:rFonts w:cstheme="minorHAnsi"/>
        </w:rPr>
        <w:t>lege will not tolerate hosts</w:t>
      </w:r>
      <w:r w:rsidRPr="001D28C0">
        <w:rPr>
          <w:rFonts w:cstheme="minorHAnsi"/>
        </w:rPr>
        <w:t xml:space="preserve"> making false representations. </w:t>
      </w:r>
    </w:p>
    <w:p w14:paraId="44D596C9" w14:textId="4A65D190" w:rsidR="00BF5613" w:rsidRPr="006E412E" w:rsidRDefault="00BF5613" w:rsidP="00BF5613">
      <w:pPr>
        <w:pStyle w:val="ListParagraph"/>
        <w:numPr>
          <w:ilvl w:val="0"/>
          <w:numId w:val="50"/>
        </w:numPr>
        <w:spacing w:after="0" w:line="240" w:lineRule="auto"/>
        <w:ind w:left="709"/>
        <w:rPr>
          <w:rFonts w:cstheme="minorHAnsi"/>
        </w:rPr>
      </w:pPr>
      <w:r w:rsidRPr="006E412E">
        <w:rPr>
          <w:rFonts w:cstheme="minorHAnsi"/>
        </w:rPr>
        <w:t>Remove or request the removal of any inappropriate co</w:t>
      </w:r>
      <w:r w:rsidR="002B1127">
        <w:rPr>
          <w:rFonts w:cstheme="minorHAnsi"/>
        </w:rPr>
        <w:t>mments, images or videos of fellow hosts, students or College staff</w:t>
      </w:r>
      <w:r w:rsidRPr="006E412E">
        <w:rPr>
          <w:rFonts w:cstheme="minorHAnsi"/>
        </w:rPr>
        <w:t>.</w:t>
      </w:r>
    </w:p>
    <w:p w14:paraId="51066A32" w14:textId="0D78ECAF" w:rsidR="00BF5613" w:rsidRDefault="00BF5613" w:rsidP="00BF5613">
      <w:pPr>
        <w:spacing w:after="0" w:line="240" w:lineRule="auto"/>
        <w:rPr>
          <w:rFonts w:cstheme="minorHAnsi"/>
        </w:rPr>
      </w:pPr>
    </w:p>
    <w:p w14:paraId="63D36DBD" w14:textId="77777777" w:rsidR="00F8468D" w:rsidRDefault="00F8468D">
      <w:pPr>
        <w:rPr>
          <w:rFonts w:cstheme="minorHAnsi"/>
          <w:b/>
        </w:rPr>
      </w:pPr>
      <w:r>
        <w:rPr>
          <w:rFonts w:cstheme="minorHAnsi"/>
          <w:b/>
        </w:rPr>
        <w:br w:type="page"/>
      </w:r>
    </w:p>
    <w:p w14:paraId="7E24DD72" w14:textId="6A47E970" w:rsidR="00BF5613" w:rsidRPr="006E412E" w:rsidRDefault="00500143" w:rsidP="00BF5613">
      <w:pPr>
        <w:spacing w:after="0" w:line="240" w:lineRule="auto"/>
        <w:rPr>
          <w:rFonts w:cstheme="minorHAnsi"/>
          <w:b/>
        </w:rPr>
      </w:pPr>
      <w:r>
        <w:rPr>
          <w:rFonts w:cstheme="minorHAnsi"/>
          <w:b/>
        </w:rPr>
        <w:lastRenderedPageBreak/>
        <w:t>6.3</w:t>
      </w:r>
      <w:r w:rsidR="00BF5613" w:rsidRPr="006E412E">
        <w:rPr>
          <w:rFonts w:cstheme="minorHAnsi"/>
          <w:b/>
        </w:rPr>
        <w:t>.2 Inappropriate conduct</w:t>
      </w:r>
    </w:p>
    <w:p w14:paraId="79A7637C" w14:textId="74CFE083" w:rsidR="00BF5613" w:rsidRPr="006E412E" w:rsidRDefault="00BF5613" w:rsidP="00BF5613">
      <w:pPr>
        <w:spacing w:after="0" w:line="240" w:lineRule="auto"/>
        <w:rPr>
          <w:rFonts w:cstheme="minorHAnsi"/>
        </w:rPr>
      </w:pPr>
    </w:p>
    <w:p w14:paraId="25A089A1" w14:textId="786D9383" w:rsidR="00BF5613" w:rsidRPr="006E412E" w:rsidRDefault="002B1127" w:rsidP="00BF5613">
      <w:pPr>
        <w:spacing w:after="0" w:line="240" w:lineRule="auto"/>
        <w:rPr>
          <w:rFonts w:cstheme="minorHAnsi"/>
        </w:rPr>
      </w:pPr>
      <w:r>
        <w:rPr>
          <w:rFonts w:cstheme="minorHAnsi"/>
        </w:rPr>
        <w:t xml:space="preserve">When communicating using a designated College communication tool </w:t>
      </w:r>
      <w:r w:rsidR="00BF5613" w:rsidRPr="006E412E">
        <w:rPr>
          <w:rFonts w:cstheme="minorHAnsi"/>
        </w:rPr>
        <w:t xml:space="preserve">or </w:t>
      </w:r>
      <w:r>
        <w:rPr>
          <w:rFonts w:cstheme="minorHAnsi"/>
        </w:rPr>
        <w:t xml:space="preserve">within a </w:t>
      </w:r>
      <w:r w:rsidR="00BF5613" w:rsidRPr="006E412E">
        <w:rPr>
          <w:rFonts w:cstheme="minorHAnsi"/>
        </w:rPr>
        <w:t xml:space="preserve">personal capacity, </w:t>
      </w:r>
      <w:r>
        <w:rPr>
          <w:rFonts w:cstheme="minorHAnsi"/>
        </w:rPr>
        <w:t>host</w:t>
      </w:r>
      <w:r w:rsidR="00BF5613" w:rsidRPr="006E412E">
        <w:rPr>
          <w:rFonts w:cstheme="minorHAnsi"/>
        </w:rPr>
        <w:t xml:space="preserve">s </w:t>
      </w:r>
      <w:r w:rsidR="00BF5613" w:rsidRPr="006E412E">
        <w:rPr>
          <w:rFonts w:cstheme="minorHAnsi"/>
          <w:b/>
        </w:rPr>
        <w:t>must not</w:t>
      </w:r>
      <w:r w:rsidR="00BF5613" w:rsidRPr="006E412E">
        <w:rPr>
          <w:rFonts w:cstheme="minorHAnsi"/>
        </w:rPr>
        <w:t xml:space="preserve"> conduct themselves inappropriately. The following are examples of inappropriate conduct:</w:t>
      </w:r>
    </w:p>
    <w:p w14:paraId="1ACCA973" w14:textId="77777777" w:rsidR="00BF5613" w:rsidRPr="006E412E" w:rsidRDefault="00BF5613" w:rsidP="00BF5613">
      <w:pPr>
        <w:spacing w:after="0" w:line="240" w:lineRule="auto"/>
        <w:rPr>
          <w:rFonts w:cstheme="minorHAnsi"/>
        </w:rPr>
      </w:pPr>
    </w:p>
    <w:p w14:paraId="388D70F4" w14:textId="77777777" w:rsidR="00BF5613" w:rsidRPr="006E412E" w:rsidRDefault="00BF5613" w:rsidP="00BF5613">
      <w:pPr>
        <w:pStyle w:val="ListParagraph"/>
        <w:numPr>
          <w:ilvl w:val="0"/>
          <w:numId w:val="51"/>
        </w:numPr>
        <w:spacing w:after="0" w:line="240" w:lineRule="auto"/>
        <w:rPr>
          <w:rFonts w:cstheme="minorHAnsi"/>
        </w:rPr>
      </w:pPr>
      <w:r w:rsidRPr="006E412E">
        <w:rPr>
          <w:rFonts w:cstheme="minorHAnsi"/>
        </w:rPr>
        <w:t>Engaging in activities that have the potential to bring the College into disrepute.</w:t>
      </w:r>
    </w:p>
    <w:p w14:paraId="253301C1" w14:textId="3225EC13" w:rsidR="00BF5613" w:rsidRPr="006E412E" w:rsidRDefault="00BF5613" w:rsidP="00BF5613">
      <w:pPr>
        <w:pStyle w:val="ListParagraph"/>
        <w:numPr>
          <w:ilvl w:val="0"/>
          <w:numId w:val="51"/>
        </w:numPr>
        <w:spacing w:after="0" w:line="240" w:lineRule="auto"/>
        <w:rPr>
          <w:rFonts w:cstheme="minorHAnsi"/>
        </w:rPr>
      </w:pPr>
      <w:r w:rsidRPr="006E412E">
        <w:rPr>
          <w:rFonts w:cstheme="minorHAnsi"/>
        </w:rPr>
        <w:t>Breach of confidentiality by disclosing privileged, sensitive and/or confidential information</w:t>
      </w:r>
      <w:r w:rsidR="001D28C0">
        <w:rPr>
          <w:rFonts w:cstheme="minorHAnsi"/>
        </w:rPr>
        <w:t xml:space="preserve"> about students, fellow hosts or the College and its staff</w:t>
      </w:r>
      <w:r w:rsidRPr="006E412E">
        <w:rPr>
          <w:rFonts w:cstheme="minorHAnsi"/>
        </w:rPr>
        <w:t>.</w:t>
      </w:r>
    </w:p>
    <w:p w14:paraId="30D71D09" w14:textId="0AF2DFB7" w:rsidR="00BF5613" w:rsidRPr="006E412E" w:rsidRDefault="00BF5613" w:rsidP="00BF5613">
      <w:pPr>
        <w:pStyle w:val="ListParagraph"/>
        <w:numPr>
          <w:ilvl w:val="0"/>
          <w:numId w:val="51"/>
        </w:numPr>
        <w:spacing w:after="0" w:line="240" w:lineRule="auto"/>
        <w:rPr>
          <w:rFonts w:cstheme="minorHAnsi"/>
        </w:rPr>
      </w:pPr>
      <w:r w:rsidRPr="006E412E">
        <w:rPr>
          <w:rFonts w:cstheme="minorHAnsi"/>
        </w:rPr>
        <w:t>Making inappropriate c</w:t>
      </w:r>
      <w:r w:rsidR="001D28C0">
        <w:rPr>
          <w:rFonts w:cstheme="minorHAnsi"/>
        </w:rPr>
        <w:t>omments about sensitive accommodation</w:t>
      </w:r>
      <w:r w:rsidRPr="006E412E">
        <w:rPr>
          <w:rFonts w:cstheme="minorHAnsi"/>
        </w:rPr>
        <w:t xml:space="preserve"> related matters.</w:t>
      </w:r>
    </w:p>
    <w:p w14:paraId="4781A687" w14:textId="77777777" w:rsidR="00BF5613" w:rsidRPr="006E412E" w:rsidRDefault="00BF5613" w:rsidP="00BF5613">
      <w:pPr>
        <w:pStyle w:val="ListParagraph"/>
        <w:numPr>
          <w:ilvl w:val="0"/>
          <w:numId w:val="51"/>
        </w:numPr>
        <w:spacing w:after="0" w:line="240" w:lineRule="auto"/>
        <w:rPr>
          <w:rFonts w:cstheme="minorHAnsi"/>
        </w:rPr>
      </w:pPr>
      <w:r w:rsidRPr="006E412E">
        <w:rPr>
          <w:rFonts w:cstheme="minorHAnsi"/>
        </w:rPr>
        <w:t>Making comments that could be considered to be bullying, harassing or discriminatory against any individual or which potentially breaches related College policies.</w:t>
      </w:r>
    </w:p>
    <w:p w14:paraId="53DE7517" w14:textId="77777777" w:rsidR="00BF5613" w:rsidRPr="006E412E" w:rsidRDefault="00BF5613" w:rsidP="00BF5613">
      <w:pPr>
        <w:pStyle w:val="ListParagraph"/>
        <w:numPr>
          <w:ilvl w:val="0"/>
          <w:numId w:val="51"/>
        </w:numPr>
        <w:spacing w:after="0" w:line="240" w:lineRule="auto"/>
        <w:rPr>
          <w:rFonts w:cstheme="minorHAnsi"/>
        </w:rPr>
      </w:pPr>
      <w:r w:rsidRPr="006E412E">
        <w:rPr>
          <w:rFonts w:cstheme="minorHAnsi"/>
        </w:rPr>
        <w:t>Posting remarks which may (inadvertently) cause offence and constitute unlawful discrimination, harassment and/or victimisation.</w:t>
      </w:r>
    </w:p>
    <w:p w14:paraId="183ECA5A" w14:textId="3C2A856F" w:rsidR="00BF5613" w:rsidRPr="006E412E" w:rsidRDefault="00BF5613" w:rsidP="00BF5613">
      <w:pPr>
        <w:pStyle w:val="ListParagraph"/>
        <w:numPr>
          <w:ilvl w:val="0"/>
          <w:numId w:val="51"/>
        </w:numPr>
        <w:spacing w:after="0" w:line="240" w:lineRule="auto"/>
        <w:rPr>
          <w:rFonts w:cstheme="minorHAnsi"/>
        </w:rPr>
      </w:pPr>
      <w:r w:rsidRPr="006E412E">
        <w:rPr>
          <w:rFonts w:cstheme="minorHAnsi"/>
        </w:rPr>
        <w:t>Posting or uploading inappropriate comments, images, photographs and</w:t>
      </w:r>
      <w:r w:rsidR="001D28C0">
        <w:rPr>
          <w:rFonts w:cstheme="minorHAnsi"/>
        </w:rPr>
        <w:t>/or video clips about fellow hosts or ex-hosts</w:t>
      </w:r>
      <w:r w:rsidRPr="006E412E">
        <w:rPr>
          <w:rFonts w:cstheme="minorHAnsi"/>
        </w:rPr>
        <w:t>, students or</w:t>
      </w:r>
      <w:r w:rsidR="001D28C0">
        <w:rPr>
          <w:rFonts w:cstheme="minorHAnsi"/>
        </w:rPr>
        <w:t xml:space="preserve"> ex-students, parents or College staff</w:t>
      </w:r>
      <w:r w:rsidRPr="006E412E">
        <w:rPr>
          <w:rFonts w:cstheme="minorHAnsi"/>
        </w:rPr>
        <w:t>.</w:t>
      </w:r>
    </w:p>
    <w:p w14:paraId="783D129D" w14:textId="1CAAEDE0" w:rsidR="00A01A53" w:rsidRPr="00A01A53" w:rsidRDefault="00BF5613" w:rsidP="00DE7FC6">
      <w:pPr>
        <w:pStyle w:val="ListParagraph"/>
        <w:numPr>
          <w:ilvl w:val="0"/>
          <w:numId w:val="51"/>
        </w:numPr>
        <w:spacing w:after="0" w:line="240" w:lineRule="auto"/>
        <w:rPr>
          <w:rFonts w:cstheme="minorHAnsi"/>
        </w:rPr>
      </w:pPr>
      <w:r w:rsidRPr="00A01A53">
        <w:rPr>
          <w:rFonts w:cstheme="minorHAnsi"/>
        </w:rPr>
        <w:t>Publishing disparaging, defamatory and/or knowingly false material ab</w:t>
      </w:r>
      <w:r w:rsidR="001D28C0" w:rsidRPr="00A01A53">
        <w:rPr>
          <w:rFonts w:cstheme="minorHAnsi"/>
        </w:rPr>
        <w:t>out other hosts</w:t>
      </w:r>
      <w:r w:rsidR="00A01A53" w:rsidRPr="00A01A53">
        <w:rPr>
          <w:rFonts w:cstheme="minorHAnsi"/>
        </w:rPr>
        <w:t xml:space="preserve">, </w:t>
      </w:r>
      <w:r w:rsidR="001D28C0" w:rsidRPr="00A01A53">
        <w:rPr>
          <w:rFonts w:cstheme="minorHAnsi"/>
        </w:rPr>
        <w:t>students or the College and its staff</w:t>
      </w:r>
      <w:r w:rsidRPr="00A01A53">
        <w:rPr>
          <w:rFonts w:cstheme="minorHAnsi"/>
        </w:rPr>
        <w:t>.</w:t>
      </w:r>
      <w:r w:rsidR="00A01A53" w:rsidRPr="00A01A53">
        <w:rPr>
          <w:rFonts w:cstheme="minorHAnsi"/>
        </w:rPr>
        <w:t xml:space="preserve">  This includes </w:t>
      </w:r>
      <w:r w:rsidR="00A01A53">
        <w:rPr>
          <w:rFonts w:cstheme="minorHAnsi"/>
        </w:rPr>
        <w:t>c</w:t>
      </w:r>
      <w:r w:rsidR="00A01A53" w:rsidRPr="00A01A53">
        <w:rPr>
          <w:rFonts w:cstheme="minorHAnsi"/>
        </w:rPr>
        <w:t>ommenting on any related matters that are not factually correct or deemed appropriate.</w:t>
      </w:r>
    </w:p>
    <w:p w14:paraId="5A9865DF" w14:textId="77777777" w:rsidR="00BF5613" w:rsidRPr="006E412E" w:rsidRDefault="00BF5613" w:rsidP="00BF5613">
      <w:pPr>
        <w:pStyle w:val="ListParagraph"/>
        <w:numPr>
          <w:ilvl w:val="0"/>
          <w:numId w:val="51"/>
        </w:numPr>
        <w:spacing w:after="0" w:line="240" w:lineRule="auto"/>
        <w:rPr>
          <w:rFonts w:cstheme="minorHAnsi"/>
        </w:rPr>
      </w:pPr>
      <w:r w:rsidRPr="006E412E">
        <w:rPr>
          <w:rFonts w:cstheme="minorHAnsi"/>
        </w:rPr>
        <w:t>Use of offensive, derogatory or intimidating language which may damage working relationships.</w:t>
      </w:r>
    </w:p>
    <w:p w14:paraId="1B20000B" w14:textId="712BFE2F" w:rsidR="00BF5613" w:rsidRPr="006E412E" w:rsidRDefault="00BF5613" w:rsidP="00BF5613">
      <w:pPr>
        <w:pStyle w:val="ListParagraph"/>
        <w:numPr>
          <w:ilvl w:val="0"/>
          <w:numId w:val="51"/>
        </w:numPr>
        <w:spacing w:after="0" w:line="240" w:lineRule="auto"/>
        <w:rPr>
          <w:rFonts w:cstheme="minorHAnsi"/>
        </w:rPr>
      </w:pPr>
      <w:r w:rsidRPr="006E412E">
        <w:rPr>
          <w:rFonts w:cstheme="minorHAnsi"/>
        </w:rPr>
        <w:t>Participating in any activity which</w:t>
      </w:r>
      <w:r w:rsidR="001D28C0">
        <w:rPr>
          <w:rFonts w:cstheme="minorHAnsi"/>
        </w:rPr>
        <w:t xml:space="preserve"> may compromise your position as a host for</w:t>
      </w:r>
      <w:r w:rsidRPr="006E412E">
        <w:rPr>
          <w:rFonts w:cstheme="minorHAnsi"/>
        </w:rPr>
        <w:t xml:space="preserve"> the College.</w:t>
      </w:r>
    </w:p>
    <w:p w14:paraId="52ECC3FA" w14:textId="77777777" w:rsidR="00BF5613" w:rsidRPr="006E412E" w:rsidRDefault="00BF5613" w:rsidP="00BF5613">
      <w:pPr>
        <w:spacing w:after="0" w:line="240" w:lineRule="auto"/>
        <w:rPr>
          <w:rFonts w:cstheme="minorHAnsi"/>
        </w:rPr>
      </w:pPr>
    </w:p>
    <w:p w14:paraId="60272782" w14:textId="77777777" w:rsidR="00BF5613" w:rsidRPr="006E412E" w:rsidRDefault="00BF5613" w:rsidP="00BF5613">
      <w:pPr>
        <w:spacing w:after="0" w:line="240" w:lineRule="auto"/>
        <w:rPr>
          <w:rFonts w:cstheme="minorHAnsi"/>
        </w:rPr>
      </w:pPr>
      <w:r w:rsidRPr="006E412E">
        <w:rPr>
          <w:rFonts w:cstheme="minorHAnsi"/>
        </w:rPr>
        <w:t>The above examples are not exhaustive or exclusive.</w:t>
      </w:r>
    </w:p>
    <w:p w14:paraId="59239053" w14:textId="77777777" w:rsidR="00BF5613" w:rsidRPr="006E412E" w:rsidRDefault="00BF5613" w:rsidP="00BF5613">
      <w:pPr>
        <w:spacing w:after="0" w:line="240" w:lineRule="auto"/>
        <w:rPr>
          <w:rFonts w:cstheme="minorHAnsi"/>
        </w:rPr>
      </w:pPr>
    </w:p>
    <w:p w14:paraId="4464A1C9" w14:textId="77777777" w:rsidR="00BF5613" w:rsidRPr="006E412E" w:rsidRDefault="00BF5613" w:rsidP="00BF5613">
      <w:pPr>
        <w:spacing w:after="0" w:line="240" w:lineRule="auto"/>
        <w:rPr>
          <w:rFonts w:cstheme="minorHAnsi"/>
        </w:rPr>
      </w:pPr>
      <w:r w:rsidRPr="006E412E">
        <w:rPr>
          <w:rFonts w:cstheme="minorHAnsi"/>
        </w:rPr>
        <w:t>Employees will be held personally liable for any material published on social media websites that is reasonably held to compromise themselves, their colleagues and/or the reputation of the College. Employees will be required to remove any postings which are deemed by the college to constitute a breach of this Policy. Failure or refusal to do so will be dealt with in accordance with the college’s Disciplinary Procedure.</w:t>
      </w:r>
    </w:p>
    <w:p w14:paraId="7E0B2283" w14:textId="1EFA35B1" w:rsidR="00BF5613" w:rsidRPr="00C24E43" w:rsidRDefault="00BF5613">
      <w:pPr>
        <w:rPr>
          <w:rFonts w:cstheme="minorHAnsi"/>
          <w:b/>
          <w:bCs/>
        </w:rPr>
      </w:pPr>
      <w:r w:rsidRPr="00C24E43">
        <w:rPr>
          <w:rFonts w:cstheme="minorHAnsi"/>
          <w:b/>
          <w:bCs/>
        </w:rPr>
        <w:br w:type="page"/>
      </w:r>
    </w:p>
    <w:p w14:paraId="28BC615D" w14:textId="10BB41B8" w:rsidR="00874CB5" w:rsidRPr="00623434" w:rsidRDefault="00874CB5" w:rsidP="00874CB5">
      <w:pPr>
        <w:rPr>
          <w:rFonts w:cstheme="minorHAnsi"/>
          <w:b/>
          <w:color w:val="538135" w:themeColor="accent6" w:themeShade="BF"/>
          <w:sz w:val="52"/>
          <w:szCs w:val="36"/>
        </w:rPr>
      </w:pPr>
      <w:bookmarkStart w:id="81" w:name="AppendixH"/>
      <w:r w:rsidRPr="00623434">
        <w:rPr>
          <w:rFonts w:cstheme="minorHAnsi"/>
          <w:b/>
          <w:color w:val="538135" w:themeColor="accent6" w:themeShade="BF"/>
          <w:sz w:val="52"/>
          <w:szCs w:val="36"/>
        </w:rPr>
        <w:lastRenderedPageBreak/>
        <w:t xml:space="preserve">APPENDIX </w:t>
      </w:r>
      <w:r w:rsidR="009438A7" w:rsidRPr="00623434">
        <w:rPr>
          <w:rFonts w:cstheme="minorHAnsi"/>
          <w:b/>
          <w:color w:val="538135" w:themeColor="accent6" w:themeShade="BF"/>
          <w:sz w:val="52"/>
          <w:szCs w:val="36"/>
        </w:rPr>
        <w:t>H</w:t>
      </w:r>
      <w:bookmarkEnd w:id="81"/>
      <w:r w:rsidRPr="00623434">
        <w:rPr>
          <w:rFonts w:cstheme="minorHAnsi"/>
          <w:b/>
          <w:color w:val="538135" w:themeColor="accent6" w:themeShade="BF"/>
          <w:sz w:val="52"/>
          <w:szCs w:val="36"/>
        </w:rPr>
        <w:t>:</w:t>
      </w:r>
    </w:p>
    <w:p w14:paraId="4ACAC964" w14:textId="5707992A" w:rsidR="00BF5613" w:rsidRPr="00623434" w:rsidRDefault="00DE47D6" w:rsidP="00535C4C">
      <w:pPr>
        <w:spacing w:after="0" w:line="240" w:lineRule="auto"/>
        <w:rPr>
          <w:rFonts w:cstheme="minorHAnsi"/>
          <w:b/>
          <w:color w:val="538135" w:themeColor="accent6" w:themeShade="BF"/>
          <w:sz w:val="52"/>
          <w:szCs w:val="36"/>
        </w:rPr>
      </w:pPr>
      <w:r w:rsidRPr="00623434">
        <w:rPr>
          <w:rFonts w:cstheme="minorHAnsi"/>
          <w:b/>
          <w:color w:val="538135" w:themeColor="accent6" w:themeShade="BF"/>
          <w:sz w:val="52"/>
          <w:szCs w:val="36"/>
        </w:rPr>
        <w:t>Complaints and Compliments Procedure</w:t>
      </w:r>
    </w:p>
    <w:p w14:paraId="4491793A" w14:textId="77777777" w:rsidR="00BF5613" w:rsidRPr="00E37713" w:rsidRDefault="00BF5613" w:rsidP="006E412E">
      <w:pPr>
        <w:autoSpaceDE w:val="0"/>
        <w:autoSpaceDN w:val="0"/>
        <w:adjustRightInd w:val="0"/>
        <w:spacing w:after="0" w:line="240" w:lineRule="auto"/>
        <w:jc w:val="center"/>
        <w:rPr>
          <w:rFonts w:cstheme="minorHAnsi"/>
          <w:color w:val="1F497D"/>
          <w:lang w:val="en-US" w:eastAsia="en-GB"/>
        </w:rPr>
      </w:pPr>
    </w:p>
    <w:p w14:paraId="39F9003F" w14:textId="6784D5CA" w:rsidR="00535C4C" w:rsidRDefault="005B1144" w:rsidP="006E412E">
      <w:pPr>
        <w:autoSpaceDE w:val="0"/>
        <w:autoSpaceDN w:val="0"/>
        <w:adjustRightInd w:val="0"/>
        <w:spacing w:after="0" w:line="240" w:lineRule="auto"/>
        <w:rPr>
          <w:rFonts w:cstheme="minorHAnsi"/>
          <w:lang w:val="en-US" w:eastAsia="en-GB"/>
        </w:rPr>
      </w:pPr>
      <w:r>
        <w:rPr>
          <w:rFonts w:cstheme="minorHAnsi"/>
          <w:lang w:val="en-US" w:eastAsia="en-GB"/>
        </w:rPr>
        <w:t xml:space="preserve">This procedure is updated </w:t>
      </w:r>
      <w:r w:rsidR="009C30E4">
        <w:rPr>
          <w:rFonts w:cstheme="minorHAnsi"/>
          <w:lang w:val="en-US" w:eastAsia="en-GB"/>
        </w:rPr>
        <w:t>regularly</w:t>
      </w:r>
      <w:r>
        <w:rPr>
          <w:rFonts w:cstheme="minorHAnsi"/>
          <w:lang w:val="en-US" w:eastAsia="en-GB"/>
        </w:rPr>
        <w:t xml:space="preserve"> so we have </w:t>
      </w:r>
      <w:r w:rsidR="009C30E4">
        <w:rPr>
          <w:rFonts w:cstheme="minorHAnsi"/>
          <w:lang w:val="en-US" w:eastAsia="en-GB"/>
        </w:rPr>
        <w:t xml:space="preserve">not reproduced it in this Handbook, but the most recent version can always be found </w:t>
      </w:r>
      <w:r w:rsidR="00152902">
        <w:rPr>
          <w:rFonts w:cstheme="minorHAnsi"/>
          <w:lang w:val="en-US" w:eastAsia="en-GB"/>
        </w:rPr>
        <w:t xml:space="preserve">on the York College website </w:t>
      </w:r>
      <w:r w:rsidR="009C30E4">
        <w:rPr>
          <w:rFonts w:cstheme="minorHAnsi"/>
          <w:lang w:val="en-US" w:eastAsia="en-GB"/>
        </w:rPr>
        <w:t>at:</w:t>
      </w:r>
    </w:p>
    <w:p w14:paraId="172CC813" w14:textId="77777777" w:rsidR="00535C4C" w:rsidRDefault="00535C4C" w:rsidP="006E412E">
      <w:pPr>
        <w:autoSpaceDE w:val="0"/>
        <w:autoSpaceDN w:val="0"/>
        <w:adjustRightInd w:val="0"/>
        <w:spacing w:after="0" w:line="240" w:lineRule="auto"/>
        <w:rPr>
          <w:rFonts w:cstheme="minorHAnsi"/>
          <w:lang w:val="en-US" w:eastAsia="en-GB"/>
        </w:rPr>
      </w:pPr>
    </w:p>
    <w:p w14:paraId="20F11DD3" w14:textId="77777777" w:rsidR="00BF5613" w:rsidRPr="00973C17" w:rsidRDefault="00932FA0">
      <w:pPr>
        <w:rPr>
          <w:rFonts w:cstheme="minorHAnsi"/>
          <w:b/>
          <w:bCs/>
          <w:color w:val="1F497D"/>
          <w:lang w:val="en-US" w:eastAsia="en-GB"/>
        </w:rPr>
      </w:pPr>
      <w:hyperlink r:id="rId48" w:history="1">
        <w:r w:rsidR="00BF5613" w:rsidRPr="00E37713">
          <w:rPr>
            <w:rStyle w:val="Hyperlink"/>
            <w:rFonts w:cstheme="minorHAnsi"/>
            <w:b/>
            <w:bCs/>
            <w:lang w:val="en-US" w:eastAsia="en-GB"/>
          </w:rPr>
          <w:t>http://www.yorkcollege.ac.uk/about-us/policies-and-procedures.html</w:t>
        </w:r>
      </w:hyperlink>
    </w:p>
    <w:p w14:paraId="3B65CC24" w14:textId="13191D01" w:rsidR="00660C00" w:rsidRDefault="00660C00" w:rsidP="006E412E">
      <w:pPr>
        <w:autoSpaceDE w:val="0"/>
        <w:autoSpaceDN w:val="0"/>
        <w:adjustRightInd w:val="0"/>
        <w:spacing w:after="0" w:line="240" w:lineRule="auto"/>
        <w:rPr>
          <w:rFonts w:cstheme="minorHAnsi"/>
          <w:color w:val="000000"/>
        </w:rPr>
      </w:pPr>
    </w:p>
    <w:p w14:paraId="457A6CA8" w14:textId="77777777" w:rsidR="00535C4C" w:rsidRPr="006E412E" w:rsidRDefault="00535C4C" w:rsidP="006E412E">
      <w:pPr>
        <w:autoSpaceDE w:val="0"/>
        <w:autoSpaceDN w:val="0"/>
        <w:adjustRightInd w:val="0"/>
        <w:spacing w:after="0" w:line="240" w:lineRule="auto"/>
        <w:rPr>
          <w:rFonts w:cstheme="minorHAnsi"/>
          <w:color w:val="000000"/>
        </w:rPr>
      </w:pPr>
    </w:p>
    <w:p w14:paraId="743855E1" w14:textId="77777777" w:rsidR="0015041F" w:rsidRPr="00C24E43" w:rsidRDefault="0015041F">
      <w:pPr>
        <w:rPr>
          <w:rFonts w:cstheme="minorHAnsi"/>
          <w:color w:val="FF0000"/>
        </w:rPr>
      </w:pPr>
    </w:p>
    <w:p w14:paraId="187E8A0F" w14:textId="77777777" w:rsidR="00590DFA" w:rsidRDefault="00590DFA">
      <w:pPr>
        <w:rPr>
          <w:rFonts w:cstheme="minorHAnsi"/>
          <w:color w:val="FF0000"/>
        </w:rPr>
        <w:sectPr w:rsidR="00590DFA" w:rsidSect="00EA4714">
          <w:pgSz w:w="11907" w:h="16839" w:code="9"/>
          <w:pgMar w:top="1276" w:right="1440" w:bottom="992" w:left="1440" w:header="709" w:footer="403" w:gutter="0"/>
          <w:cols w:space="708"/>
          <w:titlePg/>
          <w:docGrid w:linePitch="360"/>
        </w:sectPr>
      </w:pPr>
    </w:p>
    <w:p w14:paraId="54B9F241" w14:textId="41244524" w:rsidR="00BF5613" w:rsidRPr="00C24E43" w:rsidRDefault="00BF5613">
      <w:pPr>
        <w:rPr>
          <w:rFonts w:cstheme="minorHAnsi"/>
          <w:color w:val="FF0000"/>
        </w:rPr>
      </w:pPr>
    </w:p>
    <w:p w14:paraId="568C75E6" w14:textId="1F31E978" w:rsidR="00F122E8" w:rsidRPr="006E412E" w:rsidRDefault="00674D5E" w:rsidP="00F122E8">
      <w:pPr>
        <w:jc w:val="center"/>
        <w:rPr>
          <w:rFonts w:cstheme="minorHAnsi"/>
          <w:sz w:val="40"/>
          <w:szCs w:val="72"/>
        </w:rPr>
      </w:pPr>
      <w:r w:rsidRPr="00973C17">
        <w:rPr>
          <w:rFonts w:cstheme="minorHAnsi"/>
          <w:caps/>
          <w:noProof/>
          <w:color w:val="FFFFFF" w:themeColor="background1"/>
          <w:sz w:val="24"/>
          <w:szCs w:val="24"/>
          <w:lang w:eastAsia="en-GB"/>
        </w:rPr>
        <w:drawing>
          <wp:anchor distT="0" distB="0" distL="114300" distR="114300" simplePos="0" relativeHeight="251664384" behindDoc="0" locked="0" layoutInCell="1" allowOverlap="1" wp14:anchorId="19D44E21" wp14:editId="3C436B8A">
            <wp:simplePos x="0" y="0"/>
            <wp:positionH relativeFrom="margin">
              <wp:align>center</wp:align>
            </wp:positionH>
            <wp:positionV relativeFrom="paragraph">
              <wp:posOffset>8890</wp:posOffset>
            </wp:positionV>
            <wp:extent cx="2559050" cy="1279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CLogo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9050" cy="1279525"/>
                    </a:xfrm>
                    <a:prstGeom prst="rect">
                      <a:avLst/>
                    </a:prstGeom>
                  </pic:spPr>
                </pic:pic>
              </a:graphicData>
            </a:graphic>
            <wp14:sizeRelH relativeFrom="margin">
              <wp14:pctWidth>0</wp14:pctWidth>
            </wp14:sizeRelH>
            <wp14:sizeRelV relativeFrom="margin">
              <wp14:pctHeight>0</wp14:pctHeight>
            </wp14:sizeRelV>
          </wp:anchor>
        </w:drawing>
      </w:r>
    </w:p>
    <w:p w14:paraId="3DE2FB95" w14:textId="521F8B5A" w:rsidR="00491C11" w:rsidRPr="006E412E" w:rsidRDefault="00491C11" w:rsidP="00F122E8">
      <w:pPr>
        <w:jc w:val="center"/>
        <w:rPr>
          <w:rFonts w:cstheme="minorHAnsi"/>
          <w:sz w:val="40"/>
          <w:szCs w:val="72"/>
        </w:rPr>
      </w:pPr>
    </w:p>
    <w:p w14:paraId="47D6A42F" w14:textId="2BD69C80" w:rsidR="00491C11" w:rsidRPr="006E412E" w:rsidRDefault="00491C11" w:rsidP="00F122E8">
      <w:pPr>
        <w:jc w:val="center"/>
        <w:rPr>
          <w:rFonts w:cstheme="minorHAnsi"/>
          <w:sz w:val="40"/>
          <w:szCs w:val="72"/>
        </w:rPr>
      </w:pPr>
    </w:p>
    <w:p w14:paraId="10658355" w14:textId="0C060E6F" w:rsidR="00491C11" w:rsidRPr="006E412E" w:rsidRDefault="00491C11" w:rsidP="00F122E8">
      <w:pPr>
        <w:jc w:val="center"/>
        <w:rPr>
          <w:rFonts w:cstheme="minorHAnsi"/>
          <w:sz w:val="40"/>
          <w:szCs w:val="72"/>
        </w:rPr>
      </w:pPr>
    </w:p>
    <w:p w14:paraId="5F64607C" w14:textId="521B1812" w:rsidR="00DD51B0" w:rsidRPr="006E412E" w:rsidRDefault="00DD51B0" w:rsidP="00F122E8">
      <w:pPr>
        <w:jc w:val="center"/>
        <w:rPr>
          <w:rFonts w:cstheme="minorHAnsi"/>
          <w:sz w:val="40"/>
          <w:szCs w:val="72"/>
        </w:rPr>
      </w:pPr>
    </w:p>
    <w:p w14:paraId="4D37E33D" w14:textId="77777777" w:rsidR="00DD51B0" w:rsidRPr="004A2438" w:rsidRDefault="00DD51B0" w:rsidP="00F122E8">
      <w:pPr>
        <w:jc w:val="center"/>
        <w:rPr>
          <w:rFonts w:ascii="Century Gothic" w:hAnsi="Century Gothic" w:cstheme="minorHAnsi"/>
          <w:sz w:val="40"/>
          <w:szCs w:val="72"/>
        </w:rPr>
      </w:pPr>
    </w:p>
    <w:p w14:paraId="43C1FC3F" w14:textId="520D3E97" w:rsidR="00F122E8" w:rsidRPr="00274028" w:rsidRDefault="00F122E8" w:rsidP="00F122E8">
      <w:pPr>
        <w:jc w:val="center"/>
        <w:rPr>
          <w:rFonts w:ascii="Century Gothic" w:hAnsi="Century Gothic" w:cstheme="minorHAnsi"/>
          <w:b/>
          <w:color w:val="538135" w:themeColor="accent6" w:themeShade="BF"/>
          <w:sz w:val="40"/>
          <w:szCs w:val="72"/>
        </w:rPr>
      </w:pPr>
      <w:r w:rsidRPr="00274028">
        <w:rPr>
          <w:rFonts w:ascii="Century Gothic" w:hAnsi="Century Gothic" w:cstheme="minorHAnsi"/>
          <w:b/>
          <w:color w:val="538135" w:themeColor="accent6" w:themeShade="BF"/>
          <w:sz w:val="40"/>
          <w:szCs w:val="72"/>
        </w:rPr>
        <w:t>HOMESTAY HANDBOOK</w:t>
      </w:r>
    </w:p>
    <w:p w14:paraId="22691B07" w14:textId="77777777" w:rsidR="00F122E8" w:rsidRPr="00274028" w:rsidRDefault="00F122E8" w:rsidP="00F122E8">
      <w:pPr>
        <w:jc w:val="center"/>
        <w:rPr>
          <w:rFonts w:ascii="Century Gothic" w:hAnsi="Century Gothic" w:cstheme="minorHAnsi"/>
          <w:b/>
          <w:color w:val="538135" w:themeColor="accent6" w:themeShade="BF"/>
          <w:sz w:val="40"/>
          <w:szCs w:val="72"/>
        </w:rPr>
      </w:pPr>
      <w:r w:rsidRPr="00274028">
        <w:rPr>
          <w:rFonts w:ascii="Century Gothic" w:hAnsi="Century Gothic" w:cstheme="minorHAnsi"/>
          <w:b/>
          <w:color w:val="538135" w:themeColor="accent6" w:themeShade="BF"/>
          <w:sz w:val="40"/>
          <w:szCs w:val="72"/>
        </w:rPr>
        <w:t>HOST VERSION</w:t>
      </w:r>
    </w:p>
    <w:p w14:paraId="608EB937" w14:textId="135EDF3B" w:rsidR="00DD51B0" w:rsidRPr="00274028" w:rsidRDefault="00C34CBE" w:rsidP="00F122E8">
      <w:pPr>
        <w:jc w:val="center"/>
        <w:rPr>
          <w:rFonts w:ascii="Century Gothic" w:hAnsi="Century Gothic" w:cstheme="minorHAnsi"/>
          <w:b/>
          <w:color w:val="538135" w:themeColor="accent6" w:themeShade="BF"/>
          <w:sz w:val="40"/>
          <w:szCs w:val="72"/>
        </w:rPr>
      </w:pPr>
      <w:r w:rsidRPr="00274028">
        <w:rPr>
          <w:rFonts w:ascii="Century Gothic" w:hAnsi="Century Gothic" w:cstheme="minorHAnsi"/>
          <w:b/>
          <w:color w:val="538135" w:themeColor="accent6" w:themeShade="BF"/>
          <w:sz w:val="40"/>
          <w:szCs w:val="72"/>
        </w:rPr>
        <w:t>20</w:t>
      </w:r>
      <w:r w:rsidR="00623434" w:rsidRPr="00274028">
        <w:rPr>
          <w:rFonts w:ascii="Century Gothic" w:hAnsi="Century Gothic" w:cstheme="minorHAnsi"/>
          <w:b/>
          <w:color w:val="538135" w:themeColor="accent6" w:themeShade="BF"/>
          <w:sz w:val="40"/>
          <w:szCs w:val="72"/>
        </w:rPr>
        <w:t>20</w:t>
      </w:r>
      <w:r w:rsidRPr="00274028">
        <w:rPr>
          <w:rFonts w:ascii="Century Gothic" w:hAnsi="Century Gothic" w:cstheme="minorHAnsi"/>
          <w:b/>
          <w:color w:val="538135" w:themeColor="accent6" w:themeShade="BF"/>
          <w:sz w:val="40"/>
          <w:szCs w:val="72"/>
        </w:rPr>
        <w:t>/2</w:t>
      </w:r>
      <w:r w:rsidR="00623434" w:rsidRPr="00274028">
        <w:rPr>
          <w:rFonts w:ascii="Century Gothic" w:hAnsi="Century Gothic" w:cstheme="minorHAnsi"/>
          <w:b/>
          <w:color w:val="538135" w:themeColor="accent6" w:themeShade="BF"/>
          <w:sz w:val="40"/>
          <w:szCs w:val="72"/>
        </w:rPr>
        <w:t>1</w:t>
      </w:r>
    </w:p>
    <w:p w14:paraId="2DB2A51A" w14:textId="6393FE8A" w:rsidR="00F122E8" w:rsidRPr="004A2438" w:rsidRDefault="00F122E8" w:rsidP="00F122E8">
      <w:pPr>
        <w:jc w:val="center"/>
        <w:rPr>
          <w:rFonts w:ascii="Century Gothic" w:hAnsi="Century Gothic" w:cstheme="minorHAnsi"/>
          <w:sz w:val="40"/>
          <w:szCs w:val="72"/>
        </w:rPr>
      </w:pPr>
    </w:p>
    <w:p w14:paraId="2BAC33AD" w14:textId="712C53D4" w:rsidR="00741DF6" w:rsidRPr="00274028" w:rsidRDefault="00F122E8" w:rsidP="00491C11">
      <w:pPr>
        <w:jc w:val="center"/>
        <w:rPr>
          <w:rFonts w:ascii="Century Gothic" w:hAnsi="Century Gothic" w:cstheme="minorHAnsi"/>
          <w:sz w:val="32"/>
          <w:szCs w:val="32"/>
        </w:rPr>
      </w:pPr>
      <w:r w:rsidRPr="00274028">
        <w:rPr>
          <w:rFonts w:ascii="Century Gothic" w:hAnsi="Century Gothic" w:cstheme="minorHAnsi"/>
          <w:sz w:val="32"/>
          <w:szCs w:val="32"/>
        </w:rPr>
        <w:t xml:space="preserve">Published </w:t>
      </w:r>
      <w:r w:rsidR="00EC4E56" w:rsidRPr="00274028">
        <w:rPr>
          <w:rFonts w:ascii="Century Gothic" w:hAnsi="Century Gothic" w:cstheme="minorHAnsi"/>
          <w:sz w:val="32"/>
          <w:szCs w:val="32"/>
        </w:rPr>
        <w:t>August 20</w:t>
      </w:r>
      <w:r w:rsidR="00623434" w:rsidRPr="00274028">
        <w:rPr>
          <w:rFonts w:ascii="Century Gothic" w:hAnsi="Century Gothic" w:cstheme="minorHAnsi"/>
          <w:sz w:val="32"/>
          <w:szCs w:val="32"/>
        </w:rPr>
        <w:t>20</w:t>
      </w:r>
    </w:p>
    <w:sectPr w:rsidR="00741DF6" w:rsidRPr="00274028" w:rsidSect="00EA4714">
      <w:pgSz w:w="11907" w:h="16839" w:code="9"/>
      <w:pgMar w:top="1276" w:right="1440" w:bottom="992" w:left="1440"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49C9E" w14:textId="77777777" w:rsidR="005B26AA" w:rsidRDefault="005B26AA" w:rsidP="006728D1">
      <w:pPr>
        <w:spacing w:after="0" w:line="240" w:lineRule="auto"/>
      </w:pPr>
      <w:r>
        <w:separator/>
      </w:r>
    </w:p>
  </w:endnote>
  <w:endnote w:type="continuationSeparator" w:id="0">
    <w:p w14:paraId="4B61193A" w14:textId="77777777" w:rsidR="005B26AA" w:rsidRDefault="005B26AA" w:rsidP="0067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A5061" w14:textId="77777777" w:rsidR="005B26AA" w:rsidRDefault="005B26AA" w:rsidP="006728D1">
      <w:pPr>
        <w:spacing w:after="0" w:line="240" w:lineRule="auto"/>
      </w:pPr>
      <w:r>
        <w:separator/>
      </w:r>
    </w:p>
  </w:footnote>
  <w:footnote w:type="continuationSeparator" w:id="0">
    <w:p w14:paraId="71783FC4" w14:textId="77777777" w:rsidR="005B26AA" w:rsidRDefault="005B26AA" w:rsidP="00672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666356188"/>
      <w:docPartObj>
        <w:docPartGallery w:val="Page Numbers (Top of Page)"/>
        <w:docPartUnique/>
      </w:docPartObj>
    </w:sdtPr>
    <w:sdtEndPr>
      <w:rPr>
        <w:b/>
        <w:bCs/>
        <w:noProof/>
        <w:color w:val="auto"/>
        <w:spacing w:val="0"/>
      </w:rPr>
    </w:sdtEndPr>
    <w:sdtContent>
      <w:p w14:paraId="59194183" w14:textId="709935DE" w:rsidR="005B26AA" w:rsidRDefault="005B26A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32FA0" w:rsidRPr="00932FA0">
          <w:rPr>
            <w:b/>
            <w:bCs/>
            <w:noProof/>
          </w:rPr>
          <w:t>19</w:t>
        </w:r>
        <w:r>
          <w:rPr>
            <w:b/>
            <w:bCs/>
            <w:noProof/>
          </w:rPr>
          <w:fldChar w:fldCharType="end"/>
        </w:r>
      </w:p>
    </w:sdtContent>
  </w:sdt>
  <w:p w14:paraId="38F33640" w14:textId="77777777" w:rsidR="005B26AA" w:rsidRDefault="005B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44"/>
    <w:multiLevelType w:val="hybridMultilevel"/>
    <w:tmpl w:val="BC10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C1412"/>
    <w:multiLevelType w:val="hybridMultilevel"/>
    <w:tmpl w:val="F95A8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A7D0A"/>
    <w:multiLevelType w:val="hybridMultilevel"/>
    <w:tmpl w:val="16CA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C6779"/>
    <w:multiLevelType w:val="hybridMultilevel"/>
    <w:tmpl w:val="3D7C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E5BEA"/>
    <w:multiLevelType w:val="hybridMultilevel"/>
    <w:tmpl w:val="BBC8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20DE9"/>
    <w:multiLevelType w:val="hybridMultilevel"/>
    <w:tmpl w:val="AF4A5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57595A"/>
    <w:multiLevelType w:val="hybridMultilevel"/>
    <w:tmpl w:val="1508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A5A01"/>
    <w:multiLevelType w:val="hybridMultilevel"/>
    <w:tmpl w:val="47DA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464C5"/>
    <w:multiLevelType w:val="multilevel"/>
    <w:tmpl w:val="2DC063E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2E17D3B"/>
    <w:multiLevelType w:val="hybridMultilevel"/>
    <w:tmpl w:val="212871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9CF42EA"/>
    <w:multiLevelType w:val="hybridMultilevel"/>
    <w:tmpl w:val="9DA4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25C41"/>
    <w:multiLevelType w:val="hybridMultilevel"/>
    <w:tmpl w:val="C7A0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12515"/>
    <w:multiLevelType w:val="hybridMultilevel"/>
    <w:tmpl w:val="BCA6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074AE"/>
    <w:multiLevelType w:val="hybridMultilevel"/>
    <w:tmpl w:val="09B4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A48D8"/>
    <w:multiLevelType w:val="hybridMultilevel"/>
    <w:tmpl w:val="2556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B714C"/>
    <w:multiLevelType w:val="hybridMultilevel"/>
    <w:tmpl w:val="886E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011C6"/>
    <w:multiLevelType w:val="hybridMultilevel"/>
    <w:tmpl w:val="FB48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2F2A66"/>
    <w:multiLevelType w:val="hybridMultilevel"/>
    <w:tmpl w:val="69FC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53432A"/>
    <w:multiLevelType w:val="multilevel"/>
    <w:tmpl w:val="C98C79CA"/>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C615B2"/>
    <w:multiLevelType w:val="hybridMultilevel"/>
    <w:tmpl w:val="F35E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A7BEB"/>
    <w:multiLevelType w:val="multilevel"/>
    <w:tmpl w:val="89D09AD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BCB1994"/>
    <w:multiLevelType w:val="hybridMultilevel"/>
    <w:tmpl w:val="51D836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76449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2023BC"/>
    <w:multiLevelType w:val="hybridMultilevel"/>
    <w:tmpl w:val="4AF2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C43581"/>
    <w:multiLevelType w:val="multilevel"/>
    <w:tmpl w:val="769E157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496627"/>
    <w:multiLevelType w:val="hybridMultilevel"/>
    <w:tmpl w:val="4928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FB6F54"/>
    <w:multiLevelType w:val="multilevel"/>
    <w:tmpl w:val="5798CD5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AD2308E"/>
    <w:multiLevelType w:val="hybridMultilevel"/>
    <w:tmpl w:val="E116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BE6DCE"/>
    <w:multiLevelType w:val="hybridMultilevel"/>
    <w:tmpl w:val="0EBA6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F746E44"/>
    <w:multiLevelType w:val="hybridMultilevel"/>
    <w:tmpl w:val="D3CCB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804C9"/>
    <w:multiLevelType w:val="hybridMultilevel"/>
    <w:tmpl w:val="8576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926030"/>
    <w:multiLevelType w:val="hybridMultilevel"/>
    <w:tmpl w:val="C636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D16E60"/>
    <w:multiLevelType w:val="multilevel"/>
    <w:tmpl w:val="D06416CC"/>
    <w:lvl w:ilvl="0">
      <w:start w:val="1"/>
      <w:numFmt w:val="upperLetter"/>
      <w:lvlText w:val="%1."/>
      <w:lvlJc w:val="left"/>
      <w:pPr>
        <w:ind w:left="360" w:hanging="360"/>
      </w:pPr>
      <w:rPr>
        <w:rFonts w:asciiTheme="majorHAnsi" w:eastAsiaTheme="minorHAnsi" w:hAnsiTheme="majorHAnsi" w:cstheme="minorBidi"/>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C74C82"/>
    <w:multiLevelType w:val="hybridMultilevel"/>
    <w:tmpl w:val="7998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054ED"/>
    <w:multiLevelType w:val="hybridMultilevel"/>
    <w:tmpl w:val="96BACA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285051"/>
    <w:multiLevelType w:val="hybridMultilevel"/>
    <w:tmpl w:val="0132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4101E0"/>
    <w:multiLevelType w:val="hybridMultilevel"/>
    <w:tmpl w:val="2D1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945148"/>
    <w:multiLevelType w:val="hybridMultilevel"/>
    <w:tmpl w:val="FB9E8A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63AD26C8"/>
    <w:multiLevelType w:val="hybridMultilevel"/>
    <w:tmpl w:val="22DA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812FA"/>
    <w:multiLevelType w:val="hybridMultilevel"/>
    <w:tmpl w:val="88E083C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0" w15:restartNumberingAfterBreak="0">
    <w:nsid w:val="6842726D"/>
    <w:multiLevelType w:val="multilevel"/>
    <w:tmpl w:val="460C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E00D0B"/>
    <w:multiLevelType w:val="hybridMultilevel"/>
    <w:tmpl w:val="2D72E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396CB9"/>
    <w:multiLevelType w:val="hybridMultilevel"/>
    <w:tmpl w:val="61AC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8C0175"/>
    <w:multiLevelType w:val="hybridMultilevel"/>
    <w:tmpl w:val="8236C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C501A9"/>
    <w:multiLevelType w:val="hybridMultilevel"/>
    <w:tmpl w:val="E3DC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F82008"/>
    <w:multiLevelType w:val="hybridMultilevel"/>
    <w:tmpl w:val="08EA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0F5D99"/>
    <w:multiLevelType w:val="hybridMultilevel"/>
    <w:tmpl w:val="0858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6517A"/>
    <w:multiLevelType w:val="hybridMultilevel"/>
    <w:tmpl w:val="DCB0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7A15D2"/>
    <w:multiLevelType w:val="hybridMultilevel"/>
    <w:tmpl w:val="8CC0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F10DD3"/>
    <w:multiLevelType w:val="hybridMultilevel"/>
    <w:tmpl w:val="F6AA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336164"/>
    <w:multiLevelType w:val="hybridMultilevel"/>
    <w:tmpl w:val="0598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D16D59"/>
    <w:multiLevelType w:val="hybridMultilevel"/>
    <w:tmpl w:val="98F4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
  </w:num>
  <w:num w:numId="4">
    <w:abstractNumId w:val="40"/>
  </w:num>
  <w:num w:numId="5">
    <w:abstractNumId w:val="13"/>
  </w:num>
  <w:num w:numId="6">
    <w:abstractNumId w:val="9"/>
  </w:num>
  <w:num w:numId="7">
    <w:abstractNumId w:val="28"/>
  </w:num>
  <w:num w:numId="8">
    <w:abstractNumId w:val="10"/>
  </w:num>
  <w:num w:numId="9">
    <w:abstractNumId w:val="29"/>
  </w:num>
  <w:num w:numId="10">
    <w:abstractNumId w:val="20"/>
  </w:num>
  <w:num w:numId="11">
    <w:abstractNumId w:val="26"/>
  </w:num>
  <w:num w:numId="12">
    <w:abstractNumId w:val="8"/>
  </w:num>
  <w:num w:numId="13">
    <w:abstractNumId w:val="36"/>
  </w:num>
  <w:num w:numId="14">
    <w:abstractNumId w:val="30"/>
  </w:num>
  <w:num w:numId="15">
    <w:abstractNumId w:val="19"/>
  </w:num>
  <w:num w:numId="16">
    <w:abstractNumId w:val="15"/>
  </w:num>
  <w:num w:numId="17">
    <w:abstractNumId w:val="6"/>
  </w:num>
  <w:num w:numId="18">
    <w:abstractNumId w:val="50"/>
  </w:num>
  <w:num w:numId="19">
    <w:abstractNumId w:val="42"/>
  </w:num>
  <w:num w:numId="20">
    <w:abstractNumId w:val="41"/>
  </w:num>
  <w:num w:numId="21">
    <w:abstractNumId w:val="7"/>
  </w:num>
  <w:num w:numId="22">
    <w:abstractNumId w:val="33"/>
  </w:num>
  <w:num w:numId="23">
    <w:abstractNumId w:val="35"/>
  </w:num>
  <w:num w:numId="24">
    <w:abstractNumId w:val="0"/>
  </w:num>
  <w:num w:numId="25">
    <w:abstractNumId w:val="37"/>
  </w:num>
  <w:num w:numId="26">
    <w:abstractNumId w:val="48"/>
  </w:num>
  <w:num w:numId="27">
    <w:abstractNumId w:val="34"/>
  </w:num>
  <w:num w:numId="28">
    <w:abstractNumId w:val="46"/>
  </w:num>
  <w:num w:numId="29">
    <w:abstractNumId w:val="39"/>
  </w:num>
  <w:num w:numId="30">
    <w:abstractNumId w:val="21"/>
  </w:num>
  <w:num w:numId="31">
    <w:abstractNumId w:val="44"/>
  </w:num>
  <w:num w:numId="32">
    <w:abstractNumId w:val="12"/>
  </w:num>
  <w:num w:numId="33">
    <w:abstractNumId w:val="11"/>
  </w:num>
  <w:num w:numId="34">
    <w:abstractNumId w:val="49"/>
  </w:num>
  <w:num w:numId="35">
    <w:abstractNumId w:val="14"/>
  </w:num>
  <w:num w:numId="36">
    <w:abstractNumId w:val="25"/>
  </w:num>
  <w:num w:numId="37">
    <w:abstractNumId w:val="51"/>
  </w:num>
  <w:num w:numId="38">
    <w:abstractNumId w:val="47"/>
  </w:num>
  <w:num w:numId="39">
    <w:abstractNumId w:val="43"/>
  </w:num>
  <w:num w:numId="40">
    <w:abstractNumId w:val="31"/>
  </w:num>
  <w:num w:numId="41">
    <w:abstractNumId w:val="16"/>
  </w:num>
  <w:num w:numId="42">
    <w:abstractNumId w:val="18"/>
  </w:num>
  <w:num w:numId="43">
    <w:abstractNumId w:val="32"/>
  </w:num>
  <w:num w:numId="44">
    <w:abstractNumId w:val="27"/>
  </w:num>
  <w:num w:numId="45">
    <w:abstractNumId w:val="1"/>
  </w:num>
  <w:num w:numId="46">
    <w:abstractNumId w:val="17"/>
  </w:num>
  <w:num w:numId="47">
    <w:abstractNumId w:val="23"/>
  </w:num>
  <w:num w:numId="48">
    <w:abstractNumId w:val="38"/>
  </w:num>
  <w:num w:numId="49">
    <w:abstractNumId w:val="4"/>
  </w:num>
  <w:num w:numId="50">
    <w:abstractNumId w:val="5"/>
  </w:num>
  <w:num w:numId="51">
    <w:abstractNumId w:val="45"/>
  </w:num>
  <w:num w:numId="5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21"/>
    <w:rsid w:val="00001DE5"/>
    <w:rsid w:val="0000452D"/>
    <w:rsid w:val="000045C4"/>
    <w:rsid w:val="00005FA4"/>
    <w:rsid w:val="000065BB"/>
    <w:rsid w:val="0001054C"/>
    <w:rsid w:val="00010672"/>
    <w:rsid w:val="0001123E"/>
    <w:rsid w:val="00011481"/>
    <w:rsid w:val="00011F05"/>
    <w:rsid w:val="0001473C"/>
    <w:rsid w:val="00014CB1"/>
    <w:rsid w:val="000160BD"/>
    <w:rsid w:val="0001664C"/>
    <w:rsid w:val="00017169"/>
    <w:rsid w:val="000208BA"/>
    <w:rsid w:val="000224D1"/>
    <w:rsid w:val="000239E1"/>
    <w:rsid w:val="000242F1"/>
    <w:rsid w:val="0002537B"/>
    <w:rsid w:val="00027B5E"/>
    <w:rsid w:val="00030C82"/>
    <w:rsid w:val="000313D0"/>
    <w:rsid w:val="000317FE"/>
    <w:rsid w:val="00037CB1"/>
    <w:rsid w:val="0004036C"/>
    <w:rsid w:val="0004062F"/>
    <w:rsid w:val="00040BDC"/>
    <w:rsid w:val="00041DFA"/>
    <w:rsid w:val="00042578"/>
    <w:rsid w:val="00042F72"/>
    <w:rsid w:val="00044238"/>
    <w:rsid w:val="00044D11"/>
    <w:rsid w:val="000457BC"/>
    <w:rsid w:val="00046009"/>
    <w:rsid w:val="00046396"/>
    <w:rsid w:val="000528B3"/>
    <w:rsid w:val="00052B95"/>
    <w:rsid w:val="00054AF6"/>
    <w:rsid w:val="00054FB1"/>
    <w:rsid w:val="00054FFD"/>
    <w:rsid w:val="000552C2"/>
    <w:rsid w:val="00055ADB"/>
    <w:rsid w:val="000562F4"/>
    <w:rsid w:val="00057655"/>
    <w:rsid w:val="00057794"/>
    <w:rsid w:val="0006051F"/>
    <w:rsid w:val="0006107F"/>
    <w:rsid w:val="0006313D"/>
    <w:rsid w:val="000642C3"/>
    <w:rsid w:val="00064C60"/>
    <w:rsid w:val="00064EB2"/>
    <w:rsid w:val="00067645"/>
    <w:rsid w:val="00067CC6"/>
    <w:rsid w:val="000706ED"/>
    <w:rsid w:val="00072221"/>
    <w:rsid w:val="00073267"/>
    <w:rsid w:val="00073851"/>
    <w:rsid w:val="000764A7"/>
    <w:rsid w:val="000765D6"/>
    <w:rsid w:val="00080D58"/>
    <w:rsid w:val="000827C3"/>
    <w:rsid w:val="00085492"/>
    <w:rsid w:val="000855E0"/>
    <w:rsid w:val="000862D1"/>
    <w:rsid w:val="000867B6"/>
    <w:rsid w:val="00087FD3"/>
    <w:rsid w:val="0009041E"/>
    <w:rsid w:val="00091076"/>
    <w:rsid w:val="0009240D"/>
    <w:rsid w:val="000927EE"/>
    <w:rsid w:val="00093D56"/>
    <w:rsid w:val="0009447D"/>
    <w:rsid w:val="000949D9"/>
    <w:rsid w:val="00095840"/>
    <w:rsid w:val="00096AA0"/>
    <w:rsid w:val="00097A2D"/>
    <w:rsid w:val="000A0EC2"/>
    <w:rsid w:val="000A1244"/>
    <w:rsid w:val="000A3127"/>
    <w:rsid w:val="000A38BD"/>
    <w:rsid w:val="000A5501"/>
    <w:rsid w:val="000A5BED"/>
    <w:rsid w:val="000A5DD1"/>
    <w:rsid w:val="000A603B"/>
    <w:rsid w:val="000A7FEC"/>
    <w:rsid w:val="000B0744"/>
    <w:rsid w:val="000B0A43"/>
    <w:rsid w:val="000B1777"/>
    <w:rsid w:val="000B1AD1"/>
    <w:rsid w:val="000B1EC9"/>
    <w:rsid w:val="000B20DF"/>
    <w:rsid w:val="000B3014"/>
    <w:rsid w:val="000B5035"/>
    <w:rsid w:val="000B77F9"/>
    <w:rsid w:val="000C0D1B"/>
    <w:rsid w:val="000C0E42"/>
    <w:rsid w:val="000C3B3D"/>
    <w:rsid w:val="000C4149"/>
    <w:rsid w:val="000C45E4"/>
    <w:rsid w:val="000C4AE8"/>
    <w:rsid w:val="000C58E4"/>
    <w:rsid w:val="000C6060"/>
    <w:rsid w:val="000C6A47"/>
    <w:rsid w:val="000C6CD3"/>
    <w:rsid w:val="000C6FAA"/>
    <w:rsid w:val="000C7B38"/>
    <w:rsid w:val="000D11AE"/>
    <w:rsid w:val="000D1A63"/>
    <w:rsid w:val="000D2467"/>
    <w:rsid w:val="000D3304"/>
    <w:rsid w:val="000D375A"/>
    <w:rsid w:val="000D51A7"/>
    <w:rsid w:val="000D527E"/>
    <w:rsid w:val="000D5564"/>
    <w:rsid w:val="000D57EF"/>
    <w:rsid w:val="000E0089"/>
    <w:rsid w:val="000E0E13"/>
    <w:rsid w:val="000E1756"/>
    <w:rsid w:val="000E248B"/>
    <w:rsid w:val="000E2F0C"/>
    <w:rsid w:val="000E4013"/>
    <w:rsid w:val="000E4091"/>
    <w:rsid w:val="000E54AF"/>
    <w:rsid w:val="000F0415"/>
    <w:rsid w:val="000F0F1E"/>
    <w:rsid w:val="000F276E"/>
    <w:rsid w:val="000F6ACB"/>
    <w:rsid w:val="000F7049"/>
    <w:rsid w:val="001019C8"/>
    <w:rsid w:val="00102EFE"/>
    <w:rsid w:val="00103528"/>
    <w:rsid w:val="001046A2"/>
    <w:rsid w:val="00104E83"/>
    <w:rsid w:val="00105836"/>
    <w:rsid w:val="001063A5"/>
    <w:rsid w:val="00106444"/>
    <w:rsid w:val="00106B43"/>
    <w:rsid w:val="001101FC"/>
    <w:rsid w:val="0011116E"/>
    <w:rsid w:val="001111AC"/>
    <w:rsid w:val="00111373"/>
    <w:rsid w:val="0011214E"/>
    <w:rsid w:val="001124C0"/>
    <w:rsid w:val="00112917"/>
    <w:rsid w:val="00113001"/>
    <w:rsid w:val="001131BD"/>
    <w:rsid w:val="00113B8E"/>
    <w:rsid w:val="00115D33"/>
    <w:rsid w:val="00116387"/>
    <w:rsid w:val="001170F4"/>
    <w:rsid w:val="0011749D"/>
    <w:rsid w:val="0012092C"/>
    <w:rsid w:val="0012094D"/>
    <w:rsid w:val="00120E4E"/>
    <w:rsid w:val="001244FA"/>
    <w:rsid w:val="00125610"/>
    <w:rsid w:val="0012662B"/>
    <w:rsid w:val="001266D4"/>
    <w:rsid w:val="00126CC7"/>
    <w:rsid w:val="00130AFA"/>
    <w:rsid w:val="00132798"/>
    <w:rsid w:val="00132927"/>
    <w:rsid w:val="00133245"/>
    <w:rsid w:val="00134003"/>
    <w:rsid w:val="001341B0"/>
    <w:rsid w:val="001344F9"/>
    <w:rsid w:val="00135087"/>
    <w:rsid w:val="001359F7"/>
    <w:rsid w:val="0014151B"/>
    <w:rsid w:val="00142CA9"/>
    <w:rsid w:val="0014713C"/>
    <w:rsid w:val="001475CB"/>
    <w:rsid w:val="00147B0C"/>
    <w:rsid w:val="00147BEF"/>
    <w:rsid w:val="0015041F"/>
    <w:rsid w:val="00150513"/>
    <w:rsid w:val="001510F2"/>
    <w:rsid w:val="00151C31"/>
    <w:rsid w:val="00152322"/>
    <w:rsid w:val="00152902"/>
    <w:rsid w:val="0015325E"/>
    <w:rsid w:val="0016092F"/>
    <w:rsid w:val="00161913"/>
    <w:rsid w:val="00161978"/>
    <w:rsid w:val="00162B8D"/>
    <w:rsid w:val="00164073"/>
    <w:rsid w:val="00165C22"/>
    <w:rsid w:val="00170308"/>
    <w:rsid w:val="00170328"/>
    <w:rsid w:val="0017043B"/>
    <w:rsid w:val="00170E65"/>
    <w:rsid w:val="00171054"/>
    <w:rsid w:val="00171969"/>
    <w:rsid w:val="00173DFF"/>
    <w:rsid w:val="0017442E"/>
    <w:rsid w:val="0017523C"/>
    <w:rsid w:val="00176173"/>
    <w:rsid w:val="00176721"/>
    <w:rsid w:val="0017719F"/>
    <w:rsid w:val="00182FE3"/>
    <w:rsid w:val="00183AF7"/>
    <w:rsid w:val="00183B6F"/>
    <w:rsid w:val="0018508A"/>
    <w:rsid w:val="00185273"/>
    <w:rsid w:val="0018538E"/>
    <w:rsid w:val="00185FD9"/>
    <w:rsid w:val="001865CF"/>
    <w:rsid w:val="001900BC"/>
    <w:rsid w:val="00190B6F"/>
    <w:rsid w:val="001914A2"/>
    <w:rsid w:val="00192350"/>
    <w:rsid w:val="001927C0"/>
    <w:rsid w:val="00192B1E"/>
    <w:rsid w:val="001945C2"/>
    <w:rsid w:val="0019560E"/>
    <w:rsid w:val="00195E77"/>
    <w:rsid w:val="00196192"/>
    <w:rsid w:val="00196E62"/>
    <w:rsid w:val="0019791F"/>
    <w:rsid w:val="00197F57"/>
    <w:rsid w:val="001A2BE0"/>
    <w:rsid w:val="001A348E"/>
    <w:rsid w:val="001A40D4"/>
    <w:rsid w:val="001A54DB"/>
    <w:rsid w:val="001A7558"/>
    <w:rsid w:val="001B0258"/>
    <w:rsid w:val="001B0EEE"/>
    <w:rsid w:val="001B1804"/>
    <w:rsid w:val="001B185E"/>
    <w:rsid w:val="001B1EEC"/>
    <w:rsid w:val="001B2360"/>
    <w:rsid w:val="001B627B"/>
    <w:rsid w:val="001B780D"/>
    <w:rsid w:val="001B7DEC"/>
    <w:rsid w:val="001C2A2D"/>
    <w:rsid w:val="001C37CD"/>
    <w:rsid w:val="001C3E9D"/>
    <w:rsid w:val="001D11E2"/>
    <w:rsid w:val="001D23BA"/>
    <w:rsid w:val="001D28C0"/>
    <w:rsid w:val="001D2E75"/>
    <w:rsid w:val="001D4675"/>
    <w:rsid w:val="001D52C9"/>
    <w:rsid w:val="001D66C3"/>
    <w:rsid w:val="001D73CB"/>
    <w:rsid w:val="001E0D2C"/>
    <w:rsid w:val="001E1B64"/>
    <w:rsid w:val="001E3395"/>
    <w:rsid w:val="001E4E95"/>
    <w:rsid w:val="001E5642"/>
    <w:rsid w:val="001E623D"/>
    <w:rsid w:val="001F130E"/>
    <w:rsid w:val="001F1B65"/>
    <w:rsid w:val="001F2269"/>
    <w:rsid w:val="001F679C"/>
    <w:rsid w:val="001F756A"/>
    <w:rsid w:val="001F78BE"/>
    <w:rsid w:val="00200E6B"/>
    <w:rsid w:val="00201A68"/>
    <w:rsid w:val="00201F98"/>
    <w:rsid w:val="002025F9"/>
    <w:rsid w:val="0020512F"/>
    <w:rsid w:val="00207326"/>
    <w:rsid w:val="00207DCE"/>
    <w:rsid w:val="00210625"/>
    <w:rsid w:val="002118FF"/>
    <w:rsid w:val="00211EEF"/>
    <w:rsid w:val="0021277B"/>
    <w:rsid w:val="00212DE2"/>
    <w:rsid w:val="00212E70"/>
    <w:rsid w:val="00213465"/>
    <w:rsid w:val="0021610C"/>
    <w:rsid w:val="00221A12"/>
    <w:rsid w:val="00221AF3"/>
    <w:rsid w:val="00221D6E"/>
    <w:rsid w:val="0022246E"/>
    <w:rsid w:val="00225EE8"/>
    <w:rsid w:val="0022602A"/>
    <w:rsid w:val="00226928"/>
    <w:rsid w:val="00226C91"/>
    <w:rsid w:val="0022736D"/>
    <w:rsid w:val="00227FE5"/>
    <w:rsid w:val="002301A2"/>
    <w:rsid w:val="00232056"/>
    <w:rsid w:val="00232208"/>
    <w:rsid w:val="0023290F"/>
    <w:rsid w:val="00232BEE"/>
    <w:rsid w:val="00233B6D"/>
    <w:rsid w:val="00233CB1"/>
    <w:rsid w:val="00236ED9"/>
    <w:rsid w:val="00237ECB"/>
    <w:rsid w:val="0024026E"/>
    <w:rsid w:val="00241FF7"/>
    <w:rsid w:val="0024202D"/>
    <w:rsid w:val="00242237"/>
    <w:rsid w:val="00242485"/>
    <w:rsid w:val="00244585"/>
    <w:rsid w:val="0024474E"/>
    <w:rsid w:val="002448E7"/>
    <w:rsid w:val="00244C5D"/>
    <w:rsid w:val="00244D7A"/>
    <w:rsid w:val="00245851"/>
    <w:rsid w:val="00250BD9"/>
    <w:rsid w:val="00252ABF"/>
    <w:rsid w:val="002531B5"/>
    <w:rsid w:val="00253366"/>
    <w:rsid w:val="00253600"/>
    <w:rsid w:val="00254461"/>
    <w:rsid w:val="00254A99"/>
    <w:rsid w:val="00255A55"/>
    <w:rsid w:val="00256846"/>
    <w:rsid w:val="002604D1"/>
    <w:rsid w:val="00261328"/>
    <w:rsid w:val="0026165C"/>
    <w:rsid w:val="00261A15"/>
    <w:rsid w:val="00261EA5"/>
    <w:rsid w:val="00264C2A"/>
    <w:rsid w:val="0026508D"/>
    <w:rsid w:val="00265C4D"/>
    <w:rsid w:val="00267734"/>
    <w:rsid w:val="00271A2C"/>
    <w:rsid w:val="00271C57"/>
    <w:rsid w:val="002724E7"/>
    <w:rsid w:val="00272C61"/>
    <w:rsid w:val="00273C8A"/>
    <w:rsid w:val="00274028"/>
    <w:rsid w:val="00275F87"/>
    <w:rsid w:val="00277458"/>
    <w:rsid w:val="002800AF"/>
    <w:rsid w:val="0028301E"/>
    <w:rsid w:val="0028420C"/>
    <w:rsid w:val="0028571B"/>
    <w:rsid w:val="002861C6"/>
    <w:rsid w:val="00287178"/>
    <w:rsid w:val="0028761B"/>
    <w:rsid w:val="00290960"/>
    <w:rsid w:val="00291213"/>
    <w:rsid w:val="00291285"/>
    <w:rsid w:val="0029281F"/>
    <w:rsid w:val="00292E36"/>
    <w:rsid w:val="00293248"/>
    <w:rsid w:val="002933E3"/>
    <w:rsid w:val="002936BF"/>
    <w:rsid w:val="00293FEB"/>
    <w:rsid w:val="0029476C"/>
    <w:rsid w:val="00296B56"/>
    <w:rsid w:val="0029708C"/>
    <w:rsid w:val="00297D47"/>
    <w:rsid w:val="002A0B93"/>
    <w:rsid w:val="002A20EB"/>
    <w:rsid w:val="002A74F0"/>
    <w:rsid w:val="002B0FE4"/>
    <w:rsid w:val="002B1127"/>
    <w:rsid w:val="002B1192"/>
    <w:rsid w:val="002B377A"/>
    <w:rsid w:val="002B3852"/>
    <w:rsid w:val="002B5444"/>
    <w:rsid w:val="002B6B3C"/>
    <w:rsid w:val="002B7DE7"/>
    <w:rsid w:val="002C1B59"/>
    <w:rsid w:val="002C2372"/>
    <w:rsid w:val="002C5845"/>
    <w:rsid w:val="002D02F6"/>
    <w:rsid w:val="002D15B7"/>
    <w:rsid w:val="002D1746"/>
    <w:rsid w:val="002D1E29"/>
    <w:rsid w:val="002D2959"/>
    <w:rsid w:val="002D6BB0"/>
    <w:rsid w:val="002E16CA"/>
    <w:rsid w:val="002E266A"/>
    <w:rsid w:val="002E331F"/>
    <w:rsid w:val="002E48FA"/>
    <w:rsid w:val="002E5486"/>
    <w:rsid w:val="002E5586"/>
    <w:rsid w:val="002E6019"/>
    <w:rsid w:val="002E7527"/>
    <w:rsid w:val="002F0531"/>
    <w:rsid w:val="002F2019"/>
    <w:rsid w:val="002F25A7"/>
    <w:rsid w:val="002F3808"/>
    <w:rsid w:val="002F3E85"/>
    <w:rsid w:val="002F4F6F"/>
    <w:rsid w:val="002F5412"/>
    <w:rsid w:val="002F6208"/>
    <w:rsid w:val="002F6A9F"/>
    <w:rsid w:val="002F6BE1"/>
    <w:rsid w:val="002F7412"/>
    <w:rsid w:val="002F7622"/>
    <w:rsid w:val="003001C4"/>
    <w:rsid w:val="003006DD"/>
    <w:rsid w:val="00300CE4"/>
    <w:rsid w:val="003013CC"/>
    <w:rsid w:val="003038F1"/>
    <w:rsid w:val="0030471A"/>
    <w:rsid w:val="00306256"/>
    <w:rsid w:val="00306E6A"/>
    <w:rsid w:val="003071F2"/>
    <w:rsid w:val="00307616"/>
    <w:rsid w:val="0031136B"/>
    <w:rsid w:val="00311BA3"/>
    <w:rsid w:val="0031238A"/>
    <w:rsid w:val="00312AD5"/>
    <w:rsid w:val="00314F97"/>
    <w:rsid w:val="00314FD3"/>
    <w:rsid w:val="0031589A"/>
    <w:rsid w:val="00316334"/>
    <w:rsid w:val="00317002"/>
    <w:rsid w:val="00320036"/>
    <w:rsid w:val="003207B7"/>
    <w:rsid w:val="00320F79"/>
    <w:rsid w:val="0032183E"/>
    <w:rsid w:val="00323EA0"/>
    <w:rsid w:val="00324016"/>
    <w:rsid w:val="0032470C"/>
    <w:rsid w:val="003250C5"/>
    <w:rsid w:val="003253DD"/>
    <w:rsid w:val="003269BD"/>
    <w:rsid w:val="0033044F"/>
    <w:rsid w:val="003350E1"/>
    <w:rsid w:val="003357B8"/>
    <w:rsid w:val="0033668D"/>
    <w:rsid w:val="00340D2A"/>
    <w:rsid w:val="00341B27"/>
    <w:rsid w:val="003467E4"/>
    <w:rsid w:val="00346829"/>
    <w:rsid w:val="00346C63"/>
    <w:rsid w:val="00350372"/>
    <w:rsid w:val="00350B5C"/>
    <w:rsid w:val="003527A3"/>
    <w:rsid w:val="00355892"/>
    <w:rsid w:val="003562D5"/>
    <w:rsid w:val="00356884"/>
    <w:rsid w:val="00356A9A"/>
    <w:rsid w:val="0035708B"/>
    <w:rsid w:val="00357DCF"/>
    <w:rsid w:val="003608B1"/>
    <w:rsid w:val="00360C85"/>
    <w:rsid w:val="003611B6"/>
    <w:rsid w:val="00361A01"/>
    <w:rsid w:val="0036369C"/>
    <w:rsid w:val="00363AA1"/>
    <w:rsid w:val="00363EF0"/>
    <w:rsid w:val="00364583"/>
    <w:rsid w:val="00367F55"/>
    <w:rsid w:val="00370EDA"/>
    <w:rsid w:val="0037135E"/>
    <w:rsid w:val="0037141A"/>
    <w:rsid w:val="00371CC3"/>
    <w:rsid w:val="00374C7F"/>
    <w:rsid w:val="0037657F"/>
    <w:rsid w:val="00377E11"/>
    <w:rsid w:val="003807D2"/>
    <w:rsid w:val="003829A6"/>
    <w:rsid w:val="003839A9"/>
    <w:rsid w:val="0038721E"/>
    <w:rsid w:val="0039013D"/>
    <w:rsid w:val="003901B8"/>
    <w:rsid w:val="00391128"/>
    <w:rsid w:val="00393799"/>
    <w:rsid w:val="0039417E"/>
    <w:rsid w:val="003941F6"/>
    <w:rsid w:val="00395129"/>
    <w:rsid w:val="003958D0"/>
    <w:rsid w:val="003959B7"/>
    <w:rsid w:val="00396B44"/>
    <w:rsid w:val="003A047C"/>
    <w:rsid w:val="003A0D3C"/>
    <w:rsid w:val="003A212D"/>
    <w:rsid w:val="003A3D05"/>
    <w:rsid w:val="003A47B2"/>
    <w:rsid w:val="003A5EC6"/>
    <w:rsid w:val="003A5FF3"/>
    <w:rsid w:val="003A6656"/>
    <w:rsid w:val="003A7511"/>
    <w:rsid w:val="003B090D"/>
    <w:rsid w:val="003B2AAE"/>
    <w:rsid w:val="003B6339"/>
    <w:rsid w:val="003B76FB"/>
    <w:rsid w:val="003C15AF"/>
    <w:rsid w:val="003C326D"/>
    <w:rsid w:val="003C33A0"/>
    <w:rsid w:val="003C3FD1"/>
    <w:rsid w:val="003C420E"/>
    <w:rsid w:val="003C5C8F"/>
    <w:rsid w:val="003C7E15"/>
    <w:rsid w:val="003D2240"/>
    <w:rsid w:val="003D30A4"/>
    <w:rsid w:val="003D312F"/>
    <w:rsid w:val="003D3D02"/>
    <w:rsid w:val="003D458A"/>
    <w:rsid w:val="003D502A"/>
    <w:rsid w:val="003D7B9E"/>
    <w:rsid w:val="003E1599"/>
    <w:rsid w:val="003E1DB6"/>
    <w:rsid w:val="003E1EAA"/>
    <w:rsid w:val="003E439E"/>
    <w:rsid w:val="003E4547"/>
    <w:rsid w:val="003E4771"/>
    <w:rsid w:val="003E4E37"/>
    <w:rsid w:val="003E7780"/>
    <w:rsid w:val="003E7D11"/>
    <w:rsid w:val="003F07A9"/>
    <w:rsid w:val="003F35ED"/>
    <w:rsid w:val="003F5EBF"/>
    <w:rsid w:val="003F6C9D"/>
    <w:rsid w:val="003F71AA"/>
    <w:rsid w:val="003F7B2F"/>
    <w:rsid w:val="00400611"/>
    <w:rsid w:val="00400DF2"/>
    <w:rsid w:val="00400F50"/>
    <w:rsid w:val="004016F5"/>
    <w:rsid w:val="00402944"/>
    <w:rsid w:val="00402D1A"/>
    <w:rsid w:val="00402D53"/>
    <w:rsid w:val="004033B2"/>
    <w:rsid w:val="00405A06"/>
    <w:rsid w:val="004062C1"/>
    <w:rsid w:val="004067C9"/>
    <w:rsid w:val="00407152"/>
    <w:rsid w:val="0040769F"/>
    <w:rsid w:val="0041139D"/>
    <w:rsid w:val="00411AC1"/>
    <w:rsid w:val="004126A7"/>
    <w:rsid w:val="00413E18"/>
    <w:rsid w:val="00414193"/>
    <w:rsid w:val="0041438D"/>
    <w:rsid w:val="0041497E"/>
    <w:rsid w:val="00417090"/>
    <w:rsid w:val="0042132E"/>
    <w:rsid w:val="00422EF6"/>
    <w:rsid w:val="0042301F"/>
    <w:rsid w:val="00425086"/>
    <w:rsid w:val="00425536"/>
    <w:rsid w:val="00425925"/>
    <w:rsid w:val="00427ED3"/>
    <w:rsid w:val="00427FB6"/>
    <w:rsid w:val="00431370"/>
    <w:rsid w:val="00431A4A"/>
    <w:rsid w:val="00432890"/>
    <w:rsid w:val="004355C2"/>
    <w:rsid w:val="00440D74"/>
    <w:rsid w:val="0044154A"/>
    <w:rsid w:val="00441D1F"/>
    <w:rsid w:val="00443D03"/>
    <w:rsid w:val="004441F4"/>
    <w:rsid w:val="00446D57"/>
    <w:rsid w:val="004516CD"/>
    <w:rsid w:val="004517E1"/>
    <w:rsid w:val="0045296B"/>
    <w:rsid w:val="004529FC"/>
    <w:rsid w:val="00455337"/>
    <w:rsid w:val="00455BAE"/>
    <w:rsid w:val="00457776"/>
    <w:rsid w:val="00460E20"/>
    <w:rsid w:val="00461625"/>
    <w:rsid w:val="00464C69"/>
    <w:rsid w:val="0046653F"/>
    <w:rsid w:val="0046780D"/>
    <w:rsid w:val="00467FFE"/>
    <w:rsid w:val="0047001A"/>
    <w:rsid w:val="00470B4F"/>
    <w:rsid w:val="00473588"/>
    <w:rsid w:val="00473AE4"/>
    <w:rsid w:val="00473DAA"/>
    <w:rsid w:val="00474BAA"/>
    <w:rsid w:val="00474D58"/>
    <w:rsid w:val="00475884"/>
    <w:rsid w:val="00476F06"/>
    <w:rsid w:val="00477D89"/>
    <w:rsid w:val="004809D1"/>
    <w:rsid w:val="0048133D"/>
    <w:rsid w:val="0048170B"/>
    <w:rsid w:val="0048362C"/>
    <w:rsid w:val="00486C28"/>
    <w:rsid w:val="00487B44"/>
    <w:rsid w:val="00491C11"/>
    <w:rsid w:val="00493392"/>
    <w:rsid w:val="00497F33"/>
    <w:rsid w:val="004A1450"/>
    <w:rsid w:val="004A16B0"/>
    <w:rsid w:val="004A2438"/>
    <w:rsid w:val="004A48D5"/>
    <w:rsid w:val="004A4EFC"/>
    <w:rsid w:val="004A6A31"/>
    <w:rsid w:val="004A6B4B"/>
    <w:rsid w:val="004A6C2B"/>
    <w:rsid w:val="004A78CA"/>
    <w:rsid w:val="004B15A7"/>
    <w:rsid w:val="004B1637"/>
    <w:rsid w:val="004B2763"/>
    <w:rsid w:val="004C2A46"/>
    <w:rsid w:val="004C3B41"/>
    <w:rsid w:val="004C4667"/>
    <w:rsid w:val="004C592F"/>
    <w:rsid w:val="004C5F7D"/>
    <w:rsid w:val="004C62D9"/>
    <w:rsid w:val="004C79D5"/>
    <w:rsid w:val="004D24F9"/>
    <w:rsid w:val="004D299D"/>
    <w:rsid w:val="004D37A0"/>
    <w:rsid w:val="004D3967"/>
    <w:rsid w:val="004D425F"/>
    <w:rsid w:val="004D67CE"/>
    <w:rsid w:val="004E42BC"/>
    <w:rsid w:val="004E46AA"/>
    <w:rsid w:val="004E5E0A"/>
    <w:rsid w:val="004E6D16"/>
    <w:rsid w:val="004E6F76"/>
    <w:rsid w:val="004E7966"/>
    <w:rsid w:val="004E7B2B"/>
    <w:rsid w:val="004F09E1"/>
    <w:rsid w:val="004F09E9"/>
    <w:rsid w:val="004F4D8A"/>
    <w:rsid w:val="004F65F9"/>
    <w:rsid w:val="004F77B7"/>
    <w:rsid w:val="00500143"/>
    <w:rsid w:val="005036ED"/>
    <w:rsid w:val="005045D6"/>
    <w:rsid w:val="00504719"/>
    <w:rsid w:val="00506992"/>
    <w:rsid w:val="00507694"/>
    <w:rsid w:val="00510D5E"/>
    <w:rsid w:val="0051197D"/>
    <w:rsid w:val="00513046"/>
    <w:rsid w:val="0051606A"/>
    <w:rsid w:val="005160DD"/>
    <w:rsid w:val="005165DF"/>
    <w:rsid w:val="005171F0"/>
    <w:rsid w:val="005173E0"/>
    <w:rsid w:val="005177C1"/>
    <w:rsid w:val="005228DE"/>
    <w:rsid w:val="0052313D"/>
    <w:rsid w:val="00530D4C"/>
    <w:rsid w:val="0053196C"/>
    <w:rsid w:val="00531F66"/>
    <w:rsid w:val="00533276"/>
    <w:rsid w:val="00534800"/>
    <w:rsid w:val="00534C47"/>
    <w:rsid w:val="00534D7E"/>
    <w:rsid w:val="00535116"/>
    <w:rsid w:val="00535664"/>
    <w:rsid w:val="00535A18"/>
    <w:rsid w:val="00535C4C"/>
    <w:rsid w:val="00537277"/>
    <w:rsid w:val="00537487"/>
    <w:rsid w:val="0054526D"/>
    <w:rsid w:val="00545C9E"/>
    <w:rsid w:val="00545E39"/>
    <w:rsid w:val="00546762"/>
    <w:rsid w:val="00546858"/>
    <w:rsid w:val="005506C1"/>
    <w:rsid w:val="005522B1"/>
    <w:rsid w:val="005526A0"/>
    <w:rsid w:val="00552B8C"/>
    <w:rsid w:val="00553044"/>
    <w:rsid w:val="00554228"/>
    <w:rsid w:val="00554EF8"/>
    <w:rsid w:val="00555C6A"/>
    <w:rsid w:val="005576DF"/>
    <w:rsid w:val="00560853"/>
    <w:rsid w:val="00560CB7"/>
    <w:rsid w:val="00563B76"/>
    <w:rsid w:val="00564F87"/>
    <w:rsid w:val="00565158"/>
    <w:rsid w:val="00565295"/>
    <w:rsid w:val="00565E5E"/>
    <w:rsid w:val="0056780B"/>
    <w:rsid w:val="005678BC"/>
    <w:rsid w:val="00571A0B"/>
    <w:rsid w:val="0057299B"/>
    <w:rsid w:val="00572D6F"/>
    <w:rsid w:val="005757CF"/>
    <w:rsid w:val="00575C6E"/>
    <w:rsid w:val="0057693A"/>
    <w:rsid w:val="00576B88"/>
    <w:rsid w:val="005800FD"/>
    <w:rsid w:val="005830DD"/>
    <w:rsid w:val="005842BD"/>
    <w:rsid w:val="005845C7"/>
    <w:rsid w:val="0058472D"/>
    <w:rsid w:val="005854F0"/>
    <w:rsid w:val="005871FC"/>
    <w:rsid w:val="005877A6"/>
    <w:rsid w:val="00587FC8"/>
    <w:rsid w:val="00590172"/>
    <w:rsid w:val="00590DFA"/>
    <w:rsid w:val="00591417"/>
    <w:rsid w:val="005924EF"/>
    <w:rsid w:val="005929DC"/>
    <w:rsid w:val="00595BFC"/>
    <w:rsid w:val="00596FEF"/>
    <w:rsid w:val="005979CD"/>
    <w:rsid w:val="00597DEA"/>
    <w:rsid w:val="005A0086"/>
    <w:rsid w:val="005A26F9"/>
    <w:rsid w:val="005A4DED"/>
    <w:rsid w:val="005A56A0"/>
    <w:rsid w:val="005A651A"/>
    <w:rsid w:val="005A7496"/>
    <w:rsid w:val="005A7638"/>
    <w:rsid w:val="005B1144"/>
    <w:rsid w:val="005B1A53"/>
    <w:rsid w:val="005B1D14"/>
    <w:rsid w:val="005B26AA"/>
    <w:rsid w:val="005B2DDF"/>
    <w:rsid w:val="005B2E91"/>
    <w:rsid w:val="005B3C57"/>
    <w:rsid w:val="005B52FD"/>
    <w:rsid w:val="005B5A3A"/>
    <w:rsid w:val="005B73E7"/>
    <w:rsid w:val="005C12E7"/>
    <w:rsid w:val="005C190A"/>
    <w:rsid w:val="005C317C"/>
    <w:rsid w:val="005C33BB"/>
    <w:rsid w:val="005C3723"/>
    <w:rsid w:val="005C49AD"/>
    <w:rsid w:val="005C57E6"/>
    <w:rsid w:val="005D0420"/>
    <w:rsid w:val="005D0494"/>
    <w:rsid w:val="005D20CF"/>
    <w:rsid w:val="005D22D8"/>
    <w:rsid w:val="005D4681"/>
    <w:rsid w:val="005D545E"/>
    <w:rsid w:val="005D5CB1"/>
    <w:rsid w:val="005D5F4E"/>
    <w:rsid w:val="005E14CE"/>
    <w:rsid w:val="005E160B"/>
    <w:rsid w:val="005E183E"/>
    <w:rsid w:val="005E2365"/>
    <w:rsid w:val="005E28BB"/>
    <w:rsid w:val="005E58E5"/>
    <w:rsid w:val="005E5994"/>
    <w:rsid w:val="005E6321"/>
    <w:rsid w:val="005E63AF"/>
    <w:rsid w:val="005E66B7"/>
    <w:rsid w:val="005E78DF"/>
    <w:rsid w:val="005E7E7A"/>
    <w:rsid w:val="005F2608"/>
    <w:rsid w:val="005F5681"/>
    <w:rsid w:val="005F6D82"/>
    <w:rsid w:val="005F7321"/>
    <w:rsid w:val="005F7E29"/>
    <w:rsid w:val="006026DD"/>
    <w:rsid w:val="00602D4D"/>
    <w:rsid w:val="006046CC"/>
    <w:rsid w:val="006059C8"/>
    <w:rsid w:val="00607BD7"/>
    <w:rsid w:val="006117EF"/>
    <w:rsid w:val="00612AE4"/>
    <w:rsid w:val="00613753"/>
    <w:rsid w:val="00613CC0"/>
    <w:rsid w:val="00614CF5"/>
    <w:rsid w:val="0061522E"/>
    <w:rsid w:val="00615C87"/>
    <w:rsid w:val="00616028"/>
    <w:rsid w:val="006178DE"/>
    <w:rsid w:val="00617FC7"/>
    <w:rsid w:val="00620189"/>
    <w:rsid w:val="006205AB"/>
    <w:rsid w:val="006209FB"/>
    <w:rsid w:val="00621ADE"/>
    <w:rsid w:val="006224A8"/>
    <w:rsid w:val="00623011"/>
    <w:rsid w:val="00623434"/>
    <w:rsid w:val="006242F3"/>
    <w:rsid w:val="00624FE5"/>
    <w:rsid w:val="006255C7"/>
    <w:rsid w:val="006259D4"/>
    <w:rsid w:val="00626590"/>
    <w:rsid w:val="006278CC"/>
    <w:rsid w:val="00630FF0"/>
    <w:rsid w:val="00632B8C"/>
    <w:rsid w:val="006340F9"/>
    <w:rsid w:val="00634F8A"/>
    <w:rsid w:val="00635476"/>
    <w:rsid w:val="00635621"/>
    <w:rsid w:val="00635878"/>
    <w:rsid w:val="00635DA5"/>
    <w:rsid w:val="00636F41"/>
    <w:rsid w:val="006370A3"/>
    <w:rsid w:val="00637367"/>
    <w:rsid w:val="00637580"/>
    <w:rsid w:val="006376D8"/>
    <w:rsid w:val="00642A77"/>
    <w:rsid w:val="006436C0"/>
    <w:rsid w:val="00643F38"/>
    <w:rsid w:val="00644EAC"/>
    <w:rsid w:val="00646CB6"/>
    <w:rsid w:val="006472AF"/>
    <w:rsid w:val="00647916"/>
    <w:rsid w:val="0065459D"/>
    <w:rsid w:val="00655695"/>
    <w:rsid w:val="0065584E"/>
    <w:rsid w:val="00660A67"/>
    <w:rsid w:val="00660C00"/>
    <w:rsid w:val="0066197F"/>
    <w:rsid w:val="00662AF3"/>
    <w:rsid w:val="00663704"/>
    <w:rsid w:val="006650D2"/>
    <w:rsid w:val="00665F88"/>
    <w:rsid w:val="006700B0"/>
    <w:rsid w:val="006710C5"/>
    <w:rsid w:val="00671A74"/>
    <w:rsid w:val="00672225"/>
    <w:rsid w:val="006728D1"/>
    <w:rsid w:val="006733FA"/>
    <w:rsid w:val="00673BDC"/>
    <w:rsid w:val="00674D5E"/>
    <w:rsid w:val="00677290"/>
    <w:rsid w:val="00677FA5"/>
    <w:rsid w:val="006808BE"/>
    <w:rsid w:val="00680B3D"/>
    <w:rsid w:val="00680EAF"/>
    <w:rsid w:val="00682266"/>
    <w:rsid w:val="00685C41"/>
    <w:rsid w:val="00685E11"/>
    <w:rsid w:val="006902EA"/>
    <w:rsid w:val="00691674"/>
    <w:rsid w:val="00696588"/>
    <w:rsid w:val="006967D0"/>
    <w:rsid w:val="006A0EA1"/>
    <w:rsid w:val="006A1E89"/>
    <w:rsid w:val="006A3DE5"/>
    <w:rsid w:val="006A4072"/>
    <w:rsid w:val="006A7B18"/>
    <w:rsid w:val="006B048C"/>
    <w:rsid w:val="006B259E"/>
    <w:rsid w:val="006B4853"/>
    <w:rsid w:val="006B59F8"/>
    <w:rsid w:val="006B6274"/>
    <w:rsid w:val="006B7704"/>
    <w:rsid w:val="006C3B07"/>
    <w:rsid w:val="006C3FD2"/>
    <w:rsid w:val="006C6581"/>
    <w:rsid w:val="006C6FFB"/>
    <w:rsid w:val="006C75D6"/>
    <w:rsid w:val="006C7643"/>
    <w:rsid w:val="006C7C80"/>
    <w:rsid w:val="006D004D"/>
    <w:rsid w:val="006D00FF"/>
    <w:rsid w:val="006D1555"/>
    <w:rsid w:val="006D1560"/>
    <w:rsid w:val="006D1AA2"/>
    <w:rsid w:val="006D249A"/>
    <w:rsid w:val="006D29AB"/>
    <w:rsid w:val="006D2F3F"/>
    <w:rsid w:val="006D3DB3"/>
    <w:rsid w:val="006D4E2E"/>
    <w:rsid w:val="006D63B7"/>
    <w:rsid w:val="006D66F1"/>
    <w:rsid w:val="006D779D"/>
    <w:rsid w:val="006D798E"/>
    <w:rsid w:val="006E1B05"/>
    <w:rsid w:val="006E2086"/>
    <w:rsid w:val="006E20AC"/>
    <w:rsid w:val="006E265C"/>
    <w:rsid w:val="006E3225"/>
    <w:rsid w:val="006E3800"/>
    <w:rsid w:val="006E412E"/>
    <w:rsid w:val="006E4496"/>
    <w:rsid w:val="006E62A9"/>
    <w:rsid w:val="006E677A"/>
    <w:rsid w:val="006E6DE6"/>
    <w:rsid w:val="006E7D79"/>
    <w:rsid w:val="006F0BD2"/>
    <w:rsid w:val="006F0DD1"/>
    <w:rsid w:val="006F13BA"/>
    <w:rsid w:val="006F1720"/>
    <w:rsid w:val="006F1F52"/>
    <w:rsid w:val="006F2BDF"/>
    <w:rsid w:val="006F367D"/>
    <w:rsid w:val="006F3E72"/>
    <w:rsid w:val="006F4977"/>
    <w:rsid w:val="006F525D"/>
    <w:rsid w:val="006F7545"/>
    <w:rsid w:val="00700D29"/>
    <w:rsid w:val="00700E99"/>
    <w:rsid w:val="007052E0"/>
    <w:rsid w:val="00707861"/>
    <w:rsid w:val="0071062A"/>
    <w:rsid w:val="0071199C"/>
    <w:rsid w:val="00712E90"/>
    <w:rsid w:val="00713E88"/>
    <w:rsid w:val="00714E5C"/>
    <w:rsid w:val="007157C6"/>
    <w:rsid w:val="00715A37"/>
    <w:rsid w:val="00717F7D"/>
    <w:rsid w:val="00720992"/>
    <w:rsid w:val="00720CA2"/>
    <w:rsid w:val="007210EA"/>
    <w:rsid w:val="007219F1"/>
    <w:rsid w:val="0072314D"/>
    <w:rsid w:val="007243BF"/>
    <w:rsid w:val="00725B1C"/>
    <w:rsid w:val="00726225"/>
    <w:rsid w:val="00726B58"/>
    <w:rsid w:val="00731049"/>
    <w:rsid w:val="00731186"/>
    <w:rsid w:val="0073429A"/>
    <w:rsid w:val="007342F0"/>
    <w:rsid w:val="0073498D"/>
    <w:rsid w:val="00734D02"/>
    <w:rsid w:val="00736051"/>
    <w:rsid w:val="00741400"/>
    <w:rsid w:val="00741DF6"/>
    <w:rsid w:val="00743B07"/>
    <w:rsid w:val="00743F31"/>
    <w:rsid w:val="00745050"/>
    <w:rsid w:val="0074652C"/>
    <w:rsid w:val="007475C5"/>
    <w:rsid w:val="00747B0D"/>
    <w:rsid w:val="00747B2D"/>
    <w:rsid w:val="00747E6C"/>
    <w:rsid w:val="00750197"/>
    <w:rsid w:val="0075046A"/>
    <w:rsid w:val="007523E0"/>
    <w:rsid w:val="00752413"/>
    <w:rsid w:val="00752864"/>
    <w:rsid w:val="00752D54"/>
    <w:rsid w:val="00753928"/>
    <w:rsid w:val="00754137"/>
    <w:rsid w:val="00754ECB"/>
    <w:rsid w:val="00756392"/>
    <w:rsid w:val="00756A57"/>
    <w:rsid w:val="00760064"/>
    <w:rsid w:val="00760932"/>
    <w:rsid w:val="007610F0"/>
    <w:rsid w:val="00764E1C"/>
    <w:rsid w:val="00767152"/>
    <w:rsid w:val="0076758A"/>
    <w:rsid w:val="007706DF"/>
    <w:rsid w:val="007720B8"/>
    <w:rsid w:val="007723A4"/>
    <w:rsid w:val="00772983"/>
    <w:rsid w:val="00774007"/>
    <w:rsid w:val="00774A03"/>
    <w:rsid w:val="00774C14"/>
    <w:rsid w:val="00775F04"/>
    <w:rsid w:val="00776864"/>
    <w:rsid w:val="00780F1F"/>
    <w:rsid w:val="00782B10"/>
    <w:rsid w:val="00783303"/>
    <w:rsid w:val="00783CE3"/>
    <w:rsid w:val="00783E65"/>
    <w:rsid w:val="00784F58"/>
    <w:rsid w:val="00784F65"/>
    <w:rsid w:val="0079266E"/>
    <w:rsid w:val="00792E5C"/>
    <w:rsid w:val="00793467"/>
    <w:rsid w:val="00796E16"/>
    <w:rsid w:val="007974D4"/>
    <w:rsid w:val="00797787"/>
    <w:rsid w:val="007A1063"/>
    <w:rsid w:val="007A1635"/>
    <w:rsid w:val="007A2FC3"/>
    <w:rsid w:val="007A3727"/>
    <w:rsid w:val="007A4B60"/>
    <w:rsid w:val="007A4CE3"/>
    <w:rsid w:val="007A4D74"/>
    <w:rsid w:val="007B0431"/>
    <w:rsid w:val="007B0E27"/>
    <w:rsid w:val="007B2653"/>
    <w:rsid w:val="007B4F05"/>
    <w:rsid w:val="007B6A6E"/>
    <w:rsid w:val="007B7953"/>
    <w:rsid w:val="007C25B2"/>
    <w:rsid w:val="007C299B"/>
    <w:rsid w:val="007C3CDB"/>
    <w:rsid w:val="007C4115"/>
    <w:rsid w:val="007C4237"/>
    <w:rsid w:val="007C641F"/>
    <w:rsid w:val="007C6A36"/>
    <w:rsid w:val="007C76DD"/>
    <w:rsid w:val="007D2F8A"/>
    <w:rsid w:val="007D33C1"/>
    <w:rsid w:val="007D4AE0"/>
    <w:rsid w:val="007D4EF6"/>
    <w:rsid w:val="007D58DB"/>
    <w:rsid w:val="007E0213"/>
    <w:rsid w:val="007E07E9"/>
    <w:rsid w:val="007E1313"/>
    <w:rsid w:val="007E1737"/>
    <w:rsid w:val="007E261D"/>
    <w:rsid w:val="007E42E9"/>
    <w:rsid w:val="007E53FB"/>
    <w:rsid w:val="007E5868"/>
    <w:rsid w:val="007E6C32"/>
    <w:rsid w:val="007E6F7A"/>
    <w:rsid w:val="007E72E1"/>
    <w:rsid w:val="007E7599"/>
    <w:rsid w:val="007F25B4"/>
    <w:rsid w:val="007F270F"/>
    <w:rsid w:val="007F4ED7"/>
    <w:rsid w:val="007F52A9"/>
    <w:rsid w:val="007F6180"/>
    <w:rsid w:val="007F69E7"/>
    <w:rsid w:val="007F7CC6"/>
    <w:rsid w:val="00800F72"/>
    <w:rsid w:val="00801177"/>
    <w:rsid w:val="00801A7B"/>
    <w:rsid w:val="00804383"/>
    <w:rsid w:val="00804CFB"/>
    <w:rsid w:val="00805804"/>
    <w:rsid w:val="00805927"/>
    <w:rsid w:val="00806BEA"/>
    <w:rsid w:val="00811635"/>
    <w:rsid w:val="00813F5A"/>
    <w:rsid w:val="008141A4"/>
    <w:rsid w:val="00814CEA"/>
    <w:rsid w:val="008153EE"/>
    <w:rsid w:val="008173CD"/>
    <w:rsid w:val="008214A2"/>
    <w:rsid w:val="008237BB"/>
    <w:rsid w:val="00824B8B"/>
    <w:rsid w:val="0082517C"/>
    <w:rsid w:val="0082632B"/>
    <w:rsid w:val="00826E6B"/>
    <w:rsid w:val="008327F1"/>
    <w:rsid w:val="0083352E"/>
    <w:rsid w:val="00833741"/>
    <w:rsid w:val="00833E97"/>
    <w:rsid w:val="0083553C"/>
    <w:rsid w:val="008368E7"/>
    <w:rsid w:val="00836AEF"/>
    <w:rsid w:val="008370E1"/>
    <w:rsid w:val="008375AF"/>
    <w:rsid w:val="008376A9"/>
    <w:rsid w:val="0083794F"/>
    <w:rsid w:val="008411A0"/>
    <w:rsid w:val="00842DAF"/>
    <w:rsid w:val="0084317F"/>
    <w:rsid w:val="008444B9"/>
    <w:rsid w:val="008455CA"/>
    <w:rsid w:val="00845899"/>
    <w:rsid w:val="00845AAE"/>
    <w:rsid w:val="00850D76"/>
    <w:rsid w:val="00852615"/>
    <w:rsid w:val="00854886"/>
    <w:rsid w:val="00855103"/>
    <w:rsid w:val="00855803"/>
    <w:rsid w:val="00856FD8"/>
    <w:rsid w:val="00860C8C"/>
    <w:rsid w:val="0086174F"/>
    <w:rsid w:val="00861AEB"/>
    <w:rsid w:val="00863004"/>
    <w:rsid w:val="00863F98"/>
    <w:rsid w:val="00864CC4"/>
    <w:rsid w:val="0086681C"/>
    <w:rsid w:val="0086727B"/>
    <w:rsid w:val="00867329"/>
    <w:rsid w:val="0086769D"/>
    <w:rsid w:val="00867D73"/>
    <w:rsid w:val="00870566"/>
    <w:rsid w:val="00870C93"/>
    <w:rsid w:val="00871167"/>
    <w:rsid w:val="008724F8"/>
    <w:rsid w:val="0087363E"/>
    <w:rsid w:val="00873764"/>
    <w:rsid w:val="008749EE"/>
    <w:rsid w:val="00874CB5"/>
    <w:rsid w:val="00875EAF"/>
    <w:rsid w:val="00876302"/>
    <w:rsid w:val="008766E5"/>
    <w:rsid w:val="00876780"/>
    <w:rsid w:val="00876FDC"/>
    <w:rsid w:val="0087724A"/>
    <w:rsid w:val="008809C7"/>
    <w:rsid w:val="00880B1A"/>
    <w:rsid w:val="008819CF"/>
    <w:rsid w:val="00883C76"/>
    <w:rsid w:val="00883E67"/>
    <w:rsid w:val="00884055"/>
    <w:rsid w:val="00886ACD"/>
    <w:rsid w:val="008906DE"/>
    <w:rsid w:val="00891F61"/>
    <w:rsid w:val="008922A2"/>
    <w:rsid w:val="00894AD9"/>
    <w:rsid w:val="008A093B"/>
    <w:rsid w:val="008A1433"/>
    <w:rsid w:val="008A1DD9"/>
    <w:rsid w:val="008A2064"/>
    <w:rsid w:val="008A38E3"/>
    <w:rsid w:val="008A39F5"/>
    <w:rsid w:val="008A464E"/>
    <w:rsid w:val="008A5630"/>
    <w:rsid w:val="008A5E4C"/>
    <w:rsid w:val="008A6BB5"/>
    <w:rsid w:val="008A726C"/>
    <w:rsid w:val="008B085B"/>
    <w:rsid w:val="008B2FD1"/>
    <w:rsid w:val="008B3F9D"/>
    <w:rsid w:val="008B4D8D"/>
    <w:rsid w:val="008B504E"/>
    <w:rsid w:val="008B5E98"/>
    <w:rsid w:val="008C01C3"/>
    <w:rsid w:val="008C0CCB"/>
    <w:rsid w:val="008C102C"/>
    <w:rsid w:val="008C246C"/>
    <w:rsid w:val="008C2E5E"/>
    <w:rsid w:val="008C53BA"/>
    <w:rsid w:val="008C5DF9"/>
    <w:rsid w:val="008C5EDD"/>
    <w:rsid w:val="008C77D9"/>
    <w:rsid w:val="008C7DC6"/>
    <w:rsid w:val="008C7E83"/>
    <w:rsid w:val="008C7F80"/>
    <w:rsid w:val="008D01E5"/>
    <w:rsid w:val="008D086D"/>
    <w:rsid w:val="008D2D9A"/>
    <w:rsid w:val="008D34F2"/>
    <w:rsid w:val="008D3877"/>
    <w:rsid w:val="008D41E5"/>
    <w:rsid w:val="008D43AC"/>
    <w:rsid w:val="008D4594"/>
    <w:rsid w:val="008D4E94"/>
    <w:rsid w:val="008D612D"/>
    <w:rsid w:val="008D70A2"/>
    <w:rsid w:val="008E05D9"/>
    <w:rsid w:val="008E0C34"/>
    <w:rsid w:val="008E1646"/>
    <w:rsid w:val="008E33A6"/>
    <w:rsid w:val="008E4567"/>
    <w:rsid w:val="008E5144"/>
    <w:rsid w:val="008E5A5C"/>
    <w:rsid w:val="008E634C"/>
    <w:rsid w:val="008E78E9"/>
    <w:rsid w:val="008E7E8C"/>
    <w:rsid w:val="008F26B5"/>
    <w:rsid w:val="008F66AD"/>
    <w:rsid w:val="0090312E"/>
    <w:rsid w:val="00905022"/>
    <w:rsid w:val="00905A2A"/>
    <w:rsid w:val="00906321"/>
    <w:rsid w:val="0090728A"/>
    <w:rsid w:val="00912C1C"/>
    <w:rsid w:val="0091336A"/>
    <w:rsid w:val="00913F59"/>
    <w:rsid w:val="00917166"/>
    <w:rsid w:val="00920C87"/>
    <w:rsid w:val="00921030"/>
    <w:rsid w:val="009219A3"/>
    <w:rsid w:val="00921ECF"/>
    <w:rsid w:val="009243F1"/>
    <w:rsid w:val="0092536A"/>
    <w:rsid w:val="00926B9C"/>
    <w:rsid w:val="00930838"/>
    <w:rsid w:val="00932FA0"/>
    <w:rsid w:val="00934235"/>
    <w:rsid w:val="00941A09"/>
    <w:rsid w:val="009438A7"/>
    <w:rsid w:val="0094408D"/>
    <w:rsid w:val="00944664"/>
    <w:rsid w:val="00951D61"/>
    <w:rsid w:val="0095531D"/>
    <w:rsid w:val="00955435"/>
    <w:rsid w:val="009559A5"/>
    <w:rsid w:val="00955A65"/>
    <w:rsid w:val="00956048"/>
    <w:rsid w:val="00957156"/>
    <w:rsid w:val="009572DB"/>
    <w:rsid w:val="00957A3D"/>
    <w:rsid w:val="00960E06"/>
    <w:rsid w:val="00961183"/>
    <w:rsid w:val="009636F1"/>
    <w:rsid w:val="00963FCF"/>
    <w:rsid w:val="00965DAA"/>
    <w:rsid w:val="00973AF5"/>
    <w:rsid w:val="00973C17"/>
    <w:rsid w:val="00973E59"/>
    <w:rsid w:val="00975027"/>
    <w:rsid w:val="00975DDE"/>
    <w:rsid w:val="009769EB"/>
    <w:rsid w:val="009772D8"/>
    <w:rsid w:val="00977514"/>
    <w:rsid w:val="00977C00"/>
    <w:rsid w:val="009801BA"/>
    <w:rsid w:val="0098068E"/>
    <w:rsid w:val="00982356"/>
    <w:rsid w:val="00984BB7"/>
    <w:rsid w:val="009850D4"/>
    <w:rsid w:val="0098534D"/>
    <w:rsid w:val="00986071"/>
    <w:rsid w:val="009863A4"/>
    <w:rsid w:val="009866C5"/>
    <w:rsid w:val="009870D1"/>
    <w:rsid w:val="00987347"/>
    <w:rsid w:val="0098746F"/>
    <w:rsid w:val="0099058A"/>
    <w:rsid w:val="009920AF"/>
    <w:rsid w:val="00992408"/>
    <w:rsid w:val="009934D4"/>
    <w:rsid w:val="0099351F"/>
    <w:rsid w:val="00993BC0"/>
    <w:rsid w:val="0099424F"/>
    <w:rsid w:val="009946C8"/>
    <w:rsid w:val="00994D0B"/>
    <w:rsid w:val="009A1900"/>
    <w:rsid w:val="009A3FC4"/>
    <w:rsid w:val="009A5641"/>
    <w:rsid w:val="009A5FAC"/>
    <w:rsid w:val="009B0C55"/>
    <w:rsid w:val="009B0DAB"/>
    <w:rsid w:val="009B0DAD"/>
    <w:rsid w:val="009B15DA"/>
    <w:rsid w:val="009B18B7"/>
    <w:rsid w:val="009B1B33"/>
    <w:rsid w:val="009B26F5"/>
    <w:rsid w:val="009B3840"/>
    <w:rsid w:val="009B3BF3"/>
    <w:rsid w:val="009B4035"/>
    <w:rsid w:val="009B461F"/>
    <w:rsid w:val="009B4C5C"/>
    <w:rsid w:val="009B563F"/>
    <w:rsid w:val="009B7DE2"/>
    <w:rsid w:val="009C05D1"/>
    <w:rsid w:val="009C0BD8"/>
    <w:rsid w:val="009C1F7E"/>
    <w:rsid w:val="009C30E4"/>
    <w:rsid w:val="009C3EB1"/>
    <w:rsid w:val="009C441A"/>
    <w:rsid w:val="009C4F8F"/>
    <w:rsid w:val="009C5997"/>
    <w:rsid w:val="009C6D52"/>
    <w:rsid w:val="009C7249"/>
    <w:rsid w:val="009D083E"/>
    <w:rsid w:val="009D13ED"/>
    <w:rsid w:val="009D18AE"/>
    <w:rsid w:val="009D1F6E"/>
    <w:rsid w:val="009D380F"/>
    <w:rsid w:val="009D3A9E"/>
    <w:rsid w:val="009D3E50"/>
    <w:rsid w:val="009D5D29"/>
    <w:rsid w:val="009D783D"/>
    <w:rsid w:val="009D7C2E"/>
    <w:rsid w:val="009E08F8"/>
    <w:rsid w:val="009E11CE"/>
    <w:rsid w:val="009E1A7C"/>
    <w:rsid w:val="009E3800"/>
    <w:rsid w:val="009E3A59"/>
    <w:rsid w:val="009E4088"/>
    <w:rsid w:val="009E66E0"/>
    <w:rsid w:val="009E6A99"/>
    <w:rsid w:val="009F0C2E"/>
    <w:rsid w:val="009F1640"/>
    <w:rsid w:val="009F17B5"/>
    <w:rsid w:val="009F2DE4"/>
    <w:rsid w:val="009F4948"/>
    <w:rsid w:val="009F4BE7"/>
    <w:rsid w:val="009F5C82"/>
    <w:rsid w:val="009F6FB1"/>
    <w:rsid w:val="009F7BEA"/>
    <w:rsid w:val="00A01A53"/>
    <w:rsid w:val="00A0240C"/>
    <w:rsid w:val="00A02896"/>
    <w:rsid w:val="00A02D2B"/>
    <w:rsid w:val="00A0515A"/>
    <w:rsid w:val="00A053C9"/>
    <w:rsid w:val="00A05509"/>
    <w:rsid w:val="00A06BEC"/>
    <w:rsid w:val="00A10B0C"/>
    <w:rsid w:val="00A137D2"/>
    <w:rsid w:val="00A15E02"/>
    <w:rsid w:val="00A17B07"/>
    <w:rsid w:val="00A2062C"/>
    <w:rsid w:val="00A221C2"/>
    <w:rsid w:val="00A24880"/>
    <w:rsid w:val="00A250F8"/>
    <w:rsid w:val="00A25D69"/>
    <w:rsid w:val="00A25DA2"/>
    <w:rsid w:val="00A261BD"/>
    <w:rsid w:val="00A31F09"/>
    <w:rsid w:val="00A352C9"/>
    <w:rsid w:val="00A35789"/>
    <w:rsid w:val="00A36974"/>
    <w:rsid w:val="00A37DDE"/>
    <w:rsid w:val="00A409E5"/>
    <w:rsid w:val="00A40CA3"/>
    <w:rsid w:val="00A41AA0"/>
    <w:rsid w:val="00A41AD1"/>
    <w:rsid w:val="00A42AA3"/>
    <w:rsid w:val="00A434C1"/>
    <w:rsid w:val="00A4389B"/>
    <w:rsid w:val="00A439D4"/>
    <w:rsid w:val="00A43D18"/>
    <w:rsid w:val="00A44373"/>
    <w:rsid w:val="00A447C9"/>
    <w:rsid w:val="00A4519A"/>
    <w:rsid w:val="00A45FBE"/>
    <w:rsid w:val="00A46C55"/>
    <w:rsid w:val="00A46CBF"/>
    <w:rsid w:val="00A5014C"/>
    <w:rsid w:val="00A514DE"/>
    <w:rsid w:val="00A51EBC"/>
    <w:rsid w:val="00A5212A"/>
    <w:rsid w:val="00A52D9E"/>
    <w:rsid w:val="00A54B68"/>
    <w:rsid w:val="00A54DFE"/>
    <w:rsid w:val="00A55495"/>
    <w:rsid w:val="00A55D11"/>
    <w:rsid w:val="00A56BA3"/>
    <w:rsid w:val="00A56E90"/>
    <w:rsid w:val="00A572B8"/>
    <w:rsid w:val="00A60257"/>
    <w:rsid w:val="00A60304"/>
    <w:rsid w:val="00A60912"/>
    <w:rsid w:val="00A610A1"/>
    <w:rsid w:val="00A62253"/>
    <w:rsid w:val="00A62357"/>
    <w:rsid w:val="00A65285"/>
    <w:rsid w:val="00A6796A"/>
    <w:rsid w:val="00A7018F"/>
    <w:rsid w:val="00A708A3"/>
    <w:rsid w:val="00A70CFC"/>
    <w:rsid w:val="00A70DAD"/>
    <w:rsid w:val="00A72AF2"/>
    <w:rsid w:val="00A733F9"/>
    <w:rsid w:val="00A73B2E"/>
    <w:rsid w:val="00A74DE2"/>
    <w:rsid w:val="00A7523D"/>
    <w:rsid w:val="00A75277"/>
    <w:rsid w:val="00A75B7C"/>
    <w:rsid w:val="00A765C3"/>
    <w:rsid w:val="00A76CF1"/>
    <w:rsid w:val="00A821F0"/>
    <w:rsid w:val="00A82744"/>
    <w:rsid w:val="00A83A6D"/>
    <w:rsid w:val="00A857CA"/>
    <w:rsid w:val="00A858EE"/>
    <w:rsid w:val="00A86AD4"/>
    <w:rsid w:val="00A91AF2"/>
    <w:rsid w:val="00A925F6"/>
    <w:rsid w:val="00A9322A"/>
    <w:rsid w:val="00A9382B"/>
    <w:rsid w:val="00A940BF"/>
    <w:rsid w:val="00A94642"/>
    <w:rsid w:val="00A95AE7"/>
    <w:rsid w:val="00A960D9"/>
    <w:rsid w:val="00A9661E"/>
    <w:rsid w:val="00A96C07"/>
    <w:rsid w:val="00AA2228"/>
    <w:rsid w:val="00AA393E"/>
    <w:rsid w:val="00AA3A03"/>
    <w:rsid w:val="00AA3C15"/>
    <w:rsid w:val="00AA5495"/>
    <w:rsid w:val="00AA5C3D"/>
    <w:rsid w:val="00AA67BA"/>
    <w:rsid w:val="00AA7BD7"/>
    <w:rsid w:val="00AB3376"/>
    <w:rsid w:val="00AB391F"/>
    <w:rsid w:val="00AB3CE2"/>
    <w:rsid w:val="00AB4779"/>
    <w:rsid w:val="00AB5598"/>
    <w:rsid w:val="00AB7867"/>
    <w:rsid w:val="00AB7C59"/>
    <w:rsid w:val="00AC1777"/>
    <w:rsid w:val="00AC1A54"/>
    <w:rsid w:val="00AC408D"/>
    <w:rsid w:val="00AC53B8"/>
    <w:rsid w:val="00AD1EE1"/>
    <w:rsid w:val="00AD361E"/>
    <w:rsid w:val="00AD3E71"/>
    <w:rsid w:val="00AD66BE"/>
    <w:rsid w:val="00AD69C6"/>
    <w:rsid w:val="00AE07D2"/>
    <w:rsid w:val="00AE1AA2"/>
    <w:rsid w:val="00AE1FB3"/>
    <w:rsid w:val="00AE3111"/>
    <w:rsid w:val="00AE5189"/>
    <w:rsid w:val="00AE7270"/>
    <w:rsid w:val="00AE7933"/>
    <w:rsid w:val="00AF077D"/>
    <w:rsid w:val="00AF0D49"/>
    <w:rsid w:val="00AF0FA0"/>
    <w:rsid w:val="00AF3C1A"/>
    <w:rsid w:val="00B013EB"/>
    <w:rsid w:val="00B01C0D"/>
    <w:rsid w:val="00B01ED9"/>
    <w:rsid w:val="00B030B0"/>
    <w:rsid w:val="00B031B4"/>
    <w:rsid w:val="00B03F29"/>
    <w:rsid w:val="00B04B5F"/>
    <w:rsid w:val="00B05D49"/>
    <w:rsid w:val="00B07825"/>
    <w:rsid w:val="00B12D2F"/>
    <w:rsid w:val="00B1362C"/>
    <w:rsid w:val="00B13C3A"/>
    <w:rsid w:val="00B147B8"/>
    <w:rsid w:val="00B14BC4"/>
    <w:rsid w:val="00B17E73"/>
    <w:rsid w:val="00B17FA3"/>
    <w:rsid w:val="00B21921"/>
    <w:rsid w:val="00B22056"/>
    <w:rsid w:val="00B229D8"/>
    <w:rsid w:val="00B22BFD"/>
    <w:rsid w:val="00B23F16"/>
    <w:rsid w:val="00B25EAF"/>
    <w:rsid w:val="00B262E7"/>
    <w:rsid w:val="00B26A09"/>
    <w:rsid w:val="00B275D0"/>
    <w:rsid w:val="00B32D1A"/>
    <w:rsid w:val="00B33295"/>
    <w:rsid w:val="00B34E1B"/>
    <w:rsid w:val="00B36593"/>
    <w:rsid w:val="00B36D14"/>
    <w:rsid w:val="00B375D1"/>
    <w:rsid w:val="00B40263"/>
    <w:rsid w:val="00B402BE"/>
    <w:rsid w:val="00B4032A"/>
    <w:rsid w:val="00B40B4F"/>
    <w:rsid w:val="00B41660"/>
    <w:rsid w:val="00B434BD"/>
    <w:rsid w:val="00B43A0D"/>
    <w:rsid w:val="00B5192F"/>
    <w:rsid w:val="00B54149"/>
    <w:rsid w:val="00B545AE"/>
    <w:rsid w:val="00B56C6B"/>
    <w:rsid w:val="00B60D22"/>
    <w:rsid w:val="00B629E7"/>
    <w:rsid w:val="00B632ED"/>
    <w:rsid w:val="00B67B58"/>
    <w:rsid w:val="00B67E1D"/>
    <w:rsid w:val="00B72E9B"/>
    <w:rsid w:val="00B73DE9"/>
    <w:rsid w:val="00B8198A"/>
    <w:rsid w:val="00B81FCA"/>
    <w:rsid w:val="00B82E88"/>
    <w:rsid w:val="00B83015"/>
    <w:rsid w:val="00B844CF"/>
    <w:rsid w:val="00B84FE1"/>
    <w:rsid w:val="00B8710A"/>
    <w:rsid w:val="00B878BF"/>
    <w:rsid w:val="00B87CD9"/>
    <w:rsid w:val="00B9013C"/>
    <w:rsid w:val="00B90245"/>
    <w:rsid w:val="00B90403"/>
    <w:rsid w:val="00B92603"/>
    <w:rsid w:val="00B9379F"/>
    <w:rsid w:val="00B93F07"/>
    <w:rsid w:val="00B94AB9"/>
    <w:rsid w:val="00B95641"/>
    <w:rsid w:val="00B95EE2"/>
    <w:rsid w:val="00B96CB3"/>
    <w:rsid w:val="00B96FE8"/>
    <w:rsid w:val="00BA058A"/>
    <w:rsid w:val="00BA0C34"/>
    <w:rsid w:val="00BA2183"/>
    <w:rsid w:val="00BA27A8"/>
    <w:rsid w:val="00BA2A15"/>
    <w:rsid w:val="00BA2F81"/>
    <w:rsid w:val="00BA35D2"/>
    <w:rsid w:val="00BA42EE"/>
    <w:rsid w:val="00BA5C5D"/>
    <w:rsid w:val="00BA6D95"/>
    <w:rsid w:val="00BA6E0B"/>
    <w:rsid w:val="00BA7174"/>
    <w:rsid w:val="00BA7E6A"/>
    <w:rsid w:val="00BB032E"/>
    <w:rsid w:val="00BB14C7"/>
    <w:rsid w:val="00BB37B5"/>
    <w:rsid w:val="00BB3BC2"/>
    <w:rsid w:val="00BB40A7"/>
    <w:rsid w:val="00BB48A9"/>
    <w:rsid w:val="00BB4961"/>
    <w:rsid w:val="00BB638E"/>
    <w:rsid w:val="00BB6E5C"/>
    <w:rsid w:val="00BB7567"/>
    <w:rsid w:val="00BC1638"/>
    <w:rsid w:val="00BC1FAD"/>
    <w:rsid w:val="00BC2EA6"/>
    <w:rsid w:val="00BC32BA"/>
    <w:rsid w:val="00BC54A9"/>
    <w:rsid w:val="00BD06BA"/>
    <w:rsid w:val="00BD3E12"/>
    <w:rsid w:val="00BD5041"/>
    <w:rsid w:val="00BD6251"/>
    <w:rsid w:val="00BD717A"/>
    <w:rsid w:val="00BD7256"/>
    <w:rsid w:val="00BD72C6"/>
    <w:rsid w:val="00BD771C"/>
    <w:rsid w:val="00BE192E"/>
    <w:rsid w:val="00BE243F"/>
    <w:rsid w:val="00BE2876"/>
    <w:rsid w:val="00BE2D48"/>
    <w:rsid w:val="00BE5E0B"/>
    <w:rsid w:val="00BE6915"/>
    <w:rsid w:val="00BF12DF"/>
    <w:rsid w:val="00BF25A2"/>
    <w:rsid w:val="00BF49D7"/>
    <w:rsid w:val="00BF555C"/>
    <w:rsid w:val="00BF5613"/>
    <w:rsid w:val="00BF5B88"/>
    <w:rsid w:val="00BF5CD4"/>
    <w:rsid w:val="00BF5F16"/>
    <w:rsid w:val="00BF72E0"/>
    <w:rsid w:val="00C00D6B"/>
    <w:rsid w:val="00C0233F"/>
    <w:rsid w:val="00C02740"/>
    <w:rsid w:val="00C037BC"/>
    <w:rsid w:val="00C03C49"/>
    <w:rsid w:val="00C04DEF"/>
    <w:rsid w:val="00C05F0C"/>
    <w:rsid w:val="00C103D2"/>
    <w:rsid w:val="00C1198E"/>
    <w:rsid w:val="00C128CC"/>
    <w:rsid w:val="00C12A34"/>
    <w:rsid w:val="00C12A76"/>
    <w:rsid w:val="00C13910"/>
    <w:rsid w:val="00C1472F"/>
    <w:rsid w:val="00C150F5"/>
    <w:rsid w:val="00C154F3"/>
    <w:rsid w:val="00C1690C"/>
    <w:rsid w:val="00C200E4"/>
    <w:rsid w:val="00C2149D"/>
    <w:rsid w:val="00C21A97"/>
    <w:rsid w:val="00C21CDC"/>
    <w:rsid w:val="00C220FC"/>
    <w:rsid w:val="00C22418"/>
    <w:rsid w:val="00C22BEF"/>
    <w:rsid w:val="00C231E2"/>
    <w:rsid w:val="00C2327C"/>
    <w:rsid w:val="00C2451A"/>
    <w:rsid w:val="00C24650"/>
    <w:rsid w:val="00C24659"/>
    <w:rsid w:val="00C24E43"/>
    <w:rsid w:val="00C24FF9"/>
    <w:rsid w:val="00C25746"/>
    <w:rsid w:val="00C25885"/>
    <w:rsid w:val="00C261C7"/>
    <w:rsid w:val="00C2723E"/>
    <w:rsid w:val="00C27522"/>
    <w:rsid w:val="00C276C8"/>
    <w:rsid w:val="00C27935"/>
    <w:rsid w:val="00C3375C"/>
    <w:rsid w:val="00C33785"/>
    <w:rsid w:val="00C33E4C"/>
    <w:rsid w:val="00C33EE2"/>
    <w:rsid w:val="00C34579"/>
    <w:rsid w:val="00C34CBE"/>
    <w:rsid w:val="00C360BF"/>
    <w:rsid w:val="00C36E30"/>
    <w:rsid w:val="00C36E89"/>
    <w:rsid w:val="00C37230"/>
    <w:rsid w:val="00C37F79"/>
    <w:rsid w:val="00C412A3"/>
    <w:rsid w:val="00C4198B"/>
    <w:rsid w:val="00C41D13"/>
    <w:rsid w:val="00C421CB"/>
    <w:rsid w:val="00C421E7"/>
    <w:rsid w:val="00C42351"/>
    <w:rsid w:val="00C44DE6"/>
    <w:rsid w:val="00C46DD3"/>
    <w:rsid w:val="00C53ED9"/>
    <w:rsid w:val="00C545CD"/>
    <w:rsid w:val="00C5580F"/>
    <w:rsid w:val="00C563F8"/>
    <w:rsid w:val="00C56940"/>
    <w:rsid w:val="00C571B0"/>
    <w:rsid w:val="00C57B1A"/>
    <w:rsid w:val="00C61315"/>
    <w:rsid w:val="00C61734"/>
    <w:rsid w:val="00C62A73"/>
    <w:rsid w:val="00C63EEF"/>
    <w:rsid w:val="00C63FEC"/>
    <w:rsid w:val="00C64AA4"/>
    <w:rsid w:val="00C64D4A"/>
    <w:rsid w:val="00C65378"/>
    <w:rsid w:val="00C72F1C"/>
    <w:rsid w:val="00C7447A"/>
    <w:rsid w:val="00C77306"/>
    <w:rsid w:val="00C801B5"/>
    <w:rsid w:val="00C80C53"/>
    <w:rsid w:val="00C80CCB"/>
    <w:rsid w:val="00C823F6"/>
    <w:rsid w:val="00C82DA6"/>
    <w:rsid w:val="00C84021"/>
    <w:rsid w:val="00C84FE7"/>
    <w:rsid w:val="00C877AE"/>
    <w:rsid w:val="00C9252B"/>
    <w:rsid w:val="00C938FB"/>
    <w:rsid w:val="00C972A9"/>
    <w:rsid w:val="00C97CF0"/>
    <w:rsid w:val="00CA0313"/>
    <w:rsid w:val="00CA270E"/>
    <w:rsid w:val="00CA2AB9"/>
    <w:rsid w:val="00CA34B7"/>
    <w:rsid w:val="00CA3B85"/>
    <w:rsid w:val="00CA3DE7"/>
    <w:rsid w:val="00CA443B"/>
    <w:rsid w:val="00CA5682"/>
    <w:rsid w:val="00CA56B9"/>
    <w:rsid w:val="00CA5F6B"/>
    <w:rsid w:val="00CA5FCE"/>
    <w:rsid w:val="00CA76E3"/>
    <w:rsid w:val="00CA784E"/>
    <w:rsid w:val="00CB0761"/>
    <w:rsid w:val="00CB1A11"/>
    <w:rsid w:val="00CB1C31"/>
    <w:rsid w:val="00CB24A4"/>
    <w:rsid w:val="00CB24D2"/>
    <w:rsid w:val="00CB26AA"/>
    <w:rsid w:val="00CB33CC"/>
    <w:rsid w:val="00CB47C8"/>
    <w:rsid w:val="00CB5232"/>
    <w:rsid w:val="00CC042E"/>
    <w:rsid w:val="00CC08E8"/>
    <w:rsid w:val="00CC22C2"/>
    <w:rsid w:val="00CC261D"/>
    <w:rsid w:val="00CC288E"/>
    <w:rsid w:val="00CC2978"/>
    <w:rsid w:val="00CC2EAD"/>
    <w:rsid w:val="00CC3759"/>
    <w:rsid w:val="00CC623E"/>
    <w:rsid w:val="00CC6F56"/>
    <w:rsid w:val="00CC7B64"/>
    <w:rsid w:val="00CD00D3"/>
    <w:rsid w:val="00CD1215"/>
    <w:rsid w:val="00CD224A"/>
    <w:rsid w:val="00CD2B62"/>
    <w:rsid w:val="00CD53D2"/>
    <w:rsid w:val="00CD547A"/>
    <w:rsid w:val="00CD57E9"/>
    <w:rsid w:val="00CD5DD9"/>
    <w:rsid w:val="00CE22BF"/>
    <w:rsid w:val="00CE3251"/>
    <w:rsid w:val="00CE3ECC"/>
    <w:rsid w:val="00CE41F8"/>
    <w:rsid w:val="00CE45B4"/>
    <w:rsid w:val="00CE4ACA"/>
    <w:rsid w:val="00CE52B6"/>
    <w:rsid w:val="00CE7DD4"/>
    <w:rsid w:val="00CF0B24"/>
    <w:rsid w:val="00CF25C1"/>
    <w:rsid w:val="00CF281E"/>
    <w:rsid w:val="00CF36FB"/>
    <w:rsid w:val="00CF5B8A"/>
    <w:rsid w:val="00CF643E"/>
    <w:rsid w:val="00D004B3"/>
    <w:rsid w:val="00D00DF4"/>
    <w:rsid w:val="00D030AB"/>
    <w:rsid w:val="00D05028"/>
    <w:rsid w:val="00D0612E"/>
    <w:rsid w:val="00D066D2"/>
    <w:rsid w:val="00D06A09"/>
    <w:rsid w:val="00D06EDD"/>
    <w:rsid w:val="00D11292"/>
    <w:rsid w:val="00D129A4"/>
    <w:rsid w:val="00D13A3E"/>
    <w:rsid w:val="00D14188"/>
    <w:rsid w:val="00D21CB2"/>
    <w:rsid w:val="00D21DA3"/>
    <w:rsid w:val="00D22B30"/>
    <w:rsid w:val="00D22EC1"/>
    <w:rsid w:val="00D23D5F"/>
    <w:rsid w:val="00D24942"/>
    <w:rsid w:val="00D2517E"/>
    <w:rsid w:val="00D25300"/>
    <w:rsid w:val="00D27B32"/>
    <w:rsid w:val="00D3144D"/>
    <w:rsid w:val="00D3497D"/>
    <w:rsid w:val="00D37044"/>
    <w:rsid w:val="00D37062"/>
    <w:rsid w:val="00D37613"/>
    <w:rsid w:val="00D37F89"/>
    <w:rsid w:val="00D413E8"/>
    <w:rsid w:val="00D416BA"/>
    <w:rsid w:val="00D4259A"/>
    <w:rsid w:val="00D43B64"/>
    <w:rsid w:val="00D45FCA"/>
    <w:rsid w:val="00D46AD4"/>
    <w:rsid w:val="00D47350"/>
    <w:rsid w:val="00D47B4F"/>
    <w:rsid w:val="00D47D91"/>
    <w:rsid w:val="00D50C3B"/>
    <w:rsid w:val="00D50EF2"/>
    <w:rsid w:val="00D51C99"/>
    <w:rsid w:val="00D527E9"/>
    <w:rsid w:val="00D52B4D"/>
    <w:rsid w:val="00D54E1E"/>
    <w:rsid w:val="00D55200"/>
    <w:rsid w:val="00D56654"/>
    <w:rsid w:val="00D609AD"/>
    <w:rsid w:val="00D60F1C"/>
    <w:rsid w:val="00D6134C"/>
    <w:rsid w:val="00D616B4"/>
    <w:rsid w:val="00D61AA9"/>
    <w:rsid w:val="00D62682"/>
    <w:rsid w:val="00D63145"/>
    <w:rsid w:val="00D63475"/>
    <w:rsid w:val="00D63EF6"/>
    <w:rsid w:val="00D6504C"/>
    <w:rsid w:val="00D70561"/>
    <w:rsid w:val="00D70A77"/>
    <w:rsid w:val="00D70AE6"/>
    <w:rsid w:val="00D71C22"/>
    <w:rsid w:val="00D73417"/>
    <w:rsid w:val="00D73B53"/>
    <w:rsid w:val="00D741FE"/>
    <w:rsid w:val="00D744DD"/>
    <w:rsid w:val="00D74934"/>
    <w:rsid w:val="00D75202"/>
    <w:rsid w:val="00D7587E"/>
    <w:rsid w:val="00D758B5"/>
    <w:rsid w:val="00D75FF0"/>
    <w:rsid w:val="00D764BE"/>
    <w:rsid w:val="00D778D4"/>
    <w:rsid w:val="00D77DD0"/>
    <w:rsid w:val="00D8098F"/>
    <w:rsid w:val="00D81A8D"/>
    <w:rsid w:val="00D82548"/>
    <w:rsid w:val="00D839A0"/>
    <w:rsid w:val="00D84DDA"/>
    <w:rsid w:val="00D84F08"/>
    <w:rsid w:val="00D87930"/>
    <w:rsid w:val="00D92888"/>
    <w:rsid w:val="00D93551"/>
    <w:rsid w:val="00D95570"/>
    <w:rsid w:val="00D9596A"/>
    <w:rsid w:val="00D962EF"/>
    <w:rsid w:val="00D97658"/>
    <w:rsid w:val="00D97C5C"/>
    <w:rsid w:val="00DA0CC0"/>
    <w:rsid w:val="00DA3A2B"/>
    <w:rsid w:val="00DA471C"/>
    <w:rsid w:val="00DA49E2"/>
    <w:rsid w:val="00DA4DDA"/>
    <w:rsid w:val="00DA53E9"/>
    <w:rsid w:val="00DA60BC"/>
    <w:rsid w:val="00DA69C2"/>
    <w:rsid w:val="00DA7650"/>
    <w:rsid w:val="00DA774C"/>
    <w:rsid w:val="00DA796D"/>
    <w:rsid w:val="00DA7A38"/>
    <w:rsid w:val="00DB0F85"/>
    <w:rsid w:val="00DB21DB"/>
    <w:rsid w:val="00DB2722"/>
    <w:rsid w:val="00DB3736"/>
    <w:rsid w:val="00DB592B"/>
    <w:rsid w:val="00DB7FAE"/>
    <w:rsid w:val="00DC1E49"/>
    <w:rsid w:val="00DC29BA"/>
    <w:rsid w:val="00DC2B92"/>
    <w:rsid w:val="00DC3BC9"/>
    <w:rsid w:val="00DC5142"/>
    <w:rsid w:val="00DC7025"/>
    <w:rsid w:val="00DD0374"/>
    <w:rsid w:val="00DD0618"/>
    <w:rsid w:val="00DD0743"/>
    <w:rsid w:val="00DD0D42"/>
    <w:rsid w:val="00DD18F4"/>
    <w:rsid w:val="00DD2854"/>
    <w:rsid w:val="00DD3960"/>
    <w:rsid w:val="00DD3FB5"/>
    <w:rsid w:val="00DD41D4"/>
    <w:rsid w:val="00DD51B0"/>
    <w:rsid w:val="00DD68F8"/>
    <w:rsid w:val="00DD69D1"/>
    <w:rsid w:val="00DD6BF4"/>
    <w:rsid w:val="00DD6C55"/>
    <w:rsid w:val="00DD7ECB"/>
    <w:rsid w:val="00DE10D9"/>
    <w:rsid w:val="00DE47D6"/>
    <w:rsid w:val="00DE57E2"/>
    <w:rsid w:val="00DE6537"/>
    <w:rsid w:val="00DE70FD"/>
    <w:rsid w:val="00DE7FC6"/>
    <w:rsid w:val="00DF1185"/>
    <w:rsid w:val="00DF32DD"/>
    <w:rsid w:val="00DF45FB"/>
    <w:rsid w:val="00DF70E0"/>
    <w:rsid w:val="00DF79FF"/>
    <w:rsid w:val="00E005BA"/>
    <w:rsid w:val="00E00A51"/>
    <w:rsid w:val="00E07A3A"/>
    <w:rsid w:val="00E1006A"/>
    <w:rsid w:val="00E10236"/>
    <w:rsid w:val="00E10422"/>
    <w:rsid w:val="00E107EE"/>
    <w:rsid w:val="00E11CF8"/>
    <w:rsid w:val="00E12AB7"/>
    <w:rsid w:val="00E1329D"/>
    <w:rsid w:val="00E166D6"/>
    <w:rsid w:val="00E16B09"/>
    <w:rsid w:val="00E1737D"/>
    <w:rsid w:val="00E17F8F"/>
    <w:rsid w:val="00E17FA5"/>
    <w:rsid w:val="00E20728"/>
    <w:rsid w:val="00E217DF"/>
    <w:rsid w:val="00E224A3"/>
    <w:rsid w:val="00E22B1E"/>
    <w:rsid w:val="00E22FFC"/>
    <w:rsid w:val="00E23BCF"/>
    <w:rsid w:val="00E24C59"/>
    <w:rsid w:val="00E24F46"/>
    <w:rsid w:val="00E25B32"/>
    <w:rsid w:val="00E2623C"/>
    <w:rsid w:val="00E26255"/>
    <w:rsid w:val="00E30109"/>
    <w:rsid w:val="00E30B2C"/>
    <w:rsid w:val="00E3130E"/>
    <w:rsid w:val="00E3205B"/>
    <w:rsid w:val="00E325A3"/>
    <w:rsid w:val="00E32CDF"/>
    <w:rsid w:val="00E343A8"/>
    <w:rsid w:val="00E3613C"/>
    <w:rsid w:val="00E3619E"/>
    <w:rsid w:val="00E36B56"/>
    <w:rsid w:val="00E37713"/>
    <w:rsid w:val="00E403E6"/>
    <w:rsid w:val="00E41405"/>
    <w:rsid w:val="00E4221F"/>
    <w:rsid w:val="00E42866"/>
    <w:rsid w:val="00E43EB0"/>
    <w:rsid w:val="00E45B9F"/>
    <w:rsid w:val="00E469D2"/>
    <w:rsid w:val="00E47E36"/>
    <w:rsid w:val="00E5200E"/>
    <w:rsid w:val="00E52D00"/>
    <w:rsid w:val="00E5404C"/>
    <w:rsid w:val="00E55B3D"/>
    <w:rsid w:val="00E56082"/>
    <w:rsid w:val="00E56586"/>
    <w:rsid w:val="00E56655"/>
    <w:rsid w:val="00E57B13"/>
    <w:rsid w:val="00E57DF3"/>
    <w:rsid w:val="00E60277"/>
    <w:rsid w:val="00E6301C"/>
    <w:rsid w:val="00E641F2"/>
    <w:rsid w:val="00E662DB"/>
    <w:rsid w:val="00E67CA0"/>
    <w:rsid w:val="00E705F1"/>
    <w:rsid w:val="00E708C9"/>
    <w:rsid w:val="00E70995"/>
    <w:rsid w:val="00E70C67"/>
    <w:rsid w:val="00E70E56"/>
    <w:rsid w:val="00E7134C"/>
    <w:rsid w:val="00E717A8"/>
    <w:rsid w:val="00E7260F"/>
    <w:rsid w:val="00E737D0"/>
    <w:rsid w:val="00E73E41"/>
    <w:rsid w:val="00E744B0"/>
    <w:rsid w:val="00E7656E"/>
    <w:rsid w:val="00E76B75"/>
    <w:rsid w:val="00E774B7"/>
    <w:rsid w:val="00E802B2"/>
    <w:rsid w:val="00E808B2"/>
    <w:rsid w:val="00E828EF"/>
    <w:rsid w:val="00E83523"/>
    <w:rsid w:val="00E85F27"/>
    <w:rsid w:val="00E875A1"/>
    <w:rsid w:val="00E9093C"/>
    <w:rsid w:val="00E934EB"/>
    <w:rsid w:val="00E949DF"/>
    <w:rsid w:val="00E95B6A"/>
    <w:rsid w:val="00E9662C"/>
    <w:rsid w:val="00EA4714"/>
    <w:rsid w:val="00EA50B5"/>
    <w:rsid w:val="00EA5C7C"/>
    <w:rsid w:val="00EB18A7"/>
    <w:rsid w:val="00EB4953"/>
    <w:rsid w:val="00EB5EC7"/>
    <w:rsid w:val="00EB70E5"/>
    <w:rsid w:val="00EB72EA"/>
    <w:rsid w:val="00EC16D9"/>
    <w:rsid w:val="00EC2617"/>
    <w:rsid w:val="00EC2693"/>
    <w:rsid w:val="00EC2F56"/>
    <w:rsid w:val="00EC3CD3"/>
    <w:rsid w:val="00EC44C2"/>
    <w:rsid w:val="00EC4E56"/>
    <w:rsid w:val="00EC5382"/>
    <w:rsid w:val="00EC7526"/>
    <w:rsid w:val="00ED2B0E"/>
    <w:rsid w:val="00ED54F2"/>
    <w:rsid w:val="00ED63D1"/>
    <w:rsid w:val="00ED6F68"/>
    <w:rsid w:val="00ED7AED"/>
    <w:rsid w:val="00EE0801"/>
    <w:rsid w:val="00EE0C63"/>
    <w:rsid w:val="00EE0E51"/>
    <w:rsid w:val="00EE20E0"/>
    <w:rsid w:val="00EE21FD"/>
    <w:rsid w:val="00EE2922"/>
    <w:rsid w:val="00EE4FAE"/>
    <w:rsid w:val="00EE5404"/>
    <w:rsid w:val="00EE67D9"/>
    <w:rsid w:val="00EE78B0"/>
    <w:rsid w:val="00EF065D"/>
    <w:rsid w:val="00EF1CB5"/>
    <w:rsid w:val="00EF1DD8"/>
    <w:rsid w:val="00EF386A"/>
    <w:rsid w:val="00EF3F85"/>
    <w:rsid w:val="00EF407D"/>
    <w:rsid w:val="00EF65F2"/>
    <w:rsid w:val="00EF68F2"/>
    <w:rsid w:val="00F014B6"/>
    <w:rsid w:val="00F01A1A"/>
    <w:rsid w:val="00F02860"/>
    <w:rsid w:val="00F029B0"/>
    <w:rsid w:val="00F02CB8"/>
    <w:rsid w:val="00F06DDB"/>
    <w:rsid w:val="00F074CA"/>
    <w:rsid w:val="00F077E0"/>
    <w:rsid w:val="00F122E8"/>
    <w:rsid w:val="00F12E84"/>
    <w:rsid w:val="00F143C2"/>
    <w:rsid w:val="00F14456"/>
    <w:rsid w:val="00F1496A"/>
    <w:rsid w:val="00F15B66"/>
    <w:rsid w:val="00F15F53"/>
    <w:rsid w:val="00F16C95"/>
    <w:rsid w:val="00F17608"/>
    <w:rsid w:val="00F21FD6"/>
    <w:rsid w:val="00F23D25"/>
    <w:rsid w:val="00F248CC"/>
    <w:rsid w:val="00F24EB3"/>
    <w:rsid w:val="00F2675D"/>
    <w:rsid w:val="00F26817"/>
    <w:rsid w:val="00F279C0"/>
    <w:rsid w:val="00F3190D"/>
    <w:rsid w:val="00F3197E"/>
    <w:rsid w:val="00F32EE0"/>
    <w:rsid w:val="00F330F0"/>
    <w:rsid w:val="00F34493"/>
    <w:rsid w:val="00F34DFD"/>
    <w:rsid w:val="00F3724F"/>
    <w:rsid w:val="00F515AB"/>
    <w:rsid w:val="00F54C8F"/>
    <w:rsid w:val="00F55F91"/>
    <w:rsid w:val="00F562F3"/>
    <w:rsid w:val="00F6167C"/>
    <w:rsid w:val="00F6304B"/>
    <w:rsid w:val="00F639D1"/>
    <w:rsid w:val="00F66305"/>
    <w:rsid w:val="00F66C28"/>
    <w:rsid w:val="00F66CEE"/>
    <w:rsid w:val="00F6784F"/>
    <w:rsid w:val="00F67F9F"/>
    <w:rsid w:val="00F71B8F"/>
    <w:rsid w:val="00F71FCC"/>
    <w:rsid w:val="00F72106"/>
    <w:rsid w:val="00F73BF8"/>
    <w:rsid w:val="00F73C48"/>
    <w:rsid w:val="00F7404C"/>
    <w:rsid w:val="00F74991"/>
    <w:rsid w:val="00F75154"/>
    <w:rsid w:val="00F763F4"/>
    <w:rsid w:val="00F76FF6"/>
    <w:rsid w:val="00F80053"/>
    <w:rsid w:val="00F80A52"/>
    <w:rsid w:val="00F81C90"/>
    <w:rsid w:val="00F82487"/>
    <w:rsid w:val="00F83451"/>
    <w:rsid w:val="00F8468D"/>
    <w:rsid w:val="00F85EAC"/>
    <w:rsid w:val="00F867D2"/>
    <w:rsid w:val="00F90B9F"/>
    <w:rsid w:val="00F92C6E"/>
    <w:rsid w:val="00F93264"/>
    <w:rsid w:val="00F94598"/>
    <w:rsid w:val="00F94BA3"/>
    <w:rsid w:val="00F96C27"/>
    <w:rsid w:val="00FA1D8A"/>
    <w:rsid w:val="00FA23D2"/>
    <w:rsid w:val="00FA2875"/>
    <w:rsid w:val="00FA3CBC"/>
    <w:rsid w:val="00FA629B"/>
    <w:rsid w:val="00FA6A2B"/>
    <w:rsid w:val="00FA7079"/>
    <w:rsid w:val="00FB17C1"/>
    <w:rsid w:val="00FB2158"/>
    <w:rsid w:val="00FB25E5"/>
    <w:rsid w:val="00FB4B14"/>
    <w:rsid w:val="00FB4BBB"/>
    <w:rsid w:val="00FB55C5"/>
    <w:rsid w:val="00FB6247"/>
    <w:rsid w:val="00FC13D8"/>
    <w:rsid w:val="00FC2250"/>
    <w:rsid w:val="00FC2B84"/>
    <w:rsid w:val="00FC3092"/>
    <w:rsid w:val="00FC4277"/>
    <w:rsid w:val="00FC5399"/>
    <w:rsid w:val="00FC5F71"/>
    <w:rsid w:val="00FC6156"/>
    <w:rsid w:val="00FC6899"/>
    <w:rsid w:val="00FC778A"/>
    <w:rsid w:val="00FC7EE7"/>
    <w:rsid w:val="00FD2092"/>
    <w:rsid w:val="00FD3105"/>
    <w:rsid w:val="00FD3524"/>
    <w:rsid w:val="00FD4D46"/>
    <w:rsid w:val="00FD5D0E"/>
    <w:rsid w:val="00FD6634"/>
    <w:rsid w:val="00FD67E0"/>
    <w:rsid w:val="00FD7002"/>
    <w:rsid w:val="00FD7BA5"/>
    <w:rsid w:val="00FE1CB5"/>
    <w:rsid w:val="00FE243F"/>
    <w:rsid w:val="00FE2916"/>
    <w:rsid w:val="00FE31E9"/>
    <w:rsid w:val="00FE5093"/>
    <w:rsid w:val="00FE57BA"/>
    <w:rsid w:val="00FE5C95"/>
    <w:rsid w:val="00FE646C"/>
    <w:rsid w:val="00FE6567"/>
    <w:rsid w:val="00FE6AA6"/>
    <w:rsid w:val="00FE6BA1"/>
    <w:rsid w:val="00FE6FC1"/>
    <w:rsid w:val="00FE7B3D"/>
    <w:rsid w:val="00FF044C"/>
    <w:rsid w:val="00FF24DA"/>
    <w:rsid w:val="00FF2D51"/>
    <w:rsid w:val="00FF43A8"/>
    <w:rsid w:val="00FF5168"/>
    <w:rsid w:val="00FF5F60"/>
    <w:rsid w:val="00FF6B60"/>
    <w:rsid w:val="00FF71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EDD84C"/>
  <w15:docId w15:val="{A2390AB2-239F-4F45-BF13-72CAA747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3DD"/>
  </w:style>
  <w:style w:type="paragraph" w:styleId="Heading2">
    <w:name w:val="heading 2"/>
    <w:basedOn w:val="Normal"/>
    <w:link w:val="Heading2Char"/>
    <w:uiPriority w:val="9"/>
    <w:qFormat/>
    <w:rsid w:val="008A38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53D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253DD"/>
    <w:rPr>
      <w:rFonts w:eastAsiaTheme="minorEastAsia"/>
      <w:lang w:val="en-US"/>
    </w:rPr>
  </w:style>
  <w:style w:type="paragraph" w:styleId="ListParagraph">
    <w:name w:val="List Paragraph"/>
    <w:basedOn w:val="Normal"/>
    <w:uiPriority w:val="34"/>
    <w:qFormat/>
    <w:rsid w:val="003253DD"/>
    <w:pPr>
      <w:ind w:left="720"/>
      <w:contextualSpacing/>
    </w:pPr>
  </w:style>
  <w:style w:type="paragraph" w:styleId="Header">
    <w:name w:val="header"/>
    <w:basedOn w:val="Normal"/>
    <w:link w:val="HeaderChar"/>
    <w:uiPriority w:val="99"/>
    <w:unhideWhenUsed/>
    <w:rsid w:val="00672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8D1"/>
  </w:style>
  <w:style w:type="paragraph" w:styleId="Footer">
    <w:name w:val="footer"/>
    <w:basedOn w:val="Normal"/>
    <w:link w:val="FooterChar"/>
    <w:uiPriority w:val="99"/>
    <w:unhideWhenUsed/>
    <w:rsid w:val="00672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8D1"/>
  </w:style>
  <w:style w:type="character" w:styleId="Hyperlink">
    <w:name w:val="Hyperlink"/>
    <w:basedOn w:val="DefaultParagraphFont"/>
    <w:uiPriority w:val="99"/>
    <w:unhideWhenUsed/>
    <w:rsid w:val="00FA1D8A"/>
    <w:rPr>
      <w:color w:val="0563C1" w:themeColor="hyperlink"/>
      <w:u w:val="single"/>
    </w:rPr>
  </w:style>
  <w:style w:type="character" w:customStyle="1" w:styleId="apple-converted-space">
    <w:name w:val="apple-converted-space"/>
    <w:basedOn w:val="DefaultParagraphFont"/>
    <w:rsid w:val="000065BB"/>
  </w:style>
  <w:style w:type="paragraph" w:styleId="BalloonText">
    <w:name w:val="Balloon Text"/>
    <w:basedOn w:val="Normal"/>
    <w:link w:val="BalloonTextChar"/>
    <w:uiPriority w:val="99"/>
    <w:semiHidden/>
    <w:unhideWhenUsed/>
    <w:rsid w:val="0060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6CC"/>
    <w:rPr>
      <w:rFonts w:ascii="Tahoma" w:hAnsi="Tahoma" w:cs="Tahoma"/>
      <w:sz w:val="16"/>
      <w:szCs w:val="16"/>
    </w:rPr>
  </w:style>
  <w:style w:type="character" w:styleId="CommentReference">
    <w:name w:val="annotation reference"/>
    <w:basedOn w:val="DefaultParagraphFont"/>
    <w:uiPriority w:val="99"/>
    <w:semiHidden/>
    <w:unhideWhenUsed/>
    <w:rsid w:val="006046CC"/>
    <w:rPr>
      <w:sz w:val="16"/>
      <w:szCs w:val="16"/>
    </w:rPr>
  </w:style>
  <w:style w:type="paragraph" w:styleId="CommentText">
    <w:name w:val="annotation text"/>
    <w:basedOn w:val="Normal"/>
    <w:link w:val="CommentTextChar"/>
    <w:uiPriority w:val="99"/>
    <w:semiHidden/>
    <w:unhideWhenUsed/>
    <w:rsid w:val="006046CC"/>
    <w:pPr>
      <w:spacing w:line="240" w:lineRule="auto"/>
    </w:pPr>
    <w:rPr>
      <w:sz w:val="20"/>
      <w:szCs w:val="20"/>
    </w:rPr>
  </w:style>
  <w:style w:type="character" w:customStyle="1" w:styleId="CommentTextChar">
    <w:name w:val="Comment Text Char"/>
    <w:basedOn w:val="DefaultParagraphFont"/>
    <w:link w:val="CommentText"/>
    <w:uiPriority w:val="99"/>
    <w:semiHidden/>
    <w:rsid w:val="006046CC"/>
    <w:rPr>
      <w:sz w:val="20"/>
      <w:szCs w:val="20"/>
    </w:rPr>
  </w:style>
  <w:style w:type="paragraph" w:styleId="CommentSubject">
    <w:name w:val="annotation subject"/>
    <w:basedOn w:val="CommentText"/>
    <w:next w:val="CommentText"/>
    <w:link w:val="CommentSubjectChar"/>
    <w:uiPriority w:val="99"/>
    <w:semiHidden/>
    <w:unhideWhenUsed/>
    <w:rsid w:val="006046CC"/>
    <w:rPr>
      <w:b/>
      <w:bCs/>
    </w:rPr>
  </w:style>
  <w:style w:type="character" w:customStyle="1" w:styleId="CommentSubjectChar">
    <w:name w:val="Comment Subject Char"/>
    <w:basedOn w:val="CommentTextChar"/>
    <w:link w:val="CommentSubject"/>
    <w:uiPriority w:val="99"/>
    <w:semiHidden/>
    <w:rsid w:val="006046CC"/>
    <w:rPr>
      <w:b/>
      <w:bCs/>
      <w:sz w:val="20"/>
      <w:szCs w:val="20"/>
    </w:rPr>
  </w:style>
  <w:style w:type="table" w:styleId="TableGrid">
    <w:name w:val="Table Grid"/>
    <w:basedOn w:val="TableNormal"/>
    <w:uiPriority w:val="39"/>
    <w:rsid w:val="0087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7643"/>
    <w:rPr>
      <w:color w:val="954F72" w:themeColor="followedHyperlink"/>
      <w:u w:val="single"/>
    </w:rPr>
  </w:style>
  <w:style w:type="paragraph" w:styleId="NormalWeb">
    <w:name w:val="Normal (Web)"/>
    <w:basedOn w:val="Normal"/>
    <w:uiPriority w:val="99"/>
    <w:unhideWhenUsed/>
    <w:rsid w:val="00C257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5746"/>
    <w:rPr>
      <w:b/>
      <w:bCs/>
    </w:rPr>
  </w:style>
  <w:style w:type="character" w:customStyle="1" w:styleId="Heading2Char">
    <w:name w:val="Heading 2 Char"/>
    <w:basedOn w:val="DefaultParagraphFont"/>
    <w:link w:val="Heading2"/>
    <w:uiPriority w:val="9"/>
    <w:rsid w:val="008A38E3"/>
    <w:rPr>
      <w:rFonts w:ascii="Times New Roman" w:eastAsia="Times New Roman" w:hAnsi="Times New Roman" w:cs="Times New Roman"/>
      <w:b/>
      <w:bCs/>
      <w:sz w:val="36"/>
      <w:szCs w:val="36"/>
      <w:lang w:eastAsia="en-GB"/>
    </w:rPr>
  </w:style>
  <w:style w:type="paragraph" w:customStyle="1" w:styleId="legclearfix">
    <w:name w:val="legclearfix"/>
    <w:basedOn w:val="Normal"/>
    <w:rsid w:val="00C272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C2723E"/>
  </w:style>
  <w:style w:type="paragraph" w:customStyle="1" w:styleId="legrhs">
    <w:name w:val="legrhs"/>
    <w:basedOn w:val="Normal"/>
    <w:rsid w:val="00C272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7B4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601">
      <w:bodyDiv w:val="1"/>
      <w:marLeft w:val="0"/>
      <w:marRight w:val="0"/>
      <w:marTop w:val="0"/>
      <w:marBottom w:val="0"/>
      <w:divBdr>
        <w:top w:val="none" w:sz="0" w:space="0" w:color="auto"/>
        <w:left w:val="none" w:sz="0" w:space="0" w:color="auto"/>
        <w:bottom w:val="none" w:sz="0" w:space="0" w:color="auto"/>
        <w:right w:val="none" w:sz="0" w:space="0" w:color="auto"/>
      </w:divBdr>
    </w:div>
    <w:div w:id="517894044">
      <w:bodyDiv w:val="1"/>
      <w:marLeft w:val="0"/>
      <w:marRight w:val="0"/>
      <w:marTop w:val="0"/>
      <w:marBottom w:val="0"/>
      <w:divBdr>
        <w:top w:val="none" w:sz="0" w:space="0" w:color="auto"/>
        <w:left w:val="none" w:sz="0" w:space="0" w:color="auto"/>
        <w:bottom w:val="none" w:sz="0" w:space="0" w:color="auto"/>
        <w:right w:val="none" w:sz="0" w:space="0" w:color="auto"/>
      </w:divBdr>
    </w:div>
    <w:div w:id="650595905">
      <w:bodyDiv w:val="1"/>
      <w:marLeft w:val="0"/>
      <w:marRight w:val="0"/>
      <w:marTop w:val="0"/>
      <w:marBottom w:val="0"/>
      <w:divBdr>
        <w:top w:val="none" w:sz="0" w:space="0" w:color="auto"/>
        <w:left w:val="none" w:sz="0" w:space="0" w:color="auto"/>
        <w:bottom w:val="none" w:sz="0" w:space="0" w:color="auto"/>
        <w:right w:val="none" w:sz="0" w:space="0" w:color="auto"/>
      </w:divBdr>
    </w:div>
    <w:div w:id="918097575">
      <w:bodyDiv w:val="1"/>
      <w:marLeft w:val="0"/>
      <w:marRight w:val="0"/>
      <w:marTop w:val="0"/>
      <w:marBottom w:val="0"/>
      <w:divBdr>
        <w:top w:val="none" w:sz="0" w:space="0" w:color="auto"/>
        <w:left w:val="none" w:sz="0" w:space="0" w:color="auto"/>
        <w:bottom w:val="none" w:sz="0" w:space="0" w:color="auto"/>
        <w:right w:val="none" w:sz="0" w:space="0" w:color="auto"/>
      </w:divBdr>
      <w:divsChild>
        <w:div w:id="23529931">
          <w:marLeft w:val="0"/>
          <w:marRight w:val="0"/>
          <w:marTop w:val="0"/>
          <w:marBottom w:val="30"/>
          <w:divBdr>
            <w:top w:val="none" w:sz="0" w:space="12" w:color="auto"/>
            <w:left w:val="single" w:sz="6" w:space="26" w:color="EEEEEE"/>
            <w:bottom w:val="single" w:sz="6" w:space="12" w:color="EEEEEE"/>
            <w:right w:val="single" w:sz="6" w:space="26" w:color="EEEEEE"/>
          </w:divBdr>
        </w:div>
      </w:divsChild>
    </w:div>
    <w:div w:id="1695183656">
      <w:bodyDiv w:val="1"/>
      <w:marLeft w:val="0"/>
      <w:marRight w:val="0"/>
      <w:marTop w:val="0"/>
      <w:marBottom w:val="0"/>
      <w:divBdr>
        <w:top w:val="none" w:sz="0" w:space="0" w:color="auto"/>
        <w:left w:val="none" w:sz="0" w:space="0" w:color="auto"/>
        <w:bottom w:val="none" w:sz="0" w:space="0" w:color="auto"/>
        <w:right w:val="none" w:sz="0" w:space="0" w:color="auto"/>
      </w:divBdr>
    </w:div>
    <w:div w:id="1707287661">
      <w:bodyDiv w:val="1"/>
      <w:marLeft w:val="0"/>
      <w:marRight w:val="0"/>
      <w:marTop w:val="0"/>
      <w:marBottom w:val="0"/>
      <w:divBdr>
        <w:top w:val="none" w:sz="0" w:space="0" w:color="auto"/>
        <w:left w:val="none" w:sz="0" w:space="0" w:color="auto"/>
        <w:bottom w:val="none" w:sz="0" w:space="0" w:color="auto"/>
        <w:right w:val="none" w:sz="0" w:space="0" w:color="auto"/>
      </w:divBdr>
    </w:div>
    <w:div w:id="177616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ommodation@yorkcollege.ac.uk" TargetMode="External"/><Relationship Id="rId18" Type="http://schemas.openxmlformats.org/officeDocument/2006/relationships/hyperlink" Target="https://www.gov.uk/government/publications/fire-safety-risk-assessment-sleeping-accommodation" TargetMode="External"/><Relationship Id="rId26" Type="http://schemas.openxmlformats.org/officeDocument/2006/relationships/hyperlink" Target="https://www.nspcc.org.uk/preventing-abuse/child-protection-system/legal-definition-child-rights-law/legal-definitions/" TargetMode="External"/><Relationship Id="rId39" Type="http://schemas.openxmlformats.org/officeDocument/2006/relationships/hyperlink" Target="https://www.gov.uk/rent-room-in-your-home/rent-bills-and-tax" TargetMode="External"/><Relationship Id="rId3" Type="http://schemas.openxmlformats.org/officeDocument/2006/relationships/styles" Target="styles.xml"/><Relationship Id="rId21" Type="http://schemas.openxmlformats.org/officeDocument/2006/relationships/hyperlink" Target="http://webarchive.nationalarchives.gov.uk/20151113141044/http://www.planningportal.gov.uk/uploads/br/br_pdf_ad_k_2013.pdf" TargetMode="External"/><Relationship Id="rId34" Type="http://schemas.openxmlformats.org/officeDocument/2006/relationships/hyperlink" Target="mailto:accommodation@yorkcollege.ac.uk" TargetMode="External"/><Relationship Id="rId42" Type="http://schemas.openxmlformats.org/officeDocument/2006/relationships/hyperlink" Target="https://www.abi.org.uk/products-and-issues/choosing-the-right-insurance/home-insurance/" TargetMode="External"/><Relationship Id="rId47" Type="http://schemas.openxmlformats.org/officeDocument/2006/relationships/hyperlink" Target="mailto:accommodation@yorkcollege.ac.u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ternational@yorkcollege.ac.uk" TargetMode="External"/><Relationship Id="rId17" Type="http://schemas.openxmlformats.org/officeDocument/2006/relationships/hyperlink" Target="http://www.hse.gov.uk/gas/landlords/index.htm" TargetMode="External"/><Relationship Id="rId25" Type="http://schemas.openxmlformats.org/officeDocument/2006/relationships/hyperlink" Target="http://www.legislation.gov.uk/ukpga/1989/41/contents" TargetMode="External"/><Relationship Id="rId33" Type="http://schemas.openxmlformats.org/officeDocument/2006/relationships/hyperlink" Target="mailto:accommodation@yorkcollege.ac.uk" TargetMode="External"/><Relationship Id="rId38" Type="http://schemas.openxmlformats.org/officeDocument/2006/relationships/hyperlink" Target="http://www.yorkcollege.ac.uk/about-us/policies-and-procedures.html" TargetMode="External"/><Relationship Id="rId46" Type="http://schemas.openxmlformats.org/officeDocument/2006/relationships/hyperlink" Target="https://york.learningpool.com/login/index.php" TargetMode="External"/><Relationship Id="rId2" Type="http://schemas.openxmlformats.org/officeDocument/2006/relationships/numbering" Target="numbering.xml"/><Relationship Id="rId16" Type="http://schemas.openxmlformats.org/officeDocument/2006/relationships/hyperlink" Target="https://www.gassaferegister.co.uk/find-an-engineer/" TargetMode="External"/><Relationship Id="rId20" Type="http://schemas.openxmlformats.org/officeDocument/2006/relationships/hyperlink" Target="http://www.hse.gov.uk/gas/domestic/co.htm" TargetMode="External"/><Relationship Id="rId29" Type="http://schemas.openxmlformats.org/officeDocument/2006/relationships/hyperlink" Target="http://www.yorkbus.co.uk/Coastliner.htm" TargetMode="External"/><Relationship Id="rId41" Type="http://schemas.openxmlformats.org/officeDocument/2006/relationships/hyperlink" Target="https://www.york.gov.uk/info/20021/council_tax_discounts/17/single_occupancy_discount_for_council_t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mmodation@yorkcollege.ac.uk" TargetMode="External"/><Relationship Id="rId24" Type="http://schemas.openxmlformats.org/officeDocument/2006/relationships/hyperlink" Target="https://www.food.gov.uk/" TargetMode="External"/><Relationship Id="rId32" Type="http://schemas.openxmlformats.org/officeDocument/2006/relationships/hyperlink" Target="mailto:accommodation@yorkcollege.ac.uk" TargetMode="External"/><Relationship Id="rId37" Type="http://schemas.openxmlformats.org/officeDocument/2006/relationships/hyperlink" Target="https://studentadvantage.yorkcollege.ac.uk" TargetMode="External"/><Relationship Id="rId40" Type="http://schemas.openxmlformats.org/officeDocument/2006/relationships/hyperlink" Target="https://www.gov.uk/rent-room-in-your-home" TargetMode="External"/><Relationship Id="rId45" Type="http://schemas.openxmlformats.org/officeDocument/2006/relationships/hyperlink" Target="https://www.safeguardingadultsyork.org.uk/" TargetMode="External"/><Relationship Id="rId5" Type="http://schemas.openxmlformats.org/officeDocument/2006/relationships/webSettings" Target="webSettings.xml"/><Relationship Id="rId15" Type="http://schemas.openxmlformats.org/officeDocument/2006/relationships/hyperlink" Target="http://webarchive.nationalarchives.gov.uk/20071001175105/dh.gov.uk/en/Publicationsandstatistics/Publications/PublicationsPolicyAndGuidance/DH_4005629" TargetMode="External"/><Relationship Id="rId23" Type="http://schemas.openxmlformats.org/officeDocument/2006/relationships/hyperlink" Target="https://www.nhs.uk/live-well/eat-well/how-to-store-food-and-leftovers/" TargetMode="External"/><Relationship Id="rId28" Type="http://schemas.openxmlformats.org/officeDocument/2006/relationships/hyperlink" Target="https://www.firstgroup.com/york" TargetMode="External"/><Relationship Id="rId36" Type="http://schemas.openxmlformats.org/officeDocument/2006/relationships/hyperlink" Target="https://studentadvantage.yorkcollege.ac.uk" TargetMode="External"/><Relationship Id="rId49" Type="http://schemas.openxmlformats.org/officeDocument/2006/relationships/fontTable" Target="fontTable.xml"/><Relationship Id="rId10" Type="http://schemas.openxmlformats.org/officeDocument/2006/relationships/hyperlink" Target="mailto:jlawson@yorkcollege.ac.uk" TargetMode="External"/><Relationship Id="rId19" Type="http://schemas.openxmlformats.org/officeDocument/2006/relationships/hyperlink" Target="https://www.rla.org.uk/landlord/guides/carbon-monoxide-requirements.shtml" TargetMode="External"/><Relationship Id="rId31" Type="http://schemas.openxmlformats.org/officeDocument/2006/relationships/hyperlink" Target="mailto:accommodation@yorkcollege.ac.uk" TargetMode="External"/><Relationship Id="rId44" Type="http://schemas.openxmlformats.org/officeDocument/2006/relationships/hyperlink" Target="https://www.saferchildrenyork.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groups/1496252497282701/" TargetMode="External"/><Relationship Id="rId22" Type="http://schemas.openxmlformats.org/officeDocument/2006/relationships/hyperlink" Target="https://www.nhs.uk/live-well/eat-well/" TargetMode="External"/><Relationship Id="rId27" Type="http://schemas.openxmlformats.org/officeDocument/2006/relationships/hyperlink" Target="http://missingpersons.police.uk/en-gb/resources/reporting-someone-missing" TargetMode="External"/><Relationship Id="rId30" Type="http://schemas.openxmlformats.org/officeDocument/2006/relationships/hyperlink" Target="http://www.connexionsbuses.com/routes-fares/" TargetMode="External"/><Relationship Id="rId35" Type="http://schemas.openxmlformats.org/officeDocument/2006/relationships/hyperlink" Target="https://www.facebook.com/groups/1496252497282701/" TargetMode="External"/><Relationship Id="rId43" Type="http://schemas.openxmlformats.org/officeDocument/2006/relationships/hyperlink" Target="https://www.yorkcollege.ac.uk/student-life/safeguarding.html" TargetMode="External"/><Relationship Id="rId48" Type="http://schemas.openxmlformats.org/officeDocument/2006/relationships/hyperlink" Target="http://www.yorkcollege.ac.uk/about-us/policies-and-procedures.html"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D02C9-85CB-476E-AABA-B228012A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51</Pages>
  <Words>18761</Words>
  <Characters>106944</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HOst Homestay Handbook</vt:lpstr>
    </vt:vector>
  </TitlesOfParts>
  <Company>York College</Company>
  <LinksUpToDate>false</LinksUpToDate>
  <CharactersWithSpaces>125455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 Homestay Handbook</dc:title>
  <dc:creator>Farida Greenfield</dc:creator>
  <cp:lastModifiedBy>Nicola Dockar</cp:lastModifiedBy>
  <cp:revision>105</cp:revision>
  <cp:lastPrinted>2019-08-23T13:51:00Z</cp:lastPrinted>
  <dcterms:created xsi:type="dcterms:W3CDTF">2020-03-26T13:00:00Z</dcterms:created>
  <dcterms:modified xsi:type="dcterms:W3CDTF">2020-08-25T07:45:00Z</dcterms:modified>
</cp:coreProperties>
</file>