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D6B4" w14:textId="1F508A41" w:rsidR="0053299E" w:rsidRPr="0053299E" w:rsidRDefault="00830E28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GETTING READY FOR POLITICS A-LEVEL</w:t>
      </w:r>
    </w:p>
    <w:p w14:paraId="16584CD8" w14:textId="0DB683E0" w:rsidR="00A529AF" w:rsidRPr="00A529AF" w:rsidRDefault="00A529AF" w:rsidP="00A5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544369B" wp14:editId="0263B170">
            <wp:simplePos x="0" y="0"/>
            <wp:positionH relativeFrom="column">
              <wp:posOffset>-202565</wp:posOffset>
            </wp:positionH>
            <wp:positionV relativeFrom="paragraph">
              <wp:posOffset>150125</wp:posOffset>
            </wp:positionV>
            <wp:extent cx="1226820" cy="145796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litical-candidate-speech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47"/>
                    <a:stretch/>
                  </pic:blipFill>
                  <pic:spPr bwMode="auto">
                    <a:xfrm>
                      <a:off x="0" y="0"/>
                      <a:ext cx="1226820" cy="145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9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29A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"https://lh3.googleusercontent.com/proxy/BYG8lCsr7SxKexnrFzO6ziJtttpKkyGuo82E65PQOtNnnXgsslIZ9u6aUtKxHcnJj-LWEZ8UWyUBw3F5-2n1IY33RADS6k8UZBY4-rYSR-VjJUfHeOofzxU" \* MERGEFORMATINET </w:instrText>
      </w:r>
      <w:r w:rsidRPr="00A529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915BA87" w14:textId="6F3916FC" w:rsidR="0053299E" w:rsidRPr="004A383B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763D9F0" wp14:editId="4A9D15D6">
            <wp:simplePos x="0" y="0"/>
            <wp:positionH relativeFrom="margin">
              <wp:posOffset>5823649</wp:posOffset>
            </wp:positionH>
            <wp:positionV relativeFrom="paragraph">
              <wp:posOffset>195211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AF" w:rsidRPr="00A529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529AF" w:rsidRPr="00A529A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"https://getdrawings.com/free-icon-bw/politics-icon-11.png" \* MERGEFORMATINET </w:instrText>
      </w:r>
      <w:r w:rsidR="00A529AF" w:rsidRPr="00A529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3299E" w:rsidRPr="0053299E">
        <w:rPr>
          <w:rFonts w:ascii="Century Gothic" w:hAnsi="Century Gothic"/>
          <w:sz w:val="26"/>
          <w:szCs w:val="26"/>
        </w:rPr>
        <w:t xml:space="preserve">The </w:t>
      </w:r>
      <w:r w:rsidR="00B0693F">
        <w:rPr>
          <w:rFonts w:ascii="Century Gothic" w:hAnsi="Century Gothic"/>
          <w:sz w:val="26"/>
          <w:szCs w:val="26"/>
        </w:rPr>
        <w:t>politics</w:t>
      </w:r>
      <w:r w:rsidR="0053299E" w:rsidRPr="0053299E">
        <w:rPr>
          <w:rFonts w:ascii="Century Gothic" w:hAnsi="Century Gothic"/>
          <w:sz w:val="26"/>
          <w:szCs w:val="26"/>
        </w:rPr>
        <w:t xml:space="preserve"> department</w:t>
      </w:r>
      <w:r w:rsidR="00F34E6C">
        <w:rPr>
          <w:rFonts w:ascii="Century Gothic" w:hAnsi="Century Gothic"/>
          <w:sz w:val="26"/>
          <w:szCs w:val="26"/>
        </w:rPr>
        <w:t xml:space="preserve"> at York College</w:t>
      </w:r>
      <w:r w:rsidR="0053299E" w:rsidRPr="0053299E">
        <w:rPr>
          <w:rFonts w:ascii="Century Gothic" w:hAnsi="Century Gothic"/>
          <w:sz w:val="26"/>
          <w:szCs w:val="26"/>
        </w:rPr>
        <w:t xml:space="preserve"> would love for you to</w:t>
      </w:r>
      <w:r w:rsidR="00830E28">
        <w:rPr>
          <w:rFonts w:ascii="Century Gothic" w:hAnsi="Century Gothic"/>
          <w:sz w:val="26"/>
          <w:szCs w:val="26"/>
        </w:rPr>
        <w:t xml:space="preserve"> use this time over the coming weeks and months to get interested in Politics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830E28">
        <w:rPr>
          <w:rFonts w:ascii="Century Gothic" w:hAnsi="Century Gothic"/>
          <w:sz w:val="26"/>
          <w:szCs w:val="26"/>
        </w:rPr>
        <w:t xml:space="preserve"> Start to develop your interest in the subject and build your general political knowledge.</w:t>
      </w:r>
      <w:r w:rsidR="0053299E" w:rsidRPr="0053299E">
        <w:rPr>
          <w:rFonts w:ascii="Century Gothic" w:hAnsi="Century Gothic"/>
          <w:sz w:val="26"/>
          <w:szCs w:val="26"/>
        </w:rPr>
        <w:t xml:space="preserve"> The following are suggestions, they are not compulsory, but we would love for you to engage in any that you find interesting.</w:t>
      </w:r>
      <w:r w:rsidR="00721E70">
        <w:rPr>
          <w:rFonts w:ascii="Century Gothic" w:hAnsi="Century Gothic"/>
          <w:sz w:val="26"/>
          <w:szCs w:val="26"/>
        </w:rPr>
        <w:t xml:space="preserve"> </w:t>
      </w:r>
      <w:r w:rsidR="00BC1116">
        <w:rPr>
          <w:rFonts w:ascii="Century Gothic" w:hAnsi="Century Gothic"/>
          <w:sz w:val="26"/>
          <w:szCs w:val="26"/>
        </w:rPr>
        <w:t>(</w:t>
      </w:r>
      <w:r w:rsidR="004A383B">
        <w:rPr>
          <w:rFonts w:ascii="Century Gothic" w:hAnsi="Century Gothic"/>
          <w:i/>
          <w:iCs/>
          <w:sz w:val="26"/>
          <w:szCs w:val="26"/>
        </w:rPr>
        <w:t>Who Governs Britain?</w:t>
      </w:r>
      <w:r w:rsidR="004A383B">
        <w:rPr>
          <w:rFonts w:ascii="Century Gothic" w:hAnsi="Century Gothic"/>
          <w:sz w:val="26"/>
          <w:szCs w:val="26"/>
        </w:rPr>
        <w:t xml:space="preserve"> by Anthony King is particularly recommended as an introduction to AS-level.)</w:t>
      </w:r>
    </w:p>
    <w:p w14:paraId="3A2B38D7" w14:textId="034E118A" w:rsidR="00BF53CC" w:rsidRPr="00A86309" w:rsidRDefault="00BF53C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2A696F4" w14:textId="693684A6" w:rsidR="0053299E" w:rsidRDefault="004149CC" w:rsidP="00D11A43">
            <w:r w:rsidRPr="00B06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DD23B1" wp14:editId="48CF5FDB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5831</wp:posOffset>
                  </wp:positionV>
                  <wp:extent cx="677545" cy="871855"/>
                  <wp:effectExtent l="0" t="0" r="8255" b="4445"/>
                  <wp:wrapNone/>
                  <wp:docPr id="1" name="Picture 1" descr="Prisoners of Geography: Ten Maps That Tell You Everything You Need To Know About Global Politics by [Tim Marshall]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risoners of Geography: Ten Maps That Tell You Everything You Need To Know About Global Politics by [Tim Marshall]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E6C">
              <w:rPr>
                <w:noProof/>
                <w:lang w:eastAsia="en-GB"/>
              </w:rPr>
              <w:drawing>
                <wp:inline distT="0" distB="0" distL="0" distR="0" wp14:anchorId="27DA0303" wp14:editId="3ED9D5FA">
                  <wp:extent cx="591185" cy="895985"/>
                  <wp:effectExtent l="0" t="0" r="0" b="0"/>
                  <wp:docPr id="21" name="Picture 2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7D94"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F16508E" wp14:editId="061D35A0">
                  <wp:extent cx="595745" cy="895932"/>
                  <wp:effectExtent l="0" t="0" r="0" b="0"/>
                  <wp:docPr id="22" name="Picture 22" descr="Book jacket: Remaking One Nation: Conservatism in an Age of Crisis by Nick Timothy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ok jacket: Remaking One Nation: Conservatism in an Age of Crisis by Nick Timoth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85" cy="89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9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966AE5" wp14:editId="1BF2EF46">
                  <wp:extent cx="589946" cy="886691"/>
                  <wp:effectExtent l="0" t="0" r="635" b="8890"/>
                  <wp:docPr id="32" name="Picture 32" descr="Image result for Utopia for Realists by Rutger Bregma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Utopia for Realists by Rutger Breg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11" cy="89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D94">
              <w:rPr>
                <w:noProof/>
              </w:rPr>
              <w:t xml:space="preserve"> </w:t>
            </w:r>
            <w:r w:rsidRPr="004149CC">
              <w:rPr>
                <w:rFonts w:ascii="Century Gothic" w:hAnsi="Century Gothic"/>
                <w:noProof/>
                <w:sz w:val="26"/>
                <w:szCs w:val="26"/>
              </w:rPr>
              <w:drawing>
                <wp:inline distT="0" distB="0" distL="0" distR="0" wp14:anchorId="3752DA81" wp14:editId="52224091">
                  <wp:extent cx="616528" cy="889170"/>
                  <wp:effectExtent l="0" t="0" r="0" b="6350"/>
                  <wp:docPr id="33" name="Picture 33" descr="Image result for natiuves akal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atiuves a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72" cy="89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D94">
              <w:t xml:space="preserve"> </w:t>
            </w:r>
            <w:r w:rsidR="00D11A43">
              <w:rPr>
                <w:noProof/>
                <w:lang w:eastAsia="en-GB"/>
              </w:rPr>
              <w:drawing>
                <wp:inline distT="0" distB="0" distL="0" distR="0" wp14:anchorId="380E8102" wp14:editId="1F77EC31">
                  <wp:extent cx="555359" cy="900546"/>
                  <wp:effectExtent l="0" t="0" r="0" b="0"/>
                  <wp:docPr id="34" name="Picture 3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1" cy="901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7D94">
              <w:t xml:space="preserve"> </w:t>
            </w:r>
            <w:r w:rsidR="005C75CC">
              <w:rPr>
                <w:noProof/>
                <w:lang w:eastAsia="en-GB"/>
              </w:rPr>
              <w:drawing>
                <wp:inline distT="0" distB="0" distL="0" distR="0" wp14:anchorId="6EBF8333" wp14:editId="6EBA5195">
                  <wp:extent cx="579120" cy="829310"/>
                  <wp:effectExtent l="0" t="0" r="0" b="8890"/>
                  <wp:docPr id="35" name="Picture 35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75CC">
              <w:rPr>
                <w:noProof/>
                <w:lang w:eastAsia="en-GB"/>
              </w:rPr>
              <w:drawing>
                <wp:inline distT="0" distB="0" distL="0" distR="0" wp14:anchorId="06086034" wp14:editId="6E44B252">
                  <wp:extent cx="621665" cy="859790"/>
                  <wp:effectExtent l="0" t="0" r="6985" b="0"/>
                  <wp:docPr id="36" name="Picture 36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66F3D" w14:textId="4A59B597" w:rsidR="0053299E" w:rsidRPr="00E63159" w:rsidRDefault="00AE15E1">
      <w:pPr>
        <w:rPr>
          <w:sz w:val="8"/>
          <w:szCs w:val="8"/>
        </w:rPr>
      </w:pPr>
      <w:r w:rsidRPr="00AE15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0A30B83" wp14:editId="61004FCB">
            <wp:simplePos x="0" y="0"/>
            <wp:positionH relativeFrom="column">
              <wp:posOffset>5249118</wp:posOffset>
            </wp:positionH>
            <wp:positionV relativeFrom="paragraph">
              <wp:posOffset>205459</wp:posOffset>
            </wp:positionV>
            <wp:extent cx="659757" cy="870931"/>
            <wp:effectExtent l="0" t="0" r="1270" b="5715"/>
            <wp:wrapNone/>
            <wp:docPr id="17" name="Picture 17" descr="The Week Magazine Subscription | Buy at Newsstand.co.uk | UK ..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he Week Magazine Subscription | Buy at Newsstand.co.uk | UK ...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5" cy="8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DF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562D37F6" wp14:editId="1AA40E7E">
            <wp:simplePos x="0" y="0"/>
            <wp:positionH relativeFrom="column">
              <wp:posOffset>4369443</wp:posOffset>
            </wp:positionH>
            <wp:positionV relativeFrom="paragraph">
              <wp:posOffset>217033</wp:posOffset>
            </wp:positionV>
            <wp:extent cx="833377" cy="833377"/>
            <wp:effectExtent l="12700" t="12700" r="17780" b="17780"/>
            <wp:wrapNone/>
            <wp:docPr id="16" name="Picture 16" descr="Global Politics Magazine | LinkedI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lobal Politics Magazine | LinkedI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8" cy="8398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AE4862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CC9A123" w14:textId="6BB831ED" w:rsidR="00841660" w:rsidRDefault="005C75CC" w:rsidP="002358DD">
            <w:pPr>
              <w:rPr>
                <w:noProof/>
              </w:rPr>
            </w:pPr>
            <w:r w:rsidRPr="004015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CC2A0EE" wp14:editId="7954FDA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-4445</wp:posOffset>
                  </wp:positionV>
                  <wp:extent cx="786765" cy="873125"/>
                  <wp:effectExtent l="0" t="0" r="0" b="3175"/>
                  <wp:wrapNone/>
                  <wp:docPr id="11" name="Picture 11" descr="Politics Review Extras Magazine Archive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Politics Review Extras Magazine Archive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5E1" w:rsidRPr="00AE15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7F57A6C" wp14:editId="02E0E7CF">
                  <wp:simplePos x="0" y="0"/>
                  <wp:positionH relativeFrom="column">
                    <wp:posOffset>4782675</wp:posOffset>
                  </wp:positionH>
                  <wp:positionV relativeFrom="paragraph">
                    <wp:posOffset>7620</wp:posOffset>
                  </wp:positionV>
                  <wp:extent cx="682906" cy="894708"/>
                  <wp:effectExtent l="0" t="0" r="3175" b="0"/>
                  <wp:wrapNone/>
                  <wp:docPr id="18" name="Picture 18" descr="December 2019 | Prospect Magazine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ecember 2019 | Prospect Magazine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06" cy="89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DF7" w:rsidRPr="00396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7C58D47" wp14:editId="5A3790A4">
                  <wp:simplePos x="0" y="0"/>
                  <wp:positionH relativeFrom="column">
                    <wp:posOffset>2410500</wp:posOffset>
                  </wp:positionH>
                  <wp:positionV relativeFrom="paragraph">
                    <wp:posOffset>19259</wp:posOffset>
                  </wp:positionV>
                  <wp:extent cx="763905" cy="879676"/>
                  <wp:effectExtent l="0" t="0" r="0" b="0"/>
                  <wp:wrapNone/>
                  <wp:docPr id="15" name="Picture 15" descr="Paying to stop the pandemic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Paying to stop the pandemic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80" cy="87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DF7" w:rsidRPr="00396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F2067CB" wp14:editId="7DCDD278">
                  <wp:simplePos x="0" y="0"/>
                  <wp:positionH relativeFrom="column">
                    <wp:posOffset>1553065</wp:posOffset>
                  </wp:positionH>
                  <wp:positionV relativeFrom="paragraph">
                    <wp:posOffset>19050</wp:posOffset>
                  </wp:positionV>
                  <wp:extent cx="787078" cy="882015"/>
                  <wp:effectExtent l="0" t="0" r="635" b="0"/>
                  <wp:wrapNone/>
                  <wp:docPr id="14" name="Picture 14" descr="Issue: 28 May 2016 | The Specta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ssue: 28 May 2016 | The Specta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8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427105" wp14:editId="0D55CC29">
                  <wp:extent cx="665269" cy="879764"/>
                  <wp:effectExtent l="0" t="0" r="1905" b="0"/>
                  <wp:docPr id="40" name="Picture 4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37" cy="88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C0486" w14:textId="01964F0D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AE4862">
        <w:tc>
          <w:tcPr>
            <w:tcW w:w="1696" w:type="dxa"/>
          </w:tcPr>
          <w:p w14:paraId="49B4A2AC" w14:textId="51C21169" w:rsidR="00B07D94" w:rsidRDefault="00F3185D" w:rsidP="00AE4862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1D16B57" w14:textId="711BA611" w:rsidR="00B07D94" w:rsidRDefault="00F00CFE" w:rsidP="00AE4862">
            <w:pPr>
              <w:rPr>
                <w:noProof/>
              </w:rPr>
            </w:pPr>
            <w:r w:rsidRPr="00BF53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799927E" wp14:editId="69734314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39081</wp:posOffset>
                  </wp:positionV>
                  <wp:extent cx="624840" cy="884555"/>
                  <wp:effectExtent l="0" t="0" r="3810" b="0"/>
                  <wp:wrapNone/>
                  <wp:docPr id="24" name="Picture 24" descr="The Thick of It: Seasons 1-4 [7 Discs] [DVD] - Best Buy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he Thick of It: Seasons 1-4 [7 Discs] [DVD] - Best Buy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A1C5C2E" wp14:editId="48FF6FC3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31750</wp:posOffset>
                  </wp:positionV>
                  <wp:extent cx="624840" cy="874395"/>
                  <wp:effectExtent l="0" t="0" r="3810" b="1905"/>
                  <wp:wrapNone/>
                  <wp:docPr id="19" name="Picture 19" descr="The Iron Lady (2012) - Rotten Tomatoes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he Iron Lady (2012) - Rotten Tomatoe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02" w:rsidRPr="00A04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217F611" wp14:editId="43047CF3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34925</wp:posOffset>
                  </wp:positionV>
                  <wp:extent cx="594360" cy="880745"/>
                  <wp:effectExtent l="0" t="0" r="0" b="0"/>
                  <wp:wrapNone/>
                  <wp:docPr id="30" name="Picture 30" descr="The Great Hack (2019) - IMDb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he Great Hack (2019) - IMDb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02" w:rsidRPr="00A04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492E8D1A" wp14:editId="260265A0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34925</wp:posOffset>
                  </wp:positionV>
                  <wp:extent cx="659130" cy="880745"/>
                  <wp:effectExtent l="0" t="0" r="7620" b="0"/>
                  <wp:wrapNone/>
                  <wp:docPr id="29" name="Picture 29" descr="Hotel Rwanda (2004) - Terry George | Synopsis, Characteristics ...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Hotel Rwanda (2004) - Terry George | Synopsis, Characteristics ...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02" w:rsidRPr="00A04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B85BA19" wp14:editId="4CBEBB95">
                  <wp:simplePos x="0" y="0"/>
                  <wp:positionH relativeFrom="column">
                    <wp:posOffset>3293803</wp:posOffset>
                  </wp:positionH>
                  <wp:positionV relativeFrom="paragraph">
                    <wp:posOffset>24592</wp:posOffset>
                  </wp:positionV>
                  <wp:extent cx="694055" cy="878205"/>
                  <wp:effectExtent l="0" t="0" r="0" b="0"/>
                  <wp:wrapNone/>
                  <wp:docPr id="28" name="Picture 28" descr="Watch Malcolm X | Prime 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Watch Malcolm X | Prime 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02" w:rsidRPr="000B3D02">
              <w:rPr>
                <w:noProof/>
              </w:rPr>
              <w:drawing>
                <wp:inline distT="0" distB="0" distL="0" distR="0" wp14:anchorId="4995B04C" wp14:editId="02E68EC5">
                  <wp:extent cx="671946" cy="923226"/>
                  <wp:effectExtent l="0" t="0" r="0" b="0"/>
                  <wp:docPr id="42" name="Picture 42" descr="Image result for storyville inside lehhmann brothers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storyville inside lehhmann brot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81" cy="92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D94">
              <w:rPr>
                <w:noProof/>
              </w:rPr>
              <w:t xml:space="preserve"> </w:t>
            </w:r>
            <w:r w:rsidR="000B3D02" w:rsidRPr="000B3D02">
              <w:rPr>
                <w:noProof/>
              </w:rPr>
              <w:drawing>
                <wp:inline distT="0" distB="0" distL="0" distR="0" wp14:anchorId="407096E6" wp14:editId="137B62A8">
                  <wp:extent cx="595745" cy="900196"/>
                  <wp:effectExtent l="0" t="0" r="0" b="0"/>
                  <wp:docPr id="43" name="Picture 43" descr="https://ichef.bbci.co.uk/images/ic/640x360/p07n4c82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chef.bbci.co.uk/images/ic/640x360/p07n4c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40" cy="90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CFE">
              <w:rPr>
                <w:noProof/>
              </w:rPr>
              <w:drawing>
                <wp:inline distT="0" distB="0" distL="0" distR="0" wp14:anchorId="53D1CDED" wp14:editId="05E1385A">
                  <wp:extent cx="720436" cy="898352"/>
                  <wp:effectExtent l="0" t="0" r="3810" b="0"/>
                  <wp:docPr id="44" name="Picture 44" descr="Image result for nae pasaran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nae pasa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47" cy="9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0D3B8" w14:textId="56AAB0E7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D94241" w14:paraId="1BB2D7E0" w14:textId="77777777" w:rsidTr="00353E6E">
        <w:tc>
          <w:tcPr>
            <w:tcW w:w="1696" w:type="dxa"/>
          </w:tcPr>
          <w:p w14:paraId="7DB727A6" w14:textId="0667254C" w:rsidR="00D94241" w:rsidRPr="005C75CC" w:rsidRDefault="00D94241" w:rsidP="00AE4862">
            <w:pPr>
              <w:rPr>
                <w:rStyle w:val="Hyperlink"/>
              </w:rPr>
            </w:pPr>
            <w:r w:rsidRPr="005C75CC">
              <w:rPr>
                <w:rStyle w:val="Hyperlink"/>
                <w:noProof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0559AFBE" w14:textId="5FB1D6AB" w:rsidR="00945F83" w:rsidRPr="000B3D02" w:rsidRDefault="000B3D02" w:rsidP="00AE4862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"https://www.talkingpoliticspodcast.com/" </w:instrText>
            </w:r>
            <w:r>
              <w:rPr>
                <w:rStyle w:val="Hyperlink"/>
              </w:rPr>
              <w:fldChar w:fldCharType="separate"/>
            </w:r>
            <w:r w:rsidR="005C75CC" w:rsidRPr="000B3D02">
              <w:rPr>
                <w:rStyle w:val="Hyperlink"/>
              </w:rPr>
              <w:t>Talking Politics</w:t>
            </w:r>
          </w:p>
          <w:p w14:paraId="0E94C341" w14:textId="6E83BC55" w:rsidR="00AE15E1" w:rsidRPr="005C75CC" w:rsidRDefault="000B3D02" w:rsidP="00AE4862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67" w:history="1">
              <w:r w:rsidR="00471B8D" w:rsidRPr="00471B8D">
                <w:rPr>
                  <w:rStyle w:val="Hyperlink"/>
                </w:rPr>
                <w:t>Beyond Westminster</w:t>
              </w:r>
            </w:hyperlink>
          </w:p>
          <w:p w14:paraId="3148402A" w14:textId="36453812" w:rsidR="00AE15E1" w:rsidRPr="005C75CC" w:rsidRDefault="00BF3867" w:rsidP="00AE4862">
            <w:pPr>
              <w:rPr>
                <w:rStyle w:val="Hyperlink"/>
              </w:rPr>
            </w:pPr>
            <w:hyperlink r:id="rId68" w:history="1">
              <w:r w:rsidR="00AE15E1" w:rsidRPr="00AE15E1">
                <w:rPr>
                  <w:rStyle w:val="Hyperlink"/>
                </w:rPr>
                <w:t>BBC politics podcasts</w:t>
              </w:r>
            </w:hyperlink>
          </w:p>
          <w:p w14:paraId="09AA9893" w14:textId="351340C2" w:rsidR="00AE15E1" w:rsidRPr="005C75CC" w:rsidRDefault="00BF3867" w:rsidP="00AE4862">
            <w:pPr>
              <w:rPr>
                <w:rStyle w:val="Hyperlink"/>
              </w:rPr>
            </w:pPr>
            <w:hyperlink r:id="rId69" w:history="1">
              <w:r w:rsidR="00471B8D" w:rsidRPr="00471B8D">
                <w:rPr>
                  <w:rStyle w:val="Hyperlink"/>
                </w:rPr>
                <w:t>The Westminster Hour</w:t>
              </w:r>
            </w:hyperlink>
          </w:p>
          <w:p w14:paraId="11ED1841" w14:textId="5B4E645E" w:rsidR="00AE15E1" w:rsidRPr="005C75CC" w:rsidRDefault="00BF3867" w:rsidP="00AE4862">
            <w:pPr>
              <w:rPr>
                <w:rStyle w:val="Hyperlink"/>
              </w:rPr>
            </w:pPr>
            <w:hyperlink r:id="rId70" w:history="1">
              <w:r w:rsidR="00AE15E1" w:rsidRPr="00AE15E1">
                <w:rPr>
                  <w:rStyle w:val="Hyperlink"/>
                </w:rPr>
                <w:t>Politics.co.uk podcasts</w:t>
              </w:r>
            </w:hyperlink>
          </w:p>
          <w:p w14:paraId="7E2C3B2A" w14:textId="4B8E6868" w:rsidR="00AE15E1" w:rsidRPr="005C75CC" w:rsidRDefault="00AE15E1" w:rsidP="00AE4862">
            <w:pPr>
              <w:rPr>
                <w:rStyle w:val="Hyperlink"/>
              </w:rPr>
            </w:pPr>
          </w:p>
        </w:tc>
        <w:tc>
          <w:tcPr>
            <w:tcW w:w="4380" w:type="dxa"/>
          </w:tcPr>
          <w:p w14:paraId="157F10A4" w14:textId="72DAC350" w:rsidR="00065C94" w:rsidRDefault="00BF3867" w:rsidP="00AE4862">
            <w:hyperlink r:id="rId71" w:history="1">
              <w:r w:rsidR="00AE15E1" w:rsidRPr="00AE15E1">
                <w:rPr>
                  <w:rStyle w:val="Hyperlink"/>
                </w:rPr>
                <w:t>Guardian ‘politics weekly’ podcasts</w:t>
              </w:r>
            </w:hyperlink>
          </w:p>
          <w:p w14:paraId="2E5CAC2B" w14:textId="7D9D2134" w:rsidR="00C106D3" w:rsidRDefault="00BF3867" w:rsidP="00AE4862">
            <w:hyperlink r:id="rId72" w:history="1">
              <w:r w:rsidR="00C106D3" w:rsidRPr="00C106D3">
                <w:rPr>
                  <w:rStyle w:val="Hyperlink"/>
                </w:rPr>
                <w:t>Going the way of the dodo</w:t>
              </w:r>
            </w:hyperlink>
          </w:p>
          <w:p w14:paraId="16134BEC" w14:textId="3C83FBB9" w:rsidR="00AE15E1" w:rsidRDefault="00BF3867" w:rsidP="00AE4862">
            <w:hyperlink r:id="rId73" w:history="1">
              <w:r w:rsidR="00AE15E1" w:rsidRPr="00AE15E1">
                <w:rPr>
                  <w:rStyle w:val="Hyperlink"/>
                </w:rPr>
                <w:t>10 of the best podcasts</w:t>
              </w:r>
            </w:hyperlink>
          </w:p>
          <w:p w14:paraId="2A7B6C6A" w14:textId="4A8297A4" w:rsidR="00AE15E1" w:rsidRPr="000B3D02" w:rsidRDefault="000B3D02" w:rsidP="00AE4862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"https://www.newstatesman.com/politics/uk/2019/08/new-statesman-podcast-early-access" </w:instrText>
            </w:r>
            <w:r>
              <w:fldChar w:fldCharType="separate"/>
            </w:r>
            <w:r w:rsidRPr="000B3D02">
              <w:rPr>
                <w:rStyle w:val="Hyperlink"/>
              </w:rPr>
              <w:t>The New Statesman</w:t>
            </w:r>
          </w:p>
          <w:p w14:paraId="7679049C" w14:textId="5F4AD001" w:rsidR="00AE15E1" w:rsidRDefault="000B3D02" w:rsidP="000B3D02">
            <w:r>
              <w:fldChar w:fldCharType="end"/>
            </w:r>
            <w:hyperlink r:id="rId74" w:history="1">
              <w:r w:rsidRPr="000B3D02">
                <w:rPr>
                  <w:rStyle w:val="Hyperlink"/>
                </w:rPr>
                <w:t>The Spectator</w:t>
              </w:r>
            </w:hyperlink>
          </w:p>
        </w:tc>
      </w:tr>
    </w:tbl>
    <w:p w14:paraId="6F489DC1" w14:textId="582D0A65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F76EC0" w14:paraId="361A6756" w14:textId="77777777" w:rsidTr="001246EE">
        <w:tc>
          <w:tcPr>
            <w:tcW w:w="1696" w:type="dxa"/>
          </w:tcPr>
          <w:p w14:paraId="11D76A7B" w14:textId="3DE2B00C" w:rsidR="00F76EC0" w:rsidRDefault="00F3185D" w:rsidP="00AE4862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208E0B70" w14:textId="1CCE52A1" w:rsidR="004F2A7A" w:rsidRDefault="00BF3867" w:rsidP="00AE4862">
            <w:pPr>
              <w:rPr>
                <w:rStyle w:val="Hyperlink"/>
              </w:rPr>
            </w:pPr>
            <w:hyperlink r:id="rId77" w:history="1">
              <w:r w:rsidR="00471B8D" w:rsidRPr="007177C4">
                <w:rPr>
                  <w:rStyle w:val="Hyperlink"/>
                </w:rPr>
                <w:t>iPlayer Climate Change Playlist</w:t>
              </w:r>
            </w:hyperlink>
          </w:p>
          <w:p w14:paraId="73FD1A0D" w14:textId="5BE0C422" w:rsidR="00F11E65" w:rsidRPr="004F2A7A" w:rsidRDefault="00BF3867" w:rsidP="00AE4862">
            <w:pPr>
              <w:rPr>
                <w:rStyle w:val="Hyperlink"/>
                <w:color w:val="auto"/>
                <w:u w:val="none"/>
              </w:rPr>
            </w:pPr>
            <w:hyperlink r:id="rId78" w:history="1">
              <w:r w:rsidR="00471B8D" w:rsidRPr="007A1E40">
                <w:rPr>
                  <w:rStyle w:val="Hyperlink"/>
                  <w:noProof/>
                </w:rPr>
                <w:t>W</w:t>
              </w:r>
              <w:r w:rsidR="00471B8D" w:rsidRPr="007A1E40">
                <w:rPr>
                  <w:rStyle w:val="Hyperlink"/>
                </w:rPr>
                <w:t>orld economic forum videos</w:t>
              </w:r>
            </w:hyperlink>
          </w:p>
          <w:p w14:paraId="4CF25AB4" w14:textId="23348141" w:rsidR="00471B8D" w:rsidRDefault="00BF3867" w:rsidP="00AE4862">
            <w:hyperlink r:id="rId79" w:history="1">
              <w:r w:rsidR="00471B8D" w:rsidRPr="00471B8D">
                <w:rPr>
                  <w:rStyle w:val="Hyperlink"/>
                </w:rPr>
                <w:t>Politics Live – BBC iPlayer</w:t>
              </w:r>
            </w:hyperlink>
          </w:p>
          <w:p w14:paraId="6E9D39CC" w14:textId="77777777" w:rsidR="00471B8D" w:rsidRDefault="00BF3867" w:rsidP="00AE4862">
            <w:hyperlink r:id="rId80" w:history="1">
              <w:r w:rsidR="00471B8D" w:rsidRPr="00471B8D">
                <w:rPr>
                  <w:rStyle w:val="Hyperlink"/>
                </w:rPr>
                <w:t>The Andrew Marr Show</w:t>
              </w:r>
            </w:hyperlink>
          </w:p>
          <w:p w14:paraId="2D550C72" w14:textId="18BEE2D2" w:rsidR="00471B8D" w:rsidRDefault="00BF3867" w:rsidP="00AE4862">
            <w:hyperlink r:id="rId81" w:history="1">
              <w:r w:rsidR="00471B8D" w:rsidRPr="00471B8D">
                <w:rPr>
                  <w:rStyle w:val="Hyperlink"/>
                </w:rPr>
                <w:t>The Politics Show</w:t>
              </w:r>
            </w:hyperlink>
          </w:p>
        </w:tc>
        <w:tc>
          <w:tcPr>
            <w:tcW w:w="4380" w:type="dxa"/>
          </w:tcPr>
          <w:p w14:paraId="189DBBED" w14:textId="6023B5E5" w:rsidR="00841237" w:rsidRDefault="00BF3867" w:rsidP="00AE4862">
            <w:hyperlink r:id="rId82" w:history="1">
              <w:r w:rsidR="00471B8D" w:rsidRPr="00471B8D">
                <w:rPr>
                  <w:rStyle w:val="Hyperlink"/>
                </w:rPr>
                <w:t>Question Time</w:t>
              </w:r>
            </w:hyperlink>
          </w:p>
          <w:p w14:paraId="14181EF6" w14:textId="3042BB85" w:rsidR="00471B8D" w:rsidRDefault="00BF3867" w:rsidP="00AE4862">
            <w:hyperlink r:id="rId83" w:history="1">
              <w:r w:rsidR="00471B8D" w:rsidRPr="00471B8D">
                <w:rPr>
                  <w:rStyle w:val="Hyperlink"/>
                </w:rPr>
                <w:t>BBC Parliament</w:t>
              </w:r>
            </w:hyperlink>
          </w:p>
          <w:p w14:paraId="3EB8F542" w14:textId="02EF18EF" w:rsidR="00471B8D" w:rsidRPr="0082171F" w:rsidRDefault="00BF3867" w:rsidP="00AE4862">
            <w:hyperlink r:id="rId84" w:history="1">
              <w:r w:rsidR="00C106D3" w:rsidRPr="0082171F">
                <w:rPr>
                  <w:rStyle w:val="Hyperlink"/>
                </w:rPr>
                <w:t>Cabinet Confidential</w:t>
              </w:r>
            </w:hyperlink>
          </w:p>
          <w:p w14:paraId="2C3B7F42" w14:textId="77777777" w:rsidR="00C106D3" w:rsidRDefault="00BF3867" w:rsidP="00AE4862">
            <w:pPr>
              <w:rPr>
                <w:rStyle w:val="Hyperlink"/>
              </w:rPr>
            </w:pPr>
            <w:hyperlink r:id="rId85" w:history="1">
              <w:r w:rsidR="00C106D3" w:rsidRPr="00C106D3">
                <w:rPr>
                  <w:rStyle w:val="Hyperlink"/>
                </w:rPr>
                <w:t>Globalisation if Good – Johan Norberg</w:t>
              </w:r>
            </w:hyperlink>
          </w:p>
          <w:p w14:paraId="101CA609" w14:textId="64ECBEE4" w:rsidR="00F00CFE" w:rsidRDefault="00F00CFE" w:rsidP="00AE4862">
            <w:r>
              <w:rPr>
                <w:rStyle w:val="Hyperlink"/>
              </w:rPr>
              <w:t xml:space="preserve">Is War between China and </w:t>
            </w:r>
            <w:hyperlink r:id="rId86" w:history="1">
              <w:r w:rsidRPr="00F00CFE">
                <w:rPr>
                  <w:rStyle w:val="Hyperlink"/>
                </w:rPr>
                <w:t>the</w:t>
              </w:r>
            </w:hyperlink>
            <w:r>
              <w:rPr>
                <w:rStyle w:val="Hyperlink"/>
              </w:rPr>
              <w:t xml:space="preserve"> USA inevitable?</w:t>
            </w:r>
          </w:p>
        </w:tc>
      </w:tr>
    </w:tbl>
    <w:p w14:paraId="2625C3DB" w14:textId="340CA6B0" w:rsidR="00AE244B" w:rsidRPr="00E63159" w:rsidRDefault="00AE244B">
      <w:pPr>
        <w:rPr>
          <w:sz w:val="8"/>
          <w:szCs w:val="8"/>
        </w:rPr>
      </w:pPr>
    </w:p>
    <w:p w14:paraId="4BAF2108" w14:textId="24E76514" w:rsidR="00B0693F" w:rsidRPr="00B0693F" w:rsidRDefault="00E63159" w:rsidP="00B069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 xml:space="preserve">we’d love for you to produce a </w:t>
      </w:r>
      <w:r w:rsidR="00B0693F" w:rsidRPr="00B069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0693F" w:rsidRPr="00B0693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"https://m.media-amazon.com/images/I/515h-ppLMeL.jpg" \* MERGEFORMATINET </w:instrText>
      </w:r>
      <w:r w:rsidR="00B0693F" w:rsidRPr="00B069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B64CEB" w14:textId="64CA9AE0" w:rsidR="00777CE9" w:rsidRDefault="00EB0B44" w:rsidP="00777CE9">
      <w:pPr>
        <w:jc w:val="center"/>
        <w:rPr>
          <w:rFonts w:ascii="Century Gothic" w:hAnsi="Century Gothic"/>
          <w:sz w:val="28"/>
          <w:szCs w:val="28"/>
        </w:rPr>
      </w:pPr>
      <w:r w:rsidRPr="00EB0B44">
        <w:rPr>
          <w:rFonts w:ascii="Century Gothic" w:hAnsi="Century Gothic"/>
          <w:sz w:val="28"/>
          <w:szCs w:val="28"/>
        </w:rPr>
        <w:t>piece that we could share with other students</w:t>
      </w:r>
      <w:r>
        <w:rPr>
          <w:rFonts w:ascii="Century Gothic" w:hAnsi="Century Gothic"/>
          <w:sz w:val="28"/>
          <w:szCs w:val="28"/>
        </w:rPr>
        <w:t>.</w:t>
      </w:r>
      <w:r w:rsidR="00E63159">
        <w:rPr>
          <w:rFonts w:ascii="Century Gothic" w:hAnsi="Century Gothic"/>
          <w:sz w:val="28"/>
          <w:szCs w:val="28"/>
        </w:rPr>
        <w:t xml:space="preserve"> </w:t>
      </w:r>
    </w:p>
    <w:p w14:paraId="1A454BC5" w14:textId="6F787C03" w:rsidR="007B394E" w:rsidRDefault="007B394E" w:rsidP="00777CE9">
      <w:pPr>
        <w:jc w:val="center"/>
        <w:rPr>
          <w:rFonts w:ascii="Century Gothic" w:hAnsi="Century Gothic"/>
          <w:sz w:val="28"/>
          <w:szCs w:val="28"/>
        </w:rPr>
      </w:pPr>
    </w:p>
    <w:p w14:paraId="40CBB73B" w14:textId="5E520274" w:rsidR="00B0693F" w:rsidRPr="007B394E" w:rsidRDefault="00B0693F" w:rsidP="007B394E">
      <w:pPr>
        <w:jc w:val="center"/>
        <w:rPr>
          <w:rFonts w:ascii="Century Gothic" w:hAnsi="Century Gothic"/>
          <w:sz w:val="28"/>
          <w:szCs w:val="28"/>
        </w:rPr>
      </w:pPr>
    </w:p>
    <w:sectPr w:rsidR="00B0693F" w:rsidRPr="007B394E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5AAA" w14:textId="77777777" w:rsidR="00BF3867" w:rsidRDefault="00BF3867" w:rsidP="00E63159">
      <w:pPr>
        <w:spacing w:after="0" w:line="240" w:lineRule="auto"/>
      </w:pPr>
      <w:r>
        <w:separator/>
      </w:r>
    </w:p>
  </w:endnote>
  <w:endnote w:type="continuationSeparator" w:id="0">
    <w:p w14:paraId="53847A6A" w14:textId="77777777" w:rsidR="00BF3867" w:rsidRDefault="00BF3867" w:rsidP="00E6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8905" w14:textId="77777777" w:rsidR="00BF3867" w:rsidRDefault="00BF3867" w:rsidP="00E63159">
      <w:pPr>
        <w:spacing w:after="0" w:line="240" w:lineRule="auto"/>
      </w:pPr>
      <w:r>
        <w:separator/>
      </w:r>
    </w:p>
  </w:footnote>
  <w:footnote w:type="continuationSeparator" w:id="0">
    <w:p w14:paraId="5F11FE7F" w14:textId="77777777" w:rsidR="00BF3867" w:rsidRDefault="00BF3867" w:rsidP="00E6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9E"/>
    <w:rsid w:val="00003DA3"/>
    <w:rsid w:val="00044514"/>
    <w:rsid w:val="00056319"/>
    <w:rsid w:val="00065C94"/>
    <w:rsid w:val="00080D19"/>
    <w:rsid w:val="000948AB"/>
    <w:rsid w:val="000B3D02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E430D"/>
    <w:rsid w:val="002F3AB9"/>
    <w:rsid w:val="00300EB8"/>
    <w:rsid w:val="00343F44"/>
    <w:rsid w:val="00352478"/>
    <w:rsid w:val="00363444"/>
    <w:rsid w:val="003748B0"/>
    <w:rsid w:val="003767CC"/>
    <w:rsid w:val="00387DDD"/>
    <w:rsid w:val="00396DF7"/>
    <w:rsid w:val="003D71A3"/>
    <w:rsid w:val="003E1603"/>
    <w:rsid w:val="004015BD"/>
    <w:rsid w:val="0040363D"/>
    <w:rsid w:val="004149CC"/>
    <w:rsid w:val="00430985"/>
    <w:rsid w:val="00446DB0"/>
    <w:rsid w:val="004473D9"/>
    <w:rsid w:val="0046097F"/>
    <w:rsid w:val="00471B8D"/>
    <w:rsid w:val="00481DFF"/>
    <w:rsid w:val="0049038A"/>
    <w:rsid w:val="004A383B"/>
    <w:rsid w:val="004B6183"/>
    <w:rsid w:val="004C3239"/>
    <w:rsid w:val="004F2A7A"/>
    <w:rsid w:val="004F3EE7"/>
    <w:rsid w:val="00517002"/>
    <w:rsid w:val="00524543"/>
    <w:rsid w:val="0053299E"/>
    <w:rsid w:val="00595A37"/>
    <w:rsid w:val="00597CB8"/>
    <w:rsid w:val="005A0562"/>
    <w:rsid w:val="005A57B1"/>
    <w:rsid w:val="005C75CC"/>
    <w:rsid w:val="005D065C"/>
    <w:rsid w:val="006121CE"/>
    <w:rsid w:val="006235B1"/>
    <w:rsid w:val="006449EA"/>
    <w:rsid w:val="006C3BB5"/>
    <w:rsid w:val="006D2A28"/>
    <w:rsid w:val="006D3028"/>
    <w:rsid w:val="006D3692"/>
    <w:rsid w:val="006F417A"/>
    <w:rsid w:val="007028C9"/>
    <w:rsid w:val="007177C4"/>
    <w:rsid w:val="00721E70"/>
    <w:rsid w:val="00742D09"/>
    <w:rsid w:val="00777B9E"/>
    <w:rsid w:val="00777CE9"/>
    <w:rsid w:val="007A1E40"/>
    <w:rsid w:val="007B394E"/>
    <w:rsid w:val="007C0F4C"/>
    <w:rsid w:val="007D4B74"/>
    <w:rsid w:val="00802258"/>
    <w:rsid w:val="0080696C"/>
    <w:rsid w:val="0082171F"/>
    <w:rsid w:val="00830E28"/>
    <w:rsid w:val="00841237"/>
    <w:rsid w:val="00841660"/>
    <w:rsid w:val="008B735B"/>
    <w:rsid w:val="008E53C8"/>
    <w:rsid w:val="008F0B88"/>
    <w:rsid w:val="008F6CAC"/>
    <w:rsid w:val="0091225F"/>
    <w:rsid w:val="00922EE7"/>
    <w:rsid w:val="00935E9E"/>
    <w:rsid w:val="00945F83"/>
    <w:rsid w:val="00966AB5"/>
    <w:rsid w:val="00970376"/>
    <w:rsid w:val="00986A82"/>
    <w:rsid w:val="00990C06"/>
    <w:rsid w:val="00991004"/>
    <w:rsid w:val="00996581"/>
    <w:rsid w:val="00997328"/>
    <w:rsid w:val="009D7720"/>
    <w:rsid w:val="009E72FB"/>
    <w:rsid w:val="009F6A79"/>
    <w:rsid w:val="00A0411F"/>
    <w:rsid w:val="00A34111"/>
    <w:rsid w:val="00A529AF"/>
    <w:rsid w:val="00A86309"/>
    <w:rsid w:val="00AE15E1"/>
    <w:rsid w:val="00AE244B"/>
    <w:rsid w:val="00B0693F"/>
    <w:rsid w:val="00B07D94"/>
    <w:rsid w:val="00B11872"/>
    <w:rsid w:val="00B25A25"/>
    <w:rsid w:val="00B47854"/>
    <w:rsid w:val="00B70D66"/>
    <w:rsid w:val="00B77B29"/>
    <w:rsid w:val="00BC1018"/>
    <w:rsid w:val="00BC1116"/>
    <w:rsid w:val="00BC134D"/>
    <w:rsid w:val="00BF3867"/>
    <w:rsid w:val="00BF53CC"/>
    <w:rsid w:val="00C106D3"/>
    <w:rsid w:val="00C43366"/>
    <w:rsid w:val="00C90BC8"/>
    <w:rsid w:val="00CE61E0"/>
    <w:rsid w:val="00CF684A"/>
    <w:rsid w:val="00D11A43"/>
    <w:rsid w:val="00D208C5"/>
    <w:rsid w:val="00D279FE"/>
    <w:rsid w:val="00D6585A"/>
    <w:rsid w:val="00D80B3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0CFE"/>
    <w:rsid w:val="00F03801"/>
    <w:rsid w:val="00F11E65"/>
    <w:rsid w:val="00F17899"/>
    <w:rsid w:val="00F3185D"/>
    <w:rsid w:val="00F34E6C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43D94"/>
  <w15:docId w15:val="{97E07417-2E78-4ED4-977F-BB015F93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s://www.youtube.com/watch?v=3x2vh5eMjGI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3.png"/><Relationship Id="rId63" Type="http://schemas.openxmlformats.org/officeDocument/2006/relationships/hyperlink" Target="https://naepasaran.com/" TargetMode="External"/><Relationship Id="rId68" Type="http://schemas.openxmlformats.org/officeDocument/2006/relationships/hyperlink" Target="https://www.bbc.co.uk/search?q=politics&amp;suggid" TargetMode="External"/><Relationship Id="rId84" Type="http://schemas.openxmlformats.org/officeDocument/2006/relationships/hyperlink" Target="https://www.youtube.com/watch?v=wdAhv0D1_hc" TargetMode="External"/><Relationship Id="rId16" Type="http://schemas.openxmlformats.org/officeDocument/2006/relationships/image" Target="media/image6.jpeg"/><Relationship Id="rId11" Type="http://schemas.openxmlformats.org/officeDocument/2006/relationships/image" Target="media/image3.svg"/><Relationship Id="rId32" Type="http://schemas.openxmlformats.org/officeDocument/2006/relationships/image" Target="media/image14.jpeg"/><Relationship Id="rId37" Type="http://schemas.openxmlformats.org/officeDocument/2006/relationships/hyperlink" Target="https://www.hoddereducation.co.uk/politicsreview" TargetMode="External"/><Relationship Id="rId53" Type="http://schemas.openxmlformats.org/officeDocument/2006/relationships/hyperlink" Target="https://www.netflix.com/title/80117542" TargetMode="External"/><Relationship Id="rId58" Type="http://schemas.openxmlformats.org/officeDocument/2006/relationships/image" Target="media/image29.jpeg"/><Relationship Id="rId74" Type="http://schemas.openxmlformats.org/officeDocument/2006/relationships/hyperlink" Target="https://www.spectator.co.uk/podcasts" TargetMode="External"/><Relationship Id="rId79" Type="http://schemas.openxmlformats.org/officeDocument/2006/relationships/hyperlink" Target="https://www.bbc.co.uk/iplayer/episodes/b0bjf8p5/politics-live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ft.com/content/2186bc7a-7835-11ea-bd25-7fd923850377" TargetMode="External"/><Relationship Id="rId14" Type="http://schemas.openxmlformats.org/officeDocument/2006/relationships/hyperlink" Target="https://www.ft.com/content/a3203b9e-3b54-11e5-8613-07d16aad2152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ft.com/content/c352a93c-de7d-11e7-a0d4-0944c5f49e46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hyperlink" Target="https://www.spectator.co.uk/" TargetMode="External"/><Relationship Id="rId48" Type="http://schemas.openxmlformats.org/officeDocument/2006/relationships/image" Target="media/image24.svg"/><Relationship Id="rId56" Type="http://schemas.openxmlformats.org/officeDocument/2006/relationships/image" Target="media/image28.jpeg"/><Relationship Id="rId64" Type="http://schemas.openxmlformats.org/officeDocument/2006/relationships/image" Target="media/image32.jpeg"/><Relationship Id="rId69" Type="http://schemas.openxmlformats.org/officeDocument/2006/relationships/hyperlink" Target="https://www.bbc.co.uk/programmes/b006s624" TargetMode="External"/><Relationship Id="rId77" Type="http://schemas.openxmlformats.org/officeDocument/2006/relationships/hyperlink" Target="https://www.bbc.co.uk/iplayer/search?q=climate+chang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netflix.com/title/70189282" TargetMode="External"/><Relationship Id="rId72" Type="http://schemas.openxmlformats.org/officeDocument/2006/relationships/hyperlink" Target="https://www.bbc.co.uk/programmes/m0006shh?fbclid=IwAR3FGxbFGXmWSMPCpdu6ftBBzM6JNeyM_DTXS84ab2Wnc6pAngkFjykDrcU" TargetMode="External"/><Relationship Id="rId80" Type="http://schemas.openxmlformats.org/officeDocument/2006/relationships/hyperlink" Target="https://www.bbc.co.uk/iplayer/episodes/b0080bbs/the-andrew-marr-show" TargetMode="External"/><Relationship Id="rId85" Type="http://schemas.openxmlformats.org/officeDocument/2006/relationships/hyperlink" Target="https://www.youtube.com/watch?v=12YDLZq8rT4&amp;t=352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yperlink" Target="https://www.jasonhickel.org/the-divide" TargetMode="External"/><Relationship Id="rId25" Type="http://schemas.openxmlformats.org/officeDocument/2006/relationships/hyperlink" Target="https://www.theguardian.com/books/2015/apr/08/who-governs-britain-anthony-king-review-politics" TargetMode="External"/><Relationship Id="rId33" Type="http://schemas.openxmlformats.org/officeDocument/2006/relationships/hyperlink" Target="https://global-politics.co.uk/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png"/><Relationship Id="rId59" Type="http://schemas.openxmlformats.org/officeDocument/2006/relationships/hyperlink" Target="https://www.bbc.co.uk/iplayer/episode/m0009tpx/storyville-inside-lehman-brothers-the-whistleblowers" TargetMode="External"/><Relationship Id="rId67" Type="http://schemas.openxmlformats.org/officeDocument/2006/relationships/hyperlink" Target="https://www.bbc.co.uk/programmes/b00g6spw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economist.com/" TargetMode="External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70" Type="http://schemas.openxmlformats.org/officeDocument/2006/relationships/hyperlink" Target="https://www.politics.co.uk/podcast/" TargetMode="External"/><Relationship Id="rId75" Type="http://schemas.openxmlformats.org/officeDocument/2006/relationships/image" Target="media/image35.png"/><Relationship Id="rId83" Type="http://schemas.openxmlformats.org/officeDocument/2006/relationships/hyperlink" Target="https://www.bbc.co.uk/tv/bbcparliament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mazon.co.uk/dp/B00Y16BEM2/ref=dp-kindle-redirect?_encoding=UTF8&amp;btkr=1" TargetMode="External"/><Relationship Id="rId23" Type="http://schemas.openxmlformats.org/officeDocument/2006/relationships/hyperlink" Target="https://www.theguardian.com/books/2018/may/24/natives-race-class-ruins-empire-akala-review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7.svg"/><Relationship Id="rId49" Type="http://schemas.openxmlformats.org/officeDocument/2006/relationships/hyperlink" Target="https://www.bbc.co.uk/programmes/b006qgrd" TargetMode="External"/><Relationship Id="rId57" Type="http://schemas.openxmlformats.org/officeDocument/2006/relationships/hyperlink" Target="https://player.bfi.org.uk/rentals/film/watch-malcolm-x-1992-online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theweek.co.uk/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65" Type="http://schemas.openxmlformats.org/officeDocument/2006/relationships/image" Target="media/image33.png"/><Relationship Id="rId73" Type="http://schemas.openxmlformats.org/officeDocument/2006/relationships/hyperlink" Target="https://www.theguardian.com/tv-and-radio/2018/jun/17/political-podcasts-10-of-the-best" TargetMode="External"/><Relationship Id="rId78" Type="http://schemas.openxmlformats.org/officeDocument/2006/relationships/hyperlink" Target="https://www.weforum.org/videos/archive/" TargetMode="External"/><Relationship Id="rId81" Type="http://schemas.openxmlformats.org/officeDocument/2006/relationships/hyperlink" Target="https://www.bbc.co.uk/programmes/b00b2qm1" TargetMode="External"/><Relationship Id="rId86" Type="http://schemas.openxmlformats.org/officeDocument/2006/relationships/hyperlink" Target="https://www.ted.com/speakers/graham_allis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7.png"/><Relationship Id="rId39" Type="http://schemas.openxmlformats.org/officeDocument/2006/relationships/hyperlink" Target="https://www.prospectmagazine.co.uk/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5.jpeg"/><Relationship Id="rId55" Type="http://schemas.openxmlformats.org/officeDocument/2006/relationships/hyperlink" Target="https://www.amazon.com/Hotel-Rwanda-Xolani-Mali/dp/B002BVOY7G" TargetMode="External"/><Relationship Id="rId76" Type="http://schemas.openxmlformats.org/officeDocument/2006/relationships/image" Target="media/image36.svg"/><Relationship Id="rId7" Type="http://schemas.openxmlformats.org/officeDocument/2006/relationships/footnotes" Target="footnotes.xml"/><Relationship Id="rId71" Type="http://schemas.openxmlformats.org/officeDocument/2006/relationships/hyperlink" Target="https://www.theguardian.com/politics/series/politicsweekl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B3B5qt6gsxY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9.png"/><Relationship Id="rId45" Type="http://schemas.openxmlformats.org/officeDocument/2006/relationships/hyperlink" Target="https://www.newstatesman.com/uk" TargetMode="External"/><Relationship Id="rId66" Type="http://schemas.openxmlformats.org/officeDocument/2006/relationships/image" Target="media/image34.svg"/><Relationship Id="rId87" Type="http://schemas.openxmlformats.org/officeDocument/2006/relationships/fontTable" Target="fontTable.xml"/><Relationship Id="rId61" Type="http://schemas.openxmlformats.org/officeDocument/2006/relationships/hyperlink" Target="https://www.bbc.co.uk/programmes/m0008kk5" TargetMode="External"/><Relationship Id="rId82" Type="http://schemas.openxmlformats.org/officeDocument/2006/relationships/hyperlink" Target="https://www.bbc.co.uk/programmes/b006t1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10AA771FA347AFFD9D9515B722CA" ma:contentTypeVersion="9" ma:contentTypeDescription="Create a new document." ma:contentTypeScope="" ma:versionID="3dceab4778ff14c8e42808e431267dc8">
  <xsd:schema xmlns:xsd="http://www.w3.org/2001/XMLSchema" xmlns:xs="http://www.w3.org/2001/XMLSchema" xmlns:p="http://schemas.microsoft.com/office/2006/metadata/properties" xmlns:ns2="619e2a9a-bf81-432b-8813-cd64e9674373" targetNamespace="http://schemas.microsoft.com/office/2006/metadata/properties" ma:root="true" ma:fieldsID="79ab8e85d9bd8d8d7d863f199e6c0d78" ns2:_="">
    <xsd:import namespace="619e2a9a-bf81-432b-8813-cd64e9674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a9a-bf81-432b-8813-cd64e9674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0BBF2-ABC5-4D3E-83A7-A21D91459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a9a-bf81-432b-8813-cd64e9674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Harrison</dc:creator>
  <cp:lastModifiedBy>Edward Webb</cp:lastModifiedBy>
  <cp:revision>4</cp:revision>
  <cp:lastPrinted>2020-04-08T12:16:00Z</cp:lastPrinted>
  <dcterms:created xsi:type="dcterms:W3CDTF">2021-06-14T10:57:00Z</dcterms:created>
  <dcterms:modified xsi:type="dcterms:W3CDTF">2021-06-14T11:00:00Z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0x01010090B010AA771FA347AFFD9D9515B722CA</vt:lpwstr>
  </property>
</Properties>
</file>