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F250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5F837" wp14:editId="1DD02EC6">
            <wp:simplePos x="0" y="0"/>
            <wp:positionH relativeFrom="column">
              <wp:posOffset>4438650</wp:posOffset>
            </wp:positionH>
            <wp:positionV relativeFrom="paragraph">
              <wp:posOffset>-433705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8DC1A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7D40A0A4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335FB38F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4A20750F" w14:textId="77777777" w:rsidR="000B5BAA" w:rsidRDefault="000B5BAA" w:rsidP="005B40C4">
      <w:pPr>
        <w:spacing w:line="276" w:lineRule="auto"/>
        <w:rPr>
          <w:b/>
          <w:color w:val="000000" w:themeColor="text1"/>
          <w:sz w:val="28"/>
          <w:szCs w:val="28"/>
        </w:rPr>
      </w:pPr>
      <w:r w:rsidRPr="000B5BAA">
        <w:rPr>
          <w:b/>
          <w:color w:val="000000" w:themeColor="text1"/>
          <w:sz w:val="28"/>
          <w:szCs w:val="28"/>
        </w:rPr>
        <w:t xml:space="preserve">Painting &amp; Decorating </w:t>
      </w:r>
    </w:p>
    <w:p w14:paraId="02C83028" w14:textId="3224D587" w:rsidR="005B40C4" w:rsidRPr="005B40C4" w:rsidRDefault="001D226F" w:rsidP="005B40C4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5B40C4" w:rsidRPr="005B40C4">
        <w:rPr>
          <w:rFonts w:ascii="Arial" w:hAnsi="Arial" w:cs="Arial"/>
          <w:color w:val="000000" w:themeColor="text1"/>
        </w:rPr>
        <w:t xml:space="preserve">elcome to </w:t>
      </w:r>
      <w:r w:rsidR="00D001B7">
        <w:rPr>
          <w:rFonts w:ascii="Arial" w:hAnsi="Arial" w:cs="Arial"/>
          <w:color w:val="000000" w:themeColor="text1"/>
        </w:rPr>
        <w:t>Painting &amp; Decorating</w:t>
      </w:r>
      <w:r w:rsidR="00E83C48" w:rsidRPr="00E83C48">
        <w:rPr>
          <w:rFonts w:ascii="Arial" w:hAnsi="Arial" w:cs="Arial"/>
          <w:color w:val="000000" w:themeColor="text1"/>
        </w:rPr>
        <w:t xml:space="preserve"> </w:t>
      </w:r>
      <w:r w:rsidR="005B40C4" w:rsidRPr="005B40C4">
        <w:rPr>
          <w:rFonts w:ascii="Arial" w:hAnsi="Arial" w:cs="Arial"/>
          <w:color w:val="000000" w:themeColor="text1"/>
        </w:rPr>
        <w:t>at Wiltshire College</w:t>
      </w:r>
      <w:r w:rsidR="005B40C4">
        <w:rPr>
          <w:rFonts w:ascii="Arial" w:hAnsi="Arial" w:cs="Arial"/>
          <w:color w:val="000000" w:themeColor="text1"/>
        </w:rPr>
        <w:t xml:space="preserve"> </w:t>
      </w:r>
      <w:r w:rsidR="00E83C48">
        <w:rPr>
          <w:rFonts w:ascii="Arial" w:hAnsi="Arial" w:cs="Arial"/>
          <w:color w:val="000000" w:themeColor="text1"/>
        </w:rPr>
        <w:t>&amp;</w:t>
      </w:r>
      <w:r w:rsidR="005B40C4" w:rsidRPr="00722892">
        <w:rPr>
          <w:rFonts w:ascii="Arial" w:hAnsi="Arial" w:cs="Arial"/>
          <w:color w:val="000000" w:themeColor="text1"/>
        </w:rPr>
        <w:t xml:space="preserve"> University Centre</w:t>
      </w:r>
    </w:p>
    <w:p w14:paraId="2673A1AA" w14:textId="77777777" w:rsidR="00E83C48" w:rsidRPr="00E83C48" w:rsidRDefault="00E83C48" w:rsidP="00E83C48">
      <w:pPr>
        <w:spacing w:line="276" w:lineRule="auto"/>
        <w:rPr>
          <w:rFonts w:ascii="Arial" w:hAnsi="Arial" w:cs="Arial"/>
          <w:color w:val="000000" w:themeColor="text1"/>
        </w:rPr>
      </w:pPr>
      <w:r w:rsidRPr="00E83C48">
        <w:rPr>
          <w:rFonts w:ascii="Arial" w:hAnsi="Arial" w:cs="Arial"/>
          <w:color w:val="000000" w:themeColor="text1"/>
        </w:rPr>
        <w:t xml:space="preserve">Please find below details of course related costs and items you may need to get, ready for the start of term.  </w:t>
      </w:r>
    </w:p>
    <w:p w14:paraId="7802B46F" w14:textId="77777777" w:rsid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Resource Fee</w:t>
      </w:r>
    </w:p>
    <w:p w14:paraId="035167DA" w14:textId="51091FEB" w:rsidR="005B40C4" w:rsidRPr="0053253D" w:rsidRDefault="005B40C4" w:rsidP="0053253D">
      <w:pPr>
        <w:rPr>
          <w:rFonts w:ascii="Arial" w:hAnsi="Arial" w:cs="Arial"/>
        </w:rPr>
      </w:pPr>
      <w:r w:rsidRPr="00000D90">
        <w:rPr>
          <w:rFonts w:ascii="Arial" w:hAnsi="Arial" w:cs="Arial"/>
          <w:color w:val="000000" w:themeColor="text1"/>
        </w:rPr>
        <w:t xml:space="preserve">You will also need to pay your £25 non-refundable Resource Fee before coming to enrol.  This can be done on the online shop </w:t>
      </w:r>
      <w:hyperlink r:id="rId6" w:history="1">
        <w:r w:rsidRPr="00000D90">
          <w:rPr>
            <w:rStyle w:val="Hyperlink"/>
            <w:rFonts w:ascii="Arial" w:hAnsi="Arial" w:cs="Arial"/>
          </w:rPr>
          <w:t>www.shop.wiltshire.ac.uk</w:t>
        </w:r>
      </w:hyperlink>
      <w:r w:rsidRPr="00000D90">
        <w:rPr>
          <w:rFonts w:ascii="Arial" w:hAnsi="Arial" w:cs="Arial"/>
          <w:color w:val="000000" w:themeColor="text1"/>
        </w:rPr>
        <w:t xml:space="preserve">   You will need to bring a copy of your receipt to enrolment as proof of purchase.   If you cannot pay online, please bring cash or a cheque made payable to Wiltshire College &amp; University Centre with you on </w:t>
      </w:r>
      <w:r w:rsidRPr="0053253D">
        <w:rPr>
          <w:rFonts w:ascii="Arial" w:hAnsi="Arial" w:cs="Arial"/>
        </w:rPr>
        <w:t>enrolment day.</w:t>
      </w:r>
    </w:p>
    <w:p w14:paraId="6509C373" w14:textId="77777777" w:rsidR="005B40C4" w:rsidRPr="0053253D" w:rsidRDefault="005B40C4" w:rsidP="0053253D">
      <w:pPr>
        <w:rPr>
          <w:rFonts w:ascii="Arial" w:hAnsi="Arial" w:cs="Arial"/>
          <w:b/>
        </w:rPr>
      </w:pPr>
      <w:r w:rsidRPr="0053253D">
        <w:rPr>
          <w:rFonts w:ascii="Arial" w:hAnsi="Arial" w:cs="Arial"/>
          <w:b/>
        </w:rPr>
        <w:t>Stationery</w:t>
      </w:r>
    </w:p>
    <w:p w14:paraId="6E910197" w14:textId="4F74DB2D" w:rsidR="005B40C4" w:rsidRPr="005B40C4" w:rsidRDefault="005B40C4" w:rsidP="0053253D">
      <w:pPr>
        <w:rPr>
          <w:rFonts w:ascii="Arial" w:hAnsi="Arial" w:cs="Arial"/>
        </w:rPr>
      </w:pPr>
      <w:r w:rsidRPr="005B40C4">
        <w:rPr>
          <w:rFonts w:ascii="Arial" w:hAnsi="Arial" w:cs="Arial"/>
          <w:color w:val="000000" w:themeColor="text1"/>
        </w:rPr>
        <w:t>All students are required to provide their own personal stationery to include pads, pens and pencils, poly pockets and folders ready for the start of term.</w:t>
      </w:r>
      <w:r w:rsidRPr="005B40C4">
        <w:rPr>
          <w:rFonts w:ascii="Arial" w:hAnsi="Arial" w:cs="Arial"/>
        </w:rPr>
        <w:t xml:space="preserve"> Course tutors will advise of any specific requirements at the start of term.   </w:t>
      </w:r>
    </w:p>
    <w:p w14:paraId="4BF6FECF" w14:textId="77777777" w:rsidR="005B40C4" w:rsidRP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B40C4">
        <w:rPr>
          <w:rFonts w:ascii="Arial" w:hAnsi="Arial" w:cs="Arial"/>
          <w:b/>
          <w:color w:val="000000" w:themeColor="text1"/>
        </w:rPr>
        <w:t>Equipment</w:t>
      </w:r>
      <w:bookmarkStart w:id="0" w:name="_Hlk15915305"/>
    </w:p>
    <w:bookmarkEnd w:id="0"/>
    <w:p w14:paraId="68C7C7CB" w14:textId="77777777" w:rsidR="00532671" w:rsidRPr="00532671" w:rsidRDefault="00532671" w:rsidP="00532671">
      <w:pPr>
        <w:spacing w:line="276" w:lineRule="auto"/>
        <w:rPr>
          <w:rFonts w:ascii="Arial" w:hAnsi="Arial" w:cs="Arial"/>
        </w:rPr>
      </w:pPr>
      <w:r w:rsidRPr="00532671">
        <w:rPr>
          <w:rFonts w:ascii="Arial" w:hAnsi="Arial" w:cs="Arial"/>
        </w:rPr>
        <w:t xml:space="preserve">All students are required to purchase white overalls with bib and steel toe capped boots – approximate cost is </w:t>
      </w:r>
      <w:proofErr w:type="gramStart"/>
      <w:r w:rsidRPr="00532671">
        <w:rPr>
          <w:rFonts w:ascii="Arial" w:hAnsi="Arial" w:cs="Arial"/>
        </w:rPr>
        <w:t>£50</w:t>
      </w:r>
      <w:proofErr w:type="gramEnd"/>
      <w:r w:rsidRPr="00532671">
        <w:rPr>
          <w:rFonts w:ascii="Arial" w:hAnsi="Arial" w:cs="Arial"/>
        </w:rPr>
        <w:t xml:space="preserve"> and both can be purchased from a range of local suppliers.</w:t>
      </w:r>
    </w:p>
    <w:p w14:paraId="5348936E" w14:textId="77777777" w:rsidR="00532671" w:rsidRPr="00532671" w:rsidRDefault="00532671" w:rsidP="00532671">
      <w:pPr>
        <w:spacing w:line="276" w:lineRule="auto"/>
        <w:rPr>
          <w:rFonts w:ascii="Arial" w:hAnsi="Arial" w:cs="Arial"/>
        </w:rPr>
      </w:pPr>
      <w:r w:rsidRPr="00532671">
        <w:rPr>
          <w:rFonts w:ascii="Arial" w:hAnsi="Arial" w:cs="Arial"/>
        </w:rPr>
        <w:t xml:space="preserve">All students must have their uniform for the start of term. </w:t>
      </w:r>
    </w:p>
    <w:p w14:paraId="224CD740" w14:textId="77777777" w:rsidR="00532671" w:rsidRPr="00532671" w:rsidRDefault="00532671" w:rsidP="00532671">
      <w:pPr>
        <w:spacing w:line="276" w:lineRule="auto"/>
        <w:rPr>
          <w:rFonts w:ascii="Arial" w:hAnsi="Arial" w:cs="Arial"/>
        </w:rPr>
      </w:pPr>
      <w:r w:rsidRPr="00532671">
        <w:rPr>
          <w:rFonts w:ascii="Arial" w:hAnsi="Arial" w:cs="Arial"/>
        </w:rPr>
        <w:t>Safety gloves will be supplied as required.</w:t>
      </w:r>
    </w:p>
    <w:p w14:paraId="72B1F680" w14:textId="77777777" w:rsidR="002D0E50" w:rsidRPr="002D0E50" w:rsidRDefault="002D0E50" w:rsidP="002D0E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2D0E50">
        <w:rPr>
          <w:rFonts w:ascii="Arial" w:hAnsi="Arial" w:cs="Arial"/>
          <w:b/>
          <w:color w:val="000000" w:themeColor="text1"/>
        </w:rPr>
        <w:t>CSCS Cards</w:t>
      </w:r>
    </w:p>
    <w:p w14:paraId="2468E2EE" w14:textId="7F79FEE4" w:rsidR="002D0E50" w:rsidRPr="002D0E50" w:rsidRDefault="002D0E50" w:rsidP="002D0E50">
      <w:pPr>
        <w:rPr>
          <w:rFonts w:ascii="Arial" w:hAnsi="Arial" w:cs="Arial"/>
        </w:rPr>
      </w:pPr>
      <w:r w:rsidRPr="002D0E50">
        <w:rPr>
          <w:rFonts w:ascii="Arial" w:hAnsi="Arial" w:cs="Arial"/>
        </w:rPr>
        <w:t xml:space="preserve">Students who have completed and achieved a </w:t>
      </w:r>
      <w:r w:rsidR="00532671">
        <w:rPr>
          <w:rFonts w:ascii="Arial" w:hAnsi="Arial" w:cs="Arial"/>
        </w:rPr>
        <w:t>L</w:t>
      </w:r>
      <w:r w:rsidRPr="002D0E50">
        <w:rPr>
          <w:rFonts w:ascii="Arial" w:hAnsi="Arial" w:cs="Arial"/>
        </w:rPr>
        <w:t xml:space="preserve">evel 1 Diploma in </w:t>
      </w:r>
      <w:r w:rsidR="00532671">
        <w:rPr>
          <w:rFonts w:ascii="Arial" w:hAnsi="Arial" w:cs="Arial"/>
        </w:rPr>
        <w:t>Painting &amp; Decorating</w:t>
      </w:r>
      <w:r w:rsidRPr="002D0E50">
        <w:rPr>
          <w:rFonts w:ascii="Arial" w:hAnsi="Arial" w:cs="Arial"/>
        </w:rPr>
        <w:t xml:space="preserve"> and are returning to undertake a </w:t>
      </w:r>
      <w:r>
        <w:rPr>
          <w:rFonts w:ascii="Arial" w:hAnsi="Arial" w:cs="Arial"/>
        </w:rPr>
        <w:t>L</w:t>
      </w:r>
      <w:r w:rsidRPr="002D0E50">
        <w:rPr>
          <w:rFonts w:ascii="Arial" w:hAnsi="Arial" w:cs="Arial"/>
        </w:rPr>
        <w:t xml:space="preserve">evel 2 will have an opportunity to sit the CSCS HS&amp;E test for operatives. You will then be able to apply for a CSCS basic skills card. This will support the work experience on your study programme which may lead to progression to an apprenticeship. </w:t>
      </w:r>
    </w:p>
    <w:p w14:paraId="66D67B28" w14:textId="639D23D9" w:rsidR="002D0E50" w:rsidRPr="002D0E50" w:rsidRDefault="002D0E50" w:rsidP="002D0E50">
      <w:pPr>
        <w:rPr>
          <w:rFonts w:ascii="Arial" w:hAnsi="Arial" w:cs="Arial"/>
        </w:rPr>
      </w:pPr>
      <w:r w:rsidRPr="002D0E50">
        <w:rPr>
          <w:rFonts w:ascii="Arial" w:hAnsi="Arial" w:cs="Arial"/>
        </w:rPr>
        <w:t>The cost of the CSCS test and purchasing the CSCS is approximately £55.0</w:t>
      </w:r>
      <w:r w:rsidR="00D001B7">
        <w:rPr>
          <w:rFonts w:ascii="Arial" w:hAnsi="Arial" w:cs="Arial"/>
        </w:rPr>
        <w:t>0.</w:t>
      </w:r>
    </w:p>
    <w:p w14:paraId="721A75CF" w14:textId="529D1DCF" w:rsidR="005B40C4" w:rsidRP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B40C4">
        <w:rPr>
          <w:rFonts w:ascii="Arial" w:hAnsi="Arial" w:cs="Arial"/>
          <w:b/>
          <w:color w:val="000000" w:themeColor="text1"/>
        </w:rPr>
        <w:t>Books</w:t>
      </w:r>
    </w:p>
    <w:p w14:paraId="598C7A74" w14:textId="70BB71ED" w:rsidR="00D001B7" w:rsidRDefault="00D001B7" w:rsidP="00D001B7">
      <w:pPr>
        <w:spacing w:line="276" w:lineRule="auto"/>
        <w:rPr>
          <w:rFonts w:ascii="Arial" w:hAnsi="Arial" w:cs="Arial"/>
        </w:rPr>
      </w:pPr>
      <w:proofErr w:type="gramStart"/>
      <w:r w:rsidRPr="00D001B7">
        <w:rPr>
          <w:rFonts w:ascii="Arial" w:hAnsi="Arial" w:cs="Arial"/>
        </w:rPr>
        <w:t>Text books</w:t>
      </w:r>
      <w:proofErr w:type="gramEnd"/>
      <w:r w:rsidRPr="00D001B7">
        <w:rPr>
          <w:rFonts w:ascii="Arial" w:hAnsi="Arial" w:cs="Arial"/>
        </w:rPr>
        <w:t xml:space="preserve"> required for this course are as follows</w:t>
      </w:r>
      <w:r w:rsidR="00532671">
        <w:rPr>
          <w:rFonts w:ascii="Arial" w:hAnsi="Arial" w:cs="Arial"/>
        </w:rPr>
        <w:t>:</w:t>
      </w:r>
    </w:p>
    <w:p w14:paraId="26EE33EF" w14:textId="0A43792D" w:rsidR="00D001B7" w:rsidRPr="00D001B7" w:rsidRDefault="00D001B7" w:rsidP="00D001B7">
      <w:pPr>
        <w:spacing w:line="276" w:lineRule="auto"/>
        <w:rPr>
          <w:rFonts w:ascii="Arial" w:hAnsi="Arial" w:cs="Arial"/>
        </w:rPr>
      </w:pPr>
      <w:r w:rsidRPr="00D001B7">
        <w:rPr>
          <w:rFonts w:ascii="Arial" w:hAnsi="Arial" w:cs="Arial"/>
        </w:rPr>
        <w:t>Painting &amp; Decorating Level 1 (Oxford University Press) ISBN 978-1-4085-2695-8 £25</w:t>
      </w:r>
    </w:p>
    <w:p w14:paraId="1B4B108C" w14:textId="77777777" w:rsidR="00D001B7" w:rsidRPr="00D001B7" w:rsidRDefault="00D001B7" w:rsidP="00D001B7">
      <w:pPr>
        <w:spacing w:line="276" w:lineRule="auto"/>
        <w:rPr>
          <w:rFonts w:ascii="Arial" w:hAnsi="Arial" w:cs="Arial"/>
        </w:rPr>
      </w:pPr>
      <w:r w:rsidRPr="00D001B7">
        <w:rPr>
          <w:rFonts w:ascii="Arial" w:hAnsi="Arial" w:cs="Arial"/>
        </w:rPr>
        <w:t>Painting &amp; Decorating Level 2 (Oxford University Press) ISBN 978-1-4085-2696-5 £27</w:t>
      </w:r>
    </w:p>
    <w:p w14:paraId="60818140" w14:textId="77777777" w:rsidR="005B40C4" w:rsidRP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B40C4">
        <w:rPr>
          <w:rFonts w:ascii="Arial" w:hAnsi="Arial" w:cs="Arial"/>
          <w:b/>
          <w:color w:val="000000" w:themeColor="text1"/>
        </w:rPr>
        <w:t>Trips</w:t>
      </w:r>
    </w:p>
    <w:p w14:paraId="4C45276C" w14:textId="77777777" w:rsidR="007D1470" w:rsidRPr="007D1470" w:rsidRDefault="007D1470" w:rsidP="007D1470">
      <w:pPr>
        <w:spacing w:line="276" w:lineRule="auto"/>
        <w:rPr>
          <w:rFonts w:ascii="Arial" w:hAnsi="Arial" w:cs="Arial"/>
        </w:rPr>
      </w:pPr>
      <w:r w:rsidRPr="007D1470">
        <w:rPr>
          <w:rFonts w:ascii="Arial" w:hAnsi="Arial" w:cs="Arial"/>
        </w:rPr>
        <w:t>All students will have the opportunity to go on study trips during their course.</w:t>
      </w:r>
    </w:p>
    <w:p w14:paraId="705E35CD" w14:textId="5920458B" w:rsidR="005B40C4" w:rsidRPr="005B40C4" w:rsidRDefault="007D1470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7D1470">
        <w:rPr>
          <w:rFonts w:ascii="Arial" w:hAnsi="Arial" w:cs="Arial"/>
        </w:rPr>
        <w:t xml:space="preserve">Your tutor will notify you of any additional costs and these should be paid though the Wiltshire College online shop </w:t>
      </w:r>
      <w:hyperlink r:id="rId7" w:history="1">
        <w:r w:rsidRPr="007D1470">
          <w:rPr>
            <w:rStyle w:val="Hyperlink"/>
            <w:rFonts w:ascii="Arial" w:hAnsi="Arial" w:cs="Arial"/>
          </w:rPr>
          <w:t>www.shop.wiltshire.ac.uk</w:t>
        </w:r>
      </w:hyperlink>
      <w:r w:rsidRPr="007D1470">
        <w:rPr>
          <w:rFonts w:ascii="Arial" w:hAnsi="Arial" w:cs="Arial"/>
        </w:rPr>
        <w:t xml:space="preserve"> </w:t>
      </w:r>
    </w:p>
    <w:p w14:paraId="797831B6" w14:textId="77777777" w:rsidR="0039001D" w:rsidRPr="005B40C4" w:rsidRDefault="0039001D" w:rsidP="005142DA">
      <w:pPr>
        <w:spacing w:after="0" w:line="240" w:lineRule="auto"/>
        <w:rPr>
          <w:rFonts w:ascii="Arial" w:hAnsi="Arial" w:cs="Arial"/>
        </w:rPr>
      </w:pPr>
    </w:p>
    <w:p w14:paraId="13181F3C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1F730E0D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1BEEC69E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32465039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4E8076B8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31574CC8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7D29699F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sectPr w:rsidR="00270054" w:rsidRPr="005B40C4" w:rsidSect="00270054"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7946"/>
    <w:multiLevelType w:val="hybridMultilevel"/>
    <w:tmpl w:val="902E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026EEA"/>
    <w:rsid w:val="000B5BAA"/>
    <w:rsid w:val="00123693"/>
    <w:rsid w:val="001D226F"/>
    <w:rsid w:val="00270054"/>
    <w:rsid w:val="002D0E50"/>
    <w:rsid w:val="0039001D"/>
    <w:rsid w:val="005142DA"/>
    <w:rsid w:val="0053253D"/>
    <w:rsid w:val="00532671"/>
    <w:rsid w:val="005B40C4"/>
    <w:rsid w:val="0072118B"/>
    <w:rsid w:val="007D1470"/>
    <w:rsid w:val="007D66A8"/>
    <w:rsid w:val="00952837"/>
    <w:rsid w:val="0096737C"/>
    <w:rsid w:val="009D729F"/>
    <w:rsid w:val="00A43FB8"/>
    <w:rsid w:val="00AD67BF"/>
    <w:rsid w:val="00D001B7"/>
    <w:rsid w:val="00DA40A2"/>
    <w:rsid w:val="00E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584A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0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40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p.wiltshi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wiltshir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2</cp:revision>
  <dcterms:created xsi:type="dcterms:W3CDTF">2021-05-12T09:08:00Z</dcterms:created>
  <dcterms:modified xsi:type="dcterms:W3CDTF">2021-05-12T09:08:00Z</dcterms:modified>
</cp:coreProperties>
</file>