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9748" w14:textId="2CA5ED0F" w:rsidR="0038146E" w:rsidRDefault="0038146E" w:rsidP="005142DA">
      <w:pPr>
        <w:spacing w:after="0" w:line="240" w:lineRule="auto"/>
        <w:rPr>
          <w:rFonts w:ascii="Arial" w:hAnsi="Arial" w:cs="Arial"/>
        </w:rPr>
      </w:pPr>
      <w:r>
        <w:rPr>
          <w:noProof/>
        </w:rPr>
        <w:drawing>
          <wp:anchor distT="0" distB="0" distL="114300" distR="114300" simplePos="0" relativeHeight="251658240" behindDoc="0" locked="0" layoutInCell="1" allowOverlap="1" wp14:anchorId="720B2FB1" wp14:editId="77EB6E34">
            <wp:simplePos x="0" y="0"/>
            <wp:positionH relativeFrom="margin">
              <wp:align>right</wp:align>
            </wp:positionH>
            <wp:positionV relativeFrom="paragraph">
              <wp:posOffset>-381000</wp:posOffset>
            </wp:positionV>
            <wp:extent cx="16192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anchor>
        </w:drawing>
      </w:r>
    </w:p>
    <w:p w14:paraId="749C5D2E" w14:textId="64C9CC0D" w:rsidR="00270054" w:rsidRDefault="00270054" w:rsidP="005142DA">
      <w:pPr>
        <w:spacing w:after="0" w:line="240" w:lineRule="auto"/>
        <w:rPr>
          <w:rFonts w:ascii="Arial" w:hAnsi="Arial" w:cs="Arial"/>
        </w:rPr>
      </w:pPr>
    </w:p>
    <w:p w14:paraId="47090341" w14:textId="46E2D7C3" w:rsidR="00270054" w:rsidRDefault="00270054" w:rsidP="005142DA">
      <w:pPr>
        <w:spacing w:after="0" w:line="240" w:lineRule="auto"/>
        <w:rPr>
          <w:rFonts w:ascii="Arial" w:hAnsi="Arial" w:cs="Arial"/>
        </w:rPr>
      </w:pPr>
    </w:p>
    <w:p w14:paraId="40D5F58A" w14:textId="0570B8E2" w:rsidR="00270054" w:rsidRDefault="00270054" w:rsidP="005142DA">
      <w:pPr>
        <w:spacing w:after="0" w:line="240" w:lineRule="auto"/>
        <w:rPr>
          <w:rFonts w:ascii="Arial" w:hAnsi="Arial" w:cs="Arial"/>
        </w:rPr>
      </w:pPr>
    </w:p>
    <w:p w14:paraId="28C79A32" w14:textId="3FF8F39C" w:rsidR="0038146E" w:rsidRPr="0038146E" w:rsidRDefault="0038146E" w:rsidP="0038146E">
      <w:pPr>
        <w:spacing w:line="276" w:lineRule="auto"/>
        <w:rPr>
          <w:rFonts w:ascii="Arial" w:hAnsi="Arial" w:cs="Arial"/>
          <w:b/>
          <w:color w:val="000000" w:themeColor="text1"/>
        </w:rPr>
      </w:pPr>
      <w:r w:rsidRPr="0038146E">
        <w:rPr>
          <w:rFonts w:ascii="Arial" w:hAnsi="Arial" w:cs="Arial"/>
          <w:b/>
          <w:color w:val="000000" w:themeColor="text1"/>
        </w:rPr>
        <w:t>Information Technology</w:t>
      </w:r>
    </w:p>
    <w:p w14:paraId="0C733F5E" w14:textId="5594ABFB" w:rsidR="0038146E" w:rsidRPr="0038146E" w:rsidRDefault="0038146E" w:rsidP="0038146E">
      <w:pPr>
        <w:spacing w:line="276" w:lineRule="auto"/>
        <w:rPr>
          <w:rFonts w:ascii="Arial" w:hAnsi="Arial" w:cs="Arial"/>
          <w:color w:val="000000" w:themeColor="text1"/>
        </w:rPr>
      </w:pPr>
      <w:r w:rsidRPr="0038146E">
        <w:rPr>
          <w:rFonts w:ascii="Arial" w:hAnsi="Arial" w:cs="Arial"/>
          <w:color w:val="000000" w:themeColor="text1"/>
        </w:rPr>
        <w:t>Welcome to IT at Wiltshire College and University Centre.</w:t>
      </w:r>
    </w:p>
    <w:p w14:paraId="3C52AC66" w14:textId="303A3759" w:rsidR="0038146E" w:rsidRDefault="0038146E" w:rsidP="0038146E">
      <w:pPr>
        <w:spacing w:line="276" w:lineRule="auto"/>
        <w:rPr>
          <w:rFonts w:ascii="Arial" w:hAnsi="Arial" w:cs="Arial"/>
          <w:color w:val="000000" w:themeColor="text1"/>
        </w:rPr>
      </w:pPr>
      <w:r w:rsidRPr="0038146E">
        <w:rPr>
          <w:rFonts w:ascii="Arial" w:hAnsi="Arial" w:cs="Arial"/>
          <w:color w:val="000000" w:themeColor="text1"/>
        </w:rPr>
        <w:t xml:space="preserve">Please find below details of course related costs and items you may need to purchase, ready for the start of term.  </w:t>
      </w:r>
    </w:p>
    <w:p w14:paraId="3A99F2AB" w14:textId="77777777" w:rsidR="008A4D10" w:rsidRDefault="008A4D10" w:rsidP="008A4D10">
      <w:pPr>
        <w:spacing w:line="276" w:lineRule="auto"/>
        <w:rPr>
          <w:rFonts w:ascii="Arial" w:hAnsi="Arial" w:cs="Arial"/>
          <w:b/>
          <w:color w:val="000000" w:themeColor="text1"/>
        </w:rPr>
      </w:pPr>
      <w:r>
        <w:rPr>
          <w:rFonts w:ascii="Arial" w:hAnsi="Arial" w:cs="Arial"/>
          <w:b/>
          <w:color w:val="000000" w:themeColor="text1"/>
        </w:rPr>
        <w:t>Resource Fee</w:t>
      </w:r>
    </w:p>
    <w:p w14:paraId="3EFF5A4B" w14:textId="72EC4D0B" w:rsidR="008A4D10" w:rsidRDefault="008A4D10" w:rsidP="008A4D10">
      <w:pPr>
        <w:spacing w:after="0" w:line="240" w:lineRule="auto"/>
        <w:rPr>
          <w:rFonts w:ascii="Arial" w:hAnsi="Arial" w:cs="Arial"/>
          <w:color w:val="000000" w:themeColor="text1"/>
        </w:rPr>
      </w:pPr>
      <w:r w:rsidRPr="00000D90">
        <w:rPr>
          <w:rFonts w:ascii="Arial" w:hAnsi="Arial" w:cs="Arial"/>
          <w:color w:val="000000" w:themeColor="text1"/>
        </w:rPr>
        <w:t xml:space="preserve">You will need to pay </w:t>
      </w:r>
      <w:r w:rsidR="00CF304A">
        <w:rPr>
          <w:rFonts w:ascii="Arial" w:hAnsi="Arial" w:cs="Arial"/>
          <w:color w:val="000000" w:themeColor="text1"/>
        </w:rPr>
        <w:t>a</w:t>
      </w:r>
      <w:r w:rsidRPr="00000D90">
        <w:rPr>
          <w:rFonts w:ascii="Arial" w:hAnsi="Arial" w:cs="Arial"/>
          <w:color w:val="000000" w:themeColor="text1"/>
        </w:rPr>
        <w:t xml:space="preserve"> £25 non-refundable Resource Fee before </w:t>
      </w:r>
      <w:r w:rsidR="00CF304A">
        <w:rPr>
          <w:rFonts w:ascii="Arial" w:hAnsi="Arial" w:cs="Arial"/>
          <w:color w:val="000000" w:themeColor="text1"/>
        </w:rPr>
        <w:t>enrolling</w:t>
      </w:r>
      <w:r w:rsidRPr="00000D90">
        <w:rPr>
          <w:rFonts w:ascii="Arial" w:hAnsi="Arial" w:cs="Arial"/>
          <w:color w:val="000000" w:themeColor="text1"/>
        </w:rPr>
        <w:t xml:space="preserve">.  This can be done on the online shop </w:t>
      </w:r>
      <w:hyperlink r:id="rId5" w:history="1">
        <w:r w:rsidRPr="00000D90">
          <w:rPr>
            <w:rStyle w:val="Hyperlink"/>
            <w:rFonts w:ascii="Arial" w:hAnsi="Arial" w:cs="Arial"/>
          </w:rPr>
          <w:t>www.shop.wiltshire.ac.uk</w:t>
        </w:r>
      </w:hyperlink>
      <w:r w:rsidRPr="00000D90">
        <w:rPr>
          <w:rFonts w:ascii="Arial" w:hAnsi="Arial" w:cs="Arial"/>
          <w:color w:val="000000" w:themeColor="text1"/>
        </w:rPr>
        <w:t xml:space="preserve">   .</w:t>
      </w:r>
    </w:p>
    <w:p w14:paraId="446A30CA" w14:textId="77777777" w:rsidR="008A4D10" w:rsidRPr="0038146E" w:rsidRDefault="008A4D10" w:rsidP="0038146E">
      <w:pPr>
        <w:spacing w:line="276" w:lineRule="auto"/>
        <w:rPr>
          <w:rFonts w:ascii="Arial" w:hAnsi="Arial" w:cs="Arial"/>
          <w:color w:val="000000" w:themeColor="text1"/>
        </w:rPr>
      </w:pPr>
    </w:p>
    <w:p w14:paraId="4AACA82F" w14:textId="0BB03729" w:rsidR="0038146E" w:rsidRPr="0038146E" w:rsidRDefault="0038146E" w:rsidP="0038146E">
      <w:pPr>
        <w:spacing w:line="276" w:lineRule="auto"/>
        <w:rPr>
          <w:rFonts w:ascii="Arial" w:hAnsi="Arial" w:cs="Arial"/>
          <w:b/>
          <w:color w:val="000000" w:themeColor="text1"/>
        </w:rPr>
      </w:pPr>
      <w:r w:rsidRPr="0038146E">
        <w:rPr>
          <w:rFonts w:ascii="Arial" w:hAnsi="Arial" w:cs="Arial"/>
          <w:b/>
          <w:color w:val="000000" w:themeColor="text1"/>
        </w:rPr>
        <w:t>Stationery</w:t>
      </w:r>
    </w:p>
    <w:p w14:paraId="5CBCF8D3" w14:textId="77777777" w:rsidR="0038146E" w:rsidRPr="0038146E" w:rsidRDefault="0038146E" w:rsidP="0038146E">
      <w:pPr>
        <w:spacing w:line="276" w:lineRule="auto"/>
        <w:rPr>
          <w:rFonts w:ascii="Arial" w:hAnsi="Arial" w:cs="Arial"/>
          <w:color w:val="000000" w:themeColor="text1"/>
        </w:rPr>
      </w:pPr>
      <w:r w:rsidRPr="0038146E">
        <w:rPr>
          <w:rFonts w:ascii="Arial" w:hAnsi="Arial" w:cs="Arial"/>
          <w:color w:val="000000" w:themeColor="text1"/>
        </w:rPr>
        <w:t>All students are required to provide their own personal stationery to include pads, pens and pencils and folders ready for the start of term.</w:t>
      </w:r>
      <w:r w:rsidRPr="0038146E">
        <w:rPr>
          <w:rFonts w:ascii="Arial" w:hAnsi="Arial" w:cs="Arial"/>
        </w:rPr>
        <w:t xml:space="preserve">  Students will need to fund printing course documentation beyond any initial printer credit allocation.</w:t>
      </w:r>
    </w:p>
    <w:p w14:paraId="58A2AA1E" w14:textId="77777777" w:rsidR="0038146E" w:rsidRPr="0038146E" w:rsidRDefault="0038146E" w:rsidP="0038146E">
      <w:pPr>
        <w:spacing w:line="276" w:lineRule="auto"/>
        <w:rPr>
          <w:rFonts w:ascii="Arial" w:hAnsi="Arial" w:cs="Arial"/>
          <w:b/>
          <w:color w:val="000000" w:themeColor="text1"/>
        </w:rPr>
      </w:pPr>
      <w:r w:rsidRPr="0038146E">
        <w:rPr>
          <w:rFonts w:ascii="Arial" w:hAnsi="Arial" w:cs="Arial"/>
          <w:b/>
          <w:color w:val="000000" w:themeColor="text1"/>
        </w:rPr>
        <w:t>Books</w:t>
      </w:r>
    </w:p>
    <w:p w14:paraId="73651737" w14:textId="77777777" w:rsidR="0038146E" w:rsidRPr="0038146E" w:rsidRDefault="0038146E" w:rsidP="0038146E">
      <w:pPr>
        <w:rPr>
          <w:rFonts w:ascii="Arial" w:hAnsi="Arial" w:cs="Arial"/>
        </w:rPr>
      </w:pPr>
      <w:r w:rsidRPr="0038146E">
        <w:rPr>
          <w:rFonts w:ascii="Arial" w:hAnsi="Arial" w:cs="Arial"/>
        </w:rPr>
        <w:t xml:space="preserve">Students are encouraged to purchase textbooks, revision guides and revision workbooks as follows: </w:t>
      </w:r>
    </w:p>
    <w:p w14:paraId="08387C6A" w14:textId="77777777" w:rsidR="0038146E" w:rsidRPr="0038146E" w:rsidRDefault="0038146E" w:rsidP="0038146E">
      <w:pPr>
        <w:rPr>
          <w:rFonts w:ascii="Arial" w:hAnsi="Arial" w:cs="Arial"/>
          <w:b/>
        </w:rPr>
      </w:pPr>
      <w:r w:rsidRPr="0038146E">
        <w:rPr>
          <w:rFonts w:ascii="Arial" w:hAnsi="Arial" w:cs="Arial"/>
          <w:b/>
        </w:rPr>
        <w:t>Level 2</w:t>
      </w:r>
    </w:p>
    <w:p w14:paraId="7A09A37B" w14:textId="77777777" w:rsidR="0038146E" w:rsidRPr="0038146E" w:rsidRDefault="0038146E" w:rsidP="0038146E">
      <w:pPr>
        <w:rPr>
          <w:rFonts w:ascii="Arial" w:hAnsi="Arial" w:cs="Arial"/>
        </w:rPr>
      </w:pPr>
      <w:r w:rsidRPr="0038146E">
        <w:rPr>
          <w:rFonts w:ascii="Arial" w:hAnsi="Arial" w:cs="Arial"/>
        </w:rPr>
        <w:t>Level 2 BTEC First in Information and Creative Technology Student Book ISBN 9781446901878 (approx. £24)</w:t>
      </w:r>
    </w:p>
    <w:p w14:paraId="5ED18FA1" w14:textId="77777777" w:rsidR="0038146E" w:rsidRPr="0038146E" w:rsidRDefault="0038146E" w:rsidP="0038146E">
      <w:pPr>
        <w:rPr>
          <w:rFonts w:ascii="Arial" w:hAnsi="Arial" w:cs="Arial"/>
        </w:rPr>
      </w:pPr>
      <w:r w:rsidRPr="0038146E">
        <w:rPr>
          <w:rFonts w:ascii="Arial" w:hAnsi="Arial" w:cs="Arial"/>
        </w:rPr>
        <w:t>Level 2 BTEC First in I&amp;CT Revision Guide ISBN 9781446909799 (approx. £6)</w:t>
      </w:r>
    </w:p>
    <w:p w14:paraId="28800DB3" w14:textId="77777777" w:rsidR="0038146E" w:rsidRPr="0038146E" w:rsidRDefault="0038146E" w:rsidP="0038146E">
      <w:pPr>
        <w:rPr>
          <w:rFonts w:ascii="Arial" w:hAnsi="Arial" w:cs="Arial"/>
        </w:rPr>
      </w:pPr>
      <w:r w:rsidRPr="0038146E">
        <w:rPr>
          <w:rFonts w:ascii="Arial" w:hAnsi="Arial" w:cs="Arial"/>
        </w:rPr>
        <w:t>Level 2 BTEC First in I&amp;CT Revision Workbook ISBN 9781446909805 (approx. £6)</w:t>
      </w:r>
    </w:p>
    <w:p w14:paraId="539A4951" w14:textId="77777777" w:rsidR="0038146E" w:rsidRPr="0038146E" w:rsidRDefault="0038146E" w:rsidP="0038146E">
      <w:pPr>
        <w:rPr>
          <w:rFonts w:ascii="Arial" w:hAnsi="Arial" w:cs="Arial"/>
          <w:b/>
        </w:rPr>
      </w:pPr>
      <w:r w:rsidRPr="0038146E">
        <w:rPr>
          <w:rFonts w:ascii="Arial" w:hAnsi="Arial" w:cs="Arial"/>
          <w:b/>
        </w:rPr>
        <w:t>Level 3</w:t>
      </w:r>
    </w:p>
    <w:p w14:paraId="60FB9897" w14:textId="77C78ACD" w:rsidR="0038146E" w:rsidRPr="0077048C" w:rsidRDefault="0038146E" w:rsidP="0038146E">
      <w:pPr>
        <w:rPr>
          <w:rFonts w:ascii="Arial" w:hAnsi="Arial" w:cs="Arial"/>
        </w:rPr>
      </w:pPr>
      <w:r w:rsidRPr="0038146E">
        <w:rPr>
          <w:rFonts w:ascii="Arial" w:hAnsi="Arial" w:cs="Arial"/>
        </w:rPr>
        <w:t xml:space="preserve">Level 3 BTEC Nationals Information Technology Student Book 1 + Active Book ISBN </w:t>
      </w:r>
      <w:r w:rsidRPr="0077048C">
        <w:rPr>
          <w:rFonts w:ascii="Arial" w:hAnsi="Arial" w:cs="Arial"/>
        </w:rPr>
        <w:t>9781292140414 (approx. £27)</w:t>
      </w:r>
    </w:p>
    <w:p w14:paraId="3B6FFD82" w14:textId="1B644640" w:rsidR="0077048C" w:rsidRPr="0077048C" w:rsidRDefault="0077048C" w:rsidP="0077048C">
      <w:pPr>
        <w:rPr>
          <w:rFonts w:ascii="Arial" w:hAnsi="Arial" w:cs="Arial"/>
        </w:rPr>
      </w:pPr>
      <w:r w:rsidRPr="0077048C">
        <w:rPr>
          <w:rFonts w:ascii="Arial" w:hAnsi="Arial" w:cs="Arial"/>
        </w:rPr>
        <w:t>Level 3 BTEC National Information Technology Revision Guide ISBN 9781292299099 (approx. £11)</w:t>
      </w:r>
    </w:p>
    <w:p w14:paraId="3D24CFA9" w14:textId="701F7B59" w:rsidR="0077048C" w:rsidRPr="0038146E" w:rsidRDefault="0077048C" w:rsidP="0077048C">
      <w:pPr>
        <w:rPr>
          <w:rFonts w:ascii="Arial" w:hAnsi="Arial" w:cs="Arial"/>
        </w:rPr>
      </w:pPr>
      <w:r w:rsidRPr="0077048C">
        <w:rPr>
          <w:rFonts w:ascii="Arial" w:hAnsi="Arial" w:cs="Arial"/>
        </w:rPr>
        <w:t>Level 3 BTEC National Information Technology Units 1 and 2 Revision Workbook ISBN 9781292230597 (approx. £11)</w:t>
      </w:r>
    </w:p>
    <w:p w14:paraId="2F19D5D6" w14:textId="77777777" w:rsidR="0038146E" w:rsidRPr="0038146E" w:rsidRDefault="0038146E" w:rsidP="0038146E">
      <w:pPr>
        <w:spacing w:line="276" w:lineRule="auto"/>
        <w:rPr>
          <w:rFonts w:ascii="Arial" w:hAnsi="Arial" w:cs="Arial"/>
          <w:b/>
          <w:color w:val="000000" w:themeColor="text1"/>
        </w:rPr>
      </w:pPr>
      <w:r w:rsidRPr="0038146E">
        <w:rPr>
          <w:rFonts w:ascii="Arial" w:hAnsi="Arial" w:cs="Arial"/>
          <w:b/>
          <w:color w:val="000000" w:themeColor="text1"/>
        </w:rPr>
        <w:t>Equipment</w:t>
      </w:r>
    </w:p>
    <w:p w14:paraId="0D2D4BAF" w14:textId="77777777" w:rsidR="0038146E" w:rsidRPr="0038146E" w:rsidRDefault="0038146E" w:rsidP="0038146E">
      <w:pPr>
        <w:spacing w:line="276" w:lineRule="auto"/>
        <w:rPr>
          <w:rFonts w:ascii="Arial" w:hAnsi="Arial" w:cs="Arial"/>
          <w:b/>
          <w:color w:val="000000" w:themeColor="text1"/>
        </w:rPr>
      </w:pPr>
      <w:r w:rsidRPr="0038146E">
        <w:rPr>
          <w:rFonts w:ascii="Arial" w:hAnsi="Arial" w:cs="Arial"/>
        </w:rPr>
        <w:t>Internal web hosting will be provided for all courses.</w:t>
      </w:r>
    </w:p>
    <w:p w14:paraId="1DBD435B" w14:textId="77777777" w:rsidR="0038146E" w:rsidRPr="0038146E" w:rsidRDefault="0038146E" w:rsidP="0038146E">
      <w:pPr>
        <w:spacing w:line="276" w:lineRule="auto"/>
        <w:rPr>
          <w:rFonts w:ascii="Arial" w:hAnsi="Arial" w:cs="Arial"/>
          <w:b/>
          <w:color w:val="000000" w:themeColor="text1"/>
        </w:rPr>
      </w:pPr>
      <w:r w:rsidRPr="0038146E">
        <w:rPr>
          <w:rFonts w:ascii="Arial" w:hAnsi="Arial" w:cs="Arial"/>
          <w:b/>
          <w:color w:val="000000" w:themeColor="text1"/>
        </w:rPr>
        <w:t>Trips</w:t>
      </w:r>
    </w:p>
    <w:p w14:paraId="00CDB82E" w14:textId="6E549D9F" w:rsidR="0038146E" w:rsidRDefault="0038146E" w:rsidP="0038146E">
      <w:pPr>
        <w:rPr>
          <w:rStyle w:val="Hyperlink"/>
          <w:rFonts w:ascii="Arial" w:hAnsi="Arial" w:cs="Arial"/>
        </w:rPr>
      </w:pPr>
      <w:r w:rsidRPr="0038146E">
        <w:rPr>
          <w:rFonts w:ascii="Arial" w:hAnsi="Arial" w:cs="Arial"/>
        </w:rPr>
        <w:t xml:space="preserve">All students have the opportunity to attend study trips during the year.  You will be advised of these by your tutor and they can be paid for through the college shop at </w:t>
      </w:r>
      <w:hyperlink r:id="rId6" w:history="1">
        <w:r w:rsidRPr="0038146E">
          <w:rPr>
            <w:rStyle w:val="Hyperlink"/>
            <w:rFonts w:ascii="Arial" w:hAnsi="Arial" w:cs="Arial"/>
          </w:rPr>
          <w:t>www.shop.wiltshire.ac.uk</w:t>
        </w:r>
      </w:hyperlink>
    </w:p>
    <w:p w14:paraId="3F2FDC11" w14:textId="2A1A4308" w:rsidR="00CF304A" w:rsidRDefault="00CF304A" w:rsidP="0038146E">
      <w:pPr>
        <w:rPr>
          <w:rStyle w:val="Hyperlink"/>
          <w:rFonts w:ascii="Arial" w:hAnsi="Arial" w:cs="Arial"/>
        </w:rPr>
      </w:pPr>
    </w:p>
    <w:p w14:paraId="5D6F7501" w14:textId="77777777" w:rsidR="00CF304A" w:rsidRPr="009314BA" w:rsidRDefault="00CF304A" w:rsidP="00CF304A">
      <w:pPr>
        <w:rPr>
          <w:rFonts w:ascii="Arial" w:hAnsi="Arial" w:cs="Arial"/>
          <w:b/>
          <w:bCs/>
        </w:rPr>
      </w:pPr>
      <w:r w:rsidRPr="009314BA">
        <w:rPr>
          <w:rFonts w:ascii="Arial" w:hAnsi="Arial" w:cs="Arial"/>
          <w:b/>
          <w:bCs/>
        </w:rPr>
        <w:t>How to pay</w:t>
      </w:r>
    </w:p>
    <w:p w14:paraId="17E88194" w14:textId="77777777" w:rsidR="00CF304A" w:rsidRPr="009314BA" w:rsidRDefault="00CF304A" w:rsidP="00CF304A">
      <w:pPr>
        <w:rPr>
          <w:rFonts w:ascii="Arial" w:hAnsi="Arial" w:cs="Arial"/>
        </w:rPr>
      </w:pPr>
      <w:r w:rsidRPr="009314BA">
        <w:rPr>
          <w:rFonts w:ascii="Arial" w:hAnsi="Arial" w:cs="Arial"/>
        </w:rPr>
        <w:t>All course related fees are available for payment on the Online Shop.</w:t>
      </w:r>
    </w:p>
    <w:p w14:paraId="4DBFD8EA" w14:textId="77777777" w:rsidR="00CF304A" w:rsidRPr="009314BA" w:rsidRDefault="00CF304A" w:rsidP="00CF304A">
      <w:pPr>
        <w:rPr>
          <w:rFonts w:ascii="Arial" w:hAnsi="Arial" w:cs="Arial"/>
        </w:rPr>
      </w:pPr>
      <w:r w:rsidRPr="009314BA">
        <w:rPr>
          <w:rFonts w:ascii="Arial" w:hAnsi="Arial" w:cs="Arial"/>
        </w:rPr>
        <w:t xml:space="preserve">‘COVID guidance: College is not able to accept cash and cheque payments. </w:t>
      </w:r>
    </w:p>
    <w:p w14:paraId="53F17428" w14:textId="77777777" w:rsidR="00CF304A" w:rsidRPr="009314BA" w:rsidRDefault="00CF304A" w:rsidP="00CF304A">
      <w:pPr>
        <w:rPr>
          <w:rFonts w:ascii="Arial" w:hAnsi="Arial" w:cs="Arial"/>
        </w:rPr>
      </w:pPr>
      <w:r w:rsidRPr="009314BA">
        <w:rPr>
          <w:rFonts w:ascii="Arial" w:hAnsi="Arial" w:cs="Arial"/>
        </w:rPr>
        <w:lastRenderedPageBreak/>
        <w:t xml:space="preserve">If you’re having difficulties with making payment on the Online Shop, please contact </w:t>
      </w:r>
      <w:hyperlink r:id="rId7" w:history="1">
        <w:r w:rsidRPr="009314BA">
          <w:rPr>
            <w:rStyle w:val="Hyperlink"/>
            <w:rFonts w:ascii="Arial" w:hAnsi="Arial" w:cs="Arial"/>
          </w:rPr>
          <w:t>shop@wiltshire.ac.uk</w:t>
        </w:r>
      </w:hyperlink>
      <w:r w:rsidRPr="009314BA">
        <w:rPr>
          <w:rFonts w:ascii="Arial" w:hAnsi="Arial" w:cs="Arial"/>
        </w:rPr>
        <w:t xml:space="preserve"> or call </w:t>
      </w:r>
      <w:r>
        <w:rPr>
          <w:rFonts w:ascii="Arial" w:hAnsi="Arial" w:cs="Arial"/>
        </w:rPr>
        <w:t xml:space="preserve">the </w:t>
      </w:r>
      <w:r w:rsidRPr="009314BA">
        <w:rPr>
          <w:rFonts w:ascii="Arial" w:hAnsi="Arial" w:cs="Arial"/>
        </w:rPr>
        <w:t xml:space="preserve">College Finance department on 01225 756270. </w:t>
      </w:r>
    </w:p>
    <w:p w14:paraId="7101F2A0" w14:textId="77777777" w:rsidR="00CF304A" w:rsidRDefault="00CF304A" w:rsidP="00CF304A"/>
    <w:sectPr w:rsidR="00CF304A" w:rsidSect="0038146E">
      <w:pgSz w:w="11906" w:h="16838" w:code="9"/>
      <w:pgMar w:top="1440" w:right="1134" w:bottom="284"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4"/>
    <w:rsid w:val="000308D4"/>
    <w:rsid w:val="001D131E"/>
    <w:rsid w:val="00270054"/>
    <w:rsid w:val="00333EFE"/>
    <w:rsid w:val="0038146E"/>
    <w:rsid w:val="0039001D"/>
    <w:rsid w:val="003F00C6"/>
    <w:rsid w:val="005142DA"/>
    <w:rsid w:val="005C681A"/>
    <w:rsid w:val="0077048C"/>
    <w:rsid w:val="008A4D10"/>
    <w:rsid w:val="00CF304A"/>
    <w:rsid w:val="00E4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B716"/>
  <w15:chartTrackingRefBased/>
  <w15:docId w15:val="{4E198FD8-AF41-41B7-BC9D-E31E084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op@wiltshir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p.wiltshire.ac.uk" TargetMode="External"/><Relationship Id="rId5" Type="http://schemas.openxmlformats.org/officeDocument/2006/relationships/hyperlink" Target="http://www.shop.wiltshire.ac.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Wiltshire College</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Stainer</dc:creator>
  <cp:keywords/>
  <dc:description/>
  <cp:lastModifiedBy>Deborah Fisher</cp:lastModifiedBy>
  <cp:revision>3</cp:revision>
  <dcterms:created xsi:type="dcterms:W3CDTF">2021-03-26T14:45:00Z</dcterms:created>
  <dcterms:modified xsi:type="dcterms:W3CDTF">2021-04-27T14:08:00Z</dcterms:modified>
</cp:coreProperties>
</file>