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CF250" w14:textId="77777777" w:rsidR="00270054" w:rsidRDefault="00270054" w:rsidP="005142DA">
      <w:pPr>
        <w:spacing w:after="0" w:line="240" w:lineRule="auto"/>
        <w:rPr>
          <w:rFonts w:ascii="Arial" w:hAnsi="Arial" w:cs="Arial"/>
        </w:rPr>
      </w:pPr>
      <w:r>
        <w:rPr>
          <w:noProof/>
        </w:rPr>
        <w:drawing>
          <wp:anchor distT="0" distB="0" distL="114300" distR="114300" simplePos="0" relativeHeight="251658240" behindDoc="0" locked="0" layoutInCell="1" allowOverlap="1" wp14:anchorId="38C5F837" wp14:editId="1DD02EC6">
            <wp:simplePos x="0" y="0"/>
            <wp:positionH relativeFrom="column">
              <wp:posOffset>4438650</wp:posOffset>
            </wp:positionH>
            <wp:positionV relativeFrom="paragraph">
              <wp:posOffset>-433705</wp:posOffset>
            </wp:positionV>
            <wp:extent cx="1619250" cy="781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0" cy="781050"/>
                    </a:xfrm>
                    <a:prstGeom prst="rect">
                      <a:avLst/>
                    </a:prstGeom>
                    <a:noFill/>
                    <a:ln>
                      <a:noFill/>
                    </a:ln>
                  </pic:spPr>
                </pic:pic>
              </a:graphicData>
            </a:graphic>
          </wp:anchor>
        </w:drawing>
      </w:r>
    </w:p>
    <w:p w14:paraId="4298DC1A" w14:textId="77777777" w:rsidR="00270054" w:rsidRDefault="00270054" w:rsidP="005142DA">
      <w:pPr>
        <w:spacing w:after="0" w:line="240" w:lineRule="auto"/>
        <w:rPr>
          <w:rFonts w:ascii="Arial" w:hAnsi="Arial" w:cs="Arial"/>
        </w:rPr>
      </w:pPr>
    </w:p>
    <w:p w14:paraId="7D40A0A4" w14:textId="77777777" w:rsidR="00270054" w:rsidRDefault="00270054" w:rsidP="005142DA">
      <w:pPr>
        <w:spacing w:after="0" w:line="240" w:lineRule="auto"/>
        <w:rPr>
          <w:rFonts w:ascii="Arial" w:hAnsi="Arial" w:cs="Arial"/>
        </w:rPr>
      </w:pPr>
    </w:p>
    <w:p w14:paraId="335FB38F" w14:textId="77777777" w:rsidR="00270054" w:rsidRDefault="00270054" w:rsidP="005142DA">
      <w:pPr>
        <w:spacing w:after="0" w:line="240" w:lineRule="auto"/>
        <w:rPr>
          <w:rFonts w:ascii="Arial" w:hAnsi="Arial" w:cs="Arial"/>
        </w:rPr>
      </w:pPr>
    </w:p>
    <w:p w14:paraId="0E51B2AE" w14:textId="7D231264" w:rsidR="005A7983" w:rsidRPr="005A7983" w:rsidRDefault="005E764A" w:rsidP="005A7983">
      <w:pPr>
        <w:spacing w:line="276" w:lineRule="auto"/>
        <w:rPr>
          <w:b/>
          <w:color w:val="000000" w:themeColor="text1"/>
          <w:sz w:val="28"/>
          <w:szCs w:val="28"/>
        </w:rPr>
      </w:pPr>
      <w:r>
        <w:rPr>
          <w:b/>
          <w:color w:val="000000" w:themeColor="text1"/>
          <w:sz w:val="28"/>
          <w:szCs w:val="28"/>
        </w:rPr>
        <w:t>ESOL Full-Time Study</w:t>
      </w:r>
      <w:r w:rsidR="005A7983" w:rsidRPr="005A7983">
        <w:rPr>
          <w:b/>
          <w:color w:val="000000" w:themeColor="text1"/>
          <w:sz w:val="28"/>
          <w:szCs w:val="28"/>
        </w:rPr>
        <w:t xml:space="preserve"> Programmes</w:t>
      </w:r>
    </w:p>
    <w:p w14:paraId="02C83028" w14:textId="332031B0" w:rsidR="005B40C4" w:rsidRPr="005B40C4" w:rsidRDefault="005B40C4" w:rsidP="005B40C4">
      <w:pPr>
        <w:spacing w:line="276" w:lineRule="auto"/>
        <w:rPr>
          <w:rFonts w:ascii="Arial" w:hAnsi="Arial" w:cs="Arial"/>
          <w:color w:val="000000" w:themeColor="text1"/>
        </w:rPr>
      </w:pPr>
      <w:r w:rsidRPr="005B40C4">
        <w:rPr>
          <w:rFonts w:ascii="Arial" w:hAnsi="Arial" w:cs="Arial"/>
          <w:color w:val="000000" w:themeColor="text1"/>
        </w:rPr>
        <w:t xml:space="preserve">Welcome to </w:t>
      </w:r>
      <w:r w:rsidR="00DC6FF7">
        <w:rPr>
          <w:rFonts w:ascii="Arial" w:hAnsi="Arial" w:cs="Arial"/>
          <w:color w:val="000000" w:themeColor="text1"/>
        </w:rPr>
        <w:t xml:space="preserve">the ESOL Full-Time Study Programme </w:t>
      </w:r>
      <w:r w:rsidRPr="005B40C4">
        <w:rPr>
          <w:rFonts w:ascii="Arial" w:hAnsi="Arial" w:cs="Arial"/>
          <w:color w:val="000000" w:themeColor="text1"/>
        </w:rPr>
        <w:t>at Wiltshire College</w:t>
      </w:r>
      <w:r>
        <w:rPr>
          <w:rFonts w:ascii="Arial" w:hAnsi="Arial" w:cs="Arial"/>
          <w:color w:val="000000" w:themeColor="text1"/>
        </w:rPr>
        <w:t xml:space="preserve"> </w:t>
      </w:r>
      <w:r w:rsidR="00E83C48">
        <w:rPr>
          <w:rFonts w:ascii="Arial" w:hAnsi="Arial" w:cs="Arial"/>
          <w:color w:val="000000" w:themeColor="text1"/>
        </w:rPr>
        <w:t>&amp;</w:t>
      </w:r>
      <w:r w:rsidRPr="00722892">
        <w:rPr>
          <w:rFonts w:ascii="Arial" w:hAnsi="Arial" w:cs="Arial"/>
          <w:color w:val="000000" w:themeColor="text1"/>
        </w:rPr>
        <w:t xml:space="preserve"> University Centre</w:t>
      </w:r>
    </w:p>
    <w:p w14:paraId="2673A1AA" w14:textId="77777777" w:rsidR="00E83C48" w:rsidRPr="00E83C48" w:rsidRDefault="00E83C48" w:rsidP="00E83C48">
      <w:pPr>
        <w:spacing w:line="276" w:lineRule="auto"/>
        <w:rPr>
          <w:rFonts w:ascii="Arial" w:hAnsi="Arial" w:cs="Arial"/>
          <w:color w:val="000000" w:themeColor="text1"/>
        </w:rPr>
      </w:pPr>
      <w:r w:rsidRPr="00E83C48">
        <w:rPr>
          <w:rFonts w:ascii="Arial" w:hAnsi="Arial" w:cs="Arial"/>
          <w:color w:val="000000" w:themeColor="text1"/>
        </w:rPr>
        <w:t xml:space="preserve">Please find below details of course related costs and items you may need to get, ready for the start of term.  </w:t>
      </w:r>
    </w:p>
    <w:p w14:paraId="66B2B63F" w14:textId="77777777" w:rsidR="001A4465" w:rsidRDefault="001A4465" w:rsidP="001A4465">
      <w:pPr>
        <w:spacing w:line="276" w:lineRule="auto"/>
        <w:rPr>
          <w:rFonts w:ascii="Arial" w:hAnsi="Arial" w:cs="Arial"/>
          <w:b/>
          <w:color w:val="000000" w:themeColor="text1"/>
        </w:rPr>
      </w:pPr>
    </w:p>
    <w:p w14:paraId="5F47C29E" w14:textId="6EB667A2" w:rsidR="001A4465" w:rsidRDefault="001A4465" w:rsidP="001A4465">
      <w:pPr>
        <w:spacing w:line="276" w:lineRule="auto"/>
        <w:rPr>
          <w:rFonts w:ascii="Arial" w:hAnsi="Arial" w:cs="Arial"/>
          <w:b/>
          <w:color w:val="000000" w:themeColor="text1"/>
        </w:rPr>
      </w:pPr>
      <w:r>
        <w:rPr>
          <w:rFonts w:ascii="Arial" w:hAnsi="Arial" w:cs="Arial"/>
          <w:b/>
          <w:color w:val="000000" w:themeColor="text1"/>
        </w:rPr>
        <w:t>Resource Fee</w:t>
      </w:r>
    </w:p>
    <w:p w14:paraId="5F021A43" w14:textId="77777777" w:rsidR="001A4465" w:rsidRDefault="001A4465" w:rsidP="001A4465">
      <w:pPr>
        <w:rPr>
          <w:rFonts w:ascii="Arial" w:hAnsi="Arial" w:cs="Arial"/>
        </w:rPr>
      </w:pPr>
      <w:r w:rsidRPr="00000D90">
        <w:rPr>
          <w:rFonts w:ascii="Arial" w:hAnsi="Arial" w:cs="Arial"/>
          <w:color w:val="000000" w:themeColor="text1"/>
        </w:rPr>
        <w:t xml:space="preserve">You will also need to pay </w:t>
      </w:r>
      <w:r>
        <w:rPr>
          <w:rFonts w:ascii="Arial" w:hAnsi="Arial" w:cs="Arial"/>
          <w:color w:val="000000" w:themeColor="text1"/>
        </w:rPr>
        <w:t>a</w:t>
      </w:r>
      <w:r w:rsidRPr="00000D90">
        <w:rPr>
          <w:rFonts w:ascii="Arial" w:hAnsi="Arial" w:cs="Arial"/>
          <w:color w:val="000000" w:themeColor="text1"/>
        </w:rPr>
        <w:t xml:space="preserve"> £25 non-refundable Resource Fee before </w:t>
      </w:r>
      <w:r>
        <w:rPr>
          <w:rFonts w:ascii="Arial" w:hAnsi="Arial" w:cs="Arial"/>
          <w:color w:val="000000" w:themeColor="text1"/>
        </w:rPr>
        <w:t>starting</w:t>
      </w:r>
      <w:r w:rsidRPr="00000D90">
        <w:rPr>
          <w:rFonts w:ascii="Arial" w:hAnsi="Arial" w:cs="Arial"/>
          <w:color w:val="000000" w:themeColor="text1"/>
        </w:rPr>
        <w:t xml:space="preserve">.  This can be done on the online shop </w:t>
      </w:r>
      <w:hyperlink r:id="rId6" w:history="1">
        <w:r w:rsidRPr="00000D90">
          <w:rPr>
            <w:rStyle w:val="Hyperlink"/>
            <w:rFonts w:ascii="Arial" w:hAnsi="Arial" w:cs="Arial"/>
          </w:rPr>
          <w:t>www.shop.wiltshire.ac.uk</w:t>
        </w:r>
      </w:hyperlink>
      <w:r w:rsidRPr="00000D90">
        <w:rPr>
          <w:rFonts w:ascii="Arial" w:hAnsi="Arial" w:cs="Arial"/>
          <w:color w:val="000000" w:themeColor="text1"/>
        </w:rPr>
        <w:t xml:space="preserve">   </w:t>
      </w:r>
      <w:r w:rsidRPr="00DC6FF7">
        <w:rPr>
          <w:rFonts w:ascii="Arial" w:hAnsi="Arial" w:cs="Arial"/>
          <w:b/>
          <w:bCs/>
        </w:rPr>
        <w:t>Do not pay if you intend to apply for financial support (bursaries) this year as you will only need to pay this if your application is unsuccessful.</w:t>
      </w:r>
    </w:p>
    <w:p w14:paraId="6509C373" w14:textId="17937E52" w:rsidR="005B40C4" w:rsidRPr="0053253D" w:rsidRDefault="005B40C4" w:rsidP="0053253D">
      <w:pPr>
        <w:rPr>
          <w:rFonts w:ascii="Arial" w:hAnsi="Arial" w:cs="Arial"/>
          <w:b/>
        </w:rPr>
      </w:pPr>
      <w:r w:rsidRPr="0053253D">
        <w:rPr>
          <w:rFonts w:ascii="Arial" w:hAnsi="Arial" w:cs="Arial"/>
          <w:b/>
        </w:rPr>
        <w:t>Stationery</w:t>
      </w:r>
    </w:p>
    <w:p w14:paraId="6E910197" w14:textId="1CC2C0D0" w:rsidR="005B40C4" w:rsidRPr="005B40C4" w:rsidRDefault="005B40C4" w:rsidP="0053253D">
      <w:pPr>
        <w:rPr>
          <w:rFonts w:ascii="Arial" w:hAnsi="Arial" w:cs="Arial"/>
        </w:rPr>
      </w:pPr>
      <w:r w:rsidRPr="005B40C4">
        <w:rPr>
          <w:rFonts w:ascii="Arial" w:hAnsi="Arial" w:cs="Arial"/>
          <w:color w:val="000000" w:themeColor="text1"/>
        </w:rPr>
        <w:t xml:space="preserve">All students are required to provide their own personal stationery to include pads, </w:t>
      </w:r>
      <w:proofErr w:type="gramStart"/>
      <w:r w:rsidRPr="005B40C4">
        <w:rPr>
          <w:rFonts w:ascii="Arial" w:hAnsi="Arial" w:cs="Arial"/>
          <w:color w:val="000000" w:themeColor="text1"/>
        </w:rPr>
        <w:t>pens</w:t>
      </w:r>
      <w:proofErr w:type="gramEnd"/>
      <w:r w:rsidRPr="005B40C4">
        <w:rPr>
          <w:rFonts w:ascii="Arial" w:hAnsi="Arial" w:cs="Arial"/>
          <w:color w:val="000000" w:themeColor="text1"/>
        </w:rPr>
        <w:t xml:space="preserve"> and pencils.</w:t>
      </w:r>
      <w:r w:rsidR="00085A36">
        <w:rPr>
          <w:rFonts w:ascii="Arial" w:hAnsi="Arial" w:cs="Arial"/>
          <w:color w:val="000000" w:themeColor="text1"/>
        </w:rPr>
        <w:t xml:space="preserve"> A4 ring binders and file dividers will be provided to each student.</w:t>
      </w:r>
      <w:r w:rsidRPr="005B40C4">
        <w:rPr>
          <w:rFonts w:ascii="Arial" w:hAnsi="Arial" w:cs="Arial"/>
        </w:rPr>
        <w:t xml:space="preserve"> Course tutors will advise of any </w:t>
      </w:r>
      <w:r w:rsidR="00085A36">
        <w:rPr>
          <w:rFonts w:ascii="Arial" w:hAnsi="Arial" w:cs="Arial"/>
        </w:rPr>
        <w:t xml:space="preserve">other </w:t>
      </w:r>
      <w:r w:rsidRPr="005B40C4">
        <w:rPr>
          <w:rFonts w:ascii="Arial" w:hAnsi="Arial" w:cs="Arial"/>
        </w:rPr>
        <w:t xml:space="preserve">specific requirements at the start of term.   </w:t>
      </w:r>
    </w:p>
    <w:p w14:paraId="4BF6FECF" w14:textId="124D70B7" w:rsidR="005B40C4" w:rsidRPr="005B40C4" w:rsidRDefault="005B40C4" w:rsidP="005B40C4">
      <w:pPr>
        <w:spacing w:line="276" w:lineRule="auto"/>
        <w:rPr>
          <w:rFonts w:ascii="Arial" w:hAnsi="Arial" w:cs="Arial"/>
          <w:b/>
          <w:color w:val="000000" w:themeColor="text1"/>
        </w:rPr>
      </w:pPr>
      <w:r w:rsidRPr="005B40C4">
        <w:rPr>
          <w:rFonts w:ascii="Arial" w:hAnsi="Arial" w:cs="Arial"/>
          <w:b/>
          <w:color w:val="000000" w:themeColor="text1"/>
        </w:rPr>
        <w:t>Equipment</w:t>
      </w:r>
      <w:bookmarkStart w:id="0" w:name="_Hlk15915305"/>
    </w:p>
    <w:bookmarkEnd w:id="0"/>
    <w:p w14:paraId="671DE7F7" w14:textId="58B3398D" w:rsidR="005A7983" w:rsidRDefault="005A7983" w:rsidP="00DC6FF7">
      <w:pPr>
        <w:spacing w:line="276" w:lineRule="auto"/>
        <w:rPr>
          <w:rFonts w:ascii="Arial" w:hAnsi="Arial" w:cs="Arial"/>
        </w:rPr>
      </w:pPr>
      <w:r w:rsidRPr="005A7983">
        <w:rPr>
          <w:rFonts w:ascii="Arial" w:hAnsi="Arial" w:cs="Arial"/>
        </w:rPr>
        <w:t xml:space="preserve">You </w:t>
      </w:r>
      <w:r w:rsidR="00DC6FF7">
        <w:rPr>
          <w:rFonts w:ascii="Arial" w:hAnsi="Arial" w:cs="Arial"/>
        </w:rPr>
        <w:t xml:space="preserve">do not need to buy any special equipment to study ESOL with us. The only thing you will need to bring with you to college is pens, pencils and paper or notebooks. It is also </w:t>
      </w:r>
      <w:r w:rsidR="00085A36">
        <w:rPr>
          <w:rFonts w:ascii="Arial" w:hAnsi="Arial" w:cs="Arial"/>
        </w:rPr>
        <w:t>useful</w:t>
      </w:r>
      <w:r w:rsidR="00DC6FF7">
        <w:rPr>
          <w:rFonts w:ascii="Arial" w:hAnsi="Arial" w:cs="Arial"/>
        </w:rPr>
        <w:t xml:space="preserve"> for you to have a dictionary, but this is not essential. </w:t>
      </w:r>
    </w:p>
    <w:p w14:paraId="5AF1AFF9" w14:textId="77777777" w:rsidR="00085A36" w:rsidRPr="005A7983" w:rsidRDefault="00085A36" w:rsidP="00DC6FF7">
      <w:pPr>
        <w:spacing w:line="276" w:lineRule="auto"/>
        <w:rPr>
          <w:rFonts w:ascii="Arial" w:hAnsi="Arial" w:cs="Arial"/>
        </w:rPr>
      </w:pPr>
    </w:p>
    <w:p w14:paraId="721A75CF" w14:textId="06A82984" w:rsidR="005B40C4" w:rsidRPr="005B40C4" w:rsidRDefault="005B40C4" w:rsidP="005B40C4">
      <w:pPr>
        <w:spacing w:line="276" w:lineRule="auto"/>
        <w:rPr>
          <w:rFonts w:ascii="Arial" w:hAnsi="Arial" w:cs="Arial"/>
          <w:b/>
          <w:color w:val="000000" w:themeColor="text1"/>
        </w:rPr>
      </w:pPr>
      <w:r w:rsidRPr="005B40C4">
        <w:rPr>
          <w:rFonts w:ascii="Arial" w:hAnsi="Arial" w:cs="Arial"/>
          <w:b/>
          <w:color w:val="000000" w:themeColor="text1"/>
        </w:rPr>
        <w:t>Books</w:t>
      </w:r>
    </w:p>
    <w:p w14:paraId="3F9E8968" w14:textId="1B5EB7CE" w:rsidR="005A7983" w:rsidRDefault="005A7983" w:rsidP="005A7983">
      <w:pPr>
        <w:spacing w:line="276" w:lineRule="auto"/>
        <w:rPr>
          <w:rFonts w:ascii="Arial" w:hAnsi="Arial" w:cs="Arial"/>
        </w:rPr>
      </w:pPr>
      <w:r w:rsidRPr="005A7983">
        <w:rPr>
          <w:rFonts w:ascii="Arial" w:hAnsi="Arial" w:cs="Arial"/>
        </w:rPr>
        <w:t xml:space="preserve">You </w:t>
      </w:r>
      <w:r w:rsidR="00DC6FF7">
        <w:rPr>
          <w:rFonts w:ascii="Arial" w:hAnsi="Arial" w:cs="Arial"/>
        </w:rPr>
        <w:t>will be required to buy two or three coursebooks per year on this course. Each book will cost between £20 - £25. For the academic year 202</w:t>
      </w:r>
      <w:r w:rsidR="00085A36">
        <w:rPr>
          <w:rFonts w:ascii="Arial" w:hAnsi="Arial" w:cs="Arial"/>
        </w:rPr>
        <w:t>1</w:t>
      </w:r>
      <w:r w:rsidR="00DC6FF7">
        <w:rPr>
          <w:rFonts w:ascii="Arial" w:hAnsi="Arial" w:cs="Arial"/>
        </w:rPr>
        <w:t xml:space="preserve"> – 202</w:t>
      </w:r>
      <w:r w:rsidR="00085A36">
        <w:rPr>
          <w:rFonts w:ascii="Arial" w:hAnsi="Arial" w:cs="Arial"/>
        </w:rPr>
        <w:t>2</w:t>
      </w:r>
      <w:r w:rsidR="00DC6FF7">
        <w:rPr>
          <w:rFonts w:ascii="Arial" w:hAnsi="Arial" w:cs="Arial"/>
        </w:rPr>
        <w:t xml:space="preserve"> we will be </w:t>
      </w:r>
      <w:r w:rsidR="00085A36">
        <w:rPr>
          <w:rFonts w:ascii="Arial" w:hAnsi="Arial" w:cs="Arial"/>
        </w:rPr>
        <w:t xml:space="preserve">using </w:t>
      </w:r>
      <w:r w:rsidR="00DC6FF7">
        <w:rPr>
          <w:rFonts w:ascii="Arial" w:hAnsi="Arial" w:cs="Arial"/>
        </w:rPr>
        <w:t xml:space="preserve">books from National Geographic Publishing. Your personal tutor with tell you which course books you need to </w:t>
      </w:r>
      <w:proofErr w:type="gramStart"/>
      <w:r w:rsidR="00DC6FF7">
        <w:rPr>
          <w:rFonts w:ascii="Arial" w:hAnsi="Arial" w:cs="Arial"/>
        </w:rPr>
        <w:t>buy</w:t>
      </w:r>
      <w:proofErr w:type="gramEnd"/>
      <w:r w:rsidR="00DC6FF7">
        <w:rPr>
          <w:rFonts w:ascii="Arial" w:hAnsi="Arial" w:cs="Arial"/>
        </w:rPr>
        <w:t xml:space="preserve"> and you will be able to purchase these books through the college’s online shop. </w:t>
      </w:r>
    </w:p>
    <w:p w14:paraId="1BBE200C" w14:textId="6960852B" w:rsidR="00085A36" w:rsidRPr="00085A36" w:rsidRDefault="00085A36" w:rsidP="005A7983">
      <w:pPr>
        <w:spacing w:line="276" w:lineRule="auto"/>
        <w:rPr>
          <w:rFonts w:ascii="Arial" w:hAnsi="Arial" w:cs="Arial"/>
          <w:b/>
          <w:bCs/>
        </w:rPr>
      </w:pPr>
      <w:r w:rsidRPr="00085A36">
        <w:rPr>
          <w:rFonts w:ascii="Arial" w:hAnsi="Arial" w:cs="Arial"/>
          <w:b/>
          <w:bCs/>
        </w:rPr>
        <w:t xml:space="preserve">Full-Time ESOL students may apply for financial support form the college via the Bursary scheme to help them with the costs of these essential learning materials. </w:t>
      </w:r>
    </w:p>
    <w:p w14:paraId="60998F75" w14:textId="77777777" w:rsidR="00DC6FF7" w:rsidRPr="005A7983" w:rsidRDefault="00DC6FF7" w:rsidP="005A7983">
      <w:pPr>
        <w:spacing w:line="276" w:lineRule="auto"/>
        <w:rPr>
          <w:rFonts w:ascii="Arial" w:hAnsi="Arial" w:cs="Arial"/>
        </w:rPr>
      </w:pPr>
    </w:p>
    <w:p w14:paraId="60818140" w14:textId="693D5E13" w:rsidR="005B40C4" w:rsidRDefault="005B40C4" w:rsidP="005B40C4">
      <w:pPr>
        <w:spacing w:line="276" w:lineRule="auto"/>
        <w:rPr>
          <w:rFonts w:ascii="Arial" w:hAnsi="Arial" w:cs="Arial"/>
          <w:b/>
          <w:color w:val="000000" w:themeColor="text1"/>
        </w:rPr>
      </w:pPr>
      <w:r w:rsidRPr="005B40C4">
        <w:rPr>
          <w:rFonts w:ascii="Arial" w:hAnsi="Arial" w:cs="Arial"/>
          <w:b/>
          <w:color w:val="000000" w:themeColor="text1"/>
        </w:rPr>
        <w:t>Trips</w:t>
      </w:r>
    </w:p>
    <w:p w14:paraId="724EF6DC" w14:textId="59F4D905" w:rsidR="00DC6FF7" w:rsidRPr="00DC6FF7" w:rsidRDefault="00DC6FF7" w:rsidP="005B40C4">
      <w:pPr>
        <w:spacing w:line="276" w:lineRule="auto"/>
        <w:rPr>
          <w:rFonts w:ascii="Arial" w:hAnsi="Arial" w:cs="Arial"/>
          <w:bCs/>
          <w:color w:val="000000" w:themeColor="text1"/>
        </w:rPr>
      </w:pPr>
      <w:r>
        <w:rPr>
          <w:rFonts w:ascii="Arial" w:hAnsi="Arial" w:cs="Arial"/>
          <w:bCs/>
          <w:color w:val="000000" w:themeColor="text1"/>
        </w:rPr>
        <w:t xml:space="preserve">We occasionally organize educational trips for our ESOL students. </w:t>
      </w:r>
      <w:r w:rsidR="00085A36">
        <w:rPr>
          <w:rFonts w:ascii="Arial" w:hAnsi="Arial" w:cs="Arial"/>
          <w:bCs/>
          <w:color w:val="000000" w:themeColor="text1"/>
        </w:rPr>
        <w:t xml:space="preserve">Your personal tutor will inform you </w:t>
      </w:r>
      <w:proofErr w:type="spellStart"/>
      <w:r w:rsidR="00085A36">
        <w:rPr>
          <w:rFonts w:ascii="Arial" w:hAnsi="Arial" w:cs="Arial"/>
          <w:bCs/>
          <w:color w:val="000000" w:themeColor="text1"/>
        </w:rPr>
        <w:t>og</w:t>
      </w:r>
      <w:proofErr w:type="spellEnd"/>
      <w:r w:rsidR="00085A36">
        <w:rPr>
          <w:rFonts w:ascii="Arial" w:hAnsi="Arial" w:cs="Arial"/>
          <w:bCs/>
          <w:color w:val="000000" w:themeColor="text1"/>
        </w:rPr>
        <w:t xml:space="preserve"> any trips that are planned throughout the academic year. </w:t>
      </w:r>
    </w:p>
    <w:p w14:paraId="6D1C7ABC" w14:textId="77777777" w:rsidR="001A4465" w:rsidRDefault="001A4465" w:rsidP="001E769B">
      <w:pPr>
        <w:jc w:val="both"/>
        <w:rPr>
          <w:rFonts w:ascii="Arial" w:hAnsi="Arial" w:cs="Arial"/>
          <w:b/>
          <w:bCs/>
        </w:rPr>
      </w:pPr>
    </w:p>
    <w:p w14:paraId="0EFA9B29" w14:textId="03479B46" w:rsidR="001E769B" w:rsidRPr="001E769B" w:rsidRDefault="001E769B" w:rsidP="001E769B">
      <w:pPr>
        <w:jc w:val="both"/>
        <w:rPr>
          <w:rFonts w:ascii="Arial" w:hAnsi="Arial" w:cs="Arial"/>
          <w:b/>
          <w:bCs/>
        </w:rPr>
      </w:pPr>
      <w:r w:rsidRPr="001E769B">
        <w:rPr>
          <w:rFonts w:ascii="Arial" w:hAnsi="Arial" w:cs="Arial"/>
          <w:b/>
          <w:bCs/>
        </w:rPr>
        <w:t>How to pay</w:t>
      </w:r>
    </w:p>
    <w:p w14:paraId="3F1F3D40" w14:textId="144EFD81" w:rsidR="001E769B" w:rsidRDefault="001E769B" w:rsidP="001E769B">
      <w:pPr>
        <w:rPr>
          <w:rFonts w:ascii="Arial" w:hAnsi="Arial" w:cs="Arial"/>
        </w:rPr>
      </w:pPr>
      <w:r w:rsidRPr="001E769B">
        <w:rPr>
          <w:rFonts w:ascii="Arial" w:hAnsi="Arial" w:cs="Arial"/>
        </w:rPr>
        <w:t>All course related fees</w:t>
      </w:r>
      <w:r w:rsidR="00AF0BD7">
        <w:rPr>
          <w:rFonts w:ascii="Arial" w:hAnsi="Arial" w:cs="Arial"/>
        </w:rPr>
        <w:t xml:space="preserve">, including course books, </w:t>
      </w:r>
      <w:r w:rsidRPr="001E769B">
        <w:rPr>
          <w:rFonts w:ascii="Arial" w:hAnsi="Arial" w:cs="Arial"/>
        </w:rPr>
        <w:t>are available for payment on the Online Shop.</w:t>
      </w:r>
    </w:p>
    <w:p w14:paraId="6C8F1F59" w14:textId="6317F5C2" w:rsidR="00DC6FF7" w:rsidRPr="00DC6FF7" w:rsidRDefault="00DC6FF7" w:rsidP="00DC6FF7">
      <w:pPr>
        <w:spacing w:line="276" w:lineRule="auto"/>
        <w:rPr>
          <w:rFonts w:ascii="Arial" w:hAnsi="Arial" w:cs="Arial"/>
          <w:b/>
        </w:rPr>
      </w:pPr>
      <w:r w:rsidRPr="005A7983">
        <w:rPr>
          <w:rFonts w:ascii="Arial" w:hAnsi="Arial" w:cs="Arial"/>
        </w:rPr>
        <w:lastRenderedPageBreak/>
        <w:t xml:space="preserve">The college shop can be found on </w:t>
      </w:r>
      <w:hyperlink r:id="rId7" w:history="1">
        <w:r w:rsidRPr="005A7983">
          <w:rPr>
            <w:rStyle w:val="Hyperlink"/>
            <w:rFonts w:ascii="Arial" w:hAnsi="Arial" w:cs="Arial"/>
          </w:rPr>
          <w:t>www.shop.wiltshire.ac.uk</w:t>
        </w:r>
      </w:hyperlink>
    </w:p>
    <w:p w14:paraId="2C7D936C" w14:textId="77777777" w:rsidR="001E769B" w:rsidRPr="001E769B" w:rsidRDefault="001E769B" w:rsidP="001E769B">
      <w:pPr>
        <w:rPr>
          <w:rFonts w:ascii="Arial" w:hAnsi="Arial" w:cs="Arial"/>
        </w:rPr>
      </w:pPr>
      <w:r w:rsidRPr="001E769B">
        <w:rPr>
          <w:rFonts w:ascii="Arial" w:hAnsi="Arial" w:cs="Arial"/>
        </w:rPr>
        <w:t xml:space="preserve">‘COVID guidance: College is not able to accept cash and cheque payments. </w:t>
      </w:r>
    </w:p>
    <w:p w14:paraId="688D6189" w14:textId="66B7364A" w:rsidR="001E769B" w:rsidRPr="001E769B" w:rsidRDefault="001E769B" w:rsidP="001E769B">
      <w:pPr>
        <w:rPr>
          <w:rFonts w:ascii="Arial" w:hAnsi="Arial" w:cs="Arial"/>
        </w:rPr>
      </w:pPr>
      <w:r w:rsidRPr="001E769B">
        <w:rPr>
          <w:rFonts w:ascii="Arial" w:hAnsi="Arial" w:cs="Arial"/>
        </w:rPr>
        <w:t xml:space="preserve">If </w:t>
      </w:r>
      <w:proofErr w:type="gramStart"/>
      <w:r w:rsidRPr="001E769B">
        <w:rPr>
          <w:rFonts w:ascii="Arial" w:hAnsi="Arial" w:cs="Arial"/>
        </w:rPr>
        <w:t>you’re</w:t>
      </w:r>
      <w:proofErr w:type="gramEnd"/>
      <w:r w:rsidRPr="001E769B">
        <w:rPr>
          <w:rFonts w:ascii="Arial" w:hAnsi="Arial" w:cs="Arial"/>
        </w:rPr>
        <w:t xml:space="preserve"> having difficulties with making payment on the Online Shop, please contact </w:t>
      </w:r>
      <w:hyperlink r:id="rId8" w:history="1">
        <w:r w:rsidRPr="001E769B">
          <w:rPr>
            <w:rStyle w:val="Hyperlink"/>
            <w:rFonts w:ascii="Arial" w:hAnsi="Arial" w:cs="Arial"/>
          </w:rPr>
          <w:t>shop@wiltshire.ac.uk</w:t>
        </w:r>
      </w:hyperlink>
      <w:r w:rsidRPr="001E769B">
        <w:rPr>
          <w:rFonts w:ascii="Arial" w:hAnsi="Arial" w:cs="Arial"/>
        </w:rPr>
        <w:t xml:space="preserve"> or call </w:t>
      </w:r>
      <w:r>
        <w:rPr>
          <w:rFonts w:ascii="Arial" w:hAnsi="Arial" w:cs="Arial"/>
        </w:rPr>
        <w:t xml:space="preserve">the </w:t>
      </w:r>
      <w:r w:rsidRPr="001E769B">
        <w:rPr>
          <w:rFonts w:ascii="Arial" w:hAnsi="Arial" w:cs="Arial"/>
        </w:rPr>
        <w:t xml:space="preserve">College Finance department on 01225 756270. </w:t>
      </w:r>
    </w:p>
    <w:p w14:paraId="5D036BC2" w14:textId="4EA14A0F" w:rsidR="00AD2E2E" w:rsidRDefault="00AD2E2E">
      <w:pPr>
        <w:rPr>
          <w:rFonts w:ascii="Arial" w:hAnsi="Arial" w:cs="Arial"/>
          <w:b/>
          <w:color w:val="000000" w:themeColor="text1"/>
        </w:rPr>
      </w:pPr>
    </w:p>
    <w:p w14:paraId="6AFBA6F0" w14:textId="77777777" w:rsidR="001A4465" w:rsidRDefault="001A4465" w:rsidP="001A4465">
      <w:pPr>
        <w:rPr>
          <w:rFonts w:ascii="Arial" w:hAnsi="Arial" w:cs="Arial"/>
        </w:rPr>
      </w:pPr>
    </w:p>
    <w:p w14:paraId="534033EE" w14:textId="77777777" w:rsidR="001A4465" w:rsidRPr="00D55028" w:rsidRDefault="001A4465" w:rsidP="001A4465">
      <w:pPr>
        <w:rPr>
          <w:rFonts w:ascii="Arial" w:hAnsi="Arial" w:cs="Arial"/>
        </w:rPr>
      </w:pPr>
      <w:r w:rsidRPr="00D55028">
        <w:rPr>
          <w:rFonts w:ascii="Arial" w:hAnsi="Arial" w:cs="Arial"/>
        </w:rPr>
        <w:t xml:space="preserve"> </w:t>
      </w:r>
    </w:p>
    <w:p w14:paraId="01E3B187" w14:textId="0B2C13F4" w:rsidR="005B40C4" w:rsidRPr="005B40C4" w:rsidRDefault="005B40C4" w:rsidP="001A4465">
      <w:pPr>
        <w:spacing w:line="276" w:lineRule="auto"/>
        <w:rPr>
          <w:rFonts w:ascii="Arial" w:hAnsi="Arial" w:cs="Arial"/>
          <w:b/>
          <w:color w:val="000000" w:themeColor="text1"/>
        </w:rPr>
      </w:pPr>
    </w:p>
    <w:sectPr w:rsidR="005B40C4" w:rsidRPr="005B40C4" w:rsidSect="00270054">
      <w:pgSz w:w="11906" w:h="16838" w:code="9"/>
      <w:pgMar w:top="1440" w:right="1440" w:bottom="1440" w:left="1440" w:header="709"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B7946"/>
    <w:multiLevelType w:val="hybridMultilevel"/>
    <w:tmpl w:val="902E9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054"/>
    <w:rsid w:val="00026EEA"/>
    <w:rsid w:val="00085A36"/>
    <w:rsid w:val="001A4465"/>
    <w:rsid w:val="001E769B"/>
    <w:rsid w:val="00270054"/>
    <w:rsid w:val="0039001D"/>
    <w:rsid w:val="005142DA"/>
    <w:rsid w:val="0053253D"/>
    <w:rsid w:val="005A7983"/>
    <w:rsid w:val="005B40C4"/>
    <w:rsid w:val="005E764A"/>
    <w:rsid w:val="00702046"/>
    <w:rsid w:val="0072118B"/>
    <w:rsid w:val="0096737C"/>
    <w:rsid w:val="009741CA"/>
    <w:rsid w:val="009D729F"/>
    <w:rsid w:val="00A43FB8"/>
    <w:rsid w:val="00AD2E2E"/>
    <w:rsid w:val="00AF0BD7"/>
    <w:rsid w:val="00CC3FA2"/>
    <w:rsid w:val="00DA40A2"/>
    <w:rsid w:val="00DC6FF7"/>
    <w:rsid w:val="00E83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C584A"/>
  <w15:chartTrackingRefBased/>
  <w15:docId w15:val="{4E198FD8-AF41-41B7-BC9D-E31E084C6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0C4"/>
    <w:rPr>
      <w:color w:val="0563C1" w:themeColor="hyperlink"/>
      <w:u w:val="single"/>
    </w:rPr>
  </w:style>
  <w:style w:type="paragraph" w:styleId="NoSpacing">
    <w:name w:val="No Spacing"/>
    <w:uiPriority w:val="1"/>
    <w:qFormat/>
    <w:rsid w:val="005B40C4"/>
    <w:pPr>
      <w:spacing w:after="0" w:line="240" w:lineRule="auto"/>
    </w:pPr>
  </w:style>
  <w:style w:type="character" w:styleId="UnresolvedMention">
    <w:name w:val="Unresolved Mention"/>
    <w:basedOn w:val="DefaultParagraphFont"/>
    <w:uiPriority w:val="99"/>
    <w:semiHidden/>
    <w:unhideWhenUsed/>
    <w:rsid w:val="00E83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p@wiltshire.ac.uk" TargetMode="External"/><Relationship Id="rId3" Type="http://schemas.openxmlformats.org/officeDocument/2006/relationships/settings" Target="settings.xml"/><Relationship Id="rId7" Type="http://schemas.openxmlformats.org/officeDocument/2006/relationships/hyperlink" Target="http://www.shop.wiltshire.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op.wiltshire.ac.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Wiltshire College</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Stainer</dc:creator>
  <cp:keywords/>
  <dc:description/>
  <cp:lastModifiedBy>Deborah Fisher</cp:lastModifiedBy>
  <cp:revision>2</cp:revision>
  <dcterms:created xsi:type="dcterms:W3CDTF">2021-05-12T09:18:00Z</dcterms:created>
  <dcterms:modified xsi:type="dcterms:W3CDTF">2021-05-12T09:18:00Z</dcterms:modified>
</cp:coreProperties>
</file>