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6729" w:rsidP="00F46729" w:rsidRDefault="00CB0742" w14:paraId="247CCBF3" w14:textId="7BC22DAF">
      <w:pPr>
        <w:jc w:val="center"/>
        <w:rPr>
          <w:rFonts w:ascii="Arial" w:hAnsi="Arial" w:cs="Arial"/>
          <w:b/>
          <w:bCs/>
        </w:rPr>
      </w:pPr>
      <w:r w:rsidRPr="00B943FC">
        <w:rPr>
          <w:rFonts w:ascii="Arial" w:hAnsi="Arial" w:cs="Arial"/>
          <w:b/>
          <w:bCs/>
        </w:rPr>
        <w:t xml:space="preserve">Freedom of Information - Humberside Fire and Rescue Service </w:t>
      </w:r>
    </w:p>
    <w:p w:rsidR="00244B24" w:rsidP="00F46729" w:rsidRDefault="00244B24" w14:paraId="79FB1759" w14:textId="6854D68E">
      <w:pPr>
        <w:jc w:val="center"/>
        <w:rPr>
          <w:rFonts w:ascii="Arial" w:hAnsi="Arial" w:cs="Arial"/>
          <w:b w:val="1"/>
          <w:bCs w:val="1"/>
        </w:rPr>
      </w:pPr>
      <w:r w:rsidRPr="12FA2AB4" w:rsidR="00244B24">
        <w:rPr>
          <w:rFonts w:ascii="Arial" w:hAnsi="Arial" w:cs="Arial"/>
          <w:b w:val="1"/>
          <w:bCs w:val="1"/>
        </w:rPr>
        <w:t>2022/</w:t>
      </w:r>
      <w:r w:rsidRPr="12FA2AB4" w:rsidR="004920AA">
        <w:rPr>
          <w:rFonts w:ascii="Arial" w:hAnsi="Arial" w:cs="Arial"/>
          <w:b w:val="1"/>
          <w:bCs w:val="1"/>
        </w:rPr>
        <w:t>0</w:t>
      </w:r>
      <w:r w:rsidRPr="12FA2AB4" w:rsidR="00A947A4">
        <w:rPr>
          <w:rFonts w:ascii="Arial" w:hAnsi="Arial" w:cs="Arial"/>
          <w:b w:val="1"/>
          <w:bCs w:val="1"/>
        </w:rPr>
        <w:t>23</w:t>
      </w:r>
      <w:r w:rsidRPr="12FA2AB4" w:rsidR="00C856DB">
        <w:rPr>
          <w:rFonts w:ascii="Arial" w:hAnsi="Arial" w:cs="Arial"/>
          <w:b w:val="1"/>
          <w:bCs w:val="1"/>
        </w:rPr>
        <w:t xml:space="preserve"> - </w:t>
      </w:r>
      <w:r w:rsidRPr="12FA2AB4" w:rsidR="5249FD6C">
        <w:rPr>
          <w:rFonts w:ascii="Arial" w:hAnsi="Arial" w:cs="Arial"/>
          <w:b w:val="1"/>
          <w:bCs w:val="1"/>
        </w:rPr>
        <w:t>Spending - Travel, Expenses and Invoices</w:t>
      </w:r>
    </w:p>
    <w:p w:rsidR="00F46729" w:rsidP="00F46729" w:rsidRDefault="00F46729" w14:paraId="06FAFDD1" w14:textId="77777777">
      <w:pPr>
        <w:rPr>
          <w:rFonts w:ascii="Arial" w:hAnsi="Arial" w:cs="Arial"/>
          <w:b/>
          <w:bCs/>
        </w:rPr>
      </w:pPr>
    </w:p>
    <w:p w:rsidR="003F69CC" w:rsidP="00EE559F" w:rsidRDefault="003F69CC" w14:paraId="0B87960F" w14:textId="312FBB42">
      <w:pPr>
        <w:spacing w:after="0" w:line="240" w:lineRule="auto"/>
        <w:rPr>
          <w:rFonts w:ascii="Arial" w:hAnsi="Arial" w:cs="Arial"/>
          <w:b/>
          <w:bCs/>
        </w:rPr>
      </w:pPr>
      <w:r>
        <w:rPr>
          <w:rFonts w:ascii="Arial" w:hAnsi="Arial" w:cs="Arial"/>
          <w:b/>
          <w:bCs/>
        </w:rPr>
        <w:t>The request is:</w:t>
      </w:r>
    </w:p>
    <w:p w:rsidR="00EE559F" w:rsidP="00EE559F" w:rsidRDefault="00EE559F" w14:paraId="0F2FA1A8" w14:textId="3D4714E8">
      <w:pPr>
        <w:spacing w:after="0" w:line="240" w:lineRule="auto"/>
        <w:rPr>
          <w:rFonts w:ascii="Arial" w:hAnsi="Arial" w:cs="Arial"/>
          <w:b/>
          <w:bCs/>
        </w:rPr>
      </w:pPr>
    </w:p>
    <w:p w:rsidR="0076754A" w:rsidP="00377F90" w:rsidRDefault="0076754A" w14:paraId="355A7783" w14:textId="15B16736">
      <w:pPr>
        <w:spacing w:after="0" w:line="240" w:lineRule="auto"/>
        <w:rPr>
          <w:rFonts w:ascii="Arial" w:hAnsi="Arial" w:eastAsia="Times New Roman" w:cs="Arial"/>
          <w:b/>
          <w:bCs/>
          <w:color w:val="000000"/>
          <w:lang w:eastAsia="en-GB"/>
        </w:rPr>
      </w:pPr>
      <w:r w:rsidRPr="0076754A">
        <w:rPr>
          <w:rFonts w:ascii="Arial" w:hAnsi="Arial" w:eastAsia="Times New Roman" w:cs="Arial"/>
          <w:b/>
          <w:bCs/>
          <w:color w:val="000000"/>
          <w:lang w:eastAsia="en-GB"/>
        </w:rPr>
        <w:t>Please could you answer some questions about how you are currently handing your spending at the Authority:</w:t>
      </w:r>
    </w:p>
    <w:p w:rsidRPr="0076754A" w:rsidR="00FA3ED2" w:rsidP="00377F90" w:rsidRDefault="00FA3ED2" w14:paraId="51D13425" w14:textId="77777777">
      <w:pPr>
        <w:spacing w:after="0" w:line="240" w:lineRule="auto"/>
        <w:rPr>
          <w:rFonts w:ascii="Calibri" w:hAnsi="Calibri" w:eastAsia="Times New Roman" w:cs="Calibri"/>
          <w:color w:val="000000"/>
          <w:lang w:eastAsia="en-GB"/>
        </w:rPr>
      </w:pPr>
    </w:p>
    <w:p w:rsidR="0076754A" w:rsidP="00377F90" w:rsidRDefault="0076754A" w14:paraId="6AA7A066" w14:textId="5319DE41">
      <w:pPr>
        <w:spacing w:after="0" w:line="240" w:lineRule="auto"/>
        <w:rPr>
          <w:rFonts w:ascii="Arial" w:hAnsi="Arial" w:eastAsia="Times New Roman" w:cs="Arial"/>
          <w:b/>
          <w:bCs/>
          <w:color w:val="000000"/>
          <w:lang w:eastAsia="en-GB"/>
        </w:rPr>
      </w:pPr>
      <w:r w:rsidRPr="0076754A">
        <w:rPr>
          <w:rFonts w:ascii="Arial" w:hAnsi="Arial" w:eastAsia="Times New Roman" w:cs="Arial"/>
          <w:b/>
          <w:bCs/>
          <w:color w:val="000000"/>
          <w:lang w:eastAsia="en-GB"/>
        </w:rPr>
        <w:t>Travel &amp; Expenses</w:t>
      </w:r>
    </w:p>
    <w:p w:rsidRPr="0076754A" w:rsidR="00933834" w:rsidP="00377F90" w:rsidRDefault="00933834" w14:paraId="22703FB4" w14:textId="77777777">
      <w:pPr>
        <w:spacing w:after="0" w:line="240" w:lineRule="auto"/>
        <w:rPr>
          <w:rFonts w:ascii="Calibri" w:hAnsi="Calibri" w:eastAsia="Times New Roman" w:cs="Calibri"/>
          <w:color w:val="000000"/>
          <w:lang w:eastAsia="en-GB"/>
        </w:rPr>
      </w:pPr>
    </w:p>
    <w:p w:rsidRPr="00735DB9" w:rsidR="00933834" w:rsidP="00933834" w:rsidRDefault="0076754A" w14:paraId="7A9F79AF" w14:textId="3251656A">
      <w:pPr>
        <w:pStyle w:val="ListParagraph"/>
        <w:numPr>
          <w:ilvl w:val="0"/>
          <w:numId w:val="17"/>
        </w:numPr>
        <w:spacing w:after="0" w:line="240" w:lineRule="auto"/>
        <w:textAlignment w:val="center"/>
        <w:rPr>
          <w:rFonts w:ascii="Calibri" w:hAnsi="Calibri" w:eastAsia="Times New Roman" w:cs="Calibri"/>
          <w:color w:val="000000"/>
          <w:lang w:eastAsia="en-GB"/>
        </w:rPr>
      </w:pPr>
      <w:r w:rsidRPr="00933834">
        <w:rPr>
          <w:rFonts w:ascii="Arial" w:hAnsi="Arial" w:eastAsia="Times New Roman" w:cs="Arial"/>
          <w:color w:val="000000"/>
          <w:lang w:eastAsia="en-GB"/>
        </w:rPr>
        <w:t>What finance system do you use?</w:t>
      </w:r>
    </w:p>
    <w:p w:rsidRPr="00933834" w:rsidR="00735DB9" w:rsidP="00735DB9" w:rsidRDefault="00735DB9" w14:paraId="77AC634E" w14:textId="77777777">
      <w:pPr>
        <w:pStyle w:val="ListParagraph"/>
        <w:spacing w:after="0" w:line="240" w:lineRule="auto"/>
        <w:textAlignment w:val="center"/>
        <w:rPr>
          <w:rFonts w:ascii="Calibri" w:hAnsi="Calibri" w:eastAsia="Times New Roman" w:cs="Calibri"/>
          <w:color w:val="000000"/>
          <w:lang w:eastAsia="en-GB"/>
        </w:rPr>
      </w:pPr>
    </w:p>
    <w:p w:rsidRPr="00735DB9" w:rsidR="00933834" w:rsidP="00933834" w:rsidRDefault="0076754A" w14:paraId="3DB8D298" w14:textId="2B6A9256">
      <w:pPr>
        <w:pStyle w:val="ListParagraph"/>
        <w:numPr>
          <w:ilvl w:val="0"/>
          <w:numId w:val="17"/>
        </w:numPr>
        <w:spacing w:after="0" w:line="240" w:lineRule="auto"/>
        <w:textAlignment w:val="center"/>
        <w:rPr>
          <w:rFonts w:ascii="Calibri" w:hAnsi="Calibri" w:eastAsia="Times New Roman" w:cs="Calibri"/>
          <w:color w:val="000000"/>
          <w:lang w:eastAsia="en-GB"/>
        </w:rPr>
      </w:pPr>
      <w:r w:rsidRPr="00933834">
        <w:rPr>
          <w:rFonts w:ascii="Arial" w:hAnsi="Arial" w:eastAsia="Times New Roman" w:cs="Arial"/>
          <w:color w:val="000000"/>
          <w:lang w:eastAsia="en-GB"/>
        </w:rPr>
        <w:t>What system do you use to manage and process your staff’s expenses?</w:t>
      </w:r>
    </w:p>
    <w:p w:rsidRPr="00933834" w:rsidR="00735DB9" w:rsidP="00735DB9" w:rsidRDefault="00735DB9" w14:paraId="327CAF68" w14:textId="77777777">
      <w:pPr>
        <w:pStyle w:val="ListParagraph"/>
        <w:spacing w:after="0" w:line="240" w:lineRule="auto"/>
        <w:textAlignment w:val="center"/>
        <w:rPr>
          <w:rFonts w:ascii="Calibri" w:hAnsi="Calibri" w:eastAsia="Times New Roman" w:cs="Calibri"/>
          <w:color w:val="000000"/>
          <w:lang w:eastAsia="en-GB"/>
        </w:rPr>
      </w:pPr>
    </w:p>
    <w:p w:rsidRPr="00735DB9" w:rsidR="00933834" w:rsidP="00933834" w:rsidRDefault="0076754A" w14:paraId="5BFCE8BA" w14:textId="645808A6">
      <w:pPr>
        <w:pStyle w:val="ListParagraph"/>
        <w:numPr>
          <w:ilvl w:val="0"/>
          <w:numId w:val="17"/>
        </w:numPr>
        <w:spacing w:after="0" w:line="240" w:lineRule="auto"/>
        <w:textAlignment w:val="center"/>
        <w:rPr>
          <w:rFonts w:ascii="Calibri" w:hAnsi="Calibri" w:eastAsia="Times New Roman" w:cs="Calibri"/>
          <w:color w:val="000000"/>
          <w:lang w:eastAsia="en-GB"/>
        </w:rPr>
      </w:pPr>
      <w:r w:rsidRPr="00933834">
        <w:rPr>
          <w:rFonts w:ascii="Arial" w:hAnsi="Arial" w:eastAsia="Times New Roman" w:cs="Arial"/>
          <w:color w:val="000000"/>
          <w:lang w:eastAsia="en-GB"/>
        </w:rPr>
        <w:t>What is the expense process?</w:t>
      </w:r>
    </w:p>
    <w:p w:rsidRPr="00933834" w:rsidR="00735DB9" w:rsidP="00735DB9" w:rsidRDefault="00735DB9" w14:paraId="2050C0DE" w14:textId="77777777">
      <w:pPr>
        <w:pStyle w:val="ListParagraph"/>
        <w:spacing w:after="0" w:line="240" w:lineRule="auto"/>
        <w:textAlignment w:val="center"/>
        <w:rPr>
          <w:rFonts w:ascii="Calibri" w:hAnsi="Calibri" w:eastAsia="Times New Roman" w:cs="Calibri"/>
          <w:color w:val="000000"/>
          <w:lang w:eastAsia="en-GB"/>
        </w:rPr>
      </w:pPr>
    </w:p>
    <w:p w:rsidRPr="00735DB9" w:rsidR="00933834" w:rsidP="00933834" w:rsidRDefault="0076754A" w14:paraId="4E71A13D" w14:textId="141FF3AA">
      <w:pPr>
        <w:pStyle w:val="ListParagraph"/>
        <w:numPr>
          <w:ilvl w:val="0"/>
          <w:numId w:val="17"/>
        </w:numPr>
        <w:spacing w:after="0" w:line="240" w:lineRule="auto"/>
        <w:textAlignment w:val="center"/>
        <w:rPr>
          <w:rFonts w:ascii="Calibri" w:hAnsi="Calibri" w:eastAsia="Times New Roman" w:cs="Calibri"/>
          <w:color w:val="000000"/>
          <w:lang w:eastAsia="en-GB"/>
        </w:rPr>
      </w:pPr>
      <w:r w:rsidRPr="00933834">
        <w:rPr>
          <w:rFonts w:ascii="Arial" w:hAnsi="Arial" w:eastAsia="Times New Roman" w:cs="Arial"/>
          <w:color w:val="000000"/>
          <w:lang w:eastAsia="en-GB"/>
        </w:rPr>
        <w:t>How many expense claims were made in FY21/22? And what was total value of expense claimed in FY21/22?</w:t>
      </w:r>
    </w:p>
    <w:p w:rsidRPr="00933834" w:rsidR="00735DB9" w:rsidP="00735DB9" w:rsidRDefault="00735DB9" w14:paraId="28D37788" w14:textId="77777777">
      <w:pPr>
        <w:pStyle w:val="ListParagraph"/>
        <w:spacing w:after="0" w:line="240" w:lineRule="auto"/>
        <w:textAlignment w:val="center"/>
        <w:rPr>
          <w:rFonts w:ascii="Calibri" w:hAnsi="Calibri" w:eastAsia="Times New Roman" w:cs="Calibri"/>
          <w:color w:val="000000"/>
          <w:lang w:eastAsia="en-GB"/>
        </w:rPr>
      </w:pPr>
    </w:p>
    <w:p w:rsidRPr="00735DB9" w:rsidR="00933834" w:rsidP="00933834" w:rsidRDefault="0076754A" w14:paraId="3AAA99A1" w14:textId="62557B4B">
      <w:pPr>
        <w:pStyle w:val="ListParagraph"/>
        <w:numPr>
          <w:ilvl w:val="0"/>
          <w:numId w:val="17"/>
        </w:numPr>
        <w:spacing w:after="0" w:line="240" w:lineRule="auto"/>
        <w:textAlignment w:val="center"/>
        <w:rPr>
          <w:rFonts w:ascii="Calibri" w:hAnsi="Calibri" w:eastAsia="Times New Roman" w:cs="Calibri"/>
          <w:color w:val="000000"/>
          <w:lang w:eastAsia="en-GB"/>
        </w:rPr>
      </w:pPr>
      <w:r w:rsidRPr="00933834">
        <w:rPr>
          <w:rFonts w:ascii="Arial" w:hAnsi="Arial" w:eastAsia="Times New Roman" w:cs="Arial"/>
          <w:color w:val="000000"/>
          <w:lang w:eastAsia="en-GB"/>
        </w:rPr>
        <w:t>Can you submit expenses remotely?</w:t>
      </w:r>
    </w:p>
    <w:p w:rsidRPr="00933834" w:rsidR="00735DB9" w:rsidP="00735DB9" w:rsidRDefault="00735DB9" w14:paraId="0467E675" w14:textId="77777777">
      <w:pPr>
        <w:pStyle w:val="ListParagraph"/>
        <w:spacing w:after="0" w:line="240" w:lineRule="auto"/>
        <w:textAlignment w:val="center"/>
        <w:rPr>
          <w:rFonts w:ascii="Calibri" w:hAnsi="Calibri" w:eastAsia="Times New Roman" w:cs="Calibri"/>
          <w:color w:val="000000"/>
          <w:lang w:eastAsia="en-GB"/>
        </w:rPr>
      </w:pPr>
    </w:p>
    <w:p w:rsidRPr="00735DB9" w:rsidR="00933834" w:rsidP="00933834" w:rsidRDefault="0076754A" w14:paraId="25B2FE62" w14:textId="6EC22ADE">
      <w:pPr>
        <w:pStyle w:val="ListParagraph"/>
        <w:numPr>
          <w:ilvl w:val="0"/>
          <w:numId w:val="17"/>
        </w:numPr>
        <w:spacing w:after="0" w:line="240" w:lineRule="auto"/>
        <w:textAlignment w:val="center"/>
        <w:rPr>
          <w:rFonts w:ascii="Calibri" w:hAnsi="Calibri" w:eastAsia="Times New Roman" w:cs="Calibri"/>
          <w:color w:val="000000"/>
          <w:lang w:eastAsia="en-GB"/>
        </w:rPr>
      </w:pPr>
      <w:r w:rsidRPr="00933834">
        <w:rPr>
          <w:rFonts w:ascii="Arial" w:hAnsi="Arial" w:eastAsia="Times New Roman" w:cs="Arial"/>
          <w:color w:val="000000"/>
          <w:lang w:eastAsia="en-GB"/>
        </w:rPr>
        <w:t>How are you claiming VAT on mileage? Do your staff have to deduct commute from mileage?</w:t>
      </w:r>
    </w:p>
    <w:p w:rsidRPr="00933834" w:rsidR="00735DB9" w:rsidP="00735DB9" w:rsidRDefault="00735DB9" w14:paraId="29F37E63" w14:textId="77777777">
      <w:pPr>
        <w:pStyle w:val="ListParagraph"/>
        <w:spacing w:after="0" w:line="240" w:lineRule="auto"/>
        <w:textAlignment w:val="center"/>
        <w:rPr>
          <w:rFonts w:ascii="Calibri" w:hAnsi="Calibri" w:eastAsia="Times New Roman" w:cs="Calibri"/>
          <w:color w:val="000000"/>
          <w:lang w:eastAsia="en-GB"/>
        </w:rPr>
      </w:pPr>
    </w:p>
    <w:p w:rsidRPr="00735DB9" w:rsidR="00933834" w:rsidP="00933834" w:rsidRDefault="0076754A" w14:paraId="41F1D64C" w14:textId="11471F9B">
      <w:pPr>
        <w:pStyle w:val="ListParagraph"/>
        <w:numPr>
          <w:ilvl w:val="0"/>
          <w:numId w:val="17"/>
        </w:numPr>
        <w:spacing w:after="0" w:line="240" w:lineRule="auto"/>
        <w:textAlignment w:val="center"/>
        <w:rPr>
          <w:rFonts w:ascii="Calibri" w:hAnsi="Calibri" w:eastAsia="Times New Roman" w:cs="Calibri"/>
          <w:color w:val="000000"/>
          <w:lang w:eastAsia="en-GB"/>
        </w:rPr>
      </w:pPr>
      <w:r w:rsidRPr="00933834">
        <w:rPr>
          <w:rFonts w:ascii="Arial" w:hAnsi="Arial" w:eastAsia="Times New Roman" w:cs="Arial"/>
          <w:color w:val="000000"/>
          <w:lang w:eastAsia="en-GB"/>
        </w:rPr>
        <w:t>What percentage of expense claims are you auditing?</w:t>
      </w:r>
    </w:p>
    <w:p w:rsidRPr="00933834" w:rsidR="00735DB9" w:rsidP="00735DB9" w:rsidRDefault="00735DB9" w14:paraId="70942DC9" w14:textId="77777777">
      <w:pPr>
        <w:pStyle w:val="ListParagraph"/>
        <w:spacing w:after="0" w:line="240" w:lineRule="auto"/>
        <w:textAlignment w:val="center"/>
        <w:rPr>
          <w:rFonts w:ascii="Calibri" w:hAnsi="Calibri" w:eastAsia="Times New Roman" w:cs="Calibri"/>
          <w:color w:val="000000"/>
          <w:lang w:eastAsia="en-GB"/>
        </w:rPr>
      </w:pPr>
    </w:p>
    <w:p w:rsidRPr="00735DB9" w:rsidR="00EA089C" w:rsidP="00933834" w:rsidRDefault="0076754A" w14:paraId="3980B45E" w14:textId="17F5346B">
      <w:pPr>
        <w:pStyle w:val="ListParagraph"/>
        <w:numPr>
          <w:ilvl w:val="0"/>
          <w:numId w:val="17"/>
        </w:numPr>
        <w:spacing w:after="0" w:line="240" w:lineRule="auto"/>
        <w:textAlignment w:val="center"/>
        <w:rPr>
          <w:rFonts w:ascii="Calibri" w:hAnsi="Calibri" w:eastAsia="Times New Roman" w:cs="Calibri"/>
          <w:color w:val="000000"/>
          <w:lang w:eastAsia="en-GB"/>
        </w:rPr>
      </w:pPr>
      <w:r w:rsidRPr="00933834">
        <w:rPr>
          <w:rFonts w:ascii="Arial" w:hAnsi="Arial" w:eastAsia="Times New Roman" w:cs="Arial"/>
          <w:color w:val="000000"/>
          <w:lang w:eastAsia="en-GB"/>
        </w:rPr>
        <w:t>How many FTEs (full time employees) do you have processing expense claims?</w:t>
      </w:r>
    </w:p>
    <w:p w:rsidRPr="00EA089C" w:rsidR="00735DB9" w:rsidP="00735DB9" w:rsidRDefault="00735DB9" w14:paraId="34E89841" w14:textId="77777777">
      <w:pPr>
        <w:pStyle w:val="ListParagraph"/>
        <w:spacing w:after="0" w:line="240" w:lineRule="auto"/>
        <w:textAlignment w:val="center"/>
        <w:rPr>
          <w:rFonts w:ascii="Calibri" w:hAnsi="Calibri" w:eastAsia="Times New Roman" w:cs="Calibri"/>
          <w:color w:val="000000"/>
          <w:lang w:eastAsia="en-GB"/>
        </w:rPr>
      </w:pPr>
    </w:p>
    <w:p w:rsidRPr="00735DB9" w:rsidR="00EA089C" w:rsidP="00EA089C" w:rsidRDefault="0076754A" w14:paraId="2BE95126" w14:textId="79C234C9">
      <w:pPr>
        <w:pStyle w:val="ListParagraph"/>
        <w:numPr>
          <w:ilvl w:val="0"/>
          <w:numId w:val="17"/>
        </w:numPr>
        <w:spacing w:after="0" w:line="240" w:lineRule="auto"/>
        <w:textAlignment w:val="center"/>
        <w:rPr>
          <w:rFonts w:ascii="Calibri" w:hAnsi="Calibri" w:eastAsia="Times New Roman" w:cs="Calibri"/>
          <w:color w:val="000000"/>
          <w:lang w:eastAsia="en-GB"/>
        </w:rPr>
      </w:pPr>
      <w:r w:rsidRPr="00EA089C">
        <w:rPr>
          <w:rFonts w:ascii="Arial" w:hAnsi="Arial" w:eastAsia="Times New Roman" w:cs="Arial"/>
          <w:color w:val="000000"/>
          <w:lang w:eastAsia="en-GB"/>
        </w:rPr>
        <w:t>What is the average time to reimburse your staff’s expenses?</w:t>
      </w:r>
    </w:p>
    <w:p w:rsidRPr="00EA089C" w:rsidR="00735DB9" w:rsidP="00735DB9" w:rsidRDefault="00735DB9" w14:paraId="2A6FFDAE" w14:textId="77777777">
      <w:pPr>
        <w:pStyle w:val="ListParagraph"/>
        <w:spacing w:after="0" w:line="240" w:lineRule="auto"/>
        <w:textAlignment w:val="center"/>
        <w:rPr>
          <w:rFonts w:ascii="Calibri" w:hAnsi="Calibri" w:eastAsia="Times New Roman" w:cs="Calibri"/>
          <w:color w:val="000000"/>
          <w:lang w:eastAsia="en-GB"/>
        </w:rPr>
      </w:pPr>
    </w:p>
    <w:p w:rsidRPr="00735DB9" w:rsidR="00EA089C" w:rsidP="00EA089C" w:rsidRDefault="0076754A" w14:paraId="3C5EE382" w14:textId="31C7A467">
      <w:pPr>
        <w:pStyle w:val="ListParagraph"/>
        <w:numPr>
          <w:ilvl w:val="0"/>
          <w:numId w:val="17"/>
        </w:numPr>
        <w:spacing w:after="0" w:line="240" w:lineRule="auto"/>
        <w:textAlignment w:val="center"/>
        <w:rPr>
          <w:rFonts w:ascii="Calibri" w:hAnsi="Calibri" w:eastAsia="Times New Roman" w:cs="Calibri"/>
          <w:color w:val="000000"/>
          <w:lang w:eastAsia="en-GB"/>
        </w:rPr>
      </w:pPr>
      <w:r w:rsidRPr="00EA089C">
        <w:rPr>
          <w:rFonts w:ascii="Arial" w:hAnsi="Arial" w:eastAsia="Times New Roman" w:cs="Arial"/>
          <w:color w:val="000000"/>
          <w:lang w:eastAsia="en-GB"/>
        </w:rPr>
        <w:t>How are you reporting on expense spend, PSA expense types and scope 3 emissions reporting?</w:t>
      </w:r>
    </w:p>
    <w:p w:rsidRPr="00EA089C" w:rsidR="00735DB9" w:rsidP="00735DB9" w:rsidRDefault="00735DB9" w14:paraId="52FACD5F" w14:textId="77777777">
      <w:pPr>
        <w:pStyle w:val="ListParagraph"/>
        <w:spacing w:after="0" w:line="240" w:lineRule="auto"/>
        <w:textAlignment w:val="center"/>
        <w:rPr>
          <w:rFonts w:ascii="Calibri" w:hAnsi="Calibri" w:eastAsia="Times New Roman" w:cs="Calibri"/>
          <w:color w:val="000000"/>
          <w:lang w:eastAsia="en-GB"/>
        </w:rPr>
      </w:pPr>
    </w:p>
    <w:p w:rsidRPr="00490F23" w:rsidR="00490F23" w:rsidP="00490F23" w:rsidRDefault="0076754A" w14:paraId="682A2CA2" w14:textId="77777777">
      <w:pPr>
        <w:pStyle w:val="ListParagraph"/>
        <w:numPr>
          <w:ilvl w:val="0"/>
          <w:numId w:val="17"/>
        </w:numPr>
        <w:spacing w:after="0" w:line="240" w:lineRule="auto"/>
        <w:textAlignment w:val="center"/>
        <w:rPr>
          <w:rFonts w:ascii="Calibri" w:hAnsi="Calibri" w:eastAsia="Times New Roman" w:cs="Calibri"/>
          <w:color w:val="000000"/>
          <w:lang w:eastAsia="en-GB"/>
        </w:rPr>
      </w:pPr>
      <w:r w:rsidRPr="00EA089C">
        <w:rPr>
          <w:rFonts w:ascii="Arial" w:hAnsi="Arial" w:eastAsia="Times New Roman" w:cs="Arial"/>
          <w:color w:val="000000"/>
          <w:lang w:eastAsia="en-GB"/>
        </w:rPr>
        <w:t>What are you biggest categories when it comes to Travel Spend?</w:t>
      </w:r>
    </w:p>
    <w:p w:rsidR="00490F23" w:rsidP="00490F23" w:rsidRDefault="00490F23" w14:paraId="51221C9F" w14:textId="3BD2746E">
      <w:pPr>
        <w:spacing w:after="0" w:line="240" w:lineRule="auto"/>
        <w:ind w:left="360"/>
        <w:textAlignment w:val="center"/>
        <w:rPr>
          <w:rFonts w:ascii="Calibri" w:hAnsi="Calibri" w:eastAsia="Times New Roman" w:cs="Calibri"/>
          <w:color w:val="000000"/>
          <w:lang w:eastAsia="en-GB"/>
        </w:rPr>
      </w:pPr>
    </w:p>
    <w:p w:rsidR="00490F23" w:rsidP="00490F23" w:rsidRDefault="00490F23" w14:paraId="247CD254" w14:textId="41DAB906">
      <w:pPr>
        <w:spacing w:after="0" w:line="240" w:lineRule="auto"/>
        <w:ind w:left="360"/>
        <w:textAlignment w:val="center"/>
        <w:rPr>
          <w:rFonts w:ascii="Arial" w:hAnsi="Arial" w:eastAsia="Times New Roman" w:cs="Arial"/>
          <w:b/>
          <w:bCs/>
          <w:color w:val="000000"/>
          <w:lang w:eastAsia="en-GB"/>
        </w:rPr>
      </w:pPr>
      <w:r w:rsidRPr="00490F23">
        <w:rPr>
          <w:rFonts w:ascii="Arial" w:hAnsi="Arial" w:eastAsia="Times New Roman" w:cs="Arial"/>
          <w:b/>
          <w:bCs/>
          <w:color w:val="000000"/>
          <w:lang w:eastAsia="en-GB"/>
        </w:rPr>
        <w:t>Invoices</w:t>
      </w:r>
    </w:p>
    <w:p w:rsidRPr="00490F23" w:rsidR="00490F23" w:rsidP="00490F23" w:rsidRDefault="00490F23" w14:paraId="7EF9007B" w14:textId="77777777">
      <w:pPr>
        <w:spacing w:after="0" w:line="240" w:lineRule="auto"/>
        <w:ind w:left="360"/>
        <w:textAlignment w:val="center"/>
        <w:rPr>
          <w:rFonts w:ascii="Arial" w:hAnsi="Arial" w:eastAsia="Times New Roman" w:cs="Arial"/>
          <w:b/>
          <w:bCs/>
          <w:color w:val="000000"/>
          <w:lang w:eastAsia="en-GB"/>
        </w:rPr>
      </w:pPr>
    </w:p>
    <w:p w:rsidRPr="00490F23" w:rsidR="00490F23" w:rsidP="00490F23" w:rsidRDefault="0076754A" w14:paraId="12BEAE77" w14:textId="77777777">
      <w:pPr>
        <w:pStyle w:val="ListParagraph"/>
        <w:numPr>
          <w:ilvl w:val="0"/>
          <w:numId w:val="17"/>
        </w:numPr>
        <w:spacing w:after="0" w:line="240" w:lineRule="auto"/>
        <w:textAlignment w:val="center"/>
        <w:rPr>
          <w:rFonts w:ascii="Calibri" w:hAnsi="Calibri" w:eastAsia="Times New Roman" w:cs="Calibri"/>
          <w:color w:val="000000"/>
          <w:lang w:eastAsia="en-GB"/>
        </w:rPr>
      </w:pPr>
      <w:r w:rsidRPr="00490F23">
        <w:rPr>
          <w:rFonts w:ascii="Arial" w:hAnsi="Arial" w:eastAsia="Times New Roman" w:cs="Arial"/>
          <w:color w:val="000000"/>
          <w:lang w:eastAsia="en-GB"/>
        </w:rPr>
        <w:t>What system do you use for managing/processing invoices?</w:t>
      </w:r>
    </w:p>
    <w:p w:rsidRPr="00490F23" w:rsidR="00490F23" w:rsidP="00490F23" w:rsidRDefault="00490F23" w14:paraId="3837CD18" w14:textId="77777777">
      <w:pPr>
        <w:pStyle w:val="ListParagraph"/>
        <w:rPr>
          <w:rFonts w:ascii="Arial" w:hAnsi="Arial" w:eastAsia="Times New Roman" w:cs="Arial"/>
          <w:color w:val="000000"/>
          <w:lang w:eastAsia="en-GB"/>
        </w:rPr>
      </w:pPr>
    </w:p>
    <w:p w:rsidRPr="00490F23" w:rsidR="00490F23" w:rsidP="00490F23" w:rsidRDefault="0076754A" w14:paraId="30D32733" w14:textId="77777777">
      <w:pPr>
        <w:pStyle w:val="ListParagraph"/>
        <w:numPr>
          <w:ilvl w:val="0"/>
          <w:numId w:val="17"/>
        </w:numPr>
        <w:spacing w:after="0" w:line="240" w:lineRule="auto"/>
        <w:textAlignment w:val="center"/>
        <w:rPr>
          <w:rFonts w:ascii="Calibri" w:hAnsi="Calibri" w:eastAsia="Times New Roman" w:cs="Calibri"/>
          <w:color w:val="000000"/>
          <w:lang w:eastAsia="en-GB"/>
        </w:rPr>
      </w:pPr>
      <w:r w:rsidRPr="00490F23">
        <w:rPr>
          <w:rFonts w:ascii="Arial" w:hAnsi="Arial" w:eastAsia="Times New Roman" w:cs="Arial"/>
          <w:color w:val="000000"/>
          <w:lang w:eastAsia="en-GB"/>
        </w:rPr>
        <w:t>What is your current invoice process for handling supplier invoices, from receipt to when it is posted in the ERP/finance system and ready for payment?</w:t>
      </w:r>
    </w:p>
    <w:p w:rsidRPr="00490F23" w:rsidR="00490F23" w:rsidP="00490F23" w:rsidRDefault="00490F23" w14:paraId="2F939C2E" w14:textId="77777777">
      <w:pPr>
        <w:pStyle w:val="ListParagraph"/>
        <w:rPr>
          <w:rFonts w:ascii="Arial" w:hAnsi="Arial" w:eastAsia="Times New Roman" w:cs="Arial"/>
          <w:color w:val="000000"/>
          <w:lang w:eastAsia="en-GB"/>
        </w:rPr>
      </w:pPr>
    </w:p>
    <w:p w:rsidRPr="00490F23" w:rsidR="00490F23" w:rsidP="00490F23" w:rsidRDefault="0076754A" w14:paraId="5DB8FDCC" w14:textId="77777777">
      <w:pPr>
        <w:pStyle w:val="ListParagraph"/>
        <w:numPr>
          <w:ilvl w:val="0"/>
          <w:numId w:val="17"/>
        </w:numPr>
        <w:spacing w:after="0" w:line="240" w:lineRule="auto"/>
        <w:textAlignment w:val="center"/>
        <w:rPr>
          <w:rFonts w:ascii="Calibri" w:hAnsi="Calibri" w:eastAsia="Times New Roman" w:cs="Calibri"/>
          <w:color w:val="000000"/>
          <w:lang w:eastAsia="en-GB"/>
        </w:rPr>
      </w:pPr>
      <w:r w:rsidRPr="00490F23">
        <w:rPr>
          <w:rFonts w:ascii="Arial" w:hAnsi="Arial" w:eastAsia="Times New Roman" w:cs="Arial"/>
          <w:color w:val="000000"/>
          <w:lang w:eastAsia="en-GB"/>
        </w:rPr>
        <w:t>How many invoices were processed in FY21/22?</w:t>
      </w:r>
    </w:p>
    <w:p w:rsidRPr="00490F23" w:rsidR="00490F23" w:rsidP="00490F23" w:rsidRDefault="00490F23" w14:paraId="1CED5181" w14:textId="77777777">
      <w:pPr>
        <w:pStyle w:val="ListParagraph"/>
        <w:rPr>
          <w:rFonts w:ascii="Arial" w:hAnsi="Arial" w:eastAsia="Times New Roman" w:cs="Arial"/>
          <w:color w:val="000000"/>
          <w:lang w:eastAsia="en-GB"/>
        </w:rPr>
      </w:pPr>
    </w:p>
    <w:p w:rsidRPr="00490F23" w:rsidR="00490F23" w:rsidP="00490F23" w:rsidRDefault="0076754A" w14:paraId="4DF22238" w14:textId="77777777">
      <w:pPr>
        <w:pStyle w:val="ListParagraph"/>
        <w:numPr>
          <w:ilvl w:val="0"/>
          <w:numId w:val="17"/>
        </w:numPr>
        <w:spacing w:after="0" w:line="240" w:lineRule="auto"/>
        <w:textAlignment w:val="center"/>
        <w:rPr>
          <w:rFonts w:ascii="Calibri" w:hAnsi="Calibri" w:eastAsia="Times New Roman" w:cs="Calibri"/>
          <w:color w:val="000000"/>
          <w:lang w:eastAsia="en-GB"/>
        </w:rPr>
      </w:pPr>
      <w:r w:rsidRPr="00490F23">
        <w:rPr>
          <w:rFonts w:ascii="Arial" w:hAnsi="Arial" w:eastAsia="Times New Roman" w:cs="Arial"/>
          <w:color w:val="000000"/>
          <w:lang w:eastAsia="en-GB"/>
        </w:rPr>
        <w:t>How many FTEs (full time employees) do you have in your accounts payable team who process invoices?</w:t>
      </w:r>
    </w:p>
    <w:p w:rsidRPr="00490F23" w:rsidR="00490F23" w:rsidP="00490F23" w:rsidRDefault="00490F23" w14:paraId="5D179795" w14:textId="77777777">
      <w:pPr>
        <w:pStyle w:val="ListParagraph"/>
        <w:rPr>
          <w:rFonts w:ascii="Arial" w:hAnsi="Arial" w:eastAsia="Times New Roman" w:cs="Arial"/>
          <w:color w:val="000000"/>
          <w:lang w:eastAsia="en-GB"/>
        </w:rPr>
      </w:pPr>
    </w:p>
    <w:p w:rsidRPr="00490F23" w:rsidR="00490F23" w:rsidP="00490F23" w:rsidRDefault="0076754A" w14:paraId="109CEAEE" w14:textId="77777777">
      <w:pPr>
        <w:pStyle w:val="ListParagraph"/>
        <w:numPr>
          <w:ilvl w:val="0"/>
          <w:numId w:val="17"/>
        </w:numPr>
        <w:spacing w:after="0" w:line="240" w:lineRule="auto"/>
        <w:textAlignment w:val="center"/>
        <w:rPr>
          <w:rFonts w:ascii="Calibri" w:hAnsi="Calibri" w:eastAsia="Times New Roman" w:cs="Calibri"/>
          <w:color w:val="000000"/>
          <w:lang w:eastAsia="en-GB"/>
        </w:rPr>
      </w:pPr>
      <w:r w:rsidRPr="00490F23">
        <w:rPr>
          <w:rFonts w:ascii="Arial" w:hAnsi="Arial" w:eastAsia="Times New Roman" w:cs="Arial"/>
          <w:color w:val="000000"/>
          <w:lang w:eastAsia="en-GB"/>
        </w:rPr>
        <w:t>What percentage of invoices were paid late in FY21/22?</w:t>
      </w:r>
    </w:p>
    <w:p w:rsidRPr="00490F23" w:rsidR="00490F23" w:rsidP="00490F23" w:rsidRDefault="00490F23" w14:paraId="6EED6BEC" w14:textId="77777777">
      <w:pPr>
        <w:pStyle w:val="ListParagraph"/>
        <w:rPr>
          <w:rFonts w:ascii="Arial" w:hAnsi="Arial" w:eastAsia="Times New Roman" w:cs="Arial"/>
          <w:color w:val="000000"/>
          <w:lang w:eastAsia="en-GB"/>
        </w:rPr>
      </w:pPr>
    </w:p>
    <w:p w:rsidRPr="00490F23" w:rsidR="00490F23" w:rsidP="00490F23" w:rsidRDefault="0076754A" w14:paraId="49DD54CA" w14:textId="77777777">
      <w:pPr>
        <w:pStyle w:val="ListParagraph"/>
        <w:numPr>
          <w:ilvl w:val="0"/>
          <w:numId w:val="17"/>
        </w:numPr>
        <w:spacing w:after="0" w:line="240" w:lineRule="auto"/>
        <w:textAlignment w:val="center"/>
        <w:rPr>
          <w:rFonts w:ascii="Calibri" w:hAnsi="Calibri" w:eastAsia="Times New Roman" w:cs="Calibri"/>
          <w:color w:val="000000"/>
          <w:lang w:eastAsia="en-GB"/>
        </w:rPr>
      </w:pPr>
      <w:r w:rsidRPr="00490F23">
        <w:rPr>
          <w:rFonts w:ascii="Arial" w:hAnsi="Arial" w:eastAsia="Times New Roman" w:cs="Arial"/>
          <w:color w:val="000000"/>
          <w:lang w:eastAsia="en-GB"/>
        </w:rPr>
        <w:t>Do you use Optical Character Recognition (OCR) to scan invoices?</w:t>
      </w:r>
    </w:p>
    <w:p w:rsidRPr="00490F23" w:rsidR="00490F23" w:rsidP="00490F23" w:rsidRDefault="00490F23" w14:paraId="4B0AA193" w14:textId="77777777">
      <w:pPr>
        <w:pStyle w:val="ListParagraph"/>
        <w:rPr>
          <w:rFonts w:ascii="Arial" w:hAnsi="Arial" w:eastAsia="Times New Roman" w:cs="Arial"/>
          <w:color w:val="000000"/>
          <w:lang w:eastAsia="en-GB"/>
        </w:rPr>
      </w:pPr>
    </w:p>
    <w:p w:rsidRPr="00490F23" w:rsidR="00490F23" w:rsidP="00490F23" w:rsidRDefault="0076754A" w14:paraId="20314D16" w14:textId="77777777">
      <w:pPr>
        <w:pStyle w:val="ListParagraph"/>
        <w:numPr>
          <w:ilvl w:val="0"/>
          <w:numId w:val="17"/>
        </w:numPr>
        <w:spacing w:after="0" w:line="240" w:lineRule="auto"/>
        <w:textAlignment w:val="center"/>
        <w:rPr>
          <w:rFonts w:ascii="Calibri" w:hAnsi="Calibri" w:eastAsia="Times New Roman" w:cs="Calibri"/>
          <w:color w:val="000000"/>
          <w:lang w:eastAsia="en-GB"/>
        </w:rPr>
      </w:pPr>
      <w:r w:rsidRPr="00490F23">
        <w:rPr>
          <w:rFonts w:ascii="Arial" w:hAnsi="Arial" w:eastAsia="Times New Roman" w:cs="Arial"/>
          <w:color w:val="000000"/>
          <w:lang w:eastAsia="en-GB"/>
        </w:rPr>
        <w:lastRenderedPageBreak/>
        <w:t>Do you have to manually validate the scanned invoices from the OCR capture?</w:t>
      </w:r>
    </w:p>
    <w:p w:rsidRPr="00490F23" w:rsidR="00490F23" w:rsidP="00490F23" w:rsidRDefault="00490F23" w14:paraId="1E671B03" w14:textId="77777777">
      <w:pPr>
        <w:pStyle w:val="ListParagraph"/>
        <w:rPr>
          <w:rFonts w:ascii="Arial" w:hAnsi="Arial" w:eastAsia="Times New Roman" w:cs="Arial"/>
          <w:color w:val="000000"/>
          <w:lang w:eastAsia="en-GB"/>
        </w:rPr>
      </w:pPr>
    </w:p>
    <w:p w:rsidRPr="00490F23" w:rsidR="00490F23" w:rsidP="00490F23" w:rsidRDefault="0076754A" w14:paraId="76596285" w14:textId="77777777">
      <w:pPr>
        <w:pStyle w:val="ListParagraph"/>
        <w:numPr>
          <w:ilvl w:val="0"/>
          <w:numId w:val="17"/>
        </w:numPr>
        <w:spacing w:after="0" w:line="240" w:lineRule="auto"/>
        <w:textAlignment w:val="center"/>
        <w:rPr>
          <w:rFonts w:ascii="Calibri" w:hAnsi="Calibri" w:eastAsia="Times New Roman" w:cs="Calibri"/>
          <w:color w:val="000000"/>
          <w:lang w:eastAsia="en-GB"/>
        </w:rPr>
      </w:pPr>
      <w:r w:rsidRPr="00490F23">
        <w:rPr>
          <w:rFonts w:ascii="Arial" w:hAnsi="Arial" w:eastAsia="Times New Roman" w:cs="Arial"/>
          <w:color w:val="000000"/>
          <w:lang w:eastAsia="en-GB"/>
        </w:rPr>
        <w:t>Do you currently have a PO system or a non-PO system? If you use both types – what is the percentage of PO invoices vs. non-PO invoices?</w:t>
      </w:r>
    </w:p>
    <w:p w:rsidRPr="00490F23" w:rsidR="00490F23" w:rsidP="00490F23" w:rsidRDefault="00490F23" w14:paraId="5E256FDE" w14:textId="77777777">
      <w:pPr>
        <w:pStyle w:val="ListParagraph"/>
        <w:rPr>
          <w:rFonts w:ascii="Arial" w:hAnsi="Arial" w:eastAsia="Times New Roman" w:cs="Arial"/>
          <w:color w:val="000000"/>
          <w:lang w:eastAsia="en-GB"/>
        </w:rPr>
      </w:pPr>
    </w:p>
    <w:p w:rsidRPr="00490F23" w:rsidR="00490F23" w:rsidP="00490F23" w:rsidRDefault="0076754A" w14:paraId="61242916" w14:textId="77777777">
      <w:pPr>
        <w:pStyle w:val="ListParagraph"/>
        <w:numPr>
          <w:ilvl w:val="0"/>
          <w:numId w:val="17"/>
        </w:numPr>
        <w:spacing w:after="0" w:line="240" w:lineRule="auto"/>
        <w:textAlignment w:val="center"/>
        <w:rPr>
          <w:rFonts w:ascii="Calibri" w:hAnsi="Calibri" w:eastAsia="Times New Roman" w:cs="Calibri"/>
          <w:color w:val="000000"/>
          <w:lang w:eastAsia="en-GB"/>
        </w:rPr>
      </w:pPr>
      <w:r w:rsidRPr="00490F23">
        <w:rPr>
          <w:rFonts w:ascii="Arial" w:hAnsi="Arial" w:eastAsia="Times New Roman" w:cs="Arial"/>
          <w:color w:val="000000"/>
          <w:lang w:eastAsia="en-GB"/>
        </w:rPr>
        <w:t>Are you claiming VAT on invoices? If so, are you doing this in-house?</w:t>
      </w:r>
    </w:p>
    <w:p w:rsidRPr="00490F23" w:rsidR="00490F23" w:rsidP="00490F23" w:rsidRDefault="00490F23" w14:paraId="4349134C" w14:textId="77777777">
      <w:pPr>
        <w:pStyle w:val="ListParagraph"/>
        <w:rPr>
          <w:rFonts w:ascii="Arial" w:hAnsi="Arial" w:eastAsia="Times New Roman" w:cs="Arial"/>
          <w:color w:val="000000"/>
          <w:lang w:eastAsia="en-GB"/>
        </w:rPr>
      </w:pPr>
    </w:p>
    <w:p w:rsidRPr="00490F23" w:rsidR="0076754A" w:rsidP="00490F23" w:rsidRDefault="0076754A" w14:paraId="5F54B1A5" w14:textId="45762988">
      <w:pPr>
        <w:pStyle w:val="ListParagraph"/>
        <w:numPr>
          <w:ilvl w:val="0"/>
          <w:numId w:val="17"/>
        </w:numPr>
        <w:spacing w:after="0" w:line="240" w:lineRule="auto"/>
        <w:textAlignment w:val="center"/>
        <w:rPr>
          <w:rFonts w:ascii="Calibri" w:hAnsi="Calibri" w:eastAsia="Times New Roman" w:cs="Calibri"/>
          <w:color w:val="000000"/>
          <w:lang w:eastAsia="en-GB"/>
        </w:rPr>
      </w:pPr>
      <w:r w:rsidRPr="00490F23">
        <w:rPr>
          <w:rFonts w:ascii="Arial" w:hAnsi="Arial" w:eastAsia="Times New Roman" w:cs="Arial"/>
          <w:color w:val="000000"/>
          <w:lang w:eastAsia="en-GB"/>
        </w:rPr>
        <w:t>How are you currently reporting on invoice spend?</w:t>
      </w:r>
    </w:p>
    <w:p w:rsidR="002674DD" w:rsidP="00377F90" w:rsidRDefault="002674DD" w14:paraId="3A01CEB5" w14:textId="77777777">
      <w:pPr>
        <w:spacing w:after="0" w:line="240" w:lineRule="auto"/>
        <w:rPr>
          <w:rFonts w:ascii="Arial" w:hAnsi="Arial" w:eastAsia="Times New Roman" w:cs="Arial"/>
          <w:b/>
          <w:bCs/>
          <w:color w:val="000000"/>
          <w:lang w:eastAsia="en-GB"/>
        </w:rPr>
      </w:pPr>
    </w:p>
    <w:p w:rsidRPr="00350CD8" w:rsidR="00350CD8" w:rsidP="00377F90" w:rsidRDefault="00350CD8" w14:paraId="60924B22" w14:textId="4070949B">
      <w:pPr>
        <w:spacing w:after="0" w:line="240" w:lineRule="auto"/>
        <w:rPr>
          <w:rFonts w:ascii="Calibri" w:hAnsi="Calibri" w:eastAsia="Times New Roman" w:cs="Calibri"/>
          <w:color w:val="000000"/>
          <w:lang w:eastAsia="en-GB"/>
        </w:rPr>
      </w:pPr>
      <w:r w:rsidRPr="00350CD8">
        <w:rPr>
          <w:rFonts w:ascii="Arial" w:hAnsi="Arial" w:eastAsia="Times New Roman" w:cs="Arial"/>
          <w:b/>
          <w:bCs/>
          <w:color w:val="000000"/>
          <w:lang w:eastAsia="en-GB"/>
        </w:rPr>
        <w:t>The response is:</w:t>
      </w:r>
    </w:p>
    <w:p w:rsidRPr="00350CD8" w:rsidR="00350CD8" w:rsidP="00377F90" w:rsidRDefault="00350CD8" w14:paraId="67594B1D" w14:textId="77777777">
      <w:pPr>
        <w:spacing w:after="0" w:line="240" w:lineRule="auto"/>
        <w:rPr>
          <w:rFonts w:ascii="Calibri" w:hAnsi="Calibri" w:eastAsia="Times New Roman" w:cs="Calibri"/>
          <w:color w:val="000000"/>
          <w:lang w:eastAsia="en-GB"/>
        </w:rPr>
      </w:pPr>
      <w:r w:rsidRPr="00350CD8">
        <w:rPr>
          <w:rFonts w:ascii="Arial" w:hAnsi="Arial" w:eastAsia="Times New Roman" w:cs="Arial"/>
          <w:color w:val="000000"/>
          <w:lang w:eastAsia="en-GB"/>
        </w:rPr>
        <w:t> </w:t>
      </w:r>
    </w:p>
    <w:p w:rsidR="00E013DD" w:rsidP="00E013DD" w:rsidRDefault="00E013DD" w14:paraId="0C3F4281" w14:textId="1198D2F8">
      <w:pPr>
        <w:spacing w:after="0" w:line="240" w:lineRule="auto"/>
        <w:rPr>
          <w:rFonts w:ascii="Arial" w:hAnsi="Arial" w:eastAsia="Times New Roman" w:cs="Arial"/>
          <w:b/>
          <w:bCs/>
          <w:color w:val="000000"/>
          <w:lang w:eastAsia="en-GB"/>
        </w:rPr>
      </w:pPr>
      <w:r w:rsidRPr="00E013DD">
        <w:rPr>
          <w:rFonts w:ascii="Arial" w:hAnsi="Arial" w:eastAsia="Times New Roman" w:cs="Arial"/>
          <w:b/>
          <w:bCs/>
          <w:color w:val="000000"/>
          <w:lang w:eastAsia="en-GB"/>
        </w:rPr>
        <w:t>Travel and Expenses</w:t>
      </w:r>
    </w:p>
    <w:p w:rsidRPr="00E013DD" w:rsidR="0062398A" w:rsidP="00E013DD" w:rsidRDefault="0062398A" w14:paraId="2EE23848" w14:textId="77777777">
      <w:pPr>
        <w:spacing w:after="0" w:line="240" w:lineRule="auto"/>
        <w:rPr>
          <w:rFonts w:ascii="Calibri" w:hAnsi="Calibri" w:eastAsia="Times New Roman" w:cs="Calibri"/>
          <w:b/>
          <w:bCs/>
          <w:color w:val="000000"/>
          <w:lang w:eastAsia="en-GB"/>
        </w:rPr>
      </w:pPr>
    </w:p>
    <w:p w:rsidRPr="0062398A" w:rsidR="0062398A" w:rsidP="0062398A" w:rsidRDefault="00E013DD" w14:paraId="37974BE7" w14:textId="77777777">
      <w:pPr>
        <w:pStyle w:val="ListParagraph"/>
        <w:numPr>
          <w:ilvl w:val="0"/>
          <w:numId w:val="18"/>
        </w:numPr>
        <w:spacing w:after="0" w:line="240" w:lineRule="auto"/>
        <w:rPr>
          <w:rFonts w:ascii="Calibri" w:hAnsi="Calibri" w:eastAsia="Times New Roman" w:cs="Calibri"/>
          <w:color w:val="000000"/>
          <w:lang w:eastAsia="en-GB"/>
        </w:rPr>
      </w:pPr>
      <w:r w:rsidRPr="0062398A">
        <w:rPr>
          <w:rFonts w:ascii="Arial" w:hAnsi="Arial" w:eastAsia="Times New Roman" w:cs="Arial"/>
          <w:color w:val="000000"/>
          <w:lang w:eastAsia="en-GB"/>
        </w:rPr>
        <w:t>Aptos Financial system</w:t>
      </w:r>
    </w:p>
    <w:p w:rsidRPr="0062398A" w:rsidR="0062398A" w:rsidP="0062398A" w:rsidRDefault="0062398A" w14:paraId="5371CB33" w14:textId="77777777">
      <w:pPr>
        <w:pStyle w:val="ListParagraph"/>
        <w:spacing w:after="0" w:line="240" w:lineRule="auto"/>
        <w:rPr>
          <w:rFonts w:ascii="Calibri" w:hAnsi="Calibri" w:eastAsia="Times New Roman" w:cs="Calibri"/>
          <w:color w:val="000000"/>
          <w:lang w:eastAsia="en-GB"/>
        </w:rPr>
      </w:pPr>
    </w:p>
    <w:p w:rsidRPr="0062398A" w:rsidR="0062398A" w:rsidP="0062398A" w:rsidRDefault="00E013DD" w14:paraId="605F92DF" w14:textId="77777777">
      <w:pPr>
        <w:pStyle w:val="ListParagraph"/>
        <w:numPr>
          <w:ilvl w:val="0"/>
          <w:numId w:val="18"/>
        </w:numPr>
        <w:spacing w:after="0" w:line="240" w:lineRule="auto"/>
        <w:rPr>
          <w:rFonts w:ascii="Calibri" w:hAnsi="Calibri" w:eastAsia="Times New Roman" w:cs="Calibri"/>
          <w:color w:val="000000"/>
          <w:lang w:eastAsia="en-GB"/>
        </w:rPr>
      </w:pPr>
      <w:r w:rsidRPr="0062398A">
        <w:rPr>
          <w:rFonts w:ascii="Arial" w:hAnsi="Arial" w:eastAsia="Times New Roman" w:cs="Arial"/>
          <w:color w:val="000000"/>
          <w:lang w:eastAsia="en-GB"/>
        </w:rPr>
        <w:t>Aptos Financial System for expense claims. Mileage is processed through outsourced payroll (</w:t>
      </w:r>
      <w:proofErr w:type="spellStart"/>
      <w:r w:rsidRPr="0062398A">
        <w:rPr>
          <w:rFonts w:ascii="Arial" w:hAnsi="Arial" w:eastAsia="Times New Roman" w:cs="Arial"/>
          <w:color w:val="000000"/>
          <w:lang w:eastAsia="en-GB"/>
        </w:rPr>
        <w:t>iTrent</w:t>
      </w:r>
      <w:proofErr w:type="spellEnd"/>
      <w:r w:rsidRPr="0062398A">
        <w:rPr>
          <w:rFonts w:ascii="Arial" w:hAnsi="Arial" w:eastAsia="Times New Roman" w:cs="Arial"/>
          <w:color w:val="000000"/>
          <w:lang w:eastAsia="en-GB"/>
        </w:rPr>
        <w:t xml:space="preserve"> system).</w:t>
      </w:r>
    </w:p>
    <w:p w:rsidRPr="0062398A" w:rsidR="0062398A" w:rsidP="0062398A" w:rsidRDefault="0062398A" w14:paraId="4D926EFF" w14:textId="77777777">
      <w:pPr>
        <w:pStyle w:val="ListParagraph"/>
        <w:rPr>
          <w:rFonts w:ascii="Arial" w:hAnsi="Arial" w:eastAsia="Times New Roman" w:cs="Arial"/>
          <w:color w:val="000000"/>
          <w:lang w:eastAsia="en-GB"/>
        </w:rPr>
      </w:pPr>
    </w:p>
    <w:p w:rsidRPr="0062398A" w:rsidR="0062398A" w:rsidP="0062398A" w:rsidRDefault="00E013DD" w14:paraId="7082526B" w14:textId="77777777">
      <w:pPr>
        <w:pStyle w:val="ListParagraph"/>
        <w:numPr>
          <w:ilvl w:val="0"/>
          <w:numId w:val="18"/>
        </w:numPr>
        <w:spacing w:after="0" w:line="240" w:lineRule="auto"/>
        <w:rPr>
          <w:rFonts w:ascii="Calibri" w:hAnsi="Calibri" w:eastAsia="Times New Roman" w:cs="Calibri"/>
          <w:color w:val="000000"/>
          <w:lang w:eastAsia="en-GB"/>
        </w:rPr>
      </w:pPr>
      <w:r w:rsidRPr="0062398A">
        <w:rPr>
          <w:rFonts w:ascii="Arial" w:hAnsi="Arial" w:eastAsia="Times New Roman" w:cs="Arial"/>
          <w:color w:val="000000"/>
          <w:lang w:eastAsia="en-GB"/>
        </w:rPr>
        <w:t xml:space="preserve">An expense claim form is completed and authorised by the line manager, submitted to </w:t>
      </w:r>
      <w:proofErr w:type="gramStart"/>
      <w:r w:rsidRPr="0062398A">
        <w:rPr>
          <w:rFonts w:ascii="Arial" w:hAnsi="Arial" w:eastAsia="Times New Roman" w:cs="Arial"/>
          <w:color w:val="000000"/>
          <w:lang w:eastAsia="en-GB"/>
        </w:rPr>
        <w:t>Finance</w:t>
      </w:r>
      <w:proofErr w:type="gramEnd"/>
      <w:r w:rsidRPr="0062398A">
        <w:rPr>
          <w:rFonts w:ascii="Arial" w:hAnsi="Arial" w:eastAsia="Times New Roman" w:cs="Arial"/>
          <w:color w:val="000000"/>
          <w:lang w:eastAsia="en-GB"/>
        </w:rPr>
        <w:t xml:space="preserve"> and entered onto the Aptos system for payment. Mileage claim forms are completed and authorised by the line manager, submitted to Finance to collate and passed onto Payroll in bulk</w:t>
      </w:r>
      <w:r w:rsidRPr="0062398A">
        <w:rPr>
          <w:rFonts w:ascii="Arial" w:hAnsi="Arial" w:eastAsia="Times New Roman" w:cs="Arial"/>
          <w:color w:val="FF0000"/>
          <w:lang w:eastAsia="en-GB"/>
        </w:rPr>
        <w:t>.</w:t>
      </w:r>
    </w:p>
    <w:p w:rsidRPr="0062398A" w:rsidR="0062398A" w:rsidP="0062398A" w:rsidRDefault="0062398A" w14:paraId="52A0D8B1" w14:textId="77777777">
      <w:pPr>
        <w:pStyle w:val="ListParagraph"/>
        <w:rPr>
          <w:rFonts w:ascii="Arial" w:hAnsi="Arial" w:eastAsia="Times New Roman" w:cs="Arial"/>
          <w:color w:val="000000"/>
          <w:lang w:eastAsia="en-GB"/>
        </w:rPr>
      </w:pPr>
    </w:p>
    <w:p w:rsidRPr="0062398A" w:rsidR="00E013DD" w:rsidP="0062398A" w:rsidRDefault="00E013DD" w14:paraId="724825E5" w14:textId="429F335D">
      <w:pPr>
        <w:pStyle w:val="ListParagraph"/>
        <w:numPr>
          <w:ilvl w:val="0"/>
          <w:numId w:val="18"/>
        </w:numPr>
        <w:spacing w:after="0" w:line="240" w:lineRule="auto"/>
        <w:rPr>
          <w:rFonts w:ascii="Calibri" w:hAnsi="Calibri" w:eastAsia="Times New Roman" w:cs="Calibri"/>
          <w:color w:val="000000"/>
          <w:lang w:eastAsia="en-GB"/>
        </w:rPr>
      </w:pPr>
      <w:r w:rsidRPr="0062398A">
        <w:rPr>
          <w:rFonts w:ascii="Arial" w:hAnsi="Arial" w:eastAsia="Times New Roman" w:cs="Arial"/>
          <w:color w:val="000000"/>
          <w:lang w:eastAsia="en-GB"/>
        </w:rPr>
        <w:t>Mileage – 334 claims. Total value £18,806.16</w:t>
      </w:r>
    </w:p>
    <w:p w:rsidR="003D5E81" w:rsidP="003D5E81" w:rsidRDefault="00E013DD" w14:paraId="447DF125" w14:textId="77777777">
      <w:pPr>
        <w:spacing w:after="0" w:line="240" w:lineRule="auto"/>
        <w:ind w:firstLine="720"/>
        <w:textAlignment w:val="center"/>
        <w:rPr>
          <w:rFonts w:ascii="Arial" w:hAnsi="Arial" w:eastAsia="Times New Roman" w:cs="Arial"/>
          <w:color w:val="000000"/>
          <w:lang w:eastAsia="en-GB"/>
        </w:rPr>
      </w:pPr>
      <w:r w:rsidRPr="00E013DD">
        <w:rPr>
          <w:rFonts w:ascii="Arial" w:hAnsi="Arial" w:eastAsia="Times New Roman" w:cs="Arial"/>
          <w:color w:val="000000"/>
          <w:lang w:eastAsia="en-GB"/>
        </w:rPr>
        <w:t>Expenses – 72 claims. Total value £2,426.61</w:t>
      </w:r>
      <w:r w:rsidR="00652203">
        <w:rPr>
          <w:rFonts w:ascii="Arial" w:hAnsi="Arial" w:eastAsia="Times New Roman" w:cs="Arial"/>
          <w:color w:val="000000"/>
          <w:lang w:eastAsia="en-GB"/>
        </w:rPr>
        <w:t xml:space="preserve">  </w:t>
      </w:r>
    </w:p>
    <w:p w:rsidR="003D5E81" w:rsidP="003D5E81" w:rsidRDefault="003D5E81" w14:paraId="3BD00E9F" w14:textId="77777777">
      <w:pPr>
        <w:spacing w:after="0" w:line="240" w:lineRule="auto"/>
        <w:ind w:firstLine="720"/>
        <w:textAlignment w:val="center"/>
        <w:rPr>
          <w:rFonts w:ascii="Arial" w:hAnsi="Arial" w:eastAsia="Times New Roman" w:cs="Arial"/>
          <w:color w:val="000000"/>
          <w:lang w:eastAsia="en-GB"/>
        </w:rPr>
      </w:pPr>
    </w:p>
    <w:p w:rsidR="003D5E81" w:rsidP="003D5E81" w:rsidRDefault="00652203" w14:paraId="52FAD646" w14:textId="77777777">
      <w:pPr>
        <w:pStyle w:val="ListParagraph"/>
        <w:numPr>
          <w:ilvl w:val="0"/>
          <w:numId w:val="18"/>
        </w:numPr>
        <w:spacing w:after="0" w:line="240" w:lineRule="auto"/>
        <w:textAlignment w:val="center"/>
        <w:rPr>
          <w:rFonts w:ascii="Arial" w:hAnsi="Arial" w:eastAsia="Times New Roman" w:cs="Arial"/>
          <w:color w:val="000000"/>
          <w:lang w:eastAsia="en-GB"/>
        </w:rPr>
      </w:pPr>
      <w:r w:rsidRPr="003D5E81">
        <w:rPr>
          <w:rFonts w:ascii="Arial" w:hAnsi="Arial" w:eastAsia="Times New Roman" w:cs="Arial"/>
          <w:color w:val="000000"/>
          <w:lang w:eastAsia="en-GB"/>
        </w:rPr>
        <w:t>Yes</w:t>
      </w:r>
    </w:p>
    <w:p w:rsidR="003D5E81" w:rsidP="003D5E81" w:rsidRDefault="003D5E81" w14:paraId="6BA23BC5" w14:textId="77777777">
      <w:pPr>
        <w:pStyle w:val="ListParagraph"/>
        <w:spacing w:after="0" w:line="240" w:lineRule="auto"/>
        <w:textAlignment w:val="center"/>
        <w:rPr>
          <w:rFonts w:ascii="Arial" w:hAnsi="Arial" w:eastAsia="Times New Roman" w:cs="Arial"/>
          <w:color w:val="000000"/>
          <w:lang w:eastAsia="en-GB"/>
        </w:rPr>
      </w:pPr>
    </w:p>
    <w:p w:rsidRPr="003D5E81" w:rsidR="00E013DD" w:rsidP="003D5E81" w:rsidRDefault="00E013DD" w14:paraId="77B36E32" w14:textId="7BFB1D5C">
      <w:pPr>
        <w:pStyle w:val="ListParagraph"/>
        <w:numPr>
          <w:ilvl w:val="0"/>
          <w:numId w:val="18"/>
        </w:numPr>
        <w:spacing w:after="0" w:line="240" w:lineRule="auto"/>
        <w:textAlignment w:val="center"/>
        <w:rPr>
          <w:rFonts w:ascii="Arial" w:hAnsi="Arial" w:eastAsia="Times New Roman" w:cs="Arial"/>
          <w:color w:val="000000"/>
          <w:lang w:eastAsia="en-GB"/>
        </w:rPr>
      </w:pPr>
      <w:r w:rsidRPr="003D5E81">
        <w:rPr>
          <w:rFonts w:ascii="Arial" w:hAnsi="Arial" w:eastAsia="Times New Roman" w:cs="Arial"/>
          <w:color w:val="000000"/>
          <w:lang w:eastAsia="en-GB"/>
        </w:rPr>
        <w:t>VAT is not reclaimed.</w:t>
      </w:r>
    </w:p>
    <w:p w:rsidR="003D5E81" w:rsidP="00772D48" w:rsidRDefault="00E013DD" w14:paraId="4EC83B9B" w14:textId="040E3E77">
      <w:pPr>
        <w:spacing w:after="0" w:line="240" w:lineRule="auto"/>
        <w:ind w:firstLine="720"/>
        <w:rPr>
          <w:rFonts w:ascii="Arial" w:hAnsi="Arial" w:eastAsia="Times New Roman" w:cs="Arial"/>
          <w:color w:val="000000"/>
          <w:lang w:eastAsia="en-GB"/>
        </w:rPr>
      </w:pPr>
      <w:r w:rsidRPr="00E013DD">
        <w:rPr>
          <w:rFonts w:ascii="Arial" w:hAnsi="Arial" w:eastAsia="Times New Roman" w:cs="Arial"/>
          <w:color w:val="000000"/>
          <w:lang w:eastAsia="en-GB"/>
        </w:rPr>
        <w:t>Staff do deduct commute from mileage.</w:t>
      </w:r>
    </w:p>
    <w:p w:rsidR="00490C89" w:rsidP="00490C89" w:rsidRDefault="00490C89" w14:paraId="317F009F" w14:textId="77777777">
      <w:pPr>
        <w:spacing w:after="0" w:line="240" w:lineRule="auto"/>
        <w:ind w:firstLine="284"/>
        <w:rPr>
          <w:rFonts w:ascii="Calibri" w:hAnsi="Calibri" w:eastAsia="Times New Roman" w:cs="Calibri"/>
          <w:color w:val="000000"/>
          <w:lang w:eastAsia="en-GB"/>
        </w:rPr>
      </w:pPr>
    </w:p>
    <w:p w:rsidRPr="002746CE" w:rsidR="002746CE" w:rsidP="002746CE" w:rsidRDefault="00E013DD" w14:paraId="47A415C1" w14:textId="77777777">
      <w:pPr>
        <w:pStyle w:val="ListParagraph"/>
        <w:numPr>
          <w:ilvl w:val="1"/>
          <w:numId w:val="14"/>
        </w:numPr>
        <w:tabs>
          <w:tab w:val="clear" w:pos="1440"/>
          <w:tab w:val="num" w:pos="709"/>
        </w:tabs>
        <w:spacing w:after="0" w:line="240" w:lineRule="auto"/>
        <w:ind w:hanging="1156"/>
        <w:rPr>
          <w:rFonts w:ascii="Calibri" w:hAnsi="Calibri" w:eastAsia="Times New Roman" w:cs="Calibri"/>
          <w:color w:val="000000"/>
          <w:lang w:eastAsia="en-GB"/>
        </w:rPr>
      </w:pPr>
      <w:r w:rsidRPr="003D5E81">
        <w:rPr>
          <w:rFonts w:ascii="Arial" w:hAnsi="Arial" w:eastAsia="Times New Roman" w:cs="Arial"/>
          <w:color w:val="000000"/>
          <w:lang w:eastAsia="en-GB"/>
        </w:rPr>
        <w:t>All</w:t>
      </w:r>
    </w:p>
    <w:p w:rsidRPr="002746CE" w:rsidR="002746CE" w:rsidP="002746CE" w:rsidRDefault="002746CE" w14:paraId="3CA65CA8" w14:textId="77777777">
      <w:pPr>
        <w:pStyle w:val="ListParagraph"/>
        <w:spacing w:after="0" w:line="240" w:lineRule="auto"/>
        <w:ind w:left="1440"/>
        <w:rPr>
          <w:rFonts w:ascii="Calibri" w:hAnsi="Calibri" w:eastAsia="Times New Roman" w:cs="Calibri"/>
          <w:color w:val="000000"/>
          <w:lang w:eastAsia="en-GB"/>
        </w:rPr>
      </w:pPr>
    </w:p>
    <w:p w:rsidRPr="002746CE" w:rsidR="002746CE" w:rsidP="002746CE" w:rsidRDefault="00E013DD" w14:paraId="42CB8A8E" w14:textId="77777777">
      <w:pPr>
        <w:pStyle w:val="ListParagraph"/>
        <w:numPr>
          <w:ilvl w:val="1"/>
          <w:numId w:val="14"/>
        </w:numPr>
        <w:tabs>
          <w:tab w:val="clear" w:pos="1440"/>
          <w:tab w:val="num" w:pos="709"/>
        </w:tabs>
        <w:spacing w:after="0" w:line="240" w:lineRule="auto"/>
        <w:ind w:hanging="1156"/>
        <w:rPr>
          <w:rFonts w:ascii="Calibri" w:hAnsi="Calibri" w:eastAsia="Times New Roman" w:cs="Calibri"/>
          <w:color w:val="000000"/>
          <w:lang w:eastAsia="en-GB"/>
        </w:rPr>
      </w:pPr>
      <w:r w:rsidRPr="002746CE">
        <w:rPr>
          <w:rFonts w:ascii="Arial" w:hAnsi="Arial" w:eastAsia="Times New Roman" w:cs="Arial"/>
          <w:color w:val="000000"/>
          <w:lang w:eastAsia="en-GB"/>
        </w:rPr>
        <w:t>0.86FTE</w:t>
      </w:r>
    </w:p>
    <w:p w:rsidRPr="002746CE" w:rsidR="002746CE" w:rsidP="002746CE" w:rsidRDefault="002746CE" w14:paraId="158F4AC5" w14:textId="77777777">
      <w:pPr>
        <w:pStyle w:val="ListParagraph"/>
        <w:rPr>
          <w:rFonts w:ascii="Arial" w:hAnsi="Arial" w:eastAsia="Times New Roman" w:cs="Arial"/>
          <w:color w:val="000000"/>
          <w:lang w:eastAsia="en-GB"/>
        </w:rPr>
      </w:pPr>
    </w:p>
    <w:p w:rsidRPr="002746CE" w:rsidR="00E013DD" w:rsidP="002746CE" w:rsidRDefault="00E013DD" w14:paraId="5ACB3127" w14:textId="3CCDEB60">
      <w:pPr>
        <w:pStyle w:val="ListParagraph"/>
        <w:numPr>
          <w:ilvl w:val="1"/>
          <w:numId w:val="14"/>
        </w:numPr>
        <w:tabs>
          <w:tab w:val="clear" w:pos="1440"/>
          <w:tab w:val="num" w:pos="709"/>
        </w:tabs>
        <w:spacing w:after="0" w:line="240" w:lineRule="auto"/>
        <w:ind w:hanging="1156"/>
        <w:rPr>
          <w:rFonts w:ascii="Calibri" w:hAnsi="Calibri" w:eastAsia="Times New Roman" w:cs="Calibri"/>
          <w:color w:val="000000"/>
          <w:lang w:eastAsia="en-GB"/>
        </w:rPr>
      </w:pPr>
      <w:r w:rsidRPr="002746CE">
        <w:rPr>
          <w:rFonts w:ascii="Arial" w:hAnsi="Arial" w:eastAsia="Times New Roman" w:cs="Arial"/>
          <w:color w:val="000000"/>
          <w:lang w:eastAsia="en-GB"/>
        </w:rPr>
        <w:t>Mileage – 1 month</w:t>
      </w:r>
    </w:p>
    <w:p w:rsidR="002746CE" w:rsidP="002746CE" w:rsidRDefault="00E013DD" w14:paraId="2C7DB971" w14:textId="77777777">
      <w:pPr>
        <w:spacing w:after="0" w:line="240" w:lineRule="auto"/>
        <w:ind w:firstLine="720"/>
        <w:rPr>
          <w:rFonts w:ascii="Arial" w:hAnsi="Arial" w:eastAsia="Times New Roman" w:cs="Arial"/>
          <w:color w:val="000000"/>
          <w:lang w:eastAsia="en-GB"/>
        </w:rPr>
      </w:pPr>
      <w:r w:rsidRPr="00E013DD">
        <w:rPr>
          <w:rFonts w:ascii="Arial" w:hAnsi="Arial" w:eastAsia="Times New Roman" w:cs="Arial"/>
          <w:color w:val="000000"/>
          <w:lang w:eastAsia="en-GB"/>
        </w:rPr>
        <w:t>Expenses – 2 weeks</w:t>
      </w:r>
    </w:p>
    <w:p w:rsidR="002746CE" w:rsidP="002746CE" w:rsidRDefault="002746CE" w14:paraId="4ABD625D" w14:textId="77777777">
      <w:pPr>
        <w:spacing w:after="0" w:line="240" w:lineRule="auto"/>
        <w:rPr>
          <w:rFonts w:ascii="Arial" w:hAnsi="Arial" w:eastAsia="Times New Roman" w:cs="Arial"/>
          <w:color w:val="000000"/>
          <w:lang w:eastAsia="en-GB"/>
        </w:rPr>
      </w:pPr>
    </w:p>
    <w:p w:rsidRPr="002746CE" w:rsidR="00E013DD" w:rsidP="002746CE" w:rsidRDefault="00E013DD" w14:paraId="1389FAEF" w14:textId="53FC3DA6">
      <w:pPr>
        <w:pStyle w:val="ListParagraph"/>
        <w:numPr>
          <w:ilvl w:val="1"/>
          <w:numId w:val="15"/>
        </w:numPr>
        <w:tabs>
          <w:tab w:val="clear" w:pos="1440"/>
        </w:tabs>
        <w:spacing w:after="0" w:line="240" w:lineRule="auto"/>
        <w:ind w:left="709" w:hanging="425"/>
        <w:rPr>
          <w:rFonts w:ascii="Arial" w:hAnsi="Arial" w:eastAsia="Times New Roman" w:cs="Arial"/>
          <w:color w:val="000000"/>
          <w:lang w:eastAsia="en-GB"/>
        </w:rPr>
      </w:pPr>
      <w:r w:rsidRPr="002746CE">
        <w:rPr>
          <w:rFonts w:ascii="Arial" w:hAnsi="Arial" w:eastAsia="Times New Roman" w:cs="Arial"/>
          <w:color w:val="000000"/>
          <w:lang w:eastAsia="en-GB"/>
        </w:rPr>
        <w:t>Expense spend is reported as per the Transparency Code. PSA expense types are managed by the external payroll provider and Scope 3 emissions are not reported.</w:t>
      </w:r>
    </w:p>
    <w:p w:rsidRPr="00E013DD" w:rsidR="003D5E81" w:rsidP="00793F04" w:rsidRDefault="003D5E81" w14:paraId="61C11C78" w14:textId="77777777">
      <w:pPr>
        <w:spacing w:after="0" w:line="240" w:lineRule="auto"/>
        <w:rPr>
          <w:rFonts w:ascii="Calibri" w:hAnsi="Calibri" w:eastAsia="Times New Roman" w:cs="Calibri"/>
          <w:color w:val="000000"/>
          <w:lang w:eastAsia="en-GB"/>
        </w:rPr>
      </w:pPr>
    </w:p>
    <w:p w:rsidRPr="002746CE" w:rsidR="002746CE" w:rsidP="002746CE" w:rsidRDefault="00E013DD" w14:paraId="060C831A" w14:textId="77777777">
      <w:pPr>
        <w:numPr>
          <w:ilvl w:val="1"/>
          <w:numId w:val="15"/>
        </w:numPr>
        <w:tabs>
          <w:tab w:val="clear" w:pos="1440"/>
        </w:tabs>
        <w:spacing w:after="0" w:line="240" w:lineRule="auto"/>
        <w:ind w:left="0" w:firstLine="284"/>
        <w:rPr>
          <w:rFonts w:ascii="Calibri" w:hAnsi="Calibri" w:eastAsia="Times New Roman" w:cs="Calibri"/>
          <w:color w:val="000000"/>
          <w:lang w:eastAsia="en-GB"/>
        </w:rPr>
      </w:pPr>
      <w:r w:rsidRPr="00E013DD">
        <w:rPr>
          <w:rFonts w:ascii="Arial" w:hAnsi="Arial" w:eastAsia="Times New Roman" w:cs="Arial"/>
          <w:color w:val="000000"/>
          <w:lang w:eastAsia="en-GB"/>
        </w:rPr>
        <w:t xml:space="preserve">Courses, detachments &amp; deployments (transfer of operational staff to different </w:t>
      </w:r>
    </w:p>
    <w:p w:rsidR="003D5E81" w:rsidP="002746CE" w:rsidRDefault="00E013DD" w14:paraId="2A45B8FA" w14:textId="286A0347">
      <w:pPr>
        <w:spacing w:after="0" w:line="240" w:lineRule="auto"/>
        <w:ind w:firstLine="720"/>
        <w:rPr>
          <w:rFonts w:ascii="Calibri" w:hAnsi="Calibri" w:eastAsia="Times New Roman" w:cs="Calibri"/>
          <w:color w:val="000000"/>
          <w:lang w:eastAsia="en-GB"/>
        </w:rPr>
      </w:pPr>
      <w:r w:rsidRPr="00E013DD">
        <w:rPr>
          <w:rFonts w:ascii="Arial" w:hAnsi="Arial" w:eastAsia="Times New Roman" w:cs="Arial"/>
          <w:color w:val="000000"/>
          <w:lang w:eastAsia="en-GB"/>
        </w:rPr>
        <w:t>locations).</w:t>
      </w:r>
    </w:p>
    <w:p w:rsidR="006F1A37" w:rsidP="003D5E81" w:rsidRDefault="006F1A37" w14:paraId="11B72C6A" w14:textId="77777777">
      <w:pPr>
        <w:spacing w:after="0" w:line="240" w:lineRule="auto"/>
        <w:rPr>
          <w:rFonts w:ascii="Arial" w:hAnsi="Arial" w:eastAsia="Times New Roman" w:cs="Arial"/>
          <w:b/>
          <w:bCs/>
          <w:color w:val="000000"/>
          <w:lang w:eastAsia="en-GB"/>
        </w:rPr>
      </w:pPr>
    </w:p>
    <w:p w:rsidRPr="006F1A37" w:rsidR="00E013DD" w:rsidP="003D5E81" w:rsidRDefault="00E013DD" w14:paraId="10F8DDC9" w14:textId="350B6890">
      <w:pPr>
        <w:spacing w:after="0" w:line="240" w:lineRule="auto"/>
        <w:rPr>
          <w:rFonts w:ascii="Arial" w:hAnsi="Arial" w:eastAsia="Times New Roman" w:cs="Arial"/>
          <w:b/>
          <w:bCs/>
          <w:color w:val="000000"/>
          <w:lang w:eastAsia="en-GB"/>
        </w:rPr>
      </w:pPr>
      <w:r w:rsidRPr="00E013DD">
        <w:rPr>
          <w:rFonts w:ascii="Arial" w:hAnsi="Arial" w:eastAsia="Times New Roman" w:cs="Arial"/>
          <w:b/>
          <w:bCs/>
          <w:color w:val="000000"/>
          <w:lang w:eastAsia="en-GB"/>
        </w:rPr>
        <w:t>Invoices</w:t>
      </w:r>
    </w:p>
    <w:p w:rsidRPr="00E013DD" w:rsidR="003D5E81" w:rsidP="003D5E81" w:rsidRDefault="003D5E81" w14:paraId="15D1E4C8" w14:textId="77777777">
      <w:pPr>
        <w:spacing w:after="0" w:line="240" w:lineRule="auto"/>
        <w:rPr>
          <w:rFonts w:ascii="Calibri" w:hAnsi="Calibri" w:eastAsia="Times New Roman" w:cs="Calibri"/>
          <w:color w:val="000000"/>
          <w:lang w:eastAsia="en-GB"/>
        </w:rPr>
      </w:pPr>
    </w:p>
    <w:p w:rsidRPr="00735DB9" w:rsidR="00E013DD" w:rsidP="002746CE" w:rsidRDefault="00E013DD" w14:paraId="36611341" w14:textId="5F8C0A07">
      <w:pPr>
        <w:numPr>
          <w:ilvl w:val="1"/>
          <w:numId w:val="16"/>
        </w:numPr>
        <w:tabs>
          <w:tab w:val="clear" w:pos="1440"/>
          <w:tab w:val="num" w:pos="709"/>
        </w:tabs>
        <w:spacing w:after="0" w:line="240" w:lineRule="auto"/>
        <w:ind w:left="0" w:firstLine="284"/>
        <w:rPr>
          <w:rFonts w:ascii="Calibri" w:hAnsi="Calibri" w:eastAsia="Times New Roman" w:cs="Calibri"/>
          <w:color w:val="000000"/>
          <w:lang w:eastAsia="en-GB"/>
        </w:rPr>
      </w:pPr>
      <w:r w:rsidRPr="00E013DD">
        <w:rPr>
          <w:rFonts w:ascii="Arial" w:hAnsi="Arial" w:eastAsia="Times New Roman" w:cs="Arial"/>
          <w:color w:val="000000"/>
          <w:lang w:eastAsia="en-GB"/>
        </w:rPr>
        <w:t>Aptos Financial System</w:t>
      </w:r>
    </w:p>
    <w:p w:rsidRPr="00E013DD" w:rsidR="00735DB9" w:rsidP="00735DB9" w:rsidRDefault="00735DB9" w14:paraId="1A6987A3" w14:textId="77777777">
      <w:pPr>
        <w:spacing w:after="0" w:line="240" w:lineRule="auto"/>
        <w:rPr>
          <w:rFonts w:ascii="Calibri" w:hAnsi="Calibri" w:eastAsia="Times New Roman" w:cs="Calibri"/>
          <w:color w:val="000000"/>
          <w:lang w:eastAsia="en-GB"/>
        </w:rPr>
      </w:pPr>
    </w:p>
    <w:p w:rsidRPr="002746CE" w:rsidR="002746CE" w:rsidP="002746CE" w:rsidRDefault="00E013DD" w14:paraId="17429461" w14:textId="77777777">
      <w:pPr>
        <w:numPr>
          <w:ilvl w:val="1"/>
          <w:numId w:val="16"/>
        </w:numPr>
        <w:tabs>
          <w:tab w:val="clear" w:pos="1440"/>
          <w:tab w:val="num" w:pos="709"/>
        </w:tabs>
        <w:spacing w:after="0" w:line="240" w:lineRule="auto"/>
        <w:ind w:left="0" w:firstLine="284"/>
        <w:rPr>
          <w:rFonts w:ascii="Calibri" w:hAnsi="Calibri" w:eastAsia="Times New Roman" w:cs="Calibri"/>
          <w:color w:val="000000"/>
          <w:lang w:eastAsia="en-GB"/>
        </w:rPr>
      </w:pPr>
      <w:r w:rsidRPr="00E013DD">
        <w:rPr>
          <w:rFonts w:ascii="Arial" w:hAnsi="Arial" w:eastAsia="Times New Roman" w:cs="Arial"/>
          <w:color w:val="000000"/>
          <w:lang w:eastAsia="en-GB"/>
        </w:rPr>
        <w:t>The Purchase Order</w:t>
      </w:r>
      <w:r w:rsidRPr="00E013DD">
        <w:rPr>
          <w:rFonts w:ascii="Arial" w:hAnsi="Arial" w:eastAsia="Times New Roman" w:cs="Arial"/>
          <w:color w:val="FF0000"/>
          <w:lang w:eastAsia="en-GB"/>
        </w:rPr>
        <w:t> </w:t>
      </w:r>
      <w:r w:rsidRPr="00E013DD">
        <w:rPr>
          <w:rFonts w:ascii="Arial" w:hAnsi="Arial" w:eastAsia="Times New Roman" w:cs="Arial"/>
          <w:color w:val="000000"/>
          <w:lang w:eastAsia="en-GB"/>
        </w:rPr>
        <w:t>is receipted when goods/services are received, the invoice is</w:t>
      </w:r>
    </w:p>
    <w:p w:rsidR="002746CE" w:rsidP="002746CE" w:rsidRDefault="00E013DD" w14:paraId="6E9914D1" w14:textId="77777777">
      <w:pPr>
        <w:spacing w:after="0" w:line="240" w:lineRule="auto"/>
        <w:ind w:firstLine="720"/>
        <w:rPr>
          <w:rFonts w:ascii="Arial" w:hAnsi="Arial" w:eastAsia="Times New Roman" w:cs="Arial"/>
          <w:color w:val="000000"/>
          <w:lang w:eastAsia="en-GB"/>
        </w:rPr>
      </w:pPr>
      <w:r w:rsidRPr="00E013DD">
        <w:rPr>
          <w:rFonts w:ascii="Arial" w:hAnsi="Arial" w:eastAsia="Times New Roman" w:cs="Arial"/>
          <w:color w:val="000000"/>
          <w:lang w:eastAsia="en-GB"/>
        </w:rPr>
        <w:t xml:space="preserve">entered on the system, matched against the purchase </w:t>
      </w:r>
      <w:proofErr w:type="gramStart"/>
      <w:r w:rsidRPr="00E013DD">
        <w:rPr>
          <w:rFonts w:ascii="Arial" w:hAnsi="Arial" w:eastAsia="Times New Roman" w:cs="Arial"/>
          <w:color w:val="000000"/>
          <w:lang w:eastAsia="en-GB"/>
        </w:rPr>
        <w:t>order</w:t>
      </w:r>
      <w:proofErr w:type="gramEnd"/>
      <w:r w:rsidRPr="00E013DD">
        <w:rPr>
          <w:rFonts w:ascii="Arial" w:hAnsi="Arial" w:eastAsia="Times New Roman" w:cs="Arial"/>
          <w:color w:val="000000"/>
          <w:lang w:eastAsia="en-GB"/>
        </w:rPr>
        <w:t xml:space="preserve"> and paid on a payment </w:t>
      </w:r>
    </w:p>
    <w:p w:rsidRPr="00735DB9" w:rsidR="00E013DD" w:rsidP="002746CE" w:rsidRDefault="00E013DD" w14:paraId="452C7709" w14:textId="64676BA2">
      <w:pPr>
        <w:spacing w:after="0" w:line="240" w:lineRule="auto"/>
        <w:ind w:firstLine="720"/>
        <w:rPr>
          <w:rFonts w:ascii="Calibri" w:hAnsi="Calibri" w:eastAsia="Times New Roman" w:cs="Calibri"/>
          <w:color w:val="000000"/>
          <w:lang w:eastAsia="en-GB"/>
        </w:rPr>
      </w:pPr>
      <w:r w:rsidRPr="00E013DD">
        <w:rPr>
          <w:rFonts w:ascii="Arial" w:hAnsi="Arial" w:eastAsia="Times New Roman" w:cs="Arial"/>
          <w:color w:val="000000"/>
          <w:lang w:eastAsia="en-GB"/>
        </w:rPr>
        <w:t>run.</w:t>
      </w:r>
    </w:p>
    <w:p w:rsidRPr="00E013DD" w:rsidR="00735DB9" w:rsidP="00735DB9" w:rsidRDefault="00735DB9" w14:paraId="58BED8E9" w14:textId="77777777">
      <w:pPr>
        <w:spacing w:after="0" w:line="240" w:lineRule="auto"/>
        <w:rPr>
          <w:rFonts w:ascii="Calibri" w:hAnsi="Calibri" w:eastAsia="Times New Roman" w:cs="Calibri"/>
          <w:color w:val="000000"/>
          <w:lang w:eastAsia="en-GB"/>
        </w:rPr>
      </w:pPr>
    </w:p>
    <w:p w:rsidRPr="00164EBE" w:rsidR="00E013DD" w:rsidP="00772D48" w:rsidRDefault="00E013DD" w14:paraId="55DF669D" w14:textId="2FAA1662">
      <w:pPr>
        <w:numPr>
          <w:ilvl w:val="1"/>
          <w:numId w:val="16"/>
        </w:numPr>
        <w:tabs>
          <w:tab w:val="clear" w:pos="1440"/>
        </w:tabs>
        <w:spacing w:after="0" w:line="240" w:lineRule="auto"/>
        <w:ind w:left="360" w:hanging="76"/>
        <w:rPr>
          <w:rFonts w:ascii="Calibri" w:hAnsi="Calibri" w:eastAsia="Times New Roman" w:cs="Calibri"/>
          <w:color w:val="000000"/>
          <w:lang w:eastAsia="en-GB"/>
        </w:rPr>
      </w:pPr>
      <w:r w:rsidRPr="00E013DD">
        <w:rPr>
          <w:rFonts w:ascii="Arial" w:hAnsi="Arial" w:eastAsia="Times New Roman" w:cs="Arial"/>
          <w:color w:val="000000"/>
          <w:lang w:eastAsia="en-GB"/>
        </w:rPr>
        <w:t>4,481</w:t>
      </w:r>
    </w:p>
    <w:p w:rsidRPr="00735DB9" w:rsidR="00164EBE" w:rsidP="00164EBE" w:rsidRDefault="00164EBE" w14:paraId="2B296E44" w14:textId="77777777">
      <w:pPr>
        <w:spacing w:after="0" w:line="240" w:lineRule="auto"/>
        <w:ind w:left="360"/>
        <w:rPr>
          <w:rFonts w:ascii="Calibri" w:hAnsi="Calibri" w:eastAsia="Times New Roman" w:cs="Calibri"/>
          <w:color w:val="000000"/>
          <w:lang w:eastAsia="en-GB"/>
        </w:rPr>
      </w:pPr>
    </w:p>
    <w:p w:rsidRPr="00735DB9" w:rsidR="00E013DD" w:rsidP="00772D48" w:rsidRDefault="00E013DD" w14:paraId="767086C6" w14:textId="4CD10257">
      <w:pPr>
        <w:numPr>
          <w:ilvl w:val="1"/>
          <w:numId w:val="16"/>
        </w:numPr>
        <w:tabs>
          <w:tab w:val="clear" w:pos="1440"/>
          <w:tab w:val="num" w:pos="709"/>
        </w:tabs>
        <w:spacing w:after="0" w:line="240" w:lineRule="auto"/>
        <w:ind w:left="360" w:hanging="76"/>
        <w:rPr>
          <w:rFonts w:ascii="Calibri" w:hAnsi="Calibri" w:eastAsia="Times New Roman" w:cs="Calibri"/>
          <w:color w:val="000000"/>
          <w:lang w:eastAsia="en-GB"/>
        </w:rPr>
      </w:pPr>
      <w:r w:rsidRPr="00E013DD">
        <w:rPr>
          <w:rFonts w:ascii="Arial" w:hAnsi="Arial" w:eastAsia="Times New Roman" w:cs="Arial"/>
          <w:color w:val="000000"/>
          <w:lang w:eastAsia="en-GB"/>
        </w:rPr>
        <w:lastRenderedPageBreak/>
        <w:t>0.86 FTE</w:t>
      </w:r>
    </w:p>
    <w:p w:rsidRPr="00E013DD" w:rsidR="00735DB9" w:rsidP="00735DB9" w:rsidRDefault="00735DB9" w14:paraId="0953B32D" w14:textId="77777777">
      <w:pPr>
        <w:spacing w:after="0" w:line="240" w:lineRule="auto"/>
        <w:rPr>
          <w:rFonts w:ascii="Calibri" w:hAnsi="Calibri" w:eastAsia="Times New Roman" w:cs="Calibri"/>
          <w:color w:val="000000"/>
          <w:lang w:eastAsia="en-GB"/>
        </w:rPr>
      </w:pPr>
    </w:p>
    <w:p w:rsidRPr="00735DB9" w:rsidR="00E013DD" w:rsidP="00772D48" w:rsidRDefault="00E013DD" w14:paraId="55EF4FCA" w14:textId="7B678FA5">
      <w:pPr>
        <w:numPr>
          <w:ilvl w:val="1"/>
          <w:numId w:val="16"/>
        </w:numPr>
        <w:tabs>
          <w:tab w:val="clear" w:pos="1440"/>
          <w:tab w:val="num" w:pos="709"/>
        </w:tabs>
        <w:spacing w:after="0" w:line="240" w:lineRule="auto"/>
        <w:ind w:left="360" w:hanging="76"/>
        <w:rPr>
          <w:rFonts w:ascii="Calibri" w:hAnsi="Calibri" w:eastAsia="Times New Roman" w:cs="Calibri"/>
          <w:color w:val="000000"/>
          <w:lang w:eastAsia="en-GB"/>
        </w:rPr>
      </w:pPr>
      <w:r w:rsidRPr="00E013DD">
        <w:rPr>
          <w:rFonts w:ascii="Arial" w:hAnsi="Arial" w:eastAsia="Times New Roman" w:cs="Arial"/>
          <w:color w:val="000000"/>
          <w:lang w:eastAsia="en-GB"/>
        </w:rPr>
        <w:t>16%</w:t>
      </w:r>
    </w:p>
    <w:p w:rsidRPr="00E013DD" w:rsidR="00735DB9" w:rsidP="00735DB9" w:rsidRDefault="00735DB9" w14:paraId="4EFEAFCE" w14:textId="77777777">
      <w:pPr>
        <w:spacing w:after="0" w:line="240" w:lineRule="auto"/>
        <w:rPr>
          <w:rFonts w:ascii="Calibri" w:hAnsi="Calibri" w:eastAsia="Times New Roman" w:cs="Calibri"/>
          <w:color w:val="000000"/>
          <w:lang w:eastAsia="en-GB"/>
        </w:rPr>
      </w:pPr>
    </w:p>
    <w:p w:rsidRPr="00735DB9" w:rsidR="00E013DD" w:rsidP="00772D48" w:rsidRDefault="00E013DD" w14:paraId="58D4EDF2" w14:textId="7549E2CE">
      <w:pPr>
        <w:numPr>
          <w:ilvl w:val="1"/>
          <w:numId w:val="16"/>
        </w:numPr>
        <w:tabs>
          <w:tab w:val="clear" w:pos="1440"/>
        </w:tabs>
        <w:spacing w:after="0" w:line="240" w:lineRule="auto"/>
        <w:ind w:left="360" w:hanging="76"/>
        <w:rPr>
          <w:rFonts w:ascii="Calibri" w:hAnsi="Calibri" w:eastAsia="Times New Roman" w:cs="Calibri"/>
          <w:color w:val="000000"/>
          <w:lang w:eastAsia="en-GB"/>
        </w:rPr>
      </w:pPr>
      <w:r w:rsidRPr="00E013DD">
        <w:rPr>
          <w:rFonts w:ascii="Arial" w:hAnsi="Arial" w:eastAsia="Times New Roman" w:cs="Arial"/>
          <w:color w:val="000000"/>
          <w:lang w:eastAsia="en-GB"/>
        </w:rPr>
        <w:t>No</w:t>
      </w:r>
    </w:p>
    <w:p w:rsidRPr="00E013DD" w:rsidR="00735DB9" w:rsidP="00735DB9" w:rsidRDefault="00735DB9" w14:paraId="2E8EF67E" w14:textId="77777777">
      <w:pPr>
        <w:spacing w:after="0" w:line="240" w:lineRule="auto"/>
        <w:rPr>
          <w:rFonts w:ascii="Calibri" w:hAnsi="Calibri" w:eastAsia="Times New Roman" w:cs="Calibri"/>
          <w:color w:val="000000"/>
          <w:lang w:eastAsia="en-GB"/>
        </w:rPr>
      </w:pPr>
    </w:p>
    <w:p w:rsidRPr="00735DB9" w:rsidR="00E013DD" w:rsidP="00772D48" w:rsidRDefault="00E013DD" w14:paraId="7BB93686" w14:textId="61705B84">
      <w:pPr>
        <w:numPr>
          <w:ilvl w:val="1"/>
          <w:numId w:val="16"/>
        </w:numPr>
        <w:tabs>
          <w:tab w:val="clear" w:pos="1440"/>
          <w:tab w:val="num" w:pos="709"/>
        </w:tabs>
        <w:spacing w:after="0" w:line="240" w:lineRule="auto"/>
        <w:ind w:left="360" w:hanging="76"/>
        <w:rPr>
          <w:rFonts w:ascii="Calibri" w:hAnsi="Calibri" w:eastAsia="Times New Roman" w:cs="Calibri"/>
          <w:color w:val="000000"/>
          <w:lang w:eastAsia="en-GB"/>
        </w:rPr>
      </w:pPr>
      <w:r w:rsidRPr="00E013DD">
        <w:rPr>
          <w:rFonts w:ascii="Arial" w:hAnsi="Arial" w:eastAsia="Times New Roman" w:cs="Arial"/>
          <w:color w:val="000000"/>
          <w:lang w:eastAsia="en-GB"/>
        </w:rPr>
        <w:t>N/A</w:t>
      </w:r>
    </w:p>
    <w:p w:rsidRPr="00E013DD" w:rsidR="00735DB9" w:rsidP="00735DB9" w:rsidRDefault="00735DB9" w14:paraId="2E73CFD0" w14:textId="77777777">
      <w:pPr>
        <w:spacing w:after="0" w:line="240" w:lineRule="auto"/>
        <w:rPr>
          <w:rFonts w:ascii="Calibri" w:hAnsi="Calibri" w:eastAsia="Times New Roman" w:cs="Calibri"/>
          <w:color w:val="000000"/>
          <w:lang w:eastAsia="en-GB"/>
        </w:rPr>
      </w:pPr>
    </w:p>
    <w:p w:rsidRPr="00735DB9" w:rsidR="00E013DD" w:rsidP="00772D48" w:rsidRDefault="00E013DD" w14:paraId="0B6DBC2D" w14:textId="57E59C57">
      <w:pPr>
        <w:numPr>
          <w:ilvl w:val="1"/>
          <w:numId w:val="16"/>
        </w:numPr>
        <w:tabs>
          <w:tab w:val="clear" w:pos="1440"/>
          <w:tab w:val="num" w:pos="709"/>
        </w:tabs>
        <w:spacing w:after="0" w:line="240" w:lineRule="auto"/>
        <w:ind w:left="360" w:hanging="76"/>
        <w:rPr>
          <w:rFonts w:ascii="Calibri" w:hAnsi="Calibri" w:eastAsia="Times New Roman" w:cs="Calibri"/>
          <w:color w:val="000000"/>
          <w:lang w:eastAsia="en-GB"/>
        </w:rPr>
      </w:pPr>
      <w:r w:rsidRPr="00E013DD">
        <w:rPr>
          <w:rFonts w:ascii="Arial" w:hAnsi="Arial" w:eastAsia="Times New Roman" w:cs="Arial"/>
          <w:color w:val="000000"/>
          <w:lang w:eastAsia="en-GB"/>
        </w:rPr>
        <w:t>PO system</w:t>
      </w:r>
    </w:p>
    <w:p w:rsidRPr="00E013DD" w:rsidR="00735DB9" w:rsidP="00735DB9" w:rsidRDefault="00735DB9" w14:paraId="1EABA7F3" w14:textId="77777777">
      <w:pPr>
        <w:spacing w:after="0" w:line="240" w:lineRule="auto"/>
        <w:rPr>
          <w:rFonts w:ascii="Calibri" w:hAnsi="Calibri" w:eastAsia="Times New Roman" w:cs="Calibri"/>
          <w:color w:val="000000"/>
          <w:lang w:eastAsia="en-GB"/>
        </w:rPr>
      </w:pPr>
    </w:p>
    <w:p w:rsidRPr="002746CE" w:rsidR="00E013DD" w:rsidP="00772D48" w:rsidRDefault="00E013DD" w14:paraId="0BD8C9D1" w14:textId="0D5DD4E0">
      <w:pPr>
        <w:numPr>
          <w:ilvl w:val="1"/>
          <w:numId w:val="16"/>
        </w:numPr>
        <w:tabs>
          <w:tab w:val="clear" w:pos="1440"/>
          <w:tab w:val="num" w:pos="709"/>
        </w:tabs>
        <w:spacing w:after="0" w:line="240" w:lineRule="auto"/>
        <w:ind w:left="284" w:firstLine="0"/>
        <w:rPr>
          <w:rFonts w:ascii="Calibri" w:hAnsi="Calibri" w:eastAsia="Times New Roman" w:cs="Calibri"/>
          <w:color w:val="000000"/>
          <w:lang w:eastAsia="en-GB"/>
        </w:rPr>
      </w:pPr>
      <w:r w:rsidRPr="00E013DD">
        <w:rPr>
          <w:rFonts w:ascii="Arial" w:hAnsi="Arial" w:eastAsia="Times New Roman" w:cs="Arial"/>
          <w:color w:val="000000"/>
          <w:lang w:eastAsia="en-GB"/>
        </w:rPr>
        <w:t>Yes, in-house.</w:t>
      </w:r>
    </w:p>
    <w:p w:rsidRPr="00E013DD" w:rsidR="002746CE" w:rsidP="002746CE" w:rsidRDefault="002746CE" w14:paraId="63BC3A8A" w14:textId="77777777">
      <w:pPr>
        <w:spacing w:after="0" w:line="240" w:lineRule="auto"/>
        <w:ind w:left="360"/>
        <w:rPr>
          <w:rFonts w:ascii="Calibri" w:hAnsi="Calibri" w:eastAsia="Times New Roman" w:cs="Calibri"/>
          <w:color w:val="000000"/>
          <w:lang w:eastAsia="en-GB"/>
        </w:rPr>
      </w:pPr>
    </w:p>
    <w:p w:rsidRPr="00E013DD" w:rsidR="00E013DD" w:rsidP="00772D48" w:rsidRDefault="00E013DD" w14:paraId="16C304A3" w14:textId="77777777">
      <w:pPr>
        <w:numPr>
          <w:ilvl w:val="1"/>
          <w:numId w:val="16"/>
        </w:numPr>
        <w:tabs>
          <w:tab w:val="clear" w:pos="1440"/>
          <w:tab w:val="left" w:pos="709"/>
        </w:tabs>
        <w:spacing w:after="0" w:line="240" w:lineRule="auto"/>
        <w:ind w:left="360" w:hanging="76"/>
        <w:rPr>
          <w:rFonts w:ascii="Calibri" w:hAnsi="Calibri" w:eastAsia="Times New Roman" w:cs="Calibri"/>
          <w:color w:val="000000"/>
          <w:lang w:eastAsia="en-GB"/>
        </w:rPr>
      </w:pPr>
      <w:r w:rsidRPr="00E013DD">
        <w:rPr>
          <w:rFonts w:ascii="Arial" w:hAnsi="Arial" w:eastAsia="Times New Roman" w:cs="Arial"/>
          <w:color w:val="000000"/>
          <w:lang w:eastAsia="en-GB"/>
        </w:rPr>
        <w:t>Reported as per the Transparency Code.</w:t>
      </w:r>
    </w:p>
    <w:p w:rsidR="00772D48" w:rsidP="00377F90" w:rsidRDefault="00772D48" w14:paraId="00030871" w14:textId="77777777">
      <w:pPr>
        <w:spacing w:after="0" w:line="240" w:lineRule="auto"/>
        <w:rPr>
          <w:rFonts w:ascii="Calibri" w:hAnsi="Calibri" w:eastAsia="Times New Roman" w:cs="Calibri"/>
          <w:color w:val="000000"/>
          <w:lang w:eastAsia="en-GB"/>
        </w:rPr>
      </w:pPr>
    </w:p>
    <w:p w:rsidR="004920AA" w:rsidP="00377F90" w:rsidRDefault="00CF0F64" w14:paraId="6424F2C9" w14:textId="54669F88">
      <w:pPr>
        <w:spacing w:after="0" w:line="240" w:lineRule="auto"/>
        <w:rPr>
          <w:rFonts w:ascii="Calibri" w:hAnsi="Calibri" w:cs="Calibri"/>
          <w:color w:val="000000"/>
        </w:rPr>
      </w:pPr>
      <w:r>
        <w:rPr>
          <w:rFonts w:ascii="Calibri" w:hAnsi="Calibri" w:eastAsia="Times New Roman" w:cs="Calibri"/>
          <w:color w:val="000000"/>
          <w:lang w:eastAsia="en-GB"/>
        </w:rPr>
        <w:tab/>
      </w:r>
      <w:r>
        <w:rPr>
          <w:rFonts w:ascii="Calibri" w:hAnsi="Calibri" w:eastAsia="Times New Roman" w:cs="Calibri"/>
          <w:color w:val="000000"/>
          <w:lang w:eastAsia="en-GB"/>
        </w:rPr>
        <w:tab/>
      </w:r>
      <w:r w:rsidRPr="00350CD8" w:rsidR="00350CD8">
        <w:rPr>
          <w:rFonts w:ascii="Arial" w:hAnsi="Arial" w:eastAsia="Times New Roman" w:cs="Arial"/>
          <w:color w:val="000000"/>
          <w:lang w:eastAsia="en-GB"/>
        </w:rPr>
        <w:t> </w:t>
      </w:r>
      <w:r w:rsidR="004920AA">
        <w:rPr>
          <w:rFonts w:ascii="Calibri" w:hAnsi="Calibri" w:cs="Calibri"/>
          <w:color w:val="000000"/>
          <w:sz w:val="20"/>
          <w:szCs w:val="20"/>
        </w:rPr>
        <w:t> </w:t>
      </w:r>
    </w:p>
    <w:p w:rsidR="004920AA" w:rsidP="00377F90" w:rsidRDefault="004920AA" w14:paraId="7882FBA8" w14:textId="77777777">
      <w:pPr>
        <w:spacing w:after="0"/>
        <w:rPr>
          <w:rFonts w:ascii="Calibri" w:hAnsi="Calibri" w:cs="Calibri"/>
          <w:color w:val="000000"/>
        </w:rPr>
      </w:pPr>
      <w:r>
        <w:rPr>
          <w:rFonts w:ascii="Arial" w:hAnsi="Arial" w:cs="Arial"/>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rsidRPr="004812A0" w:rsidR="004920AA" w:rsidP="00377F90" w:rsidRDefault="00164EBE" w14:paraId="53FD58C9" w14:textId="77777777">
      <w:pPr>
        <w:spacing w:after="0"/>
        <w:rPr>
          <w:rFonts w:ascii="Calibri" w:hAnsi="Calibri" w:cs="Calibri"/>
          <w:color w:val="0033CC"/>
        </w:rPr>
      </w:pPr>
      <w:hyperlink w:history="1" r:id="rId9">
        <w:r w:rsidRPr="004812A0" w:rsidR="004920AA">
          <w:rPr>
            <w:rStyle w:val="Hyperlink"/>
            <w:rFonts w:ascii="Arial" w:hAnsi="Arial" w:cs="Arial"/>
            <w:color w:val="0033CC"/>
          </w:rPr>
          <w:t>https://ico.org.uk/</w:t>
        </w:r>
      </w:hyperlink>
    </w:p>
    <w:p w:rsidR="004920AA" w:rsidP="00377F90" w:rsidRDefault="004920AA" w14:paraId="3944017E" w14:textId="77777777">
      <w:pPr>
        <w:spacing w:after="0"/>
        <w:rPr>
          <w:rFonts w:ascii="Calibri" w:hAnsi="Calibri" w:cs="Calibri"/>
          <w:color w:val="000000"/>
        </w:rPr>
      </w:pPr>
      <w:r>
        <w:rPr>
          <w:rFonts w:ascii="Calibri" w:hAnsi="Calibri" w:cs="Calibri"/>
          <w:color w:val="000000"/>
        </w:rPr>
        <w:t> </w:t>
      </w:r>
    </w:p>
    <w:p w:rsidR="004920AA" w:rsidP="00377F90" w:rsidRDefault="004920AA" w14:paraId="00FA1CE3" w14:textId="77777777">
      <w:pPr>
        <w:spacing w:after="0"/>
        <w:rPr>
          <w:rFonts w:ascii="Calibri" w:hAnsi="Calibri" w:cs="Calibri"/>
          <w:color w:val="000000"/>
        </w:rPr>
      </w:pPr>
      <w:r>
        <w:rPr>
          <w:rFonts w:ascii="Calibri" w:hAnsi="Calibri" w:cs="Calibri"/>
          <w:color w:val="000000"/>
        </w:rPr>
        <w:t> </w:t>
      </w:r>
    </w:p>
    <w:p w:rsidR="003F69CC" w:rsidP="00377F90" w:rsidRDefault="003F69CC" w14:paraId="737AEC26" w14:textId="77777777">
      <w:pPr>
        <w:spacing w:after="0"/>
        <w:rPr>
          <w:rFonts w:ascii="Calibri" w:hAnsi="Calibri" w:cs="Calibri"/>
          <w:sz w:val="20"/>
          <w:szCs w:val="20"/>
        </w:rPr>
      </w:pPr>
    </w:p>
    <w:p w:rsidR="00A53282" w:rsidP="00377F90" w:rsidRDefault="00A53282" w14:paraId="0A6EF129" w14:textId="77777777">
      <w:pPr>
        <w:spacing w:after="0"/>
        <w:rPr>
          <w:rFonts w:ascii="Calibri" w:hAnsi="Calibri" w:cs="Calibri"/>
          <w:sz w:val="20"/>
          <w:szCs w:val="20"/>
        </w:rPr>
      </w:pPr>
    </w:p>
    <w:p w:rsidR="00A53282" w:rsidP="00377F90" w:rsidRDefault="00A53282" w14:paraId="5D2660A6" w14:textId="77777777">
      <w:pPr>
        <w:spacing w:after="0"/>
      </w:pPr>
    </w:p>
    <w:p w:rsidRPr="00CB0742" w:rsidR="00CB0742" w:rsidP="00377F90" w:rsidRDefault="00CB0742" w14:paraId="6E23D187" w14:textId="77777777">
      <w:pPr>
        <w:spacing w:after="0"/>
        <w:rPr>
          <w:rFonts w:ascii="Arial" w:hAnsi="Arial" w:cs="Arial"/>
        </w:rPr>
      </w:pPr>
    </w:p>
    <w:sectPr w:rsidRPr="00CB0742" w:rsidR="00CB0742" w:rsidSect="0076754A">
      <w:pgSz w:w="11906" w:h="16838" w:orient="portrait"/>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106"/>
    <w:multiLevelType w:val="multilevel"/>
    <w:tmpl w:val="1CB6D9B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C5B18"/>
    <w:multiLevelType w:val="multilevel"/>
    <w:tmpl w:val="07E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06BA5"/>
    <w:multiLevelType w:val="hybridMultilevel"/>
    <w:tmpl w:val="AEA0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871FE"/>
    <w:multiLevelType w:val="multilevel"/>
    <w:tmpl w:val="D144D782"/>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4281F"/>
    <w:multiLevelType w:val="multilevel"/>
    <w:tmpl w:val="14AC63E0"/>
    <w:lvl w:ilvl="0">
      <w:start w:val="1"/>
      <w:numFmt w:val="decimal"/>
      <w:lvlText w:val="%1."/>
      <w:lvlJc w:val="left"/>
      <w:pPr>
        <w:tabs>
          <w:tab w:val="num" w:pos="720"/>
        </w:tabs>
        <w:ind w:left="720" w:hanging="360"/>
      </w:pPr>
    </w:lvl>
    <w:lvl w:ilvl="1">
      <w:start w:val="12"/>
      <w:numFmt w:val="decimal"/>
      <w:lvlText w:val="%2."/>
      <w:lvlJc w:val="left"/>
      <w:pPr>
        <w:tabs>
          <w:tab w:val="num" w:pos="1440"/>
        </w:tabs>
        <w:ind w:left="1440" w:hanging="360"/>
      </w:pPr>
      <w:rPr>
        <w:rFonts w:hint="default" w:ascii="Arial"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CE1C68"/>
    <w:multiLevelType w:val="hybridMultilevel"/>
    <w:tmpl w:val="9CD296CA"/>
    <w:lvl w:ilvl="0" w:tplc="534014DC">
      <w:start w:val="1"/>
      <w:numFmt w:val="decimal"/>
      <w:lvlText w:val="%1."/>
      <w:lvlJc w:val="left"/>
      <w:pPr>
        <w:ind w:left="720" w:hanging="360"/>
      </w:pPr>
      <w:rPr>
        <w:rFonts w:hint="default" w:ascii="Arial" w:hAnsi="Arial" w:cs="Arial"/>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5C192B"/>
    <w:multiLevelType w:val="hybridMultilevel"/>
    <w:tmpl w:val="8B04AA8C"/>
    <w:lvl w:ilvl="0" w:tplc="2E5E368A">
      <w:start w:val="1"/>
      <w:numFmt w:val="decimal"/>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80E86"/>
    <w:multiLevelType w:val="multilevel"/>
    <w:tmpl w:val="DA22F7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782F7E"/>
    <w:multiLevelType w:val="hybridMultilevel"/>
    <w:tmpl w:val="254C3292"/>
    <w:lvl w:ilvl="0" w:tplc="5A8C30B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D30D26"/>
    <w:multiLevelType w:val="hybridMultilevel"/>
    <w:tmpl w:val="5DC0235E"/>
    <w:lvl w:ilvl="0" w:tplc="55E6DE3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A86D65"/>
    <w:multiLevelType w:val="multilevel"/>
    <w:tmpl w:val="2F648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D8703A"/>
    <w:multiLevelType w:val="multilevel"/>
    <w:tmpl w:val="71008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5608AC"/>
    <w:multiLevelType w:val="multilevel"/>
    <w:tmpl w:val="300A5C50"/>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rPr>
        <w:rFonts w:hint="default" w:ascii="Arial"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6A1AD0"/>
    <w:multiLevelType w:val="multilevel"/>
    <w:tmpl w:val="BDC018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D58670E"/>
    <w:multiLevelType w:val="hybridMultilevel"/>
    <w:tmpl w:val="4BBAA216"/>
    <w:lvl w:ilvl="0" w:tplc="BAB0AC28">
      <w:start w:val="1"/>
      <w:numFmt w:val="decimal"/>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C75752"/>
    <w:multiLevelType w:val="hybridMultilevel"/>
    <w:tmpl w:val="403A40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712994618">
    <w:abstractNumId w:val="15"/>
  </w:num>
  <w:num w:numId="2" w16cid:durableId="954605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17"/>
  </w:num>
  <w:num w:numId="5" w16cid:durableId="96413833">
    <w:abstractNumId w:val="1"/>
  </w:num>
  <w:num w:numId="6" w16cid:durableId="1148522838">
    <w:abstractNumId w:val="5"/>
  </w:num>
  <w:num w:numId="7" w16cid:durableId="367024761">
    <w:abstractNumId w:val="2"/>
  </w:num>
  <w:num w:numId="8" w16cid:durableId="718017331">
    <w:abstractNumId w:val="9"/>
  </w:num>
  <w:num w:numId="9" w16cid:durableId="1892031064">
    <w:abstractNumId w:val="11"/>
  </w:num>
  <w:num w:numId="10" w16cid:durableId="582763671">
    <w:abstractNumId w:val="13"/>
  </w:num>
  <w:num w:numId="11" w16cid:durableId="533081260">
    <w:abstractNumId w:val="7"/>
  </w:num>
  <w:num w:numId="12" w16cid:durableId="1116020285">
    <w:abstractNumId w:val="12"/>
  </w:num>
  <w:num w:numId="13" w16cid:durableId="1133407848">
    <w:abstractNumId w:val="0"/>
  </w:num>
  <w:num w:numId="14" w16cid:durableId="1669556685">
    <w:abstractNumId w:val="14"/>
  </w:num>
  <w:num w:numId="15" w16cid:durableId="640622490">
    <w:abstractNumId w:val="3"/>
  </w:num>
  <w:num w:numId="16" w16cid:durableId="165675800">
    <w:abstractNumId w:val="4"/>
  </w:num>
  <w:num w:numId="17" w16cid:durableId="285040976">
    <w:abstractNumId w:val="16"/>
  </w:num>
  <w:num w:numId="18" w16cid:durableId="1898928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47FF3"/>
    <w:rsid w:val="000E0CEE"/>
    <w:rsid w:val="000E469B"/>
    <w:rsid w:val="00140150"/>
    <w:rsid w:val="00164EBE"/>
    <w:rsid w:val="0017258E"/>
    <w:rsid w:val="001E3CD6"/>
    <w:rsid w:val="00244B24"/>
    <w:rsid w:val="00263689"/>
    <w:rsid w:val="002674DD"/>
    <w:rsid w:val="002746CE"/>
    <w:rsid w:val="002A335C"/>
    <w:rsid w:val="002D1006"/>
    <w:rsid w:val="002E5597"/>
    <w:rsid w:val="002F1C9B"/>
    <w:rsid w:val="00300E5B"/>
    <w:rsid w:val="00307583"/>
    <w:rsid w:val="00350CD8"/>
    <w:rsid w:val="0037141D"/>
    <w:rsid w:val="00377F90"/>
    <w:rsid w:val="00382A0D"/>
    <w:rsid w:val="003D5E81"/>
    <w:rsid w:val="003E6CE8"/>
    <w:rsid w:val="003F69CC"/>
    <w:rsid w:val="004812A0"/>
    <w:rsid w:val="00485E56"/>
    <w:rsid w:val="00490C89"/>
    <w:rsid w:val="00490F23"/>
    <w:rsid w:val="004920AA"/>
    <w:rsid w:val="004A472E"/>
    <w:rsid w:val="005A1910"/>
    <w:rsid w:val="0062398A"/>
    <w:rsid w:val="00652203"/>
    <w:rsid w:val="006D60E0"/>
    <w:rsid w:val="006F1A37"/>
    <w:rsid w:val="006F634E"/>
    <w:rsid w:val="00735DB9"/>
    <w:rsid w:val="0076754A"/>
    <w:rsid w:val="00772D48"/>
    <w:rsid w:val="007745A6"/>
    <w:rsid w:val="00793F04"/>
    <w:rsid w:val="007E548C"/>
    <w:rsid w:val="007F5F58"/>
    <w:rsid w:val="00801BC4"/>
    <w:rsid w:val="008078A8"/>
    <w:rsid w:val="00871E29"/>
    <w:rsid w:val="008C031A"/>
    <w:rsid w:val="008E1028"/>
    <w:rsid w:val="008F0798"/>
    <w:rsid w:val="0091032B"/>
    <w:rsid w:val="00933834"/>
    <w:rsid w:val="009D4D01"/>
    <w:rsid w:val="00A53282"/>
    <w:rsid w:val="00A6616F"/>
    <w:rsid w:val="00A947A4"/>
    <w:rsid w:val="00AB6A7D"/>
    <w:rsid w:val="00B2135F"/>
    <w:rsid w:val="00B81F75"/>
    <w:rsid w:val="00B943FC"/>
    <w:rsid w:val="00BC2757"/>
    <w:rsid w:val="00C575AD"/>
    <w:rsid w:val="00C74680"/>
    <w:rsid w:val="00C856DB"/>
    <w:rsid w:val="00C96203"/>
    <w:rsid w:val="00C968B3"/>
    <w:rsid w:val="00CB0742"/>
    <w:rsid w:val="00CF0F64"/>
    <w:rsid w:val="00CF639B"/>
    <w:rsid w:val="00E013DD"/>
    <w:rsid w:val="00E0376A"/>
    <w:rsid w:val="00EA089C"/>
    <w:rsid w:val="00EA36DE"/>
    <w:rsid w:val="00EB5BF5"/>
    <w:rsid w:val="00EE559F"/>
    <w:rsid w:val="00F12E9A"/>
    <w:rsid w:val="00F30FB5"/>
    <w:rsid w:val="00F46729"/>
    <w:rsid w:val="00FA3ED2"/>
    <w:rsid w:val="00FF1182"/>
    <w:rsid w:val="12FA2AB4"/>
    <w:rsid w:val="2ACA8926"/>
    <w:rsid w:val="5249FD6C"/>
    <w:rsid w:val="6BBF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4920AA"/>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styleId="msonormal0" w:customStyle="1">
    <w:name w:val="msonormal"/>
    <w:basedOn w:val="Normal"/>
    <w:rsid w:val="00CF639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l65" w:customStyle="1">
    <w:name w:val="xl65"/>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w:hAnsi="Arial" w:eastAsia="Times New Roman" w:cs="Arial"/>
      <w:sz w:val="24"/>
      <w:szCs w:val="24"/>
      <w:lang w:eastAsia="en-GB"/>
    </w:rPr>
  </w:style>
  <w:style w:type="paragraph" w:styleId="xl66" w:customStyle="1">
    <w:name w:val="xl66"/>
    <w:basedOn w:val="Normal"/>
    <w:rsid w:val="00CF639B"/>
    <w:pPr>
      <w:spacing w:before="100" w:beforeAutospacing="1" w:after="100" w:afterAutospacing="1" w:line="240" w:lineRule="auto"/>
    </w:pPr>
    <w:rPr>
      <w:rFonts w:ascii="Arial" w:hAnsi="Arial" w:eastAsia="Times New Roman" w:cs="Arial"/>
      <w:sz w:val="24"/>
      <w:szCs w:val="24"/>
      <w:lang w:eastAsia="en-GB"/>
    </w:rPr>
  </w:style>
  <w:style w:type="paragraph" w:styleId="xl67" w:customStyle="1">
    <w:name w:val="xl67"/>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24"/>
      <w:szCs w:val="24"/>
      <w:lang w:eastAsia="en-GB"/>
    </w:rPr>
  </w:style>
  <w:style w:type="paragraph" w:styleId="xl68" w:customStyle="1">
    <w:name w:val="xl68"/>
    <w:basedOn w:val="Normal"/>
    <w:rsid w:val="00CF639B"/>
    <w:pPr>
      <w:pBdr>
        <w:left w:val="single" w:color="auto" w:sz="4" w:space="0"/>
        <w:right w:val="single" w:color="auto" w:sz="4" w:space="0"/>
      </w:pBdr>
      <w:spacing w:before="100" w:beforeAutospacing="1" w:after="100" w:afterAutospacing="1" w:line="240" w:lineRule="auto"/>
    </w:pPr>
    <w:rPr>
      <w:rFonts w:ascii="Arial" w:hAnsi="Arial" w:eastAsia="Times New Roman" w:cs="Arial"/>
      <w:sz w:val="24"/>
      <w:szCs w:val="24"/>
      <w:lang w:eastAsia="en-GB"/>
    </w:rPr>
  </w:style>
  <w:style w:type="paragraph" w:styleId="xl69" w:customStyle="1">
    <w:name w:val="xl69"/>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styleId="PlainTextChar" w:customStyle="1">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character" w:styleId="Heading4Char" w:customStyle="1">
    <w:name w:val="Heading 4 Char"/>
    <w:basedOn w:val="DefaultParagraphFont"/>
    <w:link w:val="Heading4"/>
    <w:uiPriority w:val="9"/>
    <w:rsid w:val="004920AA"/>
    <w:rPr>
      <w:rFonts w:ascii="Times New Roman" w:hAnsi="Times New Roman" w:eastAsia="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804579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218904358">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97099542">
      <w:bodyDiv w:val="1"/>
      <w:marLeft w:val="0"/>
      <w:marRight w:val="0"/>
      <w:marTop w:val="0"/>
      <w:marBottom w:val="0"/>
      <w:divBdr>
        <w:top w:val="none" w:sz="0" w:space="0" w:color="auto"/>
        <w:left w:val="none" w:sz="0" w:space="0" w:color="auto"/>
        <w:bottom w:val="none" w:sz="0" w:space="0" w:color="auto"/>
        <w:right w:val="none" w:sz="0" w:space="0" w:color="auto"/>
      </w:divBdr>
    </w:div>
    <w:div w:id="792938249">
      <w:bodyDiv w:val="1"/>
      <w:marLeft w:val="0"/>
      <w:marRight w:val="0"/>
      <w:marTop w:val="0"/>
      <w:marBottom w:val="0"/>
      <w:divBdr>
        <w:top w:val="none" w:sz="0" w:space="0" w:color="auto"/>
        <w:left w:val="none" w:sz="0" w:space="0" w:color="auto"/>
        <w:bottom w:val="none" w:sz="0" w:space="0" w:color="auto"/>
        <w:right w:val="none" w:sz="0" w:space="0" w:color="auto"/>
      </w:divBdr>
    </w:div>
    <w:div w:id="999307845">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9650527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806701622">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https://ico.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4.xml><?xml version="1.0" encoding="utf-8"?>
<ds:datastoreItem xmlns:ds="http://schemas.openxmlformats.org/officeDocument/2006/customXml" ds:itemID="{18A9F274-5652-43E3-B741-2E0A958EC9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Humberside Fire and Rescue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Hazel Bullen</dc:creator>
  <keywords/>
  <dc:description/>
  <lastModifiedBy>Hazel Bullen</lastModifiedBy>
  <revision>27</revision>
  <dcterms:created xsi:type="dcterms:W3CDTF">2022-09-06T14:28:00.0000000Z</dcterms:created>
  <dcterms:modified xsi:type="dcterms:W3CDTF">2022-09-29T14:28:17.9992999Z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