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3CCFBAB4" w:rsidR="00244B24" w:rsidRDefault="00244B24" w:rsidP="00F46729">
      <w:pPr>
        <w:jc w:val="center"/>
        <w:rPr>
          <w:rFonts w:ascii="Arial" w:hAnsi="Arial" w:cs="Arial"/>
          <w:b/>
          <w:bCs/>
        </w:rPr>
      </w:pPr>
      <w:r>
        <w:rPr>
          <w:rFonts w:ascii="Arial" w:hAnsi="Arial" w:cs="Arial"/>
          <w:b/>
          <w:bCs/>
        </w:rPr>
        <w:t>2022/</w:t>
      </w:r>
      <w:r w:rsidR="00DB2A81">
        <w:rPr>
          <w:rFonts w:ascii="Arial" w:hAnsi="Arial" w:cs="Arial"/>
          <w:b/>
          <w:bCs/>
        </w:rPr>
        <w:t>0</w:t>
      </w:r>
      <w:r w:rsidR="003A221C">
        <w:rPr>
          <w:rFonts w:ascii="Arial" w:hAnsi="Arial" w:cs="Arial"/>
          <w:b/>
          <w:bCs/>
        </w:rPr>
        <w:t>1</w:t>
      </w:r>
      <w:r w:rsidR="00DB2A81">
        <w:rPr>
          <w:rFonts w:ascii="Arial" w:hAnsi="Arial" w:cs="Arial"/>
          <w:b/>
          <w:bCs/>
        </w:rPr>
        <w:t xml:space="preserve"> </w:t>
      </w:r>
      <w:r w:rsidR="003A221C">
        <w:rPr>
          <w:rFonts w:ascii="Arial" w:hAnsi="Arial" w:cs="Arial"/>
          <w:b/>
          <w:bCs/>
        </w:rPr>
        <w:t>Deliberate Fires</w:t>
      </w:r>
    </w:p>
    <w:p w14:paraId="06FAFDD1" w14:textId="77777777" w:rsidR="00F46729" w:rsidRDefault="00F46729" w:rsidP="00F46729">
      <w:pPr>
        <w:rPr>
          <w:rFonts w:ascii="Arial" w:hAnsi="Arial" w:cs="Arial"/>
          <w:b/>
          <w:bCs/>
        </w:rPr>
      </w:pPr>
    </w:p>
    <w:p w14:paraId="0B87960F" w14:textId="54E32E7B" w:rsidR="003F69CC" w:rsidRDefault="003F69CC" w:rsidP="00EE559F">
      <w:pPr>
        <w:spacing w:after="0" w:line="240" w:lineRule="auto"/>
        <w:rPr>
          <w:rFonts w:ascii="Arial" w:hAnsi="Arial" w:cs="Arial"/>
          <w:b/>
          <w:bCs/>
        </w:rPr>
      </w:pPr>
      <w:r>
        <w:rPr>
          <w:rFonts w:ascii="Arial" w:hAnsi="Arial" w:cs="Arial"/>
          <w:b/>
          <w:bCs/>
        </w:rPr>
        <w:t>The request is:</w:t>
      </w:r>
    </w:p>
    <w:p w14:paraId="2A7B0112" w14:textId="4BE4E7F4" w:rsidR="00FE4E78" w:rsidRDefault="00FE4E78" w:rsidP="00EE559F">
      <w:pPr>
        <w:spacing w:after="0" w:line="240" w:lineRule="auto"/>
        <w:rPr>
          <w:rFonts w:ascii="Arial" w:hAnsi="Arial" w:cs="Arial"/>
          <w:b/>
          <w:bCs/>
        </w:rPr>
      </w:pPr>
    </w:p>
    <w:p w14:paraId="0FCB0D74" w14:textId="659275E2" w:rsidR="00011E8B" w:rsidRPr="00011E8B" w:rsidRDefault="00011E8B" w:rsidP="00011E8B">
      <w:pPr>
        <w:numPr>
          <w:ilvl w:val="0"/>
          <w:numId w:val="10"/>
        </w:numPr>
        <w:spacing w:after="0" w:line="240" w:lineRule="auto"/>
        <w:rPr>
          <w:rFonts w:ascii="Calibri" w:eastAsia="Times New Roman" w:hAnsi="Calibri" w:cs="Calibri"/>
          <w:color w:val="000000"/>
          <w:lang w:eastAsia="en-GB"/>
        </w:rPr>
      </w:pPr>
      <w:r w:rsidRPr="00011E8B">
        <w:rPr>
          <w:rFonts w:ascii="Arial" w:eastAsia="Times New Roman" w:hAnsi="Arial" w:cs="Arial"/>
          <w:color w:val="000000"/>
          <w:lang w:eastAsia="en-GB"/>
        </w:rPr>
        <w:t>How many deliberate fires have been recorded for the years: 2018, 2019, 2020, 2021, 2022?</w:t>
      </w:r>
    </w:p>
    <w:p w14:paraId="3EC1599C" w14:textId="77777777" w:rsidR="00011E8B" w:rsidRPr="00011E8B" w:rsidRDefault="00011E8B" w:rsidP="00011E8B">
      <w:pPr>
        <w:spacing w:after="0" w:line="240" w:lineRule="auto"/>
        <w:ind w:left="720"/>
        <w:rPr>
          <w:rFonts w:ascii="Calibri" w:eastAsia="Times New Roman" w:hAnsi="Calibri" w:cs="Calibri"/>
          <w:color w:val="000000"/>
          <w:lang w:eastAsia="en-GB"/>
        </w:rPr>
      </w:pPr>
    </w:p>
    <w:p w14:paraId="7BCFD6EE" w14:textId="1A978ED7" w:rsidR="00011E8B" w:rsidRPr="00011E8B" w:rsidRDefault="00011E8B" w:rsidP="00011E8B">
      <w:pPr>
        <w:numPr>
          <w:ilvl w:val="0"/>
          <w:numId w:val="10"/>
        </w:numPr>
        <w:spacing w:after="0" w:line="240" w:lineRule="auto"/>
        <w:rPr>
          <w:rFonts w:ascii="Calibri" w:eastAsia="Times New Roman" w:hAnsi="Calibri" w:cs="Calibri"/>
          <w:color w:val="000000"/>
          <w:lang w:eastAsia="en-GB"/>
        </w:rPr>
      </w:pPr>
      <w:r w:rsidRPr="00011E8B">
        <w:rPr>
          <w:rFonts w:ascii="Arial" w:eastAsia="Times New Roman" w:hAnsi="Arial" w:cs="Arial"/>
          <w:color w:val="000000"/>
          <w:lang w:eastAsia="en-GB"/>
        </w:rPr>
        <w:t>How many fires have been flagged as a result of anti-social behaviour for the years: 2018, 2019, 2020, 2021, 2022?</w:t>
      </w:r>
    </w:p>
    <w:p w14:paraId="434F876D" w14:textId="77777777" w:rsidR="00011E8B" w:rsidRPr="00011E8B" w:rsidRDefault="00011E8B" w:rsidP="00011E8B">
      <w:pPr>
        <w:spacing w:after="0" w:line="240" w:lineRule="auto"/>
        <w:ind w:left="720"/>
        <w:rPr>
          <w:rFonts w:ascii="Calibri" w:eastAsia="Times New Roman" w:hAnsi="Calibri" w:cs="Calibri"/>
          <w:color w:val="000000"/>
          <w:lang w:eastAsia="en-GB"/>
        </w:rPr>
      </w:pPr>
    </w:p>
    <w:p w14:paraId="6F7566B6" w14:textId="77777777" w:rsidR="00011E8B" w:rsidRPr="00011E8B" w:rsidRDefault="00011E8B" w:rsidP="00011E8B">
      <w:pPr>
        <w:numPr>
          <w:ilvl w:val="0"/>
          <w:numId w:val="10"/>
        </w:numPr>
        <w:spacing w:after="0" w:line="240" w:lineRule="auto"/>
        <w:rPr>
          <w:rFonts w:ascii="Calibri" w:eastAsia="Times New Roman" w:hAnsi="Calibri" w:cs="Calibri"/>
          <w:color w:val="000000"/>
          <w:lang w:eastAsia="en-GB"/>
        </w:rPr>
      </w:pPr>
      <w:r w:rsidRPr="00011E8B">
        <w:rPr>
          <w:rFonts w:ascii="Arial" w:eastAsia="Times New Roman" w:hAnsi="Arial" w:cs="Arial"/>
          <w:color w:val="000000"/>
          <w:lang w:eastAsia="en-GB"/>
        </w:rPr>
        <w:t>How many fires have been flagged as a result of anti-social behaviour for the years for the last four years broken down by quarter? </w:t>
      </w:r>
      <w:proofErr w:type="spellStart"/>
      <w:r w:rsidRPr="00011E8B">
        <w:rPr>
          <w:rFonts w:ascii="Arial" w:eastAsia="Times New Roman" w:hAnsi="Arial" w:cs="Arial"/>
          <w:color w:val="000000"/>
          <w:lang w:eastAsia="en-GB"/>
        </w:rPr>
        <w:t>i.e</w:t>
      </w:r>
      <w:proofErr w:type="spellEnd"/>
      <w:r w:rsidRPr="00011E8B">
        <w:rPr>
          <w:rFonts w:ascii="Arial" w:eastAsia="Times New Roman" w:hAnsi="Arial" w:cs="Arial"/>
          <w:color w:val="000000"/>
          <w:lang w:eastAsia="en-GB"/>
        </w:rPr>
        <w:t>:</w:t>
      </w:r>
    </w:p>
    <w:p w14:paraId="05F256DF" w14:textId="77777777" w:rsidR="00011E8B" w:rsidRPr="00011E8B" w:rsidRDefault="00011E8B" w:rsidP="00011E8B">
      <w:pPr>
        <w:spacing w:before="100" w:beforeAutospacing="1" w:after="0" w:line="240" w:lineRule="auto"/>
        <w:ind w:left="720"/>
        <w:rPr>
          <w:rFonts w:ascii="Calibri" w:eastAsia="Times New Roman" w:hAnsi="Calibri" w:cs="Calibri"/>
          <w:color w:val="000000"/>
          <w:lang w:eastAsia="en-GB"/>
        </w:rPr>
      </w:pPr>
      <w:r w:rsidRPr="00011E8B">
        <w:rPr>
          <w:rFonts w:ascii="Arial" w:eastAsia="Times New Roman" w:hAnsi="Arial" w:cs="Arial"/>
          <w:color w:val="000000"/>
          <w:lang w:eastAsia="en-GB"/>
        </w:rPr>
        <w:t> </w:t>
      </w:r>
    </w:p>
    <w:p w14:paraId="3CFB5B24"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2018/19 Apr, May, Jun</w:t>
      </w:r>
    </w:p>
    <w:p w14:paraId="11E43B6A"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2018/19 Jul, Aug, Sep</w:t>
      </w:r>
    </w:p>
    <w:p w14:paraId="7BC801FC"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2018/19 Oct, Nov, Dec</w:t>
      </w:r>
    </w:p>
    <w:p w14:paraId="43010E64"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2018/19 Jan, Feb, Mar</w:t>
      </w:r>
    </w:p>
    <w:p w14:paraId="1A91F742" w14:textId="77777777" w:rsidR="00011E8B" w:rsidRPr="00011E8B" w:rsidRDefault="00011E8B" w:rsidP="00011E8B">
      <w:pPr>
        <w:spacing w:after="0" w:line="240" w:lineRule="auto"/>
        <w:jc w:val="center"/>
        <w:rPr>
          <w:rFonts w:ascii="Calibri" w:eastAsia="Times New Roman" w:hAnsi="Calibri" w:cs="Calibri"/>
          <w:color w:val="000000"/>
          <w:lang w:eastAsia="en-GB"/>
        </w:rPr>
      </w:pPr>
      <w:r w:rsidRPr="00011E8B">
        <w:rPr>
          <w:rFonts w:ascii="Arial" w:eastAsia="Times New Roman" w:hAnsi="Arial" w:cs="Arial"/>
          <w:color w:val="000000"/>
          <w:lang w:eastAsia="en-GB"/>
        </w:rPr>
        <w:t>  </w:t>
      </w:r>
    </w:p>
    <w:p w14:paraId="6CC76C26"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2020/21 Apr, May, Jun</w:t>
      </w:r>
    </w:p>
    <w:p w14:paraId="398CF174"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2020/21 Jul, Aug, Sep</w:t>
      </w:r>
    </w:p>
    <w:p w14:paraId="6F17CE86"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2020/21 Oct, Nov, Dec</w:t>
      </w:r>
    </w:p>
    <w:p w14:paraId="7F5ACD48"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2020/21 Jan, Feb, Mar</w:t>
      </w:r>
    </w:p>
    <w:p w14:paraId="598244DB" w14:textId="77777777" w:rsidR="00011E8B" w:rsidRPr="00011E8B" w:rsidRDefault="00011E8B" w:rsidP="00011E8B">
      <w:pPr>
        <w:spacing w:after="0" w:line="240" w:lineRule="auto"/>
        <w:jc w:val="center"/>
        <w:rPr>
          <w:rFonts w:ascii="Calibri" w:eastAsia="Times New Roman" w:hAnsi="Calibri" w:cs="Calibri"/>
          <w:color w:val="000000"/>
          <w:lang w:eastAsia="en-GB"/>
        </w:rPr>
      </w:pPr>
      <w:r w:rsidRPr="00011E8B">
        <w:rPr>
          <w:rFonts w:ascii="Arial" w:eastAsia="Times New Roman" w:hAnsi="Arial" w:cs="Arial"/>
          <w:color w:val="000000"/>
          <w:lang w:eastAsia="en-GB"/>
        </w:rPr>
        <w:t> </w:t>
      </w:r>
    </w:p>
    <w:p w14:paraId="75986F94"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2021/22 Apr, May, Jun</w:t>
      </w:r>
    </w:p>
    <w:p w14:paraId="73FD81CA"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2021/22 Jul, Aug, Sep</w:t>
      </w:r>
    </w:p>
    <w:p w14:paraId="5F691A7E"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2021/22 Oct, Nov, Dec</w:t>
      </w:r>
    </w:p>
    <w:p w14:paraId="5E2A3434" w14:textId="77777777" w:rsidR="00011E8B" w:rsidRPr="00011E8B" w:rsidRDefault="00011E8B" w:rsidP="00011E8B">
      <w:pPr>
        <w:spacing w:after="0" w:line="240" w:lineRule="auto"/>
        <w:ind w:firstLine="720"/>
        <w:rPr>
          <w:rFonts w:ascii="Calibri" w:eastAsia="Times New Roman" w:hAnsi="Calibri" w:cs="Calibri"/>
          <w:color w:val="000000"/>
          <w:lang w:eastAsia="en-GB"/>
        </w:rPr>
      </w:pPr>
      <w:r w:rsidRPr="00011E8B">
        <w:rPr>
          <w:rFonts w:ascii="Arial" w:eastAsia="Times New Roman" w:hAnsi="Arial" w:cs="Arial"/>
          <w:color w:val="000000"/>
          <w:lang w:eastAsia="en-GB"/>
        </w:rPr>
        <w:t>2021/22 Jan, Feb, Mar</w:t>
      </w:r>
    </w:p>
    <w:p w14:paraId="27A3625E" w14:textId="42018B1D" w:rsidR="00FE4E78" w:rsidRDefault="00FE4E78" w:rsidP="00EE559F">
      <w:pPr>
        <w:spacing w:after="0" w:line="240" w:lineRule="auto"/>
        <w:rPr>
          <w:rFonts w:ascii="Arial" w:hAnsi="Arial" w:cs="Arial"/>
          <w:b/>
          <w:bCs/>
        </w:rPr>
      </w:pPr>
    </w:p>
    <w:p w14:paraId="3A01CEB5" w14:textId="77777777" w:rsidR="002674DD" w:rsidRDefault="002674DD" w:rsidP="00350CD8">
      <w:pPr>
        <w:spacing w:after="0" w:line="240" w:lineRule="auto"/>
        <w:rPr>
          <w:rFonts w:ascii="Arial" w:eastAsia="Times New Roman" w:hAnsi="Arial" w:cs="Arial"/>
          <w:b/>
          <w:bCs/>
          <w:color w:val="000000"/>
          <w:lang w:eastAsia="en-GB"/>
        </w:rPr>
      </w:pPr>
    </w:p>
    <w:p w14:paraId="60924B22" w14:textId="60BF5458" w:rsidR="00350CD8" w:rsidRDefault="00350CD8" w:rsidP="00350CD8">
      <w:pPr>
        <w:spacing w:after="0" w:line="240" w:lineRule="auto"/>
        <w:rPr>
          <w:rFonts w:ascii="Arial" w:eastAsia="Times New Roman" w:hAnsi="Arial" w:cs="Arial"/>
          <w:b/>
          <w:bCs/>
          <w:color w:val="000000"/>
          <w:lang w:eastAsia="en-GB"/>
        </w:rPr>
      </w:pPr>
      <w:r w:rsidRPr="00350CD8">
        <w:rPr>
          <w:rFonts w:ascii="Arial" w:eastAsia="Times New Roman" w:hAnsi="Arial" w:cs="Arial"/>
          <w:b/>
          <w:bCs/>
          <w:color w:val="000000"/>
          <w:lang w:eastAsia="en-GB"/>
        </w:rPr>
        <w:t>The response is:</w:t>
      </w:r>
    </w:p>
    <w:p w14:paraId="271393E1" w14:textId="351CE566" w:rsidR="00FE4E78" w:rsidRDefault="00FE4E78" w:rsidP="00350CD8">
      <w:pPr>
        <w:spacing w:after="0" w:line="240" w:lineRule="auto"/>
        <w:rPr>
          <w:rFonts w:ascii="Arial" w:eastAsia="Times New Roman" w:hAnsi="Arial" w:cs="Arial"/>
          <w:b/>
          <w:bCs/>
          <w:color w:val="000000"/>
          <w:lang w:eastAsia="en-GB"/>
        </w:rPr>
      </w:pPr>
    </w:p>
    <w:p w14:paraId="75A31409" w14:textId="77777777" w:rsidR="005B0B40" w:rsidRPr="005B0B40" w:rsidRDefault="005B0B40" w:rsidP="005B0B40">
      <w:pPr>
        <w:spacing w:after="0" w:line="240" w:lineRule="auto"/>
        <w:rPr>
          <w:rFonts w:ascii="Calibri" w:eastAsia="Times New Roman" w:hAnsi="Calibri" w:cs="Calibri"/>
          <w:color w:val="000000"/>
          <w:lang w:eastAsia="en-GB"/>
        </w:rPr>
      </w:pPr>
      <w:r w:rsidRPr="005B0B40">
        <w:rPr>
          <w:rFonts w:ascii="Arial" w:eastAsia="Times New Roman" w:hAnsi="Arial" w:cs="Arial"/>
          <w:color w:val="000000"/>
          <w:lang w:eastAsia="en-GB"/>
        </w:rPr>
        <w:t>Please find attached spreadsheet providing details of deliberate fires recorded during the time frames stated in part 1. of your request.</w:t>
      </w:r>
    </w:p>
    <w:p w14:paraId="0C448ABE" w14:textId="77777777" w:rsidR="005B0B40" w:rsidRPr="005B0B40" w:rsidRDefault="005B0B40" w:rsidP="005B0B40">
      <w:pPr>
        <w:spacing w:after="0" w:line="240" w:lineRule="auto"/>
        <w:rPr>
          <w:rFonts w:ascii="Calibri" w:eastAsia="Times New Roman" w:hAnsi="Calibri" w:cs="Calibri"/>
          <w:color w:val="000000"/>
          <w:lang w:eastAsia="en-GB"/>
        </w:rPr>
      </w:pPr>
      <w:r w:rsidRPr="005B0B40">
        <w:rPr>
          <w:rFonts w:ascii="Arial" w:eastAsia="Times New Roman" w:hAnsi="Arial" w:cs="Arial"/>
          <w:color w:val="000000"/>
          <w:lang w:eastAsia="en-GB"/>
        </w:rPr>
        <w:t> </w:t>
      </w:r>
    </w:p>
    <w:p w14:paraId="3C8B5D09" w14:textId="77777777" w:rsidR="005B0B40" w:rsidRPr="005B0B40" w:rsidRDefault="005B0B40" w:rsidP="005B0B40">
      <w:pPr>
        <w:spacing w:after="0" w:line="240" w:lineRule="auto"/>
        <w:rPr>
          <w:rFonts w:ascii="Calibri" w:eastAsia="Times New Roman" w:hAnsi="Calibri" w:cs="Calibri"/>
          <w:color w:val="000000"/>
          <w:lang w:eastAsia="en-GB"/>
        </w:rPr>
      </w:pPr>
      <w:r w:rsidRPr="005B0B40">
        <w:rPr>
          <w:rFonts w:ascii="Arial" w:eastAsia="Times New Roman" w:hAnsi="Arial" w:cs="Arial"/>
          <w:color w:val="000000"/>
          <w:lang w:eastAsia="en-GB"/>
        </w:rPr>
        <w:t>We regret being unable to provide any information relating to parts 2. and 3. as this information is not held. We currently do not record data/details on whether fires occur due to anti-social behaviour.</w:t>
      </w:r>
    </w:p>
    <w:p w14:paraId="497CFD15" w14:textId="77777777" w:rsidR="005B0B40" w:rsidRPr="005B0B40" w:rsidRDefault="005B0B40" w:rsidP="005B0B40">
      <w:pPr>
        <w:spacing w:after="0" w:line="240" w:lineRule="auto"/>
        <w:rPr>
          <w:rFonts w:ascii="Calibri" w:eastAsia="Times New Roman" w:hAnsi="Calibri" w:cs="Calibri"/>
          <w:color w:val="000000"/>
          <w:lang w:eastAsia="en-GB"/>
        </w:rPr>
      </w:pPr>
      <w:r w:rsidRPr="005B0B40">
        <w:rPr>
          <w:rFonts w:ascii="Arial" w:eastAsia="Times New Roman" w:hAnsi="Arial" w:cs="Arial"/>
          <w:color w:val="000000"/>
          <w:lang w:eastAsia="en-GB"/>
        </w:rPr>
        <w:t> </w:t>
      </w:r>
    </w:p>
    <w:p w14:paraId="5B05EE29" w14:textId="2D3D6843" w:rsidR="005B0B40" w:rsidRPr="005B0B40" w:rsidRDefault="005B0B40" w:rsidP="005B0B40">
      <w:pPr>
        <w:spacing w:after="0" w:line="240" w:lineRule="auto"/>
        <w:rPr>
          <w:rFonts w:ascii="Calibri" w:eastAsia="Times New Roman" w:hAnsi="Calibri" w:cs="Calibri"/>
          <w:color w:val="000000"/>
          <w:lang w:eastAsia="en-GB"/>
        </w:rPr>
      </w:pPr>
      <w:r w:rsidRPr="4CCF1E21">
        <w:rPr>
          <w:rFonts w:ascii="Arial" w:eastAsia="Times New Roman" w:hAnsi="Arial" w:cs="Arial"/>
          <w:color w:val="000000" w:themeColor="text1"/>
          <w:lang w:eastAsia="en-GB"/>
        </w:rPr>
        <w:t>Our results included incidents within Humberside Fire &amp; Rescue Service area, which were recorded as </w:t>
      </w:r>
      <w:r w:rsidRPr="4CCF1E21">
        <w:rPr>
          <w:rFonts w:ascii="Arial" w:eastAsia="Times New Roman" w:hAnsi="Arial" w:cs="Arial"/>
          <w:b/>
          <w:bCs/>
          <w:color w:val="000000" w:themeColor="text1"/>
          <w:lang w:eastAsia="en-GB"/>
        </w:rPr>
        <w:t>Fire, Deliberate, Primary fires</w:t>
      </w:r>
      <w:r w:rsidRPr="4CCF1E21">
        <w:rPr>
          <w:rFonts w:ascii="Arial" w:eastAsia="Times New Roman" w:hAnsi="Arial" w:cs="Arial"/>
          <w:color w:val="000000" w:themeColor="text1"/>
          <w:lang w:eastAsia="en-GB"/>
        </w:rPr>
        <w:t> – i.e.</w:t>
      </w:r>
      <w:r w:rsidR="01E76641" w:rsidRPr="4CCF1E21">
        <w:rPr>
          <w:rFonts w:ascii="Arial" w:eastAsia="Times New Roman" w:hAnsi="Arial" w:cs="Arial"/>
          <w:color w:val="000000" w:themeColor="text1"/>
          <w:lang w:eastAsia="en-GB"/>
        </w:rPr>
        <w:t>,</w:t>
      </w:r>
      <w:r w:rsidRPr="4CCF1E21">
        <w:rPr>
          <w:rFonts w:ascii="Arial" w:eastAsia="Times New Roman" w:hAnsi="Arial" w:cs="Arial"/>
          <w:color w:val="000000" w:themeColor="text1"/>
          <w:lang w:eastAsia="en-GB"/>
        </w:rPr>
        <w:t xml:space="preserve"> dwelling fires, commercial property fires, vehicles fires and other property categorised as “property of value”, such as sheds, and </w:t>
      </w:r>
      <w:r w:rsidRPr="4CCF1E21">
        <w:rPr>
          <w:rFonts w:ascii="Arial" w:eastAsia="Times New Roman" w:hAnsi="Arial" w:cs="Arial"/>
          <w:b/>
          <w:bCs/>
          <w:color w:val="000000" w:themeColor="text1"/>
          <w:lang w:eastAsia="en-GB"/>
        </w:rPr>
        <w:t>Secondary fires</w:t>
      </w:r>
      <w:r w:rsidRPr="4CCF1E21">
        <w:rPr>
          <w:rFonts w:ascii="Arial" w:eastAsia="Times New Roman" w:hAnsi="Arial" w:cs="Arial"/>
          <w:color w:val="000000" w:themeColor="text1"/>
          <w:lang w:eastAsia="en-GB"/>
        </w:rPr>
        <w:t> – i.e.</w:t>
      </w:r>
      <w:r w:rsidR="2569870A" w:rsidRPr="4CCF1E21">
        <w:rPr>
          <w:rFonts w:ascii="Arial" w:eastAsia="Times New Roman" w:hAnsi="Arial" w:cs="Arial"/>
          <w:color w:val="000000" w:themeColor="text1"/>
          <w:lang w:eastAsia="en-GB"/>
        </w:rPr>
        <w:t>,</w:t>
      </w:r>
      <w:r w:rsidRPr="4CCF1E21">
        <w:rPr>
          <w:rFonts w:ascii="Arial" w:eastAsia="Times New Roman" w:hAnsi="Arial" w:cs="Arial"/>
          <w:color w:val="000000" w:themeColor="text1"/>
          <w:lang w:eastAsia="en-GB"/>
        </w:rPr>
        <w:t xml:space="preserve"> rubbish fires, wheelie bins, derelict buildings/vehicles, vegetation etc.</w:t>
      </w:r>
    </w:p>
    <w:p w14:paraId="0D8E8B71" w14:textId="77777777" w:rsidR="005B0B40" w:rsidRPr="005B0B40" w:rsidRDefault="005B0B40" w:rsidP="005B0B40">
      <w:pPr>
        <w:spacing w:after="0" w:line="240" w:lineRule="auto"/>
        <w:rPr>
          <w:rFonts w:ascii="Calibri" w:eastAsia="Times New Roman" w:hAnsi="Calibri" w:cs="Calibri"/>
          <w:color w:val="000000"/>
          <w:lang w:eastAsia="en-GB"/>
        </w:rPr>
      </w:pPr>
      <w:r w:rsidRPr="005B0B40">
        <w:rPr>
          <w:rFonts w:ascii="Arial" w:eastAsia="Times New Roman" w:hAnsi="Arial" w:cs="Arial"/>
          <w:color w:val="000000"/>
          <w:lang w:eastAsia="en-GB"/>
        </w:rPr>
        <w:t> </w:t>
      </w:r>
    </w:p>
    <w:p w14:paraId="30881AC9" w14:textId="77777777" w:rsidR="005B0B40" w:rsidRPr="005B0B40" w:rsidRDefault="005B0B40" w:rsidP="005B0B40">
      <w:pPr>
        <w:spacing w:after="0" w:line="240" w:lineRule="auto"/>
        <w:rPr>
          <w:rFonts w:ascii="Calibri" w:eastAsia="Times New Roman" w:hAnsi="Calibri" w:cs="Calibri"/>
          <w:color w:val="000000"/>
          <w:lang w:eastAsia="en-GB"/>
        </w:rPr>
      </w:pPr>
      <w:r w:rsidRPr="005B0B40">
        <w:rPr>
          <w:rFonts w:ascii="Arial" w:eastAsia="Times New Roman" w:hAnsi="Arial" w:cs="Arial"/>
          <w:color w:val="000000"/>
          <w:lang w:eastAsia="en-GB"/>
        </w:rPr>
        <w:t>We hope this information is of assistance.</w:t>
      </w:r>
    </w:p>
    <w:p w14:paraId="3099388C" w14:textId="011B1912" w:rsidR="00FE4E78" w:rsidRDefault="00FE4E78" w:rsidP="00350CD8">
      <w:pPr>
        <w:spacing w:after="0" w:line="240" w:lineRule="auto"/>
        <w:rPr>
          <w:rFonts w:ascii="Arial" w:eastAsia="Times New Roman" w:hAnsi="Arial" w:cs="Arial"/>
          <w:b/>
          <w:bCs/>
          <w:color w:val="000000"/>
          <w:lang w:eastAsia="en-GB"/>
        </w:rPr>
      </w:pPr>
    </w:p>
    <w:p w14:paraId="60912C48" w14:textId="2FA941AB" w:rsidR="00243D8D" w:rsidRDefault="0078465E" w:rsidP="00263689">
      <w:pPr>
        <w:spacing w:after="0" w:line="240" w:lineRule="auto"/>
        <w:rPr>
          <w:rFonts w:ascii="Calibri" w:eastAsia="Times New Roman" w:hAnsi="Calibri" w:cs="Calibri"/>
          <w:color w:val="000000"/>
          <w:lang w:eastAsia="en-GB"/>
        </w:rPr>
      </w:pPr>
      <w:hyperlink r:id="rId8" w:history="1">
        <w:r w:rsidR="007173AC">
          <w:object w:dxaOrig="1520" w:dyaOrig="985" w14:anchorId="01A17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Excel.Sheet.12" ShapeID="_x0000_i1025" DrawAspect="Icon" ObjectID="_1726156425" r:id="rId10"/>
          </w:object>
        </w:r>
      </w:hyperlink>
    </w:p>
    <w:p w14:paraId="49729FCC" w14:textId="77777777" w:rsidR="00243D8D" w:rsidRDefault="00243D8D" w:rsidP="00263689">
      <w:pPr>
        <w:spacing w:after="0" w:line="240" w:lineRule="auto"/>
        <w:rPr>
          <w:rFonts w:ascii="Calibri" w:eastAsia="Times New Roman" w:hAnsi="Calibri" w:cs="Calibri"/>
          <w:color w:val="000000"/>
          <w:lang w:eastAsia="en-GB"/>
        </w:rPr>
      </w:pPr>
    </w:p>
    <w:p w14:paraId="6424F2C9" w14:textId="3C5CA6AA" w:rsidR="004920AA" w:rsidRDefault="00CF0F64" w:rsidP="00263689">
      <w:pPr>
        <w:spacing w:after="0" w:line="240" w:lineRule="auto"/>
        <w:rPr>
          <w:rFonts w:ascii="Calibri" w:hAnsi="Calibri" w:cs="Calibri"/>
          <w:color w:val="000000"/>
        </w:rPr>
      </w:pPr>
      <w:r>
        <w:rPr>
          <w:rFonts w:ascii="Calibri" w:eastAsia="Times New Roman" w:hAnsi="Calibri" w:cs="Calibri"/>
          <w:color w:val="000000"/>
          <w:lang w:eastAsia="en-GB"/>
        </w:rPr>
        <w:tab/>
      </w:r>
      <w:r>
        <w:rPr>
          <w:rFonts w:ascii="Calibri" w:eastAsia="Times New Roman" w:hAnsi="Calibri" w:cs="Calibri"/>
          <w:color w:val="000000"/>
          <w:lang w:eastAsia="en-GB"/>
        </w:rPr>
        <w:tab/>
      </w:r>
      <w:r w:rsidR="00350CD8" w:rsidRPr="00350CD8">
        <w:rPr>
          <w:rFonts w:ascii="Arial" w:eastAsia="Times New Roman" w:hAnsi="Arial" w:cs="Arial"/>
          <w:color w:val="000000"/>
          <w:lang w:eastAsia="en-GB"/>
        </w:rPr>
        <w:t> </w:t>
      </w:r>
      <w:r w:rsidR="004920AA">
        <w:rPr>
          <w:rFonts w:ascii="Calibri" w:hAnsi="Calibri" w:cs="Calibri"/>
          <w:color w:val="000000"/>
          <w:sz w:val="20"/>
          <w:szCs w:val="20"/>
        </w:rPr>
        <w:t> </w:t>
      </w:r>
    </w:p>
    <w:p w14:paraId="7882FBA8" w14:textId="77777777" w:rsidR="004920AA" w:rsidRDefault="004920AA" w:rsidP="004920AA">
      <w:pPr>
        <w:rPr>
          <w:rFonts w:ascii="Calibri" w:hAnsi="Calibri" w:cs="Calibri"/>
          <w:color w:val="000000"/>
        </w:rPr>
      </w:pPr>
      <w:r>
        <w:rPr>
          <w:rFonts w:ascii="Arial" w:hAnsi="Arial" w:cs="Arial"/>
          <w:color w:val="000000"/>
        </w:rPr>
        <w:lastRenderedPageBreak/>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3FD58C9" w14:textId="77777777" w:rsidR="004920AA" w:rsidRPr="004812A0" w:rsidRDefault="00000000" w:rsidP="004920AA">
      <w:pPr>
        <w:rPr>
          <w:rFonts w:ascii="Calibri" w:hAnsi="Calibri" w:cs="Calibri"/>
          <w:color w:val="0033CC"/>
        </w:rPr>
      </w:pPr>
      <w:hyperlink r:id="rId11" w:history="1">
        <w:r w:rsidR="004920AA" w:rsidRPr="004812A0">
          <w:rPr>
            <w:rStyle w:val="Hyperlink"/>
            <w:rFonts w:ascii="Arial" w:hAnsi="Arial" w:cs="Arial"/>
            <w:color w:val="0033CC"/>
          </w:rPr>
          <w:t>https://ico.org.uk/</w:t>
        </w:r>
      </w:hyperlink>
    </w:p>
    <w:p w14:paraId="3944017E" w14:textId="77777777" w:rsidR="004920AA" w:rsidRDefault="004920AA" w:rsidP="004920AA">
      <w:pPr>
        <w:rPr>
          <w:rFonts w:ascii="Calibri" w:hAnsi="Calibri" w:cs="Calibri"/>
          <w:color w:val="000000"/>
        </w:rPr>
      </w:pPr>
      <w:r>
        <w:rPr>
          <w:rFonts w:ascii="Calibri" w:hAnsi="Calibri" w:cs="Calibri"/>
          <w:color w:val="000000"/>
        </w:rPr>
        <w:t> </w:t>
      </w:r>
    </w:p>
    <w:p w14:paraId="00FA1CE3" w14:textId="77777777" w:rsidR="004920AA" w:rsidRDefault="004920AA" w:rsidP="004920AA">
      <w:pPr>
        <w:rPr>
          <w:rFonts w:ascii="Calibri" w:hAnsi="Calibri" w:cs="Calibri"/>
          <w:color w:val="000000"/>
        </w:rPr>
      </w:pPr>
      <w:r>
        <w:rPr>
          <w:rFonts w:ascii="Calibri" w:hAnsi="Calibri" w:cs="Calibri"/>
          <w:color w:val="000000"/>
        </w:rPr>
        <w:t> </w:t>
      </w:r>
    </w:p>
    <w:p w14:paraId="737AEC26" w14:textId="77777777" w:rsidR="003F69CC" w:rsidRDefault="003F69CC" w:rsidP="003F69CC">
      <w:pPr>
        <w:rPr>
          <w:rFonts w:ascii="Calibri" w:hAnsi="Calibri" w:cs="Calibri"/>
          <w:sz w:val="20"/>
          <w:szCs w:val="20"/>
        </w:rPr>
      </w:pPr>
    </w:p>
    <w:p w14:paraId="0A6EF129" w14:textId="77777777" w:rsidR="00A53282" w:rsidRDefault="00A53282" w:rsidP="00A53282">
      <w:pPr>
        <w:rPr>
          <w:rFonts w:ascii="Calibri" w:hAnsi="Calibri" w:cs="Calibri"/>
          <w:sz w:val="20"/>
          <w:szCs w:val="20"/>
        </w:rPr>
      </w:pPr>
    </w:p>
    <w:p w14:paraId="5D2660A6" w14:textId="77777777" w:rsidR="00A53282" w:rsidRDefault="00A53282" w:rsidP="00A53282"/>
    <w:p w14:paraId="6E23D187" w14:textId="77777777" w:rsidR="00CB0742" w:rsidRPr="00CB0742" w:rsidRDefault="00CB0742" w:rsidP="006F634E">
      <w:pPr>
        <w:rPr>
          <w:rFonts w:ascii="Arial" w:hAnsi="Arial" w:cs="Arial"/>
        </w:rPr>
      </w:pPr>
    </w:p>
    <w:sectPr w:rsidR="00CB0742" w:rsidRPr="00CB0742"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06BA5"/>
    <w:multiLevelType w:val="hybridMultilevel"/>
    <w:tmpl w:val="AEA0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E1C68"/>
    <w:multiLevelType w:val="hybridMultilevel"/>
    <w:tmpl w:val="9CD296CA"/>
    <w:lvl w:ilvl="0" w:tplc="534014DC">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782F7E"/>
    <w:multiLevelType w:val="hybridMultilevel"/>
    <w:tmpl w:val="254C3292"/>
    <w:lvl w:ilvl="0" w:tplc="5A8C30B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D30D26"/>
    <w:multiLevelType w:val="hybridMultilevel"/>
    <w:tmpl w:val="5DC0235E"/>
    <w:lvl w:ilvl="0" w:tplc="55E6DE3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63475D"/>
    <w:multiLevelType w:val="multilevel"/>
    <w:tmpl w:val="B52C0C30"/>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8"/>
  </w:num>
  <w:num w:numId="2" w16cid:durableId="954605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9"/>
  </w:num>
  <w:num w:numId="5" w16cid:durableId="96413833">
    <w:abstractNumId w:val="0"/>
  </w:num>
  <w:num w:numId="6" w16cid:durableId="1148522838">
    <w:abstractNumId w:val="2"/>
  </w:num>
  <w:num w:numId="7" w16cid:durableId="367024761">
    <w:abstractNumId w:val="1"/>
  </w:num>
  <w:num w:numId="8" w16cid:durableId="718017331">
    <w:abstractNumId w:val="4"/>
  </w:num>
  <w:num w:numId="9" w16cid:durableId="1892031064">
    <w:abstractNumId w:val="6"/>
  </w:num>
  <w:num w:numId="10" w16cid:durableId="1471166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E8B"/>
    <w:rsid w:val="00047FF3"/>
    <w:rsid w:val="000E0CEE"/>
    <w:rsid w:val="000E469B"/>
    <w:rsid w:val="00140150"/>
    <w:rsid w:val="00162CB5"/>
    <w:rsid w:val="0017258E"/>
    <w:rsid w:val="001E3CD6"/>
    <w:rsid w:val="00243D8D"/>
    <w:rsid w:val="00244B24"/>
    <w:rsid w:val="00263689"/>
    <w:rsid w:val="002674DD"/>
    <w:rsid w:val="002A335C"/>
    <w:rsid w:val="002D1006"/>
    <w:rsid w:val="002E5597"/>
    <w:rsid w:val="002F1C9B"/>
    <w:rsid w:val="00300E5B"/>
    <w:rsid w:val="00307583"/>
    <w:rsid w:val="00340A05"/>
    <w:rsid w:val="00350CD8"/>
    <w:rsid w:val="0037141D"/>
    <w:rsid w:val="003A221C"/>
    <w:rsid w:val="003E6CE8"/>
    <w:rsid w:val="003F69CC"/>
    <w:rsid w:val="004812A0"/>
    <w:rsid w:val="00485E56"/>
    <w:rsid w:val="004920AA"/>
    <w:rsid w:val="004A472E"/>
    <w:rsid w:val="0052734F"/>
    <w:rsid w:val="005A1910"/>
    <w:rsid w:val="005B0B40"/>
    <w:rsid w:val="005B7CF8"/>
    <w:rsid w:val="006D60E0"/>
    <w:rsid w:val="006F634E"/>
    <w:rsid w:val="007173AC"/>
    <w:rsid w:val="007745A6"/>
    <w:rsid w:val="0078465E"/>
    <w:rsid w:val="007E548C"/>
    <w:rsid w:val="007E744C"/>
    <w:rsid w:val="007F5F58"/>
    <w:rsid w:val="00801BC4"/>
    <w:rsid w:val="008078A8"/>
    <w:rsid w:val="00871E29"/>
    <w:rsid w:val="008C031A"/>
    <w:rsid w:val="008E1028"/>
    <w:rsid w:val="008F0798"/>
    <w:rsid w:val="0091032B"/>
    <w:rsid w:val="00946496"/>
    <w:rsid w:val="009D4D01"/>
    <w:rsid w:val="00A53282"/>
    <w:rsid w:val="00A6616F"/>
    <w:rsid w:val="00A947A4"/>
    <w:rsid w:val="00AA6F81"/>
    <w:rsid w:val="00AB6A7D"/>
    <w:rsid w:val="00B2135F"/>
    <w:rsid w:val="00B81F75"/>
    <w:rsid w:val="00B943FC"/>
    <w:rsid w:val="00BC2757"/>
    <w:rsid w:val="00C519B3"/>
    <w:rsid w:val="00C575AD"/>
    <w:rsid w:val="00C74680"/>
    <w:rsid w:val="00C96203"/>
    <w:rsid w:val="00C968B3"/>
    <w:rsid w:val="00CB0742"/>
    <w:rsid w:val="00CF0F64"/>
    <w:rsid w:val="00CF639B"/>
    <w:rsid w:val="00DB2A81"/>
    <w:rsid w:val="00E0376A"/>
    <w:rsid w:val="00EB5BF5"/>
    <w:rsid w:val="00EE559F"/>
    <w:rsid w:val="00F12E9A"/>
    <w:rsid w:val="00F30FB5"/>
    <w:rsid w:val="00F46729"/>
    <w:rsid w:val="00FB3FD6"/>
    <w:rsid w:val="00FE4E78"/>
    <w:rsid w:val="00FF1182"/>
    <w:rsid w:val="01E76641"/>
    <w:rsid w:val="2569870A"/>
    <w:rsid w:val="4CCF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customStyle="1" w:styleId="Heading4Char">
    <w:name w:val="Heading 4 Char"/>
    <w:basedOn w:val="DefaultParagraphFont"/>
    <w:link w:val="Heading4"/>
    <w:uiPriority w:val="9"/>
    <w:rsid w:val="004920A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18904358">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144510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9650527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484083415">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16133586">
      <w:bodyDiv w:val="1"/>
      <w:marLeft w:val="0"/>
      <w:marRight w:val="0"/>
      <w:marTop w:val="0"/>
      <w:marBottom w:val="0"/>
      <w:divBdr>
        <w:top w:val="none" w:sz="0" w:space="0" w:color="auto"/>
        <w:left w:val="none" w:sz="0" w:space="0" w:color="auto"/>
        <w:bottom w:val="none" w:sz="0" w:space="0" w:color="auto"/>
        <w:right w:val="none" w:sz="0" w:space="0" w:color="auto"/>
      </w:divBdr>
    </w:div>
    <w:div w:id="1755932131">
      <w:bodyDiv w:val="1"/>
      <w:marLeft w:val="0"/>
      <w:marRight w:val="0"/>
      <w:marTop w:val="0"/>
      <w:marBottom w:val="0"/>
      <w:divBdr>
        <w:top w:val="none" w:sz="0" w:space="0" w:color="auto"/>
        <w:left w:val="none" w:sz="0" w:space="0" w:color="auto"/>
        <w:bottom w:val="none" w:sz="0" w:space="0" w:color="auto"/>
        <w:right w:val="none" w:sz="0" w:space="0" w:color="auto"/>
      </w:divBdr>
    </w:div>
    <w:div w:id="1806701622">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92807626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sidefire.gov.uk/bscp/assets/edit/1155549-FOI-001-deliberate-fir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Company>Humberside Fire and Rescue Service</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10</cp:revision>
  <dcterms:created xsi:type="dcterms:W3CDTF">2022-09-12T12:03:00Z</dcterms:created>
  <dcterms:modified xsi:type="dcterms:W3CDTF">2022-10-01T18:07:00Z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