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8" w:rsidRDefault="00335C77" w:rsidP="00D27327">
      <w:pPr>
        <w:ind w:right="-340"/>
        <w:rPr>
          <w:rFonts w:asciiTheme="minorHAnsi" w:hAnsiTheme="minorHAnsi" w:cstheme="minorHAnsi"/>
          <w:b/>
          <w:sz w:val="22"/>
          <w:szCs w:val="22"/>
        </w:rPr>
      </w:pPr>
      <w:r w:rsidRPr="0005688F">
        <w:rPr>
          <w:rFonts w:asciiTheme="minorHAnsi" w:hAnsiTheme="minorHAnsi" w:cstheme="minorHAnsi"/>
          <w:b/>
          <w:sz w:val="32"/>
          <w:szCs w:val="32"/>
        </w:rPr>
        <w:t>Application Form -</w:t>
      </w:r>
      <w:r w:rsidRPr="0005688F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1156F8" w:rsidRPr="0005688F">
        <w:rPr>
          <w:rFonts w:asciiTheme="minorHAnsi" w:hAnsiTheme="minorHAnsi" w:cstheme="minorHAnsi"/>
          <w:b/>
          <w:i/>
          <w:sz w:val="32"/>
          <w:szCs w:val="32"/>
        </w:rPr>
        <w:t>Government COVID Winter Grant Scheme</w:t>
      </w:r>
      <w:r w:rsidR="00FA04EA" w:rsidRPr="0005688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291">
        <w:rPr>
          <w:rFonts w:asciiTheme="minorHAnsi" w:hAnsiTheme="minorHAnsi" w:cstheme="minorHAnsi"/>
          <w:b/>
          <w:sz w:val="32"/>
          <w:szCs w:val="32"/>
        </w:rPr>
        <w:br/>
      </w:r>
    </w:p>
    <w:p w:rsidR="00D27327" w:rsidRDefault="00D27327" w:rsidP="00D27327">
      <w:pPr>
        <w:ind w:right="-340"/>
        <w:rPr>
          <w:rFonts w:asciiTheme="minorHAnsi" w:hAnsiTheme="minorHAnsi" w:cstheme="minorHAnsi"/>
          <w:b/>
          <w:sz w:val="22"/>
          <w:szCs w:val="22"/>
        </w:rPr>
      </w:pPr>
      <w:r w:rsidRPr="00554CA7">
        <w:rPr>
          <w:rFonts w:asciiTheme="minorHAnsi" w:hAnsiTheme="minorHAnsi" w:cstheme="minorHAnsi"/>
          <w:b/>
          <w:sz w:val="22"/>
          <w:szCs w:val="22"/>
        </w:rPr>
        <w:t xml:space="preserve">Applications must be made </w:t>
      </w:r>
      <w:r w:rsidR="00D349D8">
        <w:rPr>
          <w:rFonts w:asciiTheme="minorHAnsi" w:hAnsiTheme="minorHAnsi" w:cstheme="minorHAnsi"/>
          <w:b/>
          <w:sz w:val="22"/>
          <w:szCs w:val="22"/>
        </w:rPr>
        <w:t>by</w:t>
      </w:r>
      <w:r w:rsidRPr="00554CA7">
        <w:rPr>
          <w:rFonts w:asciiTheme="minorHAnsi" w:hAnsiTheme="minorHAnsi" w:cstheme="minorHAnsi"/>
          <w:b/>
          <w:sz w:val="22"/>
          <w:szCs w:val="22"/>
        </w:rPr>
        <w:t xml:space="preserve"> referral from a professional</w:t>
      </w:r>
    </w:p>
    <w:p w:rsidR="000042D4" w:rsidRPr="00BE243B" w:rsidRDefault="008D474F" w:rsidP="008D474F">
      <w:pPr>
        <w:ind w:right="-340"/>
        <w:rPr>
          <w:rFonts w:asciiTheme="minorHAnsi" w:hAnsiTheme="minorHAnsi" w:cstheme="minorHAnsi"/>
          <w:sz w:val="22"/>
          <w:szCs w:val="22"/>
        </w:rPr>
      </w:pPr>
      <w:r w:rsidRPr="00BE243B">
        <w:rPr>
          <w:rFonts w:asciiTheme="minorHAnsi" w:hAnsiTheme="minorHAnsi" w:cstheme="minorHAnsi"/>
          <w:sz w:val="22"/>
          <w:szCs w:val="22"/>
        </w:rPr>
        <w:t xml:space="preserve">The </w:t>
      </w:r>
      <w:r w:rsidR="004F2E7C">
        <w:rPr>
          <w:rFonts w:asciiTheme="minorHAnsi" w:hAnsiTheme="minorHAnsi" w:cstheme="minorHAnsi"/>
          <w:sz w:val="22"/>
          <w:szCs w:val="22"/>
        </w:rPr>
        <w:t xml:space="preserve">energy element of the </w:t>
      </w:r>
      <w:r w:rsidRPr="00BE243B">
        <w:rPr>
          <w:rFonts w:asciiTheme="minorHAnsi" w:hAnsiTheme="minorHAnsi" w:cstheme="minorHAnsi"/>
          <w:sz w:val="22"/>
          <w:szCs w:val="22"/>
        </w:rPr>
        <w:t xml:space="preserve">Covid Winter Grant Scheme was set up by the government to help families with children under 19 meet their </w:t>
      </w:r>
      <w:r w:rsidR="008909DC" w:rsidRPr="00BE243B">
        <w:rPr>
          <w:rFonts w:asciiTheme="minorHAnsi" w:hAnsiTheme="minorHAnsi" w:cstheme="minorHAnsi"/>
          <w:sz w:val="22"/>
          <w:szCs w:val="22"/>
        </w:rPr>
        <w:t xml:space="preserve">energy needs over winter. </w:t>
      </w:r>
      <w:r w:rsidR="00C40867">
        <w:rPr>
          <w:rFonts w:asciiTheme="minorHAnsi" w:hAnsiTheme="minorHAnsi" w:cstheme="minorHAnsi"/>
          <w:sz w:val="22"/>
          <w:szCs w:val="22"/>
        </w:rPr>
        <w:t>A small percentage of the grant m</w:t>
      </w:r>
      <w:r w:rsidR="00CD40D9" w:rsidRPr="00BE243B">
        <w:rPr>
          <w:rFonts w:asciiTheme="minorHAnsi" w:hAnsiTheme="minorHAnsi" w:cstheme="minorHAnsi"/>
          <w:sz w:val="22"/>
          <w:szCs w:val="22"/>
        </w:rPr>
        <w:t xml:space="preserve">ay be used to support other residents </w:t>
      </w:r>
      <w:r w:rsidR="006424F4" w:rsidRPr="00BE243B">
        <w:rPr>
          <w:rFonts w:asciiTheme="minorHAnsi" w:hAnsiTheme="minorHAnsi" w:cstheme="minorHAnsi"/>
          <w:sz w:val="22"/>
          <w:szCs w:val="22"/>
        </w:rPr>
        <w:t>in need</w:t>
      </w:r>
      <w:r w:rsidR="00CD40D9" w:rsidRPr="00BE243B">
        <w:rPr>
          <w:rFonts w:asciiTheme="minorHAnsi" w:hAnsiTheme="minorHAnsi" w:cstheme="minorHAnsi"/>
          <w:sz w:val="22"/>
          <w:szCs w:val="22"/>
        </w:rPr>
        <w:t>. Plymouth Energy Community (PEC) is administering the grant</w:t>
      </w:r>
      <w:r w:rsidR="004F2E7C">
        <w:rPr>
          <w:rFonts w:asciiTheme="minorHAnsi" w:hAnsiTheme="minorHAnsi" w:cstheme="minorHAnsi"/>
          <w:sz w:val="22"/>
          <w:szCs w:val="22"/>
        </w:rPr>
        <w:t>s</w:t>
      </w:r>
      <w:r w:rsidR="00CD40D9" w:rsidRPr="00BE243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27327" w:rsidRDefault="00D27327" w:rsidP="008D474F">
      <w:pPr>
        <w:ind w:right="-340"/>
        <w:rPr>
          <w:rFonts w:asciiTheme="minorHAnsi" w:hAnsiTheme="minorHAnsi" w:cstheme="minorHAnsi"/>
          <w:sz w:val="22"/>
          <w:szCs w:val="22"/>
        </w:rPr>
      </w:pPr>
    </w:p>
    <w:p w:rsidR="000042D4" w:rsidRPr="00BE243B" w:rsidRDefault="00D27327" w:rsidP="008D474F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GRANTS are </w:t>
      </w:r>
      <w:r w:rsidR="005D6F73">
        <w:rPr>
          <w:rFonts w:asciiTheme="minorHAnsi" w:hAnsiTheme="minorHAnsi" w:cstheme="minorHAnsi"/>
          <w:sz w:val="22"/>
          <w:szCs w:val="22"/>
        </w:rPr>
        <w:t xml:space="preserve">either </w:t>
      </w:r>
      <w:r w:rsidR="00CD40D9" w:rsidRPr="00D27327">
        <w:rPr>
          <w:rFonts w:asciiTheme="minorHAnsi" w:hAnsiTheme="minorHAnsi" w:cstheme="minorHAnsi"/>
          <w:sz w:val="22"/>
          <w:szCs w:val="22"/>
        </w:rPr>
        <w:t xml:space="preserve">paid </w:t>
      </w:r>
      <w:r w:rsidR="00CD40D9" w:rsidRPr="0090052C">
        <w:rPr>
          <w:rFonts w:asciiTheme="minorHAnsi" w:hAnsiTheme="minorHAnsi" w:cstheme="minorHAnsi"/>
          <w:b/>
          <w:sz w:val="22"/>
          <w:szCs w:val="22"/>
        </w:rPr>
        <w:t>direct</w:t>
      </w:r>
      <w:r w:rsidR="006424F4" w:rsidRPr="0090052C">
        <w:rPr>
          <w:rFonts w:asciiTheme="minorHAnsi" w:hAnsiTheme="minorHAnsi" w:cstheme="minorHAnsi"/>
          <w:b/>
          <w:sz w:val="22"/>
          <w:szCs w:val="22"/>
        </w:rPr>
        <w:t>ly</w:t>
      </w:r>
      <w:r w:rsidR="00CD40D9" w:rsidRPr="0090052C">
        <w:rPr>
          <w:rFonts w:asciiTheme="minorHAnsi" w:hAnsiTheme="minorHAnsi" w:cstheme="minorHAnsi"/>
          <w:b/>
          <w:sz w:val="22"/>
          <w:szCs w:val="22"/>
        </w:rPr>
        <w:t xml:space="preserve"> to credit meter suppliers</w:t>
      </w:r>
      <w:r w:rsidR="005D6F73">
        <w:rPr>
          <w:rFonts w:asciiTheme="minorHAnsi" w:hAnsiTheme="minorHAnsi" w:cstheme="minorHAnsi"/>
          <w:sz w:val="22"/>
          <w:szCs w:val="22"/>
        </w:rPr>
        <w:t xml:space="preserve">, </w:t>
      </w:r>
      <w:r w:rsidR="005D6F73" w:rsidRPr="0090052C">
        <w:rPr>
          <w:rFonts w:asciiTheme="minorHAnsi" w:hAnsiTheme="minorHAnsi" w:cstheme="minorHAnsi"/>
          <w:b/>
          <w:sz w:val="22"/>
          <w:szCs w:val="22"/>
        </w:rPr>
        <w:t>or</w:t>
      </w:r>
      <w:r w:rsidR="00CD40D9" w:rsidRPr="0090052C">
        <w:rPr>
          <w:rFonts w:asciiTheme="minorHAnsi" w:hAnsiTheme="minorHAnsi" w:cstheme="minorHAnsi"/>
          <w:b/>
          <w:sz w:val="22"/>
          <w:szCs w:val="22"/>
        </w:rPr>
        <w:t xml:space="preserve"> via </w:t>
      </w:r>
      <w:r w:rsidR="000042D4" w:rsidRPr="0090052C">
        <w:rPr>
          <w:rFonts w:asciiTheme="minorHAnsi" w:hAnsiTheme="minorHAnsi" w:cstheme="minorHAnsi"/>
          <w:b/>
          <w:sz w:val="22"/>
          <w:szCs w:val="22"/>
        </w:rPr>
        <w:t>fuel</w:t>
      </w:r>
      <w:r w:rsidR="00CD40D9" w:rsidRPr="0090052C">
        <w:rPr>
          <w:rFonts w:asciiTheme="minorHAnsi" w:hAnsiTheme="minorHAnsi" w:cstheme="minorHAnsi"/>
          <w:b/>
          <w:sz w:val="22"/>
          <w:szCs w:val="22"/>
        </w:rPr>
        <w:t xml:space="preserve"> voucher</w:t>
      </w:r>
      <w:r w:rsidR="000042D4" w:rsidRPr="0090052C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0042D4" w:rsidRPr="00BE243B">
        <w:rPr>
          <w:rFonts w:asciiTheme="minorHAnsi" w:hAnsiTheme="minorHAnsi" w:cstheme="minorHAnsi"/>
          <w:sz w:val="22"/>
          <w:szCs w:val="22"/>
        </w:rPr>
        <w:t xml:space="preserve">to prepayment meter customers. </w:t>
      </w:r>
    </w:p>
    <w:p w:rsidR="00D27327" w:rsidRDefault="00D27327" w:rsidP="008D474F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REPAIRS </w:t>
      </w:r>
      <w:r w:rsidR="000B62AE" w:rsidRPr="00BE243B">
        <w:rPr>
          <w:rFonts w:asciiTheme="minorHAnsi" w:hAnsiTheme="minorHAnsi" w:cstheme="minorHAnsi"/>
          <w:sz w:val="22"/>
          <w:szCs w:val="22"/>
        </w:rPr>
        <w:t>to heating and hot water systems are conducted by local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B62AE" w:rsidRPr="00BE243B">
        <w:rPr>
          <w:rFonts w:asciiTheme="minorHAnsi" w:hAnsiTheme="minorHAnsi" w:cstheme="minorHAnsi"/>
          <w:sz w:val="22"/>
          <w:szCs w:val="22"/>
        </w:rPr>
        <w:t xml:space="preserve">framework contractors known </w:t>
      </w:r>
      <w:r>
        <w:rPr>
          <w:rFonts w:asciiTheme="minorHAnsi" w:hAnsiTheme="minorHAnsi" w:cstheme="minorHAnsi"/>
          <w:sz w:val="22"/>
          <w:szCs w:val="22"/>
        </w:rPr>
        <w:t>to</w:t>
      </w:r>
      <w:r w:rsidR="000B62AE" w:rsidRPr="00BE243B">
        <w:rPr>
          <w:rFonts w:asciiTheme="minorHAnsi" w:hAnsiTheme="minorHAnsi" w:cstheme="minorHAnsi"/>
          <w:sz w:val="22"/>
          <w:szCs w:val="22"/>
        </w:rPr>
        <w:t xml:space="preserve"> PEC.</w:t>
      </w:r>
      <w:r w:rsidR="00BE243B" w:rsidRPr="00BE24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E7C" w:rsidRDefault="004F2E7C" w:rsidP="008D474F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WHITE GOODS can be requested if</w:t>
      </w:r>
      <w:r w:rsidR="00D349D8">
        <w:rPr>
          <w:rFonts w:asciiTheme="minorHAnsi" w:hAnsiTheme="minorHAnsi" w:cstheme="minorHAnsi"/>
          <w:sz w:val="22"/>
          <w:szCs w:val="22"/>
        </w:rPr>
        <w:t xml:space="preserve"> yours are </w:t>
      </w:r>
      <w:r>
        <w:rPr>
          <w:rFonts w:asciiTheme="minorHAnsi" w:hAnsiTheme="minorHAnsi" w:cstheme="minorHAnsi"/>
          <w:sz w:val="22"/>
          <w:szCs w:val="22"/>
        </w:rPr>
        <w:t>broken</w:t>
      </w:r>
      <w:r w:rsidR="00D349D8">
        <w:rPr>
          <w:rFonts w:asciiTheme="minorHAnsi" w:hAnsiTheme="minorHAnsi" w:cstheme="minorHAnsi"/>
          <w:sz w:val="22"/>
          <w:szCs w:val="22"/>
        </w:rPr>
        <w:t xml:space="preserve"> or you do not have an essential item.</w:t>
      </w:r>
    </w:p>
    <w:p w:rsidR="000D7291" w:rsidRPr="00BE243B" w:rsidRDefault="00D27327" w:rsidP="008D474F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ELIGIBILITY – </w:t>
      </w:r>
      <w:r w:rsidR="008D474F" w:rsidRPr="00BE243B">
        <w:rPr>
          <w:rFonts w:asciiTheme="minorHAnsi" w:hAnsiTheme="minorHAnsi" w:cstheme="minorHAnsi"/>
          <w:sz w:val="22"/>
          <w:szCs w:val="22"/>
        </w:rPr>
        <w:t xml:space="preserve">household income </w:t>
      </w:r>
      <w:r w:rsidR="00D349D8">
        <w:rPr>
          <w:rFonts w:asciiTheme="minorHAnsi" w:hAnsiTheme="minorHAnsi" w:cstheme="minorHAnsi"/>
          <w:sz w:val="22"/>
          <w:szCs w:val="22"/>
        </w:rPr>
        <w:t xml:space="preserve">must be </w:t>
      </w:r>
      <w:r w:rsidR="008D474F" w:rsidRPr="00BE243B">
        <w:rPr>
          <w:rFonts w:asciiTheme="minorHAnsi" w:hAnsiTheme="minorHAnsi" w:cstheme="minorHAnsi"/>
          <w:sz w:val="22"/>
          <w:szCs w:val="22"/>
        </w:rPr>
        <w:t>under £30k once housing and energy costs are met</w:t>
      </w:r>
      <w:r w:rsidR="004F2E7C">
        <w:rPr>
          <w:rFonts w:asciiTheme="minorHAnsi" w:hAnsiTheme="minorHAnsi" w:cstheme="minorHAnsi"/>
          <w:sz w:val="22"/>
          <w:szCs w:val="22"/>
        </w:rPr>
        <w:t>,</w:t>
      </w:r>
      <w:r w:rsidR="008D474F" w:rsidRPr="00BE243B">
        <w:rPr>
          <w:rFonts w:asciiTheme="minorHAnsi" w:hAnsiTheme="minorHAnsi" w:cstheme="minorHAnsi"/>
          <w:sz w:val="22"/>
          <w:szCs w:val="22"/>
        </w:rPr>
        <w:t xml:space="preserve"> </w:t>
      </w:r>
      <w:r w:rsidR="008D474F" w:rsidRPr="00BE243B">
        <w:rPr>
          <w:rFonts w:asciiTheme="minorHAnsi" w:hAnsiTheme="minorHAnsi" w:cstheme="minorHAnsi"/>
          <w:b/>
          <w:sz w:val="22"/>
          <w:szCs w:val="22"/>
        </w:rPr>
        <w:t>or</w:t>
      </w:r>
      <w:r w:rsidR="00D349D8">
        <w:rPr>
          <w:rFonts w:asciiTheme="minorHAnsi" w:hAnsiTheme="minorHAnsi" w:cstheme="minorHAnsi"/>
          <w:sz w:val="22"/>
          <w:szCs w:val="22"/>
        </w:rPr>
        <w:t xml:space="preserve"> the resident is in </w:t>
      </w:r>
      <w:r w:rsidR="008D474F" w:rsidRPr="00BE243B">
        <w:rPr>
          <w:rFonts w:asciiTheme="minorHAnsi" w:hAnsiTheme="minorHAnsi" w:cstheme="minorHAnsi"/>
          <w:sz w:val="22"/>
          <w:szCs w:val="22"/>
        </w:rPr>
        <w:t xml:space="preserve">receipt of </w:t>
      </w:r>
      <w:r w:rsidR="00A70C6A" w:rsidRPr="00BE243B">
        <w:rPr>
          <w:rFonts w:asciiTheme="minorHAnsi" w:hAnsiTheme="minorHAnsi" w:cstheme="minorHAnsi"/>
          <w:sz w:val="22"/>
          <w:szCs w:val="22"/>
        </w:rPr>
        <w:t xml:space="preserve">qualifying </w:t>
      </w:r>
      <w:r w:rsidR="008D474F" w:rsidRPr="00BE243B">
        <w:rPr>
          <w:rFonts w:asciiTheme="minorHAnsi" w:hAnsiTheme="minorHAnsi" w:cstheme="minorHAnsi"/>
          <w:sz w:val="22"/>
          <w:szCs w:val="22"/>
        </w:rPr>
        <w:t>benefits</w:t>
      </w:r>
      <w:r w:rsidR="00D349D8">
        <w:rPr>
          <w:rFonts w:asciiTheme="minorHAnsi" w:hAnsiTheme="minorHAnsi" w:cstheme="minorHAnsi"/>
          <w:sz w:val="22"/>
          <w:szCs w:val="22"/>
        </w:rPr>
        <w:t xml:space="preserve"> (see overview)</w:t>
      </w:r>
      <w:r w:rsidR="008D474F" w:rsidRPr="00BE243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BE243B">
        <w:rPr>
          <w:rFonts w:asciiTheme="minorHAnsi" w:hAnsiTheme="minorHAnsi" w:cstheme="minorHAnsi"/>
          <w:sz w:val="22"/>
          <w:szCs w:val="22"/>
        </w:rPr>
        <w:t>unds are limited</w:t>
      </w:r>
      <w:r w:rsidR="00D349D8">
        <w:rPr>
          <w:rFonts w:asciiTheme="minorHAnsi" w:hAnsiTheme="minorHAnsi" w:cstheme="minorHAnsi"/>
          <w:sz w:val="22"/>
          <w:szCs w:val="22"/>
        </w:rPr>
        <w:t xml:space="preserve"> a</w:t>
      </w:r>
      <w:r w:rsidR="004F2E7C">
        <w:rPr>
          <w:rFonts w:asciiTheme="minorHAnsi" w:hAnsiTheme="minorHAnsi" w:cstheme="minorHAnsi"/>
          <w:sz w:val="22"/>
          <w:szCs w:val="22"/>
        </w:rPr>
        <w:t xml:space="preserve">nd </w:t>
      </w:r>
      <w:r w:rsidRPr="00BE243B">
        <w:rPr>
          <w:rFonts w:asciiTheme="minorHAnsi" w:hAnsiTheme="minorHAnsi" w:cstheme="minorHAnsi"/>
          <w:sz w:val="22"/>
          <w:szCs w:val="22"/>
        </w:rPr>
        <w:t xml:space="preserve">the scheme </w:t>
      </w:r>
      <w:r w:rsidR="004F2E7C">
        <w:rPr>
          <w:rFonts w:asciiTheme="minorHAnsi" w:hAnsiTheme="minorHAnsi" w:cstheme="minorHAnsi"/>
          <w:sz w:val="22"/>
          <w:szCs w:val="22"/>
        </w:rPr>
        <w:t>will</w:t>
      </w:r>
      <w:r w:rsidRPr="00BE243B">
        <w:rPr>
          <w:rFonts w:asciiTheme="minorHAnsi" w:hAnsiTheme="minorHAnsi" w:cstheme="minorHAnsi"/>
          <w:sz w:val="22"/>
          <w:szCs w:val="22"/>
        </w:rPr>
        <w:t xml:space="preserve"> close once allocated.</w:t>
      </w:r>
    </w:p>
    <w:p w:rsidR="00D27327" w:rsidRPr="00554CA7" w:rsidRDefault="00D27327" w:rsidP="004856C0">
      <w:pPr>
        <w:ind w:right="-340"/>
        <w:rPr>
          <w:rFonts w:asciiTheme="minorHAnsi" w:hAnsiTheme="minorHAnsi" w:cstheme="minorHAnsi"/>
          <w:sz w:val="22"/>
          <w:szCs w:val="22"/>
        </w:rPr>
      </w:pPr>
    </w:p>
    <w:p w:rsidR="00D27327" w:rsidRDefault="00D27327" w:rsidP="00D27327">
      <w:pPr>
        <w:ind w:right="-340"/>
        <w:rPr>
          <w:rFonts w:asciiTheme="minorHAnsi" w:hAnsiTheme="minorHAnsi" w:cstheme="minorHAnsi"/>
          <w:b/>
          <w:sz w:val="22"/>
          <w:szCs w:val="22"/>
        </w:rPr>
      </w:pPr>
      <w:r w:rsidRPr="003E5906">
        <w:rPr>
          <w:rFonts w:asciiTheme="minorHAnsi" w:hAnsiTheme="minorHAnsi" w:cstheme="minorHAnsi"/>
          <w:b/>
          <w:sz w:val="22"/>
          <w:szCs w:val="22"/>
        </w:rPr>
        <w:t>EVIDENCE</w:t>
      </w:r>
    </w:p>
    <w:p w:rsidR="00D27327" w:rsidRPr="00D27327" w:rsidRDefault="00D27327" w:rsidP="00D27327">
      <w:pPr>
        <w:ind w:right="-340"/>
        <w:rPr>
          <w:rFonts w:asciiTheme="minorHAnsi" w:hAnsiTheme="minorHAnsi" w:cstheme="minorHAnsi"/>
          <w:sz w:val="22"/>
          <w:szCs w:val="22"/>
        </w:rPr>
      </w:pPr>
      <w:r w:rsidRPr="00D27327">
        <w:rPr>
          <w:rFonts w:asciiTheme="minorHAnsi" w:hAnsiTheme="minorHAnsi" w:cstheme="minorHAnsi"/>
          <w:b/>
          <w:sz w:val="22"/>
          <w:szCs w:val="22"/>
        </w:rPr>
        <w:t>Identity</w:t>
      </w:r>
      <w:r w:rsidRPr="00D27327">
        <w:rPr>
          <w:rFonts w:asciiTheme="minorHAnsi" w:hAnsiTheme="minorHAnsi" w:cstheme="minorHAnsi"/>
          <w:sz w:val="22"/>
          <w:szCs w:val="22"/>
        </w:rPr>
        <w:t xml:space="preserve"> - if the </w:t>
      </w:r>
      <w:r w:rsidR="00B93F3B">
        <w:rPr>
          <w:rFonts w:asciiTheme="minorHAnsi" w:hAnsiTheme="minorHAnsi" w:cstheme="minorHAnsi"/>
          <w:sz w:val="22"/>
          <w:szCs w:val="22"/>
        </w:rPr>
        <w:t xml:space="preserve">resident and </w:t>
      </w:r>
      <w:r w:rsidRPr="00D27327">
        <w:rPr>
          <w:rFonts w:asciiTheme="minorHAnsi" w:hAnsiTheme="minorHAnsi" w:cstheme="minorHAnsi"/>
          <w:sz w:val="22"/>
          <w:szCs w:val="22"/>
        </w:rPr>
        <w:t xml:space="preserve">bill payer is not a client of yours for </w:t>
      </w:r>
      <w:r w:rsidR="004F2E7C">
        <w:rPr>
          <w:rFonts w:asciiTheme="minorHAnsi" w:hAnsiTheme="minorHAnsi" w:cstheme="minorHAnsi"/>
          <w:sz w:val="22"/>
          <w:szCs w:val="22"/>
        </w:rPr>
        <w:t>whom</w:t>
      </w:r>
      <w:r w:rsidRPr="00D27327">
        <w:rPr>
          <w:rFonts w:asciiTheme="minorHAnsi" w:hAnsiTheme="minorHAnsi" w:cstheme="minorHAnsi"/>
          <w:sz w:val="22"/>
          <w:szCs w:val="22"/>
        </w:rPr>
        <w:t xml:space="preserve"> you have seen photographic</w:t>
      </w:r>
      <w:r w:rsidR="004F2E7C">
        <w:rPr>
          <w:rFonts w:asciiTheme="minorHAnsi" w:hAnsiTheme="minorHAnsi" w:cstheme="minorHAnsi"/>
          <w:sz w:val="22"/>
          <w:szCs w:val="22"/>
        </w:rPr>
        <w:t xml:space="preserve"> ID</w:t>
      </w:r>
      <w:r w:rsidRPr="00D27327">
        <w:rPr>
          <w:rFonts w:asciiTheme="minorHAnsi" w:hAnsiTheme="minorHAnsi" w:cstheme="minorHAnsi"/>
          <w:sz w:val="22"/>
          <w:szCs w:val="22"/>
        </w:rPr>
        <w:t xml:space="preserve">, you </w:t>
      </w:r>
      <w:r w:rsidR="00B93F3B">
        <w:rPr>
          <w:rFonts w:asciiTheme="minorHAnsi" w:hAnsiTheme="minorHAnsi" w:cstheme="minorHAnsi"/>
          <w:sz w:val="22"/>
          <w:szCs w:val="22"/>
        </w:rPr>
        <w:t xml:space="preserve">must </w:t>
      </w:r>
      <w:r w:rsidRPr="00D27327">
        <w:rPr>
          <w:rFonts w:asciiTheme="minorHAnsi" w:hAnsiTheme="minorHAnsi" w:cstheme="minorHAnsi"/>
          <w:sz w:val="22"/>
          <w:szCs w:val="22"/>
        </w:rPr>
        <w:t xml:space="preserve">send a copy of one of the following – passport, driving licence, </w:t>
      </w:r>
      <w:r w:rsidR="00002D02">
        <w:rPr>
          <w:rFonts w:asciiTheme="minorHAnsi" w:hAnsiTheme="minorHAnsi" w:cstheme="minorHAnsi"/>
          <w:sz w:val="22"/>
          <w:szCs w:val="22"/>
        </w:rPr>
        <w:t xml:space="preserve">birth certificate, </w:t>
      </w:r>
      <w:r w:rsidRPr="00D27327">
        <w:rPr>
          <w:rFonts w:asciiTheme="minorHAnsi" w:hAnsiTheme="minorHAnsi" w:cstheme="minorHAnsi"/>
          <w:sz w:val="22"/>
          <w:szCs w:val="22"/>
        </w:rPr>
        <w:t xml:space="preserve">residency </w:t>
      </w:r>
      <w:r w:rsidR="00002D02">
        <w:rPr>
          <w:rFonts w:asciiTheme="minorHAnsi" w:hAnsiTheme="minorHAnsi" w:cstheme="minorHAnsi"/>
          <w:sz w:val="22"/>
          <w:szCs w:val="22"/>
        </w:rPr>
        <w:t>card or</w:t>
      </w:r>
      <w:r w:rsidRPr="00D27327">
        <w:rPr>
          <w:rFonts w:asciiTheme="minorHAnsi" w:hAnsiTheme="minorHAnsi" w:cstheme="minorHAnsi"/>
          <w:sz w:val="22"/>
          <w:szCs w:val="22"/>
        </w:rPr>
        <w:t xml:space="preserve"> citizen card</w:t>
      </w:r>
      <w:r w:rsidR="004F2E7C">
        <w:rPr>
          <w:rFonts w:asciiTheme="minorHAnsi" w:hAnsiTheme="minorHAnsi" w:cstheme="minorHAnsi"/>
          <w:sz w:val="22"/>
          <w:szCs w:val="22"/>
        </w:rPr>
        <w:t>.</w:t>
      </w:r>
    </w:p>
    <w:p w:rsidR="00D27327" w:rsidRPr="00D27327" w:rsidRDefault="00D27327" w:rsidP="00D27327">
      <w:pPr>
        <w:ind w:right="-340"/>
        <w:rPr>
          <w:rFonts w:asciiTheme="minorHAnsi" w:hAnsiTheme="minorHAnsi" w:cstheme="minorHAnsi"/>
          <w:sz w:val="22"/>
          <w:szCs w:val="22"/>
        </w:rPr>
      </w:pPr>
      <w:r w:rsidRPr="00D27327">
        <w:rPr>
          <w:rFonts w:asciiTheme="minorHAnsi" w:hAnsiTheme="minorHAnsi" w:cstheme="minorHAnsi"/>
          <w:b/>
          <w:sz w:val="22"/>
          <w:szCs w:val="22"/>
        </w:rPr>
        <w:t>Address</w:t>
      </w:r>
      <w:r w:rsidRPr="00D27327">
        <w:rPr>
          <w:rFonts w:asciiTheme="minorHAnsi" w:hAnsiTheme="minorHAnsi" w:cstheme="minorHAnsi"/>
          <w:sz w:val="22"/>
          <w:szCs w:val="22"/>
        </w:rPr>
        <w:t xml:space="preserve"> - we will verify the applicant’s address </w:t>
      </w:r>
      <w:r w:rsidR="00B93F3B">
        <w:rPr>
          <w:rFonts w:asciiTheme="minorHAnsi" w:hAnsiTheme="minorHAnsi" w:cstheme="minorHAnsi"/>
          <w:sz w:val="22"/>
          <w:szCs w:val="22"/>
        </w:rPr>
        <w:t xml:space="preserve">against </w:t>
      </w:r>
      <w:r w:rsidRPr="00D27327">
        <w:rPr>
          <w:rFonts w:asciiTheme="minorHAnsi" w:hAnsiTheme="minorHAnsi" w:cstheme="minorHAnsi"/>
          <w:sz w:val="22"/>
          <w:szCs w:val="22"/>
        </w:rPr>
        <w:t>Council Tax records</w:t>
      </w:r>
      <w:r w:rsidR="004F2E7C">
        <w:rPr>
          <w:rFonts w:asciiTheme="minorHAnsi" w:hAnsiTheme="minorHAnsi" w:cstheme="minorHAnsi"/>
          <w:sz w:val="22"/>
          <w:szCs w:val="22"/>
        </w:rPr>
        <w:t>.</w:t>
      </w:r>
    </w:p>
    <w:p w:rsidR="000D7291" w:rsidRDefault="000D7291" w:rsidP="004856C0">
      <w:pPr>
        <w:ind w:right="-3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168"/>
      </w:tblGrid>
      <w:tr w:rsidR="004F2E7C" w:rsidTr="000A68C5">
        <w:trPr>
          <w:trHeight w:val="1141"/>
        </w:trPr>
        <w:tc>
          <w:tcPr>
            <w:tcW w:w="9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E7C" w:rsidRPr="000A68C5" w:rsidRDefault="004F2E7C" w:rsidP="002C135E">
            <w:pPr>
              <w:ind w:left="-3" w:right="-3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  <w:p w:rsidR="004F2E7C" w:rsidRPr="000A68C5" w:rsidRDefault="004F2E7C" w:rsidP="002C135E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Application date:</w:t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  <w:t>Referring organisation:</w:t>
            </w:r>
          </w:p>
          <w:p w:rsidR="004F2E7C" w:rsidRPr="000A68C5" w:rsidRDefault="004F2E7C" w:rsidP="002C135E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Referrer’s name:</w:t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Referrer’s contact number: </w:t>
            </w:r>
          </w:p>
          <w:p w:rsidR="004F2E7C" w:rsidRPr="000A68C5" w:rsidRDefault="004F2E7C" w:rsidP="002C135E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Referrer’s email:</w:t>
            </w:r>
          </w:p>
          <w:p w:rsidR="004F2E7C" w:rsidRPr="000A68C5" w:rsidRDefault="004F2E7C" w:rsidP="002C135E">
            <w:pPr>
              <w:ind w:left="-3"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68C5" w:rsidTr="000A68C5">
        <w:trPr>
          <w:trHeight w:val="986"/>
        </w:trPr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8C5" w:rsidRPr="000A68C5" w:rsidRDefault="00726D9C" w:rsidP="00726D9C">
            <w:pPr>
              <w:ind w:right="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 VERIFICATION</w:t>
            </w:r>
            <w:r w:rsidR="000A68C5" w:rsidRPr="000A68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F3B">
              <w:rPr>
                <w:rFonts w:asciiTheme="minorHAnsi" w:hAnsiTheme="minorHAnsi" w:cstheme="minorHAnsi"/>
                <w:sz w:val="22"/>
                <w:szCs w:val="22"/>
              </w:rPr>
              <w:t xml:space="preserve">if the applicant is a </w:t>
            </w:r>
            <w:r w:rsidR="000A68C5" w:rsidRPr="000A68C5">
              <w:rPr>
                <w:rFonts w:asciiTheme="minorHAnsi" w:hAnsiTheme="minorHAnsi" w:cstheme="minorHAnsi"/>
                <w:sz w:val="22"/>
                <w:szCs w:val="22"/>
              </w:rPr>
              <w:t>client of yours for whom you have seen photographic 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sign in the box </w:t>
            </w:r>
            <w:r w:rsidR="000A68C5" w:rsidRPr="000A68C5">
              <w:rPr>
                <w:rFonts w:asciiTheme="minorHAnsi" w:hAnsiTheme="minorHAnsi" w:cstheme="minorHAnsi"/>
                <w:sz w:val="22"/>
                <w:szCs w:val="22"/>
              </w:rPr>
              <w:t>(digital signature acceptable)</w:t>
            </w:r>
          </w:p>
          <w:p w:rsidR="000A68C5" w:rsidRPr="000A68C5" w:rsidRDefault="000A68C5" w:rsidP="002C135E">
            <w:pPr>
              <w:ind w:left="-3"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8C5" w:rsidRPr="000A68C5" w:rsidRDefault="00726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ATURE BOX</w:t>
            </w:r>
          </w:p>
          <w:p w:rsidR="000A68C5" w:rsidRPr="000A68C5" w:rsidRDefault="000A68C5" w:rsidP="002C135E">
            <w:pPr>
              <w:ind w:left="-3"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3F3B" w:rsidTr="00B93F3B">
        <w:trPr>
          <w:trHeight w:val="2105"/>
        </w:trPr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3B" w:rsidRPr="000A68C5" w:rsidRDefault="008E27B4" w:rsidP="000A68C5">
            <w:pPr>
              <w:ind w:left="-3"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="00B93F3B" w:rsidRPr="000A6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</w:t>
            </w:r>
          </w:p>
          <w:p w:rsidR="00B93F3B" w:rsidRDefault="00B93F3B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Name of resident:</w:t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93F3B" w:rsidRDefault="00B93F3B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595C" w:rsidRDefault="0007595C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F3B" w:rsidRPr="000A68C5" w:rsidRDefault="00B93F3B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  <w:p w:rsidR="0007595C" w:rsidRDefault="0007595C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CB3" w:rsidRDefault="00483CB3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</w:p>
          <w:p w:rsidR="00483CB3" w:rsidRDefault="00483CB3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  <w:p w:rsidR="00483CB3" w:rsidRDefault="00483CB3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483CB3" w:rsidRDefault="00483CB3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F3B" w:rsidRPr="000A68C5" w:rsidRDefault="00D349D8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Tenancy</w:t>
            </w:r>
            <w:r w:rsidR="00002D02">
              <w:rPr>
                <w:rFonts w:asciiTheme="minorHAnsi" w:hAnsiTheme="minorHAnsi" w:cstheme="minorHAnsi"/>
                <w:sz w:val="22"/>
                <w:szCs w:val="22"/>
              </w:rPr>
              <w:t xml:space="preserve"> type</w:t>
            </w:r>
            <w:r w:rsidR="00B93F3B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B93F3B" w:rsidRPr="000A68C5" w:rsidRDefault="00B93F3B" w:rsidP="000A68C5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  <w:p w:rsidR="00B93F3B" w:rsidRPr="00483CB3" w:rsidRDefault="00B93F3B" w:rsidP="00483CB3">
            <w:pPr>
              <w:ind w:left="-3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8C5">
              <w:rPr>
                <w:rFonts w:asciiTheme="minorHAnsi" w:hAnsiTheme="minorHAnsi" w:cstheme="minorHAnsi"/>
                <w:sz w:val="22"/>
                <w:szCs w:val="22"/>
              </w:rPr>
              <w:t>NI number: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3B" w:rsidRPr="00B93F3B" w:rsidRDefault="00002D02" w:rsidP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NOMINATED CONTACT </w:t>
            </w:r>
            <w:r w:rsidRPr="00002D02">
              <w:rPr>
                <w:rFonts w:asciiTheme="minorHAnsi" w:hAnsiTheme="minorHAnsi" w:cstheme="minorHAnsi"/>
                <w:sz w:val="22"/>
                <w:szCs w:val="22"/>
              </w:rPr>
              <w:t>family or friend</w:t>
            </w:r>
            <w:r w:rsidR="00B93F3B" w:rsidRPr="00002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F3B" w:rsidRPr="00002D02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="00B93F3B" w:rsidRPr="00B93F3B">
              <w:rPr>
                <w:rFonts w:asciiTheme="minorHAnsi" w:hAnsiTheme="minorHAnsi" w:cstheme="minorHAnsi"/>
                <w:sz w:val="20"/>
                <w:szCs w:val="20"/>
              </w:rPr>
              <w:t xml:space="preserve"> you</w:t>
            </w:r>
          </w:p>
          <w:p w:rsidR="00B93F3B" w:rsidRPr="00B93F3B" w:rsidRDefault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F3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B93F3B" w:rsidRPr="00B93F3B" w:rsidRDefault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F3B" w:rsidRPr="00B93F3B" w:rsidRDefault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F3B">
              <w:rPr>
                <w:rFonts w:asciiTheme="minorHAnsi" w:hAnsiTheme="minorHAnsi" w:cstheme="minorHAnsi"/>
                <w:sz w:val="22"/>
                <w:szCs w:val="22"/>
              </w:rPr>
              <w:t>Relationship to you:</w:t>
            </w:r>
          </w:p>
          <w:p w:rsidR="00B93F3B" w:rsidRPr="00B93F3B" w:rsidRDefault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F3B" w:rsidRPr="00B93F3B" w:rsidRDefault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595C" w:rsidRDefault="000759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F3B" w:rsidRDefault="00483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</w:p>
          <w:p w:rsidR="00483CB3" w:rsidRDefault="00483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  <w:p w:rsidR="00483CB3" w:rsidRPr="00B93F3B" w:rsidRDefault="00483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B93F3B" w:rsidRPr="00B93F3B" w:rsidRDefault="00B93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F3B" w:rsidRPr="000A68C5" w:rsidRDefault="00B93F3B" w:rsidP="0048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02200" w:rsidRDefault="00C02200" w:rsidP="00C02200">
      <w:pPr>
        <w:rPr>
          <w:rFonts w:asciiTheme="minorHAnsi" w:hAnsiTheme="minorHAnsi" w:cstheme="minorHAnsi"/>
          <w:b/>
          <w:sz w:val="22"/>
          <w:szCs w:val="22"/>
        </w:rPr>
      </w:pPr>
    </w:p>
    <w:p w:rsidR="006353AF" w:rsidRDefault="006353AF" w:rsidP="00D450F7">
      <w:pPr>
        <w:ind w:right="-3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3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11"/>
        <w:gridCol w:w="5092"/>
      </w:tblGrid>
      <w:tr w:rsidR="00B93F3B" w:rsidTr="00B93F3B">
        <w:trPr>
          <w:trHeight w:val="521"/>
        </w:trPr>
        <w:tc>
          <w:tcPr>
            <w:tcW w:w="4811" w:type="dxa"/>
          </w:tcPr>
          <w:p w:rsidR="00C02200" w:rsidRDefault="00F237A4" w:rsidP="00B93F3B">
            <w:pPr>
              <w:ind w:left="-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9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ELIGIBILITY </w:t>
            </w:r>
          </w:p>
          <w:p w:rsidR="00B93F3B" w:rsidRDefault="00B93F3B" w:rsidP="00C02200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B93F3B">
              <w:rPr>
                <w:rFonts w:asciiTheme="minorHAnsi" w:hAnsiTheme="minorHAnsi" w:cstheme="minorHAnsi"/>
                <w:sz w:val="22"/>
                <w:szCs w:val="22"/>
              </w:rPr>
              <w:t>Is the applicant receiving benefits?</w:t>
            </w:r>
          </w:p>
        </w:tc>
        <w:tc>
          <w:tcPr>
            <w:tcW w:w="5092" w:type="dxa"/>
          </w:tcPr>
          <w:p w:rsidR="00B93F3B" w:rsidRDefault="00B93F3B" w:rsidP="00C02200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B93F3B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r w:rsidR="00D349D8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r w:rsidRPr="00B93F3B">
              <w:rPr>
                <w:rFonts w:asciiTheme="minorHAnsi" w:hAnsiTheme="minorHAnsi" w:cstheme="minorHAnsi"/>
                <w:sz w:val="22"/>
                <w:szCs w:val="22"/>
              </w:rPr>
              <w:t xml:space="preserve"> benefits?</w:t>
            </w:r>
          </w:p>
          <w:p w:rsidR="00B93F3B" w:rsidRDefault="00B93F3B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9D8" w:rsidRDefault="00D349D8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F3B" w:rsidTr="00B93F3B">
        <w:trPr>
          <w:trHeight w:val="554"/>
        </w:trPr>
        <w:tc>
          <w:tcPr>
            <w:tcW w:w="4811" w:type="dxa"/>
          </w:tcPr>
          <w:p w:rsidR="00B93F3B" w:rsidRPr="00B93F3B" w:rsidRDefault="00B93F3B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B93F3B">
              <w:rPr>
                <w:rFonts w:asciiTheme="minorHAnsi" w:hAnsiTheme="minorHAnsi" w:cstheme="minorHAnsi"/>
                <w:sz w:val="22"/>
                <w:szCs w:val="22"/>
              </w:rPr>
              <w:t>Is their combined household income less than £30k once housing / energy bill costs are met?</w:t>
            </w:r>
          </w:p>
        </w:tc>
        <w:tc>
          <w:tcPr>
            <w:tcW w:w="5092" w:type="dxa"/>
          </w:tcPr>
          <w:p w:rsidR="00B93F3B" w:rsidRDefault="00002D02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No, of </w:t>
            </w:r>
            <w:r w:rsidR="00B93F3B">
              <w:rPr>
                <w:rFonts w:asciiTheme="minorHAnsi" w:hAnsiTheme="minorHAnsi" w:cstheme="minorHAnsi"/>
                <w:sz w:val="22"/>
                <w:szCs w:val="22"/>
              </w:rPr>
              <w:t xml:space="preserve">adults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93F3B">
              <w:rPr>
                <w:rFonts w:asciiTheme="minorHAnsi" w:hAnsiTheme="minorHAnsi" w:cstheme="minorHAnsi"/>
                <w:sz w:val="22"/>
                <w:szCs w:val="22"/>
              </w:rPr>
              <w:t xml:space="preserve"> children under 19 residing at address:</w:t>
            </w:r>
          </w:p>
          <w:p w:rsidR="00B93F3B" w:rsidRDefault="00B93F3B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Adults:</w:t>
            </w:r>
          </w:p>
          <w:p w:rsidR="00B93F3B" w:rsidRDefault="00B93F3B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Children:</w:t>
            </w:r>
          </w:p>
          <w:p w:rsidR="00B93F3B" w:rsidRPr="00B93F3B" w:rsidRDefault="00B93F3B" w:rsidP="00B93F3B">
            <w:p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37A4" w:rsidRPr="00BE243B" w:rsidRDefault="00F237A4" w:rsidP="00D450F7">
      <w:pPr>
        <w:ind w:right="-340"/>
        <w:rPr>
          <w:rFonts w:asciiTheme="minorHAnsi" w:hAnsiTheme="minorHAnsi" w:cstheme="minorHAnsi"/>
          <w:sz w:val="22"/>
          <w:szCs w:val="22"/>
        </w:rPr>
      </w:pPr>
    </w:p>
    <w:p w:rsidR="00245C3B" w:rsidRDefault="00245C3B" w:rsidP="00D450F7">
      <w:pPr>
        <w:ind w:right="-340"/>
        <w:rPr>
          <w:rFonts w:asciiTheme="minorHAnsi" w:hAnsiTheme="minorHAnsi" w:cstheme="minorHAnsi"/>
          <w:b/>
          <w:sz w:val="22"/>
          <w:szCs w:val="22"/>
        </w:rPr>
      </w:pPr>
    </w:p>
    <w:p w:rsidR="00D27327" w:rsidRPr="002B5589" w:rsidRDefault="00A67530" w:rsidP="00D27327">
      <w:pPr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2B5589">
        <w:rPr>
          <w:rFonts w:asciiTheme="minorHAnsi" w:hAnsiTheme="minorHAnsi" w:cstheme="minorHAnsi"/>
          <w:b/>
          <w:color w:val="0070C0"/>
          <w:sz w:val="32"/>
          <w:szCs w:val="32"/>
        </w:rPr>
        <w:t>SECTION ONE</w:t>
      </w:r>
      <w:r w:rsidR="006E6BA2" w:rsidRPr="002B5589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– BILL SUPPORT</w:t>
      </w:r>
      <w:r w:rsidR="00D27327" w:rsidRPr="002B5589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</w:p>
    <w:p w:rsidR="00BB6036" w:rsidRDefault="00BB6036" w:rsidP="00D273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Skip this section </w:t>
      </w:r>
      <w:r w:rsidR="002B5589">
        <w:rPr>
          <w:rFonts w:asciiTheme="minorHAnsi" w:hAnsiTheme="minorHAnsi" w:cstheme="minorHAnsi"/>
          <w:b/>
          <w:sz w:val="22"/>
          <w:szCs w:val="22"/>
        </w:rPr>
        <w:t xml:space="preserve">if an energy </w:t>
      </w:r>
      <w:r w:rsidR="005D6F73">
        <w:rPr>
          <w:rFonts w:asciiTheme="minorHAnsi" w:hAnsiTheme="minorHAnsi" w:cstheme="minorHAnsi"/>
          <w:b/>
          <w:sz w:val="22"/>
          <w:szCs w:val="22"/>
        </w:rPr>
        <w:t xml:space="preserve">bill grant </w:t>
      </w:r>
      <w:r w:rsidR="002B5589">
        <w:rPr>
          <w:rFonts w:asciiTheme="minorHAnsi" w:hAnsiTheme="minorHAnsi" w:cstheme="minorHAnsi"/>
          <w:b/>
          <w:sz w:val="22"/>
          <w:szCs w:val="22"/>
        </w:rPr>
        <w:t>is not needed</w:t>
      </w:r>
      <w:r w:rsidR="003E5906">
        <w:rPr>
          <w:rFonts w:asciiTheme="minorHAnsi" w:hAnsiTheme="minorHAnsi" w:cstheme="minorHAnsi"/>
          <w:b/>
          <w:sz w:val="22"/>
          <w:szCs w:val="22"/>
        </w:rPr>
        <w:t>.</w:t>
      </w:r>
    </w:p>
    <w:p w:rsidR="00483CB3" w:rsidRDefault="008E27B4" w:rsidP="008E27B4">
      <w:pPr>
        <w:ind w:right="-340"/>
        <w:rPr>
          <w:rFonts w:asciiTheme="minorHAnsi" w:hAnsiTheme="minorHAnsi" w:cstheme="minorHAnsi"/>
          <w:sz w:val="22"/>
          <w:szCs w:val="22"/>
        </w:rPr>
      </w:pPr>
      <w:r w:rsidRPr="00D27327">
        <w:rPr>
          <w:rFonts w:asciiTheme="minorHAnsi" w:hAnsiTheme="minorHAnsi" w:cstheme="minorHAnsi"/>
          <w:sz w:val="22"/>
          <w:szCs w:val="22"/>
        </w:rPr>
        <w:t xml:space="preserve">Choose one or both utilities. </w:t>
      </w:r>
      <w:r w:rsidR="00483CB3">
        <w:rPr>
          <w:rFonts w:asciiTheme="minorHAnsi" w:hAnsiTheme="minorHAnsi" w:cstheme="minorHAnsi"/>
          <w:sz w:val="22"/>
          <w:szCs w:val="22"/>
        </w:rPr>
        <w:t>If</w:t>
      </w:r>
      <w:r w:rsidRPr="00D27327">
        <w:rPr>
          <w:rFonts w:asciiTheme="minorHAnsi" w:hAnsiTheme="minorHAnsi" w:cstheme="minorHAnsi"/>
          <w:sz w:val="22"/>
          <w:szCs w:val="22"/>
        </w:rPr>
        <w:t xml:space="preserve"> both are sel</w:t>
      </w:r>
      <w:r>
        <w:rPr>
          <w:rFonts w:asciiTheme="minorHAnsi" w:hAnsiTheme="minorHAnsi" w:cstheme="minorHAnsi"/>
          <w:sz w:val="22"/>
          <w:szCs w:val="22"/>
        </w:rPr>
        <w:t xml:space="preserve">ected grants </w:t>
      </w:r>
      <w:r w:rsidR="00483CB3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split 50/50</w:t>
      </w:r>
      <w:r w:rsidRPr="00D27327">
        <w:rPr>
          <w:rFonts w:asciiTheme="minorHAnsi" w:hAnsiTheme="minorHAnsi" w:cstheme="minorHAnsi"/>
          <w:sz w:val="22"/>
          <w:szCs w:val="22"/>
        </w:rPr>
        <w:t>.</w:t>
      </w:r>
    </w:p>
    <w:p w:rsidR="008E27B4" w:rsidRPr="00D27327" w:rsidRDefault="00483CB3" w:rsidP="008E27B4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asking for pre-payment vouchers, choose your method for receiving them</w:t>
      </w:r>
    </w:p>
    <w:p w:rsidR="00CE5E9A" w:rsidRDefault="00CE5E9A" w:rsidP="00CE5E9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WARNING: s</w:t>
      </w:r>
      <w:r w:rsidRPr="002B558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ome SMART meter pre-payment accounts can only be topped up via your app. If this applies to you,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let us know here and we will contact the applicant</w:t>
      </w:r>
      <w:r w:rsidRPr="002B5589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CE5E9A" w:rsidRPr="00002D02" w:rsidRDefault="00CE5E9A" w:rsidP="00CE5E9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2D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SMART PRE-PAYMENT METER ISSUE </w:t>
      </w:r>
      <w:r w:rsidR="003721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MAY BE </w:t>
      </w:r>
      <w:r w:rsidRPr="00002D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PRESENT</w:t>
      </w:r>
      <w:r w:rsidRPr="00002D02">
        <w:rPr>
          <w:rFonts w:ascii="MS Gothic" w:eastAsia="MS Gothic" w:hAnsi="MS Gothic" w:cstheme="minorHAnsi" w:hint="eastAsia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 w:hint="eastAsia"/>
            <w:b/>
            <w:color w:val="000000" w:themeColor="text1"/>
            <w:sz w:val="22"/>
            <w:szCs w:val="22"/>
          </w:rPr>
          <w:id w:val="16712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</w:p>
    <w:p w:rsidR="008E27B4" w:rsidRDefault="008E27B4" w:rsidP="006E6BA2">
      <w:pPr>
        <w:ind w:right="-3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28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29"/>
        <w:gridCol w:w="4863"/>
        <w:gridCol w:w="236"/>
      </w:tblGrid>
      <w:tr w:rsidR="008E27B4" w:rsidTr="001D2BEB">
        <w:trPr>
          <w:trHeight w:val="299"/>
        </w:trPr>
        <w:tc>
          <w:tcPr>
            <w:tcW w:w="4929" w:type="dxa"/>
            <w:tcBorders>
              <w:right w:val="nil"/>
            </w:tcBorders>
          </w:tcPr>
          <w:p w:rsidR="008E27B4" w:rsidRDefault="008E27B4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GAS </w:t>
            </w:r>
            <w:r w:rsidRPr="008E27B4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27B4" w:rsidRDefault="008E27B4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supplier:</w:t>
            </w:r>
          </w:p>
          <w:p w:rsidR="008E27B4" w:rsidRDefault="008E27B4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 number:</w:t>
            </w:r>
          </w:p>
          <w:p w:rsidR="008E27B4" w:rsidRDefault="008E27B4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Pre-payment or credit meter:</w:t>
            </w:r>
          </w:p>
          <w:p w:rsidR="00483CB3" w:rsidRDefault="00002D02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Meter serial number:</w:t>
            </w:r>
          </w:p>
          <w:p w:rsidR="008E27B4" w:rsidRDefault="00002D02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5D6F73" w:rsidRPr="00002D02">
              <w:rPr>
                <w:rFonts w:asciiTheme="minorHAnsi" w:hAnsiTheme="minorHAnsi" w:cstheme="minorHAnsi"/>
                <w:b/>
                <w:sz w:val="22"/>
                <w:szCs w:val="22"/>
              </w:rPr>
              <w:t>end</w:t>
            </w:r>
            <w:r w:rsidRPr="00002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vouchers</w:t>
            </w:r>
            <w:r w:rsidR="005D6F73" w:rsidRPr="00002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</w:t>
            </w:r>
            <w:r w:rsidR="005D6F7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D6F73" w:rsidRPr="00BE2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F7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5D6F73" w:rsidRPr="00BE243B">
              <w:rPr>
                <w:rFonts w:asciiTheme="minorHAnsi" w:hAnsiTheme="minorHAnsi" w:cstheme="minorHAnsi"/>
                <w:sz w:val="22"/>
                <w:szCs w:val="22"/>
              </w:rPr>
              <w:t>POST / EMAIL</w:t>
            </w:r>
            <w:r w:rsidR="005D6F73">
              <w:rPr>
                <w:rFonts w:asciiTheme="minorHAnsi" w:hAnsiTheme="minorHAnsi" w:cstheme="minorHAnsi"/>
                <w:sz w:val="22"/>
                <w:szCs w:val="22"/>
              </w:rPr>
              <w:t xml:space="preserve"> /TEXT</w:t>
            </w:r>
          </w:p>
        </w:tc>
        <w:tc>
          <w:tcPr>
            <w:tcW w:w="4863" w:type="dxa"/>
            <w:tcBorders>
              <w:right w:val="nil"/>
            </w:tcBorders>
          </w:tcPr>
          <w:p w:rsidR="008E27B4" w:rsidRDefault="008E27B4" w:rsidP="008E27B4">
            <w:pPr>
              <w:ind w:left="25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ELECTRCITY </w:t>
            </w:r>
            <w:r w:rsidRPr="008E27B4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27B4" w:rsidRDefault="008E27B4" w:rsidP="008E27B4">
            <w:pPr>
              <w:ind w:left="25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supplier</w:t>
            </w:r>
          </w:p>
          <w:p w:rsidR="008E27B4" w:rsidRDefault="008E27B4" w:rsidP="008E2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 number</w:t>
            </w:r>
          </w:p>
          <w:p w:rsidR="008E27B4" w:rsidRDefault="008E27B4" w:rsidP="008E27B4">
            <w:pPr>
              <w:ind w:left="25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Pre-payment or credit meter:</w:t>
            </w:r>
          </w:p>
          <w:p w:rsidR="00002D02" w:rsidRDefault="00002D02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Meter serial number:</w:t>
            </w:r>
          </w:p>
          <w:p w:rsidR="008E27B4" w:rsidRDefault="00002D02" w:rsidP="00002D02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02D02">
              <w:rPr>
                <w:rFonts w:asciiTheme="minorHAnsi" w:hAnsiTheme="minorHAnsi" w:cstheme="minorHAnsi"/>
                <w:b/>
                <w:sz w:val="22"/>
                <w:szCs w:val="22"/>
              </w:rPr>
              <w:t>end vouchers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E2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BE243B">
              <w:rPr>
                <w:rFonts w:asciiTheme="minorHAnsi" w:hAnsiTheme="minorHAnsi" w:cstheme="minorHAnsi"/>
                <w:sz w:val="22"/>
                <w:szCs w:val="22"/>
              </w:rPr>
              <w:t>POST / 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/TEXT</w:t>
            </w:r>
          </w:p>
        </w:tc>
        <w:tc>
          <w:tcPr>
            <w:tcW w:w="236" w:type="dxa"/>
            <w:tcBorders>
              <w:left w:val="nil"/>
            </w:tcBorders>
          </w:tcPr>
          <w:p w:rsidR="008E27B4" w:rsidRDefault="008E27B4" w:rsidP="005D6F73">
            <w:p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6BA2" w:rsidRDefault="00506733" w:rsidP="006E6BA2">
      <w:pPr>
        <w:ind w:right="-340"/>
        <w:rPr>
          <w:rFonts w:asciiTheme="minorHAnsi" w:hAnsiTheme="minorHAnsi" w:cstheme="minorHAnsi"/>
          <w:b/>
          <w:sz w:val="22"/>
          <w:szCs w:val="22"/>
        </w:rPr>
      </w:pPr>
      <w:r w:rsidRPr="00BE243B">
        <w:rPr>
          <w:rFonts w:asciiTheme="minorHAnsi" w:hAnsiTheme="minorHAnsi" w:cstheme="minorHAnsi"/>
          <w:sz w:val="22"/>
          <w:szCs w:val="22"/>
        </w:rPr>
        <w:t xml:space="preserve">HELP NOTE - </w:t>
      </w:r>
      <w:r w:rsidRPr="00506733">
        <w:rPr>
          <w:rFonts w:asciiTheme="minorHAnsi" w:hAnsiTheme="minorHAnsi" w:cstheme="minorHAnsi"/>
          <w:sz w:val="20"/>
          <w:szCs w:val="20"/>
        </w:rPr>
        <w:t xml:space="preserve">The meter serial number (MSN) is a combination of letters and numbers that identify the actual meter. </w:t>
      </w:r>
    </w:p>
    <w:p w:rsidR="00506733" w:rsidRDefault="00506733">
      <w:pPr>
        <w:rPr>
          <w:rFonts w:asciiTheme="minorHAnsi" w:hAnsiTheme="minorHAnsi" w:cstheme="minorHAnsi"/>
          <w:sz w:val="20"/>
          <w:szCs w:val="20"/>
        </w:rPr>
      </w:pPr>
      <w:r w:rsidRPr="00506733">
        <w:rPr>
          <w:rFonts w:asciiTheme="minorHAnsi" w:hAnsiTheme="minorHAnsi" w:cstheme="minorHAnsi"/>
          <w:sz w:val="20"/>
          <w:szCs w:val="20"/>
        </w:rPr>
        <w:t>They’ll be on your meter box</w:t>
      </w:r>
      <w:r w:rsidR="008605BC">
        <w:rPr>
          <w:rFonts w:asciiTheme="minorHAnsi" w:hAnsiTheme="minorHAnsi" w:cstheme="minorHAnsi"/>
          <w:sz w:val="20"/>
          <w:szCs w:val="20"/>
        </w:rPr>
        <w:t>.</w:t>
      </w:r>
      <w:r w:rsidRPr="00506733">
        <w:rPr>
          <w:rFonts w:asciiTheme="minorHAnsi" w:hAnsiTheme="minorHAnsi" w:cstheme="minorHAnsi"/>
          <w:sz w:val="20"/>
          <w:szCs w:val="20"/>
        </w:rPr>
        <w:t xml:space="preserve"> On standard meters </w:t>
      </w:r>
      <w:r>
        <w:rPr>
          <w:rFonts w:asciiTheme="minorHAnsi" w:hAnsiTheme="minorHAnsi" w:cstheme="minorHAnsi"/>
          <w:sz w:val="20"/>
          <w:szCs w:val="20"/>
        </w:rPr>
        <w:t>it is</w:t>
      </w:r>
      <w:r w:rsidRPr="00506733">
        <w:rPr>
          <w:rFonts w:asciiTheme="minorHAnsi" w:hAnsiTheme="minorHAnsi" w:cstheme="minorHAnsi"/>
          <w:sz w:val="20"/>
          <w:szCs w:val="20"/>
        </w:rPr>
        <w:t xml:space="preserve"> usually printed above or below the barcode and is between nine and 12 digits long. On electricity meters it tends to begin with the letter ‘F’</w:t>
      </w:r>
      <w:r w:rsidR="008605BC">
        <w:rPr>
          <w:rFonts w:asciiTheme="minorHAnsi" w:hAnsiTheme="minorHAnsi" w:cstheme="minorHAnsi"/>
          <w:sz w:val="20"/>
          <w:szCs w:val="20"/>
        </w:rPr>
        <w:t>. For</w:t>
      </w:r>
      <w:r w:rsidR="00D510C0">
        <w:rPr>
          <w:rFonts w:asciiTheme="minorHAnsi" w:hAnsiTheme="minorHAnsi" w:cstheme="minorHAnsi"/>
          <w:sz w:val="20"/>
          <w:szCs w:val="20"/>
        </w:rPr>
        <w:t xml:space="preserve"> credit meter</w:t>
      </w:r>
      <w:r w:rsidR="008605BC">
        <w:rPr>
          <w:rFonts w:asciiTheme="minorHAnsi" w:hAnsiTheme="minorHAnsi" w:cstheme="minorHAnsi"/>
          <w:sz w:val="20"/>
          <w:szCs w:val="20"/>
        </w:rPr>
        <w:t>s</w:t>
      </w:r>
      <w:r w:rsidR="00D510C0">
        <w:rPr>
          <w:rFonts w:asciiTheme="minorHAnsi" w:hAnsiTheme="minorHAnsi" w:cstheme="minorHAnsi"/>
          <w:sz w:val="20"/>
          <w:szCs w:val="20"/>
        </w:rPr>
        <w:t xml:space="preserve">, this </w:t>
      </w:r>
      <w:r w:rsidR="008605BC">
        <w:rPr>
          <w:rFonts w:asciiTheme="minorHAnsi" w:hAnsiTheme="minorHAnsi" w:cstheme="minorHAnsi"/>
          <w:sz w:val="20"/>
          <w:szCs w:val="20"/>
        </w:rPr>
        <w:t xml:space="preserve">is also </w:t>
      </w:r>
      <w:r w:rsidR="00D510C0">
        <w:rPr>
          <w:rFonts w:asciiTheme="minorHAnsi" w:hAnsiTheme="minorHAnsi" w:cstheme="minorHAnsi"/>
          <w:sz w:val="20"/>
          <w:szCs w:val="20"/>
        </w:rPr>
        <w:t>on your bill.</w:t>
      </w:r>
    </w:p>
    <w:p w:rsidR="006E6BA2" w:rsidRDefault="006E6BA2">
      <w:pPr>
        <w:rPr>
          <w:rFonts w:asciiTheme="minorHAnsi" w:hAnsiTheme="minorHAnsi" w:cstheme="minorHAnsi"/>
          <w:sz w:val="20"/>
          <w:szCs w:val="20"/>
        </w:rPr>
      </w:pPr>
    </w:p>
    <w:p w:rsidR="00506733" w:rsidRPr="002B5589" w:rsidRDefault="00A67530">
      <w:pPr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2B5589">
        <w:rPr>
          <w:rFonts w:asciiTheme="minorHAnsi" w:hAnsiTheme="minorHAnsi" w:cstheme="minorHAnsi"/>
          <w:b/>
          <w:color w:val="0070C0"/>
          <w:sz w:val="32"/>
          <w:szCs w:val="32"/>
        </w:rPr>
        <w:t>S</w:t>
      </w:r>
      <w:r w:rsidR="00506733" w:rsidRPr="002B5589">
        <w:rPr>
          <w:rFonts w:asciiTheme="minorHAnsi" w:hAnsiTheme="minorHAnsi" w:cstheme="minorHAnsi"/>
          <w:b/>
          <w:color w:val="0070C0"/>
          <w:sz w:val="32"/>
          <w:szCs w:val="32"/>
        </w:rPr>
        <w:t>E</w:t>
      </w:r>
      <w:r w:rsidRPr="002B5589">
        <w:rPr>
          <w:rFonts w:asciiTheme="minorHAnsi" w:hAnsiTheme="minorHAnsi" w:cstheme="minorHAnsi"/>
          <w:b/>
          <w:color w:val="0070C0"/>
          <w:sz w:val="32"/>
          <w:szCs w:val="32"/>
        </w:rPr>
        <w:t>CTION TWO</w:t>
      </w:r>
      <w:r w:rsidR="006E6BA2" w:rsidRPr="002B5589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– </w:t>
      </w:r>
      <w:r w:rsidR="005D6F73" w:rsidRPr="002B5589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GAS SAFETY CHECK OR HEATING / </w:t>
      </w:r>
      <w:r w:rsidR="006E6BA2" w:rsidRPr="002B5589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HOT WATER </w:t>
      </w:r>
      <w:r w:rsidR="005D6F73" w:rsidRPr="002B5589">
        <w:rPr>
          <w:rFonts w:asciiTheme="minorHAnsi" w:hAnsiTheme="minorHAnsi" w:cstheme="minorHAnsi"/>
          <w:b/>
          <w:color w:val="0070C0"/>
          <w:sz w:val="32"/>
          <w:szCs w:val="32"/>
        </w:rPr>
        <w:t>REPAIR</w:t>
      </w:r>
    </w:p>
    <w:p w:rsidR="005D6F73" w:rsidRPr="00BE243B" w:rsidRDefault="005D6F7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Skip this section if no gas safety check or repair required</w:t>
      </w:r>
    </w:p>
    <w:tbl>
      <w:tblPr>
        <w:tblW w:w="990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42"/>
        <w:gridCol w:w="4961"/>
      </w:tblGrid>
      <w:tr w:rsidR="00126822" w:rsidTr="001D2BEB">
        <w:trPr>
          <w:trHeight w:val="1274"/>
        </w:trPr>
        <w:tc>
          <w:tcPr>
            <w:tcW w:w="4942" w:type="dxa"/>
          </w:tcPr>
          <w:p w:rsidR="00126822" w:rsidRPr="002B5589" w:rsidRDefault="0076294B" w:rsidP="005D6F73">
            <w:pPr>
              <w:ind w:left="-20"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  <w:r w:rsidR="001268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needed - delete as appropriate</w:t>
            </w:r>
          </w:p>
          <w:p w:rsidR="00126822" w:rsidRPr="00126822" w:rsidRDefault="00126822" w:rsidP="00126822">
            <w:pPr>
              <w:pStyle w:val="ListParagraph"/>
              <w:numPr>
                <w:ilvl w:val="0"/>
                <w:numId w:val="7"/>
              </w:num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126822">
              <w:rPr>
                <w:rFonts w:asciiTheme="minorHAnsi" w:hAnsiTheme="minorHAnsi" w:cstheme="minorHAnsi"/>
                <w:sz w:val="22"/>
                <w:szCs w:val="22"/>
              </w:rPr>
              <w:t xml:space="preserve">Gas safety check needed </w:t>
            </w:r>
          </w:p>
          <w:p w:rsidR="00126822" w:rsidRPr="00126822" w:rsidRDefault="00126822" w:rsidP="00126822">
            <w:pPr>
              <w:pStyle w:val="ListParagraph"/>
              <w:numPr>
                <w:ilvl w:val="0"/>
                <w:numId w:val="7"/>
              </w:num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126822">
              <w:rPr>
                <w:rFonts w:asciiTheme="minorHAnsi" w:hAnsiTheme="minorHAnsi" w:cstheme="minorHAnsi"/>
                <w:sz w:val="22"/>
                <w:szCs w:val="22"/>
              </w:rPr>
              <w:t>Broken boiler – no heat</w:t>
            </w:r>
          </w:p>
          <w:p w:rsidR="00126822" w:rsidRPr="00126822" w:rsidRDefault="00126822" w:rsidP="00126822">
            <w:pPr>
              <w:pStyle w:val="ListParagraph"/>
              <w:numPr>
                <w:ilvl w:val="0"/>
                <w:numId w:val="7"/>
              </w:num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126822">
              <w:rPr>
                <w:rFonts w:asciiTheme="minorHAnsi" w:hAnsiTheme="minorHAnsi" w:cstheme="minorHAnsi"/>
                <w:sz w:val="22"/>
                <w:szCs w:val="22"/>
              </w:rPr>
              <w:t>Broken boiler – no hot water</w:t>
            </w:r>
          </w:p>
          <w:p w:rsidR="00126822" w:rsidRPr="00126822" w:rsidRDefault="00126822" w:rsidP="00126822">
            <w:pPr>
              <w:pStyle w:val="ListParagraph"/>
              <w:numPr>
                <w:ilvl w:val="0"/>
                <w:numId w:val="7"/>
              </w:num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126822">
              <w:rPr>
                <w:rFonts w:asciiTheme="minorHAnsi" w:hAnsiTheme="minorHAnsi" w:cstheme="minorHAnsi"/>
                <w:sz w:val="22"/>
                <w:szCs w:val="22"/>
              </w:rPr>
              <w:t>Broken electric water heater</w:t>
            </w:r>
          </w:p>
        </w:tc>
        <w:tc>
          <w:tcPr>
            <w:tcW w:w="4961" w:type="dxa"/>
          </w:tcPr>
          <w:p w:rsidR="00126822" w:rsidRDefault="00126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Notes:</w:t>
            </w:r>
          </w:p>
          <w:p w:rsidR="00126822" w:rsidRDefault="00126822" w:rsidP="005D6F73">
            <w:pPr>
              <w:ind w:left="-20" w:right="-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6F73" w:rsidRDefault="005D6F73" w:rsidP="005D6F73">
      <w:pPr>
        <w:ind w:right="-340"/>
        <w:rPr>
          <w:rFonts w:asciiTheme="minorHAnsi" w:hAnsiTheme="minorHAnsi" w:cstheme="minorHAnsi"/>
          <w:sz w:val="22"/>
          <w:szCs w:val="22"/>
        </w:rPr>
      </w:pPr>
    </w:p>
    <w:p w:rsidR="0090744F" w:rsidRPr="00C02200" w:rsidRDefault="0090744F" w:rsidP="0090744F">
      <w:pPr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C02200">
        <w:rPr>
          <w:rFonts w:asciiTheme="minorHAnsi" w:hAnsiTheme="minorHAnsi" w:cstheme="minorHAnsi"/>
          <w:b/>
          <w:color w:val="0070C0"/>
          <w:sz w:val="32"/>
          <w:szCs w:val="32"/>
        </w:rPr>
        <w:t>SECTION THREE</w:t>
      </w:r>
      <w:r w:rsidR="005D6F73" w:rsidRPr="00C0220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– </w:t>
      </w:r>
      <w:r w:rsidR="00C0220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ESSENTIAL </w:t>
      </w:r>
      <w:r w:rsidR="005D6F73" w:rsidRPr="00C02200">
        <w:rPr>
          <w:rFonts w:asciiTheme="minorHAnsi" w:hAnsiTheme="minorHAnsi" w:cstheme="minorHAnsi"/>
          <w:b/>
          <w:color w:val="0070C0"/>
          <w:sz w:val="32"/>
          <w:szCs w:val="32"/>
        </w:rPr>
        <w:t>WHITE GOODS</w:t>
      </w:r>
    </w:p>
    <w:p w:rsidR="0090744F" w:rsidRDefault="002B5589" w:rsidP="0090744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="006E6BA2" w:rsidRPr="002B55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nly fill this section if </w:t>
      </w:r>
      <w:r w:rsidR="0090744F" w:rsidRPr="002B55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you have completed section one and / or section two</w:t>
      </w:r>
    </w:p>
    <w:p w:rsidR="00C02200" w:rsidRPr="00C02200" w:rsidRDefault="00C02200" w:rsidP="0090744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02200">
        <w:rPr>
          <w:rFonts w:asciiTheme="minorHAnsi" w:hAnsiTheme="minorHAnsi" w:cstheme="minorHAnsi"/>
          <w:sz w:val="22"/>
          <w:szCs w:val="22"/>
        </w:rPr>
        <w:t xml:space="preserve">If you do not have an essential appliance or if it is broken you can request </w:t>
      </w:r>
      <w:r w:rsidR="00D349D8" w:rsidRPr="00C17EBF">
        <w:rPr>
          <w:rFonts w:asciiTheme="minorHAnsi" w:hAnsiTheme="minorHAnsi" w:cstheme="minorHAnsi"/>
          <w:b/>
          <w:sz w:val="22"/>
          <w:szCs w:val="22"/>
        </w:rPr>
        <w:t>up to two</w:t>
      </w:r>
      <w:r w:rsidR="00D349D8">
        <w:rPr>
          <w:rFonts w:asciiTheme="minorHAnsi" w:hAnsiTheme="minorHAnsi" w:cstheme="minorHAnsi"/>
          <w:sz w:val="22"/>
          <w:szCs w:val="22"/>
        </w:rPr>
        <w:t xml:space="preserve"> </w:t>
      </w:r>
      <w:r w:rsidRPr="00C02200">
        <w:rPr>
          <w:rFonts w:asciiTheme="minorHAnsi" w:hAnsiTheme="minorHAnsi" w:cstheme="minorHAnsi"/>
          <w:sz w:val="22"/>
          <w:szCs w:val="22"/>
        </w:rPr>
        <w:t>white goods. All appliances will be white in colour, energy efficient and standard single unit widths.</w:t>
      </w:r>
    </w:p>
    <w:tbl>
      <w:tblPr>
        <w:tblW w:w="9888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1D2BEB" w:rsidTr="001D2BE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888" w:type="dxa"/>
          </w:tcPr>
          <w:p w:rsidR="001D2BEB" w:rsidRDefault="001D2BEB" w:rsidP="00D634FD">
            <w:pPr>
              <w:ind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WHITE GOODS request -give details of item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/s here</w:t>
            </w:r>
          </w:p>
          <w:p w:rsidR="00F06ADF" w:rsidRDefault="00F06ADF" w:rsidP="00D634FD">
            <w:pPr>
              <w:ind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D2BEB" w:rsidRDefault="001D2BEB" w:rsidP="00D634FD">
            <w:pPr>
              <w:ind w:right="-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D2BEB" w:rsidRDefault="001D2BEB" w:rsidP="00D634FD">
      <w:pPr>
        <w:ind w:right="-340"/>
        <w:rPr>
          <w:rFonts w:asciiTheme="minorHAnsi" w:hAnsiTheme="minorHAnsi" w:cstheme="minorHAnsi"/>
          <w:b/>
          <w:sz w:val="22"/>
          <w:szCs w:val="22"/>
        </w:rPr>
      </w:pPr>
    </w:p>
    <w:p w:rsidR="001D2BEB" w:rsidRDefault="001D2BEB" w:rsidP="00D634FD">
      <w:pPr>
        <w:ind w:right="-3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t>EVIDENCE</w:t>
      </w:r>
    </w:p>
    <w:tbl>
      <w:tblPr>
        <w:tblW w:w="9892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92"/>
      </w:tblGrid>
      <w:tr w:rsidR="00C02200" w:rsidTr="001D2BEB">
        <w:trPr>
          <w:trHeight w:val="709"/>
        </w:trPr>
        <w:tc>
          <w:tcPr>
            <w:tcW w:w="9892" w:type="dxa"/>
          </w:tcPr>
          <w:p w:rsidR="00C02200" w:rsidRPr="001D2BEB" w:rsidRDefault="00C02200" w:rsidP="001D2BEB">
            <w:pPr>
              <w:pStyle w:val="ListParagraph"/>
              <w:numPr>
                <w:ilvl w:val="0"/>
                <w:numId w:val="8"/>
              </w:num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1D2BEB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1AC"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–please 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check that the address given is correct as we will </w:t>
            </w:r>
            <w:r w:rsidR="003721AC" w:rsidRPr="001D2BEB"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 this</w:t>
            </w:r>
            <w:r w:rsidR="003721AC"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>Council Tax records</w:t>
            </w:r>
            <w:r w:rsidR="003721AC" w:rsidRPr="001D2B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6294B" w:rsidRPr="001D2BEB" w:rsidRDefault="00C02200" w:rsidP="001D2BEB">
            <w:pPr>
              <w:pStyle w:val="ListParagraph"/>
              <w:numPr>
                <w:ilvl w:val="0"/>
                <w:numId w:val="8"/>
              </w:numPr>
              <w:ind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1D2BEB">
              <w:rPr>
                <w:rFonts w:asciiTheme="minorHAnsi" w:hAnsiTheme="minorHAnsi" w:cstheme="minorHAnsi"/>
                <w:b/>
                <w:sz w:val="22"/>
                <w:szCs w:val="22"/>
              </w:rPr>
              <w:t>Identity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 - if this person is not a client </w:t>
            </w:r>
            <w:r w:rsidR="001D2BEB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>have seen photographic evidence</w:t>
            </w:r>
            <w:r w:rsidR="001D2BEB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Pr="001D2BEB">
              <w:rPr>
                <w:rFonts w:asciiTheme="minorHAnsi" w:hAnsiTheme="minorHAnsi" w:cstheme="minorHAnsi"/>
                <w:sz w:val="22"/>
                <w:szCs w:val="22"/>
              </w:rPr>
              <w:t xml:space="preserve">, you must send </w:t>
            </w:r>
            <w:r w:rsidR="00587B20" w:rsidRPr="001D2BEB">
              <w:rPr>
                <w:rFonts w:asciiTheme="minorHAnsi" w:hAnsiTheme="minorHAnsi" w:cstheme="minorHAnsi"/>
                <w:sz w:val="22"/>
                <w:szCs w:val="22"/>
              </w:rPr>
              <w:t>some</w:t>
            </w:r>
            <w:r w:rsidR="003721AC" w:rsidRPr="001D2B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2200" w:rsidRPr="0076294B" w:rsidRDefault="00C02200" w:rsidP="0076294B">
            <w:pPr>
              <w:ind w:left="-31" w:right="-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 </w:t>
            </w:r>
            <w:r w:rsidR="007629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am not able to verify the applicant and so I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include the following with my referral: </w:t>
            </w:r>
            <w:r w:rsidR="00587B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(delete as appropriate)</w:t>
            </w:r>
          </w:p>
          <w:p w:rsidR="0076294B" w:rsidRPr="003721AC" w:rsidRDefault="003721AC" w:rsidP="001D2BEB">
            <w:pPr>
              <w:ind w:left="-31" w:right="-340"/>
              <w:rPr>
                <w:rFonts w:asciiTheme="minorHAnsi" w:hAnsiTheme="minorHAnsi" w:cstheme="minorHAnsi"/>
                <w:sz w:val="22"/>
                <w:szCs w:val="22"/>
              </w:rPr>
            </w:pP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>riving licence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>assport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>Birth Certificate / R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esidency 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ermit 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>/ C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 xml:space="preserve">itizen </w:t>
            </w:r>
            <w:r w:rsidRPr="003721A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87B20" w:rsidRPr="003721AC">
              <w:rPr>
                <w:rFonts w:asciiTheme="minorHAnsi" w:hAnsiTheme="minorHAnsi" w:cstheme="minorHAnsi"/>
                <w:sz w:val="22"/>
                <w:szCs w:val="22"/>
              </w:rPr>
              <w:t>ard</w:t>
            </w:r>
          </w:p>
        </w:tc>
      </w:tr>
    </w:tbl>
    <w:p w:rsidR="0066376B" w:rsidRPr="00BE243B" w:rsidRDefault="0066376B">
      <w:pPr>
        <w:rPr>
          <w:sz w:val="22"/>
          <w:szCs w:val="22"/>
        </w:rPr>
      </w:pPr>
    </w:p>
    <w:p w:rsidR="00A67530" w:rsidRPr="00BE243B" w:rsidRDefault="0090744F" w:rsidP="00335C77">
      <w:pPr>
        <w:ind w:right="-3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FINAL STATEMENT</w:t>
      </w:r>
      <w:r w:rsidR="00266E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83CB3" w:rsidRDefault="00CE5E9A" w:rsidP="00EE6CF9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By sending this form you confirm that the following has been read to and understood by the applicant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35C77" w:rsidRPr="00BE243B" w:rsidRDefault="00CE5E9A" w:rsidP="00EE6CF9">
      <w:pPr>
        <w:ind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35C77" w:rsidRPr="00BE243B">
        <w:rPr>
          <w:rFonts w:asciiTheme="minorHAnsi" w:hAnsiTheme="minorHAnsi" w:cstheme="minorHAnsi"/>
          <w:sz w:val="22"/>
          <w:szCs w:val="22"/>
        </w:rPr>
        <w:t xml:space="preserve">nowingly providing incorrect or false information in order to claim COVID WINTER GRANT SCHEME support is considered to be fraud. </w:t>
      </w:r>
      <w:r w:rsidR="00266EF8">
        <w:rPr>
          <w:rFonts w:asciiTheme="minorHAnsi" w:hAnsiTheme="minorHAnsi" w:cstheme="minorHAnsi"/>
          <w:sz w:val="22"/>
          <w:szCs w:val="22"/>
        </w:rPr>
        <w:t>Instances and details</w:t>
      </w:r>
      <w:r w:rsidR="00335C77" w:rsidRPr="00BE243B">
        <w:rPr>
          <w:rFonts w:asciiTheme="minorHAnsi" w:hAnsiTheme="minorHAnsi" w:cstheme="minorHAnsi"/>
          <w:sz w:val="22"/>
          <w:szCs w:val="22"/>
        </w:rPr>
        <w:t xml:space="preserve"> will be shared with Devon Audit Partnership and police for investigation</w:t>
      </w:r>
      <w:r w:rsidR="00266EF8">
        <w:rPr>
          <w:rFonts w:asciiTheme="minorHAnsi" w:hAnsiTheme="minorHAnsi" w:cstheme="minorHAnsi"/>
          <w:sz w:val="22"/>
          <w:szCs w:val="22"/>
        </w:rPr>
        <w:t xml:space="preserve"> and could result in prosecution</w:t>
      </w:r>
      <w:r w:rsidR="00335C77" w:rsidRPr="00BE243B">
        <w:rPr>
          <w:rFonts w:asciiTheme="minorHAnsi" w:hAnsiTheme="minorHAnsi" w:cstheme="minorHAnsi"/>
          <w:sz w:val="22"/>
          <w:szCs w:val="22"/>
        </w:rPr>
        <w:t>.</w:t>
      </w:r>
    </w:p>
    <w:p w:rsidR="00AC16CF" w:rsidRPr="001D2BEB" w:rsidRDefault="00573B3E" w:rsidP="001D2BEB">
      <w:pPr>
        <w:spacing w:before="120"/>
        <w:ind w:right="-340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BE243B">
        <w:rPr>
          <w:rFonts w:asciiTheme="minorHAnsi" w:hAnsiTheme="minorHAnsi" w:cstheme="minorHAnsi"/>
          <w:sz w:val="22"/>
          <w:szCs w:val="22"/>
        </w:rPr>
        <w:t>PEC</w:t>
      </w:r>
      <w:r w:rsidR="00725DF0" w:rsidRPr="00BE243B">
        <w:rPr>
          <w:rFonts w:asciiTheme="minorHAnsi" w:hAnsiTheme="minorHAnsi" w:cstheme="minorHAnsi"/>
          <w:sz w:val="22"/>
          <w:szCs w:val="22"/>
        </w:rPr>
        <w:t xml:space="preserve"> Trust (PEC)</w:t>
      </w:r>
      <w:r w:rsidRPr="00BE243B">
        <w:rPr>
          <w:rFonts w:asciiTheme="minorHAnsi" w:hAnsiTheme="minorHAnsi" w:cstheme="minorHAnsi"/>
          <w:sz w:val="22"/>
          <w:szCs w:val="22"/>
        </w:rPr>
        <w:t xml:space="preserve"> works with partners including Plymouth City Council</w:t>
      </w:r>
      <w:r w:rsidR="00002D02">
        <w:rPr>
          <w:rFonts w:asciiTheme="minorHAnsi" w:hAnsiTheme="minorHAnsi" w:cstheme="minorHAnsi"/>
          <w:sz w:val="22"/>
          <w:szCs w:val="22"/>
        </w:rPr>
        <w:t>. D</w:t>
      </w:r>
      <w:r w:rsidRPr="00BE243B">
        <w:rPr>
          <w:rFonts w:asciiTheme="minorHAnsi" w:hAnsiTheme="minorHAnsi" w:cstheme="minorHAnsi"/>
          <w:sz w:val="22"/>
          <w:szCs w:val="22"/>
        </w:rPr>
        <w:t>ata may be shared with funders for auditing and evaluation</w:t>
      </w:r>
      <w:r w:rsidR="00254130" w:rsidRPr="00BE243B">
        <w:rPr>
          <w:rFonts w:asciiTheme="minorHAnsi" w:hAnsiTheme="minorHAnsi" w:cstheme="minorHAnsi"/>
          <w:sz w:val="22"/>
          <w:szCs w:val="22"/>
        </w:rPr>
        <w:t xml:space="preserve"> purposes</w:t>
      </w:r>
      <w:r w:rsidRPr="00BE243B">
        <w:rPr>
          <w:rFonts w:asciiTheme="minorHAnsi" w:hAnsiTheme="minorHAnsi" w:cstheme="minorHAnsi"/>
          <w:sz w:val="22"/>
          <w:szCs w:val="22"/>
        </w:rPr>
        <w:t xml:space="preserve">. </w:t>
      </w:r>
      <w:r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>PEC</w:t>
      </w:r>
      <w:r w:rsidR="00725DF0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r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>will store your information securely</w:t>
      </w:r>
      <w:r w:rsidR="00725DF0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and use your data in order to provide you with fuel vouchers</w:t>
      </w:r>
      <w:r w:rsidR="00335C77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, </w:t>
      </w:r>
      <w:r w:rsidR="00002D02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goods, </w:t>
      </w:r>
      <w:r w:rsidR="00335C77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>repairs</w:t>
      </w:r>
      <w:r w:rsidR="00725DF0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and </w:t>
      </w:r>
      <w:r w:rsidR="00754C0E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for </w:t>
      </w:r>
      <w:r w:rsidR="00725DF0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>audit purposes</w:t>
      </w:r>
      <w:r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in accordance with data protection legislati</w:t>
      </w:r>
      <w:r w:rsidR="00CE5E9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on. Our full privacy statement can be found </w:t>
      </w:r>
      <w:r w:rsidR="00483CB3">
        <w:rPr>
          <w:rFonts w:asciiTheme="minorHAnsi" w:hAnsiTheme="minorHAnsi" w:cstheme="minorHAnsi"/>
          <w:noProof/>
          <w:sz w:val="22"/>
          <w:szCs w:val="22"/>
          <w:lang w:eastAsia="en-GB"/>
        </w:rPr>
        <w:t>at</w:t>
      </w:r>
      <w:r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hyperlink r:id="rId7" w:history="1">
        <w:r w:rsidR="00A541AF" w:rsidRPr="00B81CD5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en-GB"/>
          </w:rPr>
          <w:t>www.plymouthenergycommunity.com/legal/privacy-policy</w:t>
        </w:r>
      </w:hyperlink>
      <w:r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>.</w:t>
      </w:r>
      <w:r w:rsidR="00725DF0" w:rsidRPr="00BE243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</w:p>
    <w:sectPr w:rsidR="00AC16CF" w:rsidRPr="001D2BEB" w:rsidSect="000B6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77" w:bottom="568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16" w:rsidRDefault="00BB3316" w:rsidP="002F5DCB">
      <w:r>
        <w:separator/>
      </w:r>
    </w:p>
  </w:endnote>
  <w:endnote w:type="continuationSeparator" w:id="0">
    <w:p w:rsidR="00BB3316" w:rsidRDefault="00BB3316" w:rsidP="002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5C" w:rsidRDefault="0007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C8" w:rsidRPr="00573B3E" w:rsidRDefault="004F65C8" w:rsidP="00573B3E">
    <w:pPr>
      <w:spacing w:line="252" w:lineRule="auto"/>
      <w:ind w:right="-765"/>
      <w:jc w:val="center"/>
      <w:rPr>
        <w:rFonts w:asciiTheme="minorHAnsi" w:hAnsiTheme="minorHAnsi" w:cstheme="minorHAnsi"/>
        <w:sz w:val="16"/>
      </w:rPr>
    </w:pPr>
    <w:r w:rsidRPr="00573B3E">
      <w:rPr>
        <w:rFonts w:asciiTheme="minorHAnsi" w:hAnsiTheme="minorHAnsi" w:cstheme="minorHAnsi"/>
        <w:sz w:val="16"/>
      </w:rPr>
      <w:t xml:space="preserve">PEC Trust trading as Plymouth Energy Community. Registered </w:t>
    </w:r>
    <w:r w:rsidR="002A1AAD" w:rsidRPr="00573B3E">
      <w:rPr>
        <w:rFonts w:asciiTheme="minorHAnsi" w:hAnsiTheme="minorHAnsi" w:cstheme="minorHAnsi"/>
        <w:sz w:val="16"/>
      </w:rPr>
      <w:t>C</w:t>
    </w:r>
    <w:r w:rsidRPr="00573B3E">
      <w:rPr>
        <w:rFonts w:asciiTheme="minorHAnsi" w:hAnsiTheme="minorHAnsi" w:cstheme="minorHAnsi"/>
        <w:sz w:val="16"/>
      </w:rPr>
      <w:t>ompany 11569012. Registered Charity 1183711. Registered address Ballard House, Plymouth, Devon, PL1 3BJ.</w:t>
    </w:r>
    <w:r w:rsidR="00D349D8">
      <w:rPr>
        <w:rFonts w:asciiTheme="minorHAnsi" w:hAnsiTheme="minorHAnsi" w:cstheme="minorHAnsi"/>
        <w:sz w:val="16"/>
      </w:rPr>
      <w:t xml:space="preserve"> Energy Team t</w:t>
    </w:r>
    <w:r w:rsidR="00D349D8" w:rsidRPr="00D349D8">
      <w:rPr>
        <w:rFonts w:asciiTheme="minorHAnsi" w:hAnsiTheme="minorHAnsi" w:cstheme="minorHAnsi"/>
        <w:sz w:val="16"/>
      </w:rPr>
      <w:t>elephone</w:t>
    </w:r>
    <w:r w:rsidR="00D349D8">
      <w:rPr>
        <w:rFonts w:asciiTheme="minorHAnsi" w:hAnsiTheme="minorHAnsi" w:cstheme="minorHAnsi"/>
        <w:sz w:val="16"/>
      </w:rPr>
      <w:t xml:space="preserve"> number</w:t>
    </w:r>
    <w:r w:rsidR="00D349D8" w:rsidRPr="00D349D8">
      <w:rPr>
        <w:rFonts w:asciiTheme="minorHAnsi" w:hAnsiTheme="minorHAnsi" w:cstheme="minorHAnsi"/>
        <w:sz w:val="16"/>
      </w:rPr>
      <w:t>: 01752 477117</w:t>
    </w:r>
  </w:p>
  <w:p w:rsidR="004F65C8" w:rsidRPr="00573B3E" w:rsidRDefault="004F65C8" w:rsidP="00573B3E">
    <w:pPr>
      <w:pStyle w:val="Footer"/>
      <w:jc w:val="center"/>
      <w:rPr>
        <w:rFonts w:asciiTheme="minorHAnsi" w:hAnsiTheme="minorHAnsi" w:cstheme="minorHAnsi"/>
      </w:rPr>
    </w:pPr>
  </w:p>
  <w:p w:rsidR="004F65C8" w:rsidRDefault="004F6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5C" w:rsidRDefault="0007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16" w:rsidRDefault="00BB3316" w:rsidP="002F5DCB">
      <w:r>
        <w:separator/>
      </w:r>
    </w:p>
  </w:footnote>
  <w:footnote w:type="continuationSeparator" w:id="0">
    <w:p w:rsidR="00BB3316" w:rsidRDefault="00BB3316" w:rsidP="002F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5C" w:rsidRDefault="00075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B4" w:rsidRDefault="006C4CB7" w:rsidP="0056579D">
    <w:pPr>
      <w:pStyle w:val="Header"/>
      <w:ind w:hanging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6c9c41518946d0ffd68b6883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4CB7" w:rsidRDefault="0056579D" w:rsidP="006C4CB7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  <w:p w:rsidR="008E27B4" w:rsidRPr="006C4CB7" w:rsidRDefault="008E27B4" w:rsidP="006C4CB7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c9c41518946d0ffd68b6883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AjtdmoZAwAANgYAAA4AAAAAAAAAAAAAAAAA&#10;LgIAAGRycy9lMm9Eb2MueG1sUEsBAi0AFAAGAAgAAAAhAMOyo8/cAAAABwEAAA8AAAAAAAAAAAAA&#10;AAAAcwUAAGRycy9kb3ducmV2LnhtbFBLBQYAAAAABAAEAPMAAAB8BgAAAAA=&#10;" o:allowincell="f" filled="f" stroked="f" strokeweight=".5pt">
              <v:textbox inset="20pt,0,,0">
                <w:txbxContent>
                  <w:p w:rsidR="006C4CB7" w:rsidRDefault="0056579D" w:rsidP="006C4CB7">
                    <w:pPr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  <w:p w:rsidR="008E27B4" w:rsidRPr="006C4CB7" w:rsidRDefault="008E27B4" w:rsidP="006C4CB7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F253F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-1905</wp:posOffset>
          </wp:positionV>
          <wp:extent cx="2025650" cy="4883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C Full Logo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7B4">
      <w:t xml:space="preserve"> </w:t>
    </w:r>
  </w:p>
  <w:p w:rsidR="003C740F" w:rsidRDefault="008E27B4" w:rsidP="008E27B4">
    <w:pPr>
      <w:pStyle w:val="Header"/>
      <w:ind w:hanging="142"/>
      <w:jc w:val="right"/>
    </w:pPr>
    <w:r w:rsidRPr="00EE6CF9">
      <w:rPr>
        <w:rFonts w:asciiTheme="minorHAnsi" w:hAnsiTheme="minorHAnsi" w:cstheme="minorHAnsi"/>
        <w:b/>
        <w:sz w:val="22"/>
        <w:szCs w:val="22"/>
      </w:rPr>
      <w:t>RETURN TO</w:t>
    </w:r>
    <w:r>
      <w:rPr>
        <w:rFonts w:asciiTheme="minorHAnsi" w:hAnsiTheme="minorHAnsi" w:cstheme="minorHAnsi"/>
        <w:sz w:val="22"/>
        <w:szCs w:val="22"/>
      </w:rPr>
      <w:t xml:space="preserve">: </w:t>
    </w:r>
    <w:hyperlink r:id="rId2" w:history="1">
      <w:r w:rsidRPr="008E27B4">
        <w:rPr>
          <w:rStyle w:val="Hyperlink"/>
          <w:rFonts w:asciiTheme="minorHAnsi" w:hAnsiTheme="minorHAnsi" w:cstheme="minorHAnsi"/>
          <w:sz w:val="22"/>
          <w:szCs w:val="22"/>
        </w:rPr>
        <w:t>covidwintergrants@plymouthenergycommunity.com</w:t>
      </w:r>
    </w:hyperlink>
  </w:p>
  <w:p w:rsidR="00CF253F" w:rsidRDefault="00CF253F" w:rsidP="00CF253F">
    <w:pPr>
      <w:pStyle w:val="Header"/>
      <w:ind w:left="-2410" w:hanging="709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5C" w:rsidRDefault="00075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44"/>
    <w:multiLevelType w:val="hybridMultilevel"/>
    <w:tmpl w:val="F4D2A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92D"/>
    <w:multiLevelType w:val="hybridMultilevel"/>
    <w:tmpl w:val="45F0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B16"/>
    <w:multiLevelType w:val="hybridMultilevel"/>
    <w:tmpl w:val="36269E84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F915810"/>
    <w:multiLevelType w:val="hybridMultilevel"/>
    <w:tmpl w:val="4638441A"/>
    <w:lvl w:ilvl="0" w:tplc="0809000F">
      <w:start w:val="1"/>
      <w:numFmt w:val="decimal"/>
      <w:lvlText w:val="%1."/>
      <w:lvlJc w:val="left"/>
      <w:pPr>
        <w:ind w:left="689" w:hanging="360"/>
      </w:p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432A5BD1"/>
    <w:multiLevelType w:val="hybridMultilevel"/>
    <w:tmpl w:val="36A6D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D73D9"/>
    <w:multiLevelType w:val="hybridMultilevel"/>
    <w:tmpl w:val="4422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1289"/>
    <w:multiLevelType w:val="hybridMultilevel"/>
    <w:tmpl w:val="A464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0929"/>
    <w:multiLevelType w:val="hybridMultilevel"/>
    <w:tmpl w:val="6818E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72"/>
    <w:rsid w:val="00002D02"/>
    <w:rsid w:val="000042D4"/>
    <w:rsid w:val="000343E6"/>
    <w:rsid w:val="00036751"/>
    <w:rsid w:val="00037CCE"/>
    <w:rsid w:val="0005688F"/>
    <w:rsid w:val="00072B78"/>
    <w:rsid w:val="0007595C"/>
    <w:rsid w:val="000A68C5"/>
    <w:rsid w:val="000B62AE"/>
    <w:rsid w:val="000C03E3"/>
    <w:rsid w:val="000C3AF4"/>
    <w:rsid w:val="000C5050"/>
    <w:rsid w:val="000D7291"/>
    <w:rsid w:val="000E39F0"/>
    <w:rsid w:val="001156F8"/>
    <w:rsid w:val="0012668D"/>
    <w:rsid w:val="00126822"/>
    <w:rsid w:val="0014248B"/>
    <w:rsid w:val="001500C5"/>
    <w:rsid w:val="0019476A"/>
    <w:rsid w:val="0019758A"/>
    <w:rsid w:val="001A1F63"/>
    <w:rsid w:val="001D1258"/>
    <w:rsid w:val="001D2BEB"/>
    <w:rsid w:val="001D2C6B"/>
    <w:rsid w:val="001F2FFF"/>
    <w:rsid w:val="001F3DEA"/>
    <w:rsid w:val="0021492F"/>
    <w:rsid w:val="00217ACE"/>
    <w:rsid w:val="00227591"/>
    <w:rsid w:val="00236985"/>
    <w:rsid w:val="00245C3B"/>
    <w:rsid w:val="00254130"/>
    <w:rsid w:val="00266EF8"/>
    <w:rsid w:val="00273772"/>
    <w:rsid w:val="00281672"/>
    <w:rsid w:val="00294C99"/>
    <w:rsid w:val="002A1AAD"/>
    <w:rsid w:val="002B5589"/>
    <w:rsid w:val="002C32A1"/>
    <w:rsid w:val="002C35A4"/>
    <w:rsid w:val="002D347F"/>
    <w:rsid w:val="002E7B10"/>
    <w:rsid w:val="002F5DCB"/>
    <w:rsid w:val="003169BD"/>
    <w:rsid w:val="00335C77"/>
    <w:rsid w:val="003721AC"/>
    <w:rsid w:val="003865FC"/>
    <w:rsid w:val="003C740F"/>
    <w:rsid w:val="003D5956"/>
    <w:rsid w:val="003D79D5"/>
    <w:rsid w:val="003E5906"/>
    <w:rsid w:val="004173F5"/>
    <w:rsid w:val="00420AC8"/>
    <w:rsid w:val="00445467"/>
    <w:rsid w:val="00465569"/>
    <w:rsid w:val="00483CB3"/>
    <w:rsid w:val="004856C0"/>
    <w:rsid w:val="004F2E7C"/>
    <w:rsid w:val="004F65C8"/>
    <w:rsid w:val="00506733"/>
    <w:rsid w:val="005133DF"/>
    <w:rsid w:val="00514BAF"/>
    <w:rsid w:val="00516B9B"/>
    <w:rsid w:val="005173F2"/>
    <w:rsid w:val="00521059"/>
    <w:rsid w:val="00522B82"/>
    <w:rsid w:val="00524211"/>
    <w:rsid w:val="00554CA7"/>
    <w:rsid w:val="0056579D"/>
    <w:rsid w:val="00573B3E"/>
    <w:rsid w:val="00584888"/>
    <w:rsid w:val="00587B20"/>
    <w:rsid w:val="005D6F73"/>
    <w:rsid w:val="00603773"/>
    <w:rsid w:val="00621322"/>
    <w:rsid w:val="00623E7E"/>
    <w:rsid w:val="00630CED"/>
    <w:rsid w:val="00633C50"/>
    <w:rsid w:val="006353AF"/>
    <w:rsid w:val="006424F4"/>
    <w:rsid w:val="0066376B"/>
    <w:rsid w:val="00666461"/>
    <w:rsid w:val="00673739"/>
    <w:rsid w:val="00674C63"/>
    <w:rsid w:val="00686712"/>
    <w:rsid w:val="00690E94"/>
    <w:rsid w:val="006A76AE"/>
    <w:rsid w:val="006C4CB7"/>
    <w:rsid w:val="006E6BA2"/>
    <w:rsid w:val="006F1458"/>
    <w:rsid w:val="00722BB1"/>
    <w:rsid w:val="00725DF0"/>
    <w:rsid w:val="00726D9C"/>
    <w:rsid w:val="00754C0E"/>
    <w:rsid w:val="0076294B"/>
    <w:rsid w:val="0080776B"/>
    <w:rsid w:val="00822660"/>
    <w:rsid w:val="00856345"/>
    <w:rsid w:val="00857ECA"/>
    <w:rsid w:val="008605BC"/>
    <w:rsid w:val="00876609"/>
    <w:rsid w:val="008909DC"/>
    <w:rsid w:val="008B1A76"/>
    <w:rsid w:val="008D2B67"/>
    <w:rsid w:val="008D474F"/>
    <w:rsid w:val="008E27B4"/>
    <w:rsid w:val="008F5468"/>
    <w:rsid w:val="0090052C"/>
    <w:rsid w:val="0090744F"/>
    <w:rsid w:val="00945787"/>
    <w:rsid w:val="00951FFC"/>
    <w:rsid w:val="00961432"/>
    <w:rsid w:val="00962A06"/>
    <w:rsid w:val="0097188F"/>
    <w:rsid w:val="009A4520"/>
    <w:rsid w:val="009B3CD9"/>
    <w:rsid w:val="009B4FE6"/>
    <w:rsid w:val="009C7709"/>
    <w:rsid w:val="009D6046"/>
    <w:rsid w:val="00A22639"/>
    <w:rsid w:val="00A402D3"/>
    <w:rsid w:val="00A41F05"/>
    <w:rsid w:val="00A541AF"/>
    <w:rsid w:val="00A67530"/>
    <w:rsid w:val="00A70C6A"/>
    <w:rsid w:val="00A72591"/>
    <w:rsid w:val="00A9018E"/>
    <w:rsid w:val="00A95A06"/>
    <w:rsid w:val="00AC16CF"/>
    <w:rsid w:val="00AC3E91"/>
    <w:rsid w:val="00AC448D"/>
    <w:rsid w:val="00AE6165"/>
    <w:rsid w:val="00AE6E52"/>
    <w:rsid w:val="00B93F3B"/>
    <w:rsid w:val="00BB10F4"/>
    <w:rsid w:val="00BB3316"/>
    <w:rsid w:val="00BB6036"/>
    <w:rsid w:val="00BE243B"/>
    <w:rsid w:val="00BF2E3B"/>
    <w:rsid w:val="00C02200"/>
    <w:rsid w:val="00C02237"/>
    <w:rsid w:val="00C14295"/>
    <w:rsid w:val="00C14883"/>
    <w:rsid w:val="00C17EBF"/>
    <w:rsid w:val="00C40867"/>
    <w:rsid w:val="00C5074D"/>
    <w:rsid w:val="00C64E99"/>
    <w:rsid w:val="00C71A98"/>
    <w:rsid w:val="00C84FCF"/>
    <w:rsid w:val="00C913E0"/>
    <w:rsid w:val="00CB71C0"/>
    <w:rsid w:val="00CD40D9"/>
    <w:rsid w:val="00CE5E9A"/>
    <w:rsid w:val="00CF253F"/>
    <w:rsid w:val="00D127DB"/>
    <w:rsid w:val="00D1338E"/>
    <w:rsid w:val="00D27327"/>
    <w:rsid w:val="00D349D8"/>
    <w:rsid w:val="00D35571"/>
    <w:rsid w:val="00D37B37"/>
    <w:rsid w:val="00D450F7"/>
    <w:rsid w:val="00D510C0"/>
    <w:rsid w:val="00D634FD"/>
    <w:rsid w:val="00DC7A38"/>
    <w:rsid w:val="00E27791"/>
    <w:rsid w:val="00E27B4E"/>
    <w:rsid w:val="00E90A68"/>
    <w:rsid w:val="00EA33B2"/>
    <w:rsid w:val="00EC0A73"/>
    <w:rsid w:val="00EE1BA9"/>
    <w:rsid w:val="00EE6CF9"/>
    <w:rsid w:val="00EF20F4"/>
    <w:rsid w:val="00F0537B"/>
    <w:rsid w:val="00F06ADF"/>
    <w:rsid w:val="00F237A4"/>
    <w:rsid w:val="00F37378"/>
    <w:rsid w:val="00F732A9"/>
    <w:rsid w:val="00FA04EA"/>
    <w:rsid w:val="00FA571C"/>
    <w:rsid w:val="00FB5FC7"/>
    <w:rsid w:val="00FE0DD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172282"/>
  <w15:chartTrackingRefBased/>
  <w15:docId w15:val="{AE49775F-F0D1-4CC4-B222-244A41ED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CB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CB"/>
    <w:rPr>
      <w:rFonts w:ascii="Gill Sans MT" w:hAnsi="Gill Sans M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6461"/>
    <w:pPr>
      <w:ind w:left="720"/>
      <w:contextualSpacing/>
    </w:pPr>
  </w:style>
  <w:style w:type="character" w:styleId="Hyperlink">
    <w:name w:val="Hyperlink"/>
    <w:basedOn w:val="DefaultParagraphFont"/>
    <w:unhideWhenUsed/>
    <w:rsid w:val="00CF25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753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6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ymouthenergycommunity.com/legal/privacy-poli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vidwintergrants@plymouthenergycommunit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805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Jacob</dc:creator>
  <cp:keywords/>
  <dc:description/>
  <cp:lastModifiedBy>Mains, Clare-Louise</cp:lastModifiedBy>
  <cp:revision>13</cp:revision>
  <cp:lastPrinted>2021-01-15T11:20:00Z</cp:lastPrinted>
  <dcterms:created xsi:type="dcterms:W3CDTF">2021-01-14T12:34:00Z</dcterms:created>
  <dcterms:modified xsi:type="dcterms:W3CDTF">2021-01-15T11:34:00Z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2019-11-11T16:37:56Z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2ed5b560-f41f-4a0a-9e50-0000bbc61a50</vt:lpwstr>
  </property>
  <property fmtid="{D5CDD505-2E9C-101B-9397-08002B2CF9AE}" pid="8" name="MSIP_Label_17e41a6f-20d9-495c-ab00-eea5f6384699_ContentBits">
    <vt:lpwstr>1</vt:lpwstr>
  </property>
</Properties>
</file>