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C86B2" w14:textId="1DD60272" w:rsidR="00311643" w:rsidRPr="001A1912" w:rsidRDefault="00843CED" w:rsidP="09238B93">
      <w:pPr>
        <w:pStyle w:val="NoSpacing"/>
        <w:rPr>
          <w:b/>
          <w:bCs/>
          <w:u w:val="single"/>
        </w:rPr>
      </w:pPr>
      <w:r w:rsidRPr="08EE9B11">
        <w:rPr>
          <w:b/>
          <w:bCs/>
          <w:u w:val="single"/>
        </w:rPr>
        <w:t xml:space="preserve">An </w:t>
      </w:r>
      <w:r w:rsidR="37F7BF7B" w:rsidRPr="08EE9B11">
        <w:rPr>
          <w:b/>
          <w:bCs/>
          <w:u w:val="single"/>
        </w:rPr>
        <w:t>example s</w:t>
      </w:r>
      <w:r w:rsidR="23061495" w:rsidRPr="08EE9B11">
        <w:rPr>
          <w:b/>
          <w:bCs/>
          <w:u w:val="single"/>
        </w:rPr>
        <w:t xml:space="preserve">cript </w:t>
      </w:r>
      <w:r w:rsidR="377B970E" w:rsidRPr="08EE9B11">
        <w:rPr>
          <w:b/>
          <w:bCs/>
          <w:u w:val="single"/>
        </w:rPr>
        <w:t>for</w:t>
      </w:r>
      <w:r w:rsidR="3C07F24B" w:rsidRPr="08EE9B11">
        <w:rPr>
          <w:b/>
          <w:bCs/>
          <w:u w:val="single"/>
        </w:rPr>
        <w:t xml:space="preserve"> healthcare professionals </w:t>
      </w:r>
      <w:r w:rsidR="6ADCAB66" w:rsidRPr="08EE9B11">
        <w:rPr>
          <w:b/>
          <w:bCs/>
          <w:u w:val="single"/>
        </w:rPr>
        <w:t xml:space="preserve">for supporting </w:t>
      </w:r>
      <w:r w:rsidR="01974B3E" w:rsidRPr="08EE9B11">
        <w:rPr>
          <w:b/>
          <w:bCs/>
          <w:u w:val="single"/>
        </w:rPr>
        <w:t>patients, carers</w:t>
      </w:r>
      <w:r w:rsidR="63755E18" w:rsidRPr="08EE9B11">
        <w:rPr>
          <w:b/>
          <w:bCs/>
          <w:u w:val="single"/>
        </w:rPr>
        <w:t xml:space="preserve"> and</w:t>
      </w:r>
      <w:r w:rsidR="01974B3E" w:rsidRPr="08EE9B11">
        <w:rPr>
          <w:b/>
          <w:bCs/>
          <w:u w:val="single"/>
        </w:rPr>
        <w:t xml:space="preserve"> bereaved people understand </w:t>
      </w:r>
      <w:r w:rsidR="1E15E58A" w:rsidRPr="08EE9B11">
        <w:rPr>
          <w:b/>
          <w:bCs/>
          <w:u w:val="single"/>
        </w:rPr>
        <w:t>nationally available</w:t>
      </w:r>
      <w:r w:rsidR="7D950E02" w:rsidRPr="08EE9B11">
        <w:rPr>
          <w:b/>
          <w:bCs/>
          <w:u w:val="single"/>
        </w:rPr>
        <w:t xml:space="preserve"> </w:t>
      </w:r>
      <w:r w:rsidR="727147D2" w:rsidRPr="08EE9B11">
        <w:rPr>
          <w:b/>
          <w:bCs/>
          <w:u w:val="single"/>
        </w:rPr>
        <w:t xml:space="preserve">data </w:t>
      </w:r>
      <w:r w:rsidR="7D950E02" w:rsidRPr="08EE9B11">
        <w:rPr>
          <w:b/>
          <w:bCs/>
          <w:u w:val="single"/>
        </w:rPr>
        <w:t>on the quality of care at the end of life</w:t>
      </w:r>
    </w:p>
    <w:p w14:paraId="1189807E" w14:textId="3D197623" w:rsidR="00311643" w:rsidRPr="001A1912" w:rsidRDefault="00311643" w:rsidP="09238B93">
      <w:pPr>
        <w:pStyle w:val="NoSpacing"/>
        <w:rPr>
          <w:rFonts w:ascii="Calibri" w:hAnsi="Calibri" w:cs="Calibri"/>
        </w:rPr>
      </w:pPr>
    </w:p>
    <w:p w14:paraId="27361180" w14:textId="76022DC8" w:rsidR="00311643" w:rsidRPr="001A1912" w:rsidRDefault="5630C8AA" w:rsidP="09238B93">
      <w:pPr>
        <w:pStyle w:val="NoSpacing"/>
        <w:rPr>
          <w:rFonts w:ascii="Calibri" w:hAnsi="Calibri" w:cs="Calibri"/>
        </w:rPr>
      </w:pPr>
      <w:r w:rsidRPr="09238B93">
        <w:rPr>
          <w:rFonts w:ascii="Calibri" w:hAnsi="Calibri" w:cs="Calibri"/>
        </w:rPr>
        <w:t xml:space="preserve">The </w:t>
      </w:r>
      <w:r w:rsidR="17E7A424" w:rsidRPr="09238B93">
        <w:rPr>
          <w:rFonts w:ascii="Calibri" w:hAnsi="Calibri" w:cs="Calibri"/>
        </w:rPr>
        <w:t>N</w:t>
      </w:r>
      <w:r w:rsidRPr="09238B93">
        <w:rPr>
          <w:rFonts w:ascii="Calibri" w:hAnsi="Calibri" w:cs="Calibri"/>
        </w:rPr>
        <w:t xml:space="preserve">ational </w:t>
      </w:r>
      <w:r w:rsidR="28B77ED0" w:rsidRPr="09238B93">
        <w:rPr>
          <w:rFonts w:ascii="Calibri" w:hAnsi="Calibri" w:cs="Calibri"/>
        </w:rPr>
        <w:t>A</w:t>
      </w:r>
      <w:r w:rsidRPr="09238B93">
        <w:rPr>
          <w:rFonts w:ascii="Calibri" w:hAnsi="Calibri" w:cs="Calibri"/>
        </w:rPr>
        <w:t xml:space="preserve">udit of </w:t>
      </w:r>
      <w:r w:rsidR="7F5C0A9D" w:rsidRPr="09238B93">
        <w:rPr>
          <w:rFonts w:ascii="Calibri" w:hAnsi="Calibri" w:cs="Calibri"/>
        </w:rPr>
        <w:t>C</w:t>
      </w:r>
      <w:r w:rsidRPr="09238B93">
        <w:rPr>
          <w:rFonts w:ascii="Calibri" w:hAnsi="Calibri" w:cs="Calibri"/>
        </w:rPr>
        <w:t xml:space="preserve">are at the </w:t>
      </w:r>
      <w:r w:rsidR="1A39DCB4" w:rsidRPr="09238B93">
        <w:rPr>
          <w:rFonts w:ascii="Calibri" w:hAnsi="Calibri" w:cs="Calibri"/>
        </w:rPr>
        <w:t>E</w:t>
      </w:r>
      <w:r w:rsidRPr="09238B93">
        <w:rPr>
          <w:rFonts w:ascii="Calibri" w:hAnsi="Calibri" w:cs="Calibri"/>
        </w:rPr>
        <w:t xml:space="preserve">nd of </w:t>
      </w:r>
      <w:r w:rsidR="364DDE7B" w:rsidRPr="09238B93">
        <w:rPr>
          <w:rFonts w:ascii="Calibri" w:hAnsi="Calibri" w:cs="Calibri"/>
        </w:rPr>
        <w:t>L</w:t>
      </w:r>
      <w:r w:rsidRPr="09238B93">
        <w:rPr>
          <w:rFonts w:ascii="Calibri" w:hAnsi="Calibri" w:cs="Calibri"/>
        </w:rPr>
        <w:t xml:space="preserve">ife (NACEL) is an annual audit, part of the </w:t>
      </w:r>
      <w:r w:rsidR="12C527A5" w:rsidRPr="09238B93">
        <w:rPr>
          <w:rFonts w:ascii="Calibri" w:hAnsi="Calibri" w:cs="Calibri"/>
        </w:rPr>
        <w:t>N</w:t>
      </w:r>
      <w:r w:rsidRPr="09238B93">
        <w:rPr>
          <w:rFonts w:ascii="Calibri" w:hAnsi="Calibri" w:cs="Calibri"/>
        </w:rPr>
        <w:t xml:space="preserve">ational </w:t>
      </w:r>
      <w:r w:rsidR="7327177E" w:rsidRPr="09238B93">
        <w:rPr>
          <w:rFonts w:ascii="Calibri" w:hAnsi="Calibri" w:cs="Calibri"/>
        </w:rPr>
        <w:t>C</w:t>
      </w:r>
      <w:r w:rsidRPr="09238B93">
        <w:rPr>
          <w:rFonts w:ascii="Calibri" w:hAnsi="Calibri" w:cs="Calibri"/>
        </w:rPr>
        <w:t xml:space="preserve">linical </w:t>
      </w:r>
      <w:r w:rsidR="103D20C7" w:rsidRPr="09238B93">
        <w:rPr>
          <w:rFonts w:ascii="Calibri" w:hAnsi="Calibri" w:cs="Calibri"/>
        </w:rPr>
        <w:t>A</w:t>
      </w:r>
      <w:r w:rsidRPr="09238B93">
        <w:rPr>
          <w:rFonts w:ascii="Calibri" w:hAnsi="Calibri" w:cs="Calibri"/>
        </w:rPr>
        <w:t xml:space="preserve">udit and </w:t>
      </w:r>
      <w:r w:rsidR="251984FB" w:rsidRPr="09238B93">
        <w:rPr>
          <w:rFonts w:ascii="Calibri" w:hAnsi="Calibri" w:cs="Calibri"/>
        </w:rPr>
        <w:t>C</w:t>
      </w:r>
      <w:r w:rsidRPr="09238B93">
        <w:rPr>
          <w:rFonts w:ascii="Calibri" w:hAnsi="Calibri" w:cs="Calibri"/>
        </w:rPr>
        <w:t xml:space="preserve">linical </w:t>
      </w:r>
      <w:r w:rsidR="44FF1405" w:rsidRPr="09238B93">
        <w:rPr>
          <w:rFonts w:ascii="Calibri" w:hAnsi="Calibri" w:cs="Calibri"/>
        </w:rPr>
        <w:t>O</w:t>
      </w:r>
      <w:r w:rsidRPr="09238B93">
        <w:rPr>
          <w:rFonts w:ascii="Calibri" w:hAnsi="Calibri" w:cs="Calibri"/>
        </w:rPr>
        <w:t xml:space="preserve">utcomes </w:t>
      </w:r>
      <w:r w:rsidR="5810F592" w:rsidRPr="09238B93">
        <w:rPr>
          <w:rFonts w:ascii="Calibri" w:hAnsi="Calibri" w:cs="Calibri"/>
        </w:rPr>
        <w:t>P</w:t>
      </w:r>
      <w:r w:rsidRPr="09238B93">
        <w:rPr>
          <w:rFonts w:ascii="Calibri" w:hAnsi="Calibri" w:cs="Calibri"/>
        </w:rPr>
        <w:t>rogramme</w:t>
      </w:r>
      <w:r w:rsidR="34105DA4" w:rsidRPr="09238B93">
        <w:rPr>
          <w:rFonts w:ascii="Calibri" w:hAnsi="Calibri" w:cs="Calibri"/>
        </w:rPr>
        <w:t xml:space="preserve"> (NCAPOP</w:t>
      </w:r>
      <w:r w:rsidRPr="09238B93">
        <w:rPr>
          <w:rFonts w:ascii="Calibri" w:hAnsi="Calibri" w:cs="Calibri"/>
        </w:rPr>
        <w:t>)</w:t>
      </w:r>
      <w:r w:rsidR="08298000" w:rsidRPr="09238B93">
        <w:rPr>
          <w:rFonts w:ascii="Calibri" w:hAnsi="Calibri" w:cs="Calibri"/>
        </w:rPr>
        <w:t xml:space="preserve">. [The audit is </w:t>
      </w:r>
      <w:r w:rsidR="004F3DDF" w:rsidRPr="09238B93">
        <w:rPr>
          <w:rFonts w:ascii="Calibri" w:hAnsi="Calibri" w:cs="Calibri"/>
        </w:rPr>
        <w:t>featured on NHS</w:t>
      </w:r>
      <w:r w:rsidR="6A7C2D6A" w:rsidRPr="09238B93">
        <w:rPr>
          <w:rFonts w:ascii="Calibri" w:hAnsi="Calibri" w:cs="Calibri"/>
        </w:rPr>
        <w:t xml:space="preserve"> England’s</w:t>
      </w:r>
      <w:r w:rsidR="004F3DDF" w:rsidRPr="09238B93">
        <w:rPr>
          <w:rFonts w:ascii="Calibri" w:hAnsi="Calibri" w:cs="Calibri"/>
        </w:rPr>
        <w:t xml:space="preserve"> Quality Accounts</w:t>
      </w:r>
      <w:r w:rsidR="768BAB53" w:rsidRPr="09238B93">
        <w:rPr>
          <w:rFonts w:ascii="Calibri" w:hAnsi="Calibri" w:cs="Calibri"/>
        </w:rPr>
        <w:t xml:space="preserve"> List</w:t>
      </w:r>
      <w:r w:rsidR="4B3D75D5" w:rsidRPr="09238B93">
        <w:rPr>
          <w:rFonts w:ascii="Calibri" w:hAnsi="Calibri" w:cs="Calibri"/>
        </w:rPr>
        <w:t>].</w:t>
      </w:r>
    </w:p>
    <w:p w14:paraId="44362515" w14:textId="57406241" w:rsidR="00311643" w:rsidRPr="001A1912" w:rsidRDefault="00311643" w:rsidP="09238B93">
      <w:pPr>
        <w:pStyle w:val="NoSpacing"/>
        <w:rPr>
          <w:rFonts w:ascii="Calibri" w:hAnsi="Calibri" w:cs="Calibri"/>
        </w:rPr>
      </w:pPr>
    </w:p>
    <w:p w14:paraId="6F31C6AC" w14:textId="21A076BC" w:rsidR="00311643" w:rsidRPr="001A1912" w:rsidRDefault="5630C8AA" w:rsidP="09238B93">
      <w:pPr>
        <w:pStyle w:val="NoSpacing"/>
        <w:rPr>
          <w:rFonts w:ascii="Calibri" w:hAnsi="Calibri" w:cs="Calibri"/>
        </w:rPr>
      </w:pPr>
      <w:r w:rsidRPr="09238B93">
        <w:rPr>
          <w:rFonts w:ascii="Calibri" w:hAnsi="Calibri" w:cs="Calibri"/>
        </w:rPr>
        <w:t xml:space="preserve">Our </w:t>
      </w:r>
      <w:r w:rsidR="24893616" w:rsidRPr="09238B93">
        <w:rPr>
          <w:rFonts w:ascii="Calibri" w:hAnsi="Calibri" w:cs="Calibri"/>
        </w:rPr>
        <w:t xml:space="preserve">audit </w:t>
      </w:r>
      <w:r w:rsidRPr="09238B93">
        <w:rPr>
          <w:rFonts w:ascii="Calibri" w:hAnsi="Calibri" w:cs="Calibri"/>
        </w:rPr>
        <w:t xml:space="preserve">results are published in our hospital’s </w:t>
      </w:r>
      <w:r w:rsidR="157224EC" w:rsidRPr="09238B93">
        <w:rPr>
          <w:rFonts w:ascii="Calibri" w:hAnsi="Calibri" w:cs="Calibri"/>
        </w:rPr>
        <w:t xml:space="preserve">quality account annually. </w:t>
      </w:r>
    </w:p>
    <w:p w14:paraId="43BD4177" w14:textId="77777777" w:rsidR="00311643" w:rsidRPr="001A1912" w:rsidRDefault="00311643" w:rsidP="09238B93">
      <w:pPr>
        <w:pStyle w:val="NoSpacing"/>
        <w:rPr>
          <w:rFonts w:ascii="Calibri" w:hAnsi="Calibri" w:cs="Calibri"/>
        </w:rPr>
      </w:pPr>
    </w:p>
    <w:p w14:paraId="65907EB0" w14:textId="13F5122F" w:rsidR="00311643" w:rsidRPr="001A1912" w:rsidRDefault="157224EC" w:rsidP="09238B93">
      <w:pPr>
        <w:pStyle w:val="NoSpacing"/>
        <w:rPr>
          <w:rFonts w:ascii="Calibri" w:hAnsi="Calibri" w:cs="Calibri"/>
        </w:rPr>
      </w:pPr>
      <w:r w:rsidRPr="09238B93">
        <w:rPr>
          <w:rFonts w:ascii="Calibri" w:hAnsi="Calibri" w:cs="Calibri"/>
        </w:rPr>
        <w:t xml:space="preserve">The 2024 </w:t>
      </w:r>
      <w:r w:rsidR="3333F848" w:rsidRPr="09238B93">
        <w:rPr>
          <w:rFonts w:ascii="Calibri" w:hAnsi="Calibri" w:cs="Calibri"/>
        </w:rPr>
        <w:t xml:space="preserve">NACEL </w:t>
      </w:r>
      <w:r w:rsidRPr="09238B93">
        <w:rPr>
          <w:rFonts w:ascii="Calibri" w:hAnsi="Calibri" w:cs="Calibri"/>
        </w:rPr>
        <w:t xml:space="preserve">results </w:t>
      </w:r>
      <w:r w:rsidR="0490183E" w:rsidRPr="09238B93">
        <w:rPr>
          <w:rFonts w:ascii="Calibri" w:hAnsi="Calibri" w:cs="Calibri"/>
        </w:rPr>
        <w:t xml:space="preserve">are </w:t>
      </w:r>
      <w:r w:rsidR="18AC1C52" w:rsidRPr="09238B93">
        <w:rPr>
          <w:rFonts w:ascii="Calibri" w:hAnsi="Calibri" w:cs="Calibri"/>
        </w:rPr>
        <w:t xml:space="preserve">available </w:t>
      </w:r>
      <w:r w:rsidR="79320128" w:rsidRPr="09238B93">
        <w:rPr>
          <w:rFonts w:ascii="Calibri" w:hAnsi="Calibri" w:cs="Calibri"/>
        </w:rPr>
        <w:t xml:space="preserve">for the </w:t>
      </w:r>
      <w:r w:rsidR="18AC1C52" w:rsidRPr="09238B93">
        <w:rPr>
          <w:rFonts w:ascii="Calibri" w:hAnsi="Calibri" w:cs="Calibri"/>
        </w:rPr>
        <w:t xml:space="preserve">public </w:t>
      </w:r>
      <w:r w:rsidR="78733978" w:rsidRPr="09238B93">
        <w:rPr>
          <w:rFonts w:ascii="Calibri" w:hAnsi="Calibri" w:cs="Calibri"/>
        </w:rPr>
        <w:t xml:space="preserve">to view </w:t>
      </w:r>
      <w:r w:rsidR="18AC1C52" w:rsidRPr="09238B93">
        <w:rPr>
          <w:rFonts w:ascii="Calibri" w:hAnsi="Calibri" w:cs="Calibri"/>
        </w:rPr>
        <w:t>from the NACEL Portal</w:t>
      </w:r>
      <w:r w:rsidR="39109C75" w:rsidRPr="09238B93">
        <w:rPr>
          <w:rFonts w:ascii="Calibri" w:hAnsi="Calibri" w:cs="Calibri"/>
        </w:rPr>
        <w:t xml:space="preserve">: </w:t>
      </w:r>
      <w:hyperlink r:id="rId10">
        <w:r w:rsidR="39109C75" w:rsidRPr="09238B93">
          <w:rPr>
            <w:rStyle w:val="Hyperlink"/>
            <w:rFonts w:ascii="Calibri" w:hAnsi="Calibri" w:cs="Calibri"/>
          </w:rPr>
          <w:t>www.nacel.nhs.uk</w:t>
        </w:r>
      </w:hyperlink>
      <w:r w:rsidR="74D92A6C" w:rsidRPr="09238B93">
        <w:rPr>
          <w:rFonts w:ascii="Calibri" w:hAnsi="Calibri" w:cs="Calibri"/>
        </w:rPr>
        <w:t xml:space="preserve">. They were published in </w:t>
      </w:r>
      <w:r w:rsidR="18AC1C52" w:rsidRPr="09238B93">
        <w:rPr>
          <w:rFonts w:ascii="Calibri" w:hAnsi="Calibri" w:cs="Calibri"/>
        </w:rPr>
        <w:t>August 2025,</w:t>
      </w:r>
      <w:r w:rsidR="0B29E07F" w:rsidRPr="09238B93">
        <w:rPr>
          <w:rFonts w:ascii="Calibri" w:hAnsi="Calibri" w:cs="Calibri"/>
        </w:rPr>
        <w:t xml:space="preserve"> and a</w:t>
      </w:r>
      <w:r w:rsidR="18AC1C52" w:rsidRPr="09238B93">
        <w:rPr>
          <w:rFonts w:ascii="Calibri" w:hAnsi="Calibri" w:cs="Calibri"/>
        </w:rPr>
        <w:t xml:space="preserve">re </w:t>
      </w:r>
      <w:r w:rsidR="4A7AF42A" w:rsidRPr="09238B93">
        <w:rPr>
          <w:rFonts w:ascii="Calibri" w:hAnsi="Calibri" w:cs="Calibri"/>
        </w:rPr>
        <w:t>report</w:t>
      </w:r>
      <w:r w:rsidR="3B43CB60" w:rsidRPr="09238B93">
        <w:rPr>
          <w:rFonts w:ascii="Calibri" w:hAnsi="Calibri" w:cs="Calibri"/>
        </w:rPr>
        <w:t>ed</w:t>
      </w:r>
      <w:r w:rsidRPr="09238B93">
        <w:rPr>
          <w:rFonts w:ascii="Calibri" w:hAnsi="Calibri" w:cs="Calibri"/>
        </w:rPr>
        <w:t xml:space="preserve"> at </w:t>
      </w:r>
      <w:r w:rsidR="63EF72B2" w:rsidRPr="09238B93">
        <w:rPr>
          <w:rFonts w:ascii="Calibri" w:hAnsi="Calibri" w:cs="Calibri"/>
        </w:rPr>
        <w:t xml:space="preserve">a </w:t>
      </w:r>
      <w:r w:rsidRPr="09238B93">
        <w:rPr>
          <w:rFonts w:ascii="Calibri" w:hAnsi="Calibri" w:cs="Calibri"/>
        </w:rPr>
        <w:t>national and regional level</w:t>
      </w:r>
      <w:r w:rsidR="4A7AF42A" w:rsidRPr="09238B93">
        <w:rPr>
          <w:rFonts w:ascii="Calibri" w:hAnsi="Calibri" w:cs="Calibri"/>
        </w:rPr>
        <w:t>,</w:t>
      </w:r>
      <w:r w:rsidRPr="09238B93">
        <w:rPr>
          <w:rFonts w:ascii="Calibri" w:hAnsi="Calibri" w:cs="Calibri"/>
        </w:rPr>
        <w:t xml:space="preserve"> but not at hospital level</w:t>
      </w:r>
      <w:r w:rsidR="4A7AF42A" w:rsidRPr="09238B93">
        <w:rPr>
          <w:rFonts w:ascii="Calibri" w:hAnsi="Calibri" w:cs="Calibri"/>
        </w:rPr>
        <w:t>,</w:t>
      </w:r>
      <w:r w:rsidRPr="09238B93">
        <w:rPr>
          <w:rFonts w:ascii="Calibri" w:hAnsi="Calibri" w:cs="Calibri"/>
        </w:rPr>
        <w:t xml:space="preserve"> this year. </w:t>
      </w:r>
    </w:p>
    <w:p w14:paraId="3DBFE8C2" w14:textId="77777777" w:rsidR="00311643" w:rsidRPr="001A1912" w:rsidRDefault="00311643" w:rsidP="09238B93">
      <w:pPr>
        <w:pStyle w:val="NoSpacing"/>
        <w:rPr>
          <w:rFonts w:ascii="Calibri" w:hAnsi="Calibri" w:cs="Calibri"/>
        </w:rPr>
      </w:pPr>
    </w:p>
    <w:p w14:paraId="544FDE43" w14:textId="50CDBA84" w:rsidR="00311643" w:rsidRPr="001A1912" w:rsidRDefault="1DAF70C2" w:rsidP="00311643">
      <w:pPr>
        <w:pStyle w:val="NoSpacing"/>
        <w:rPr>
          <w:rFonts w:ascii="Calibri" w:hAnsi="Calibri" w:cs="Calibri"/>
        </w:rPr>
      </w:pPr>
      <w:r w:rsidRPr="09238B93">
        <w:rPr>
          <w:rFonts w:ascii="Calibri" w:hAnsi="Calibri" w:cs="Calibri"/>
        </w:rPr>
        <w:t xml:space="preserve">Five </w:t>
      </w:r>
      <w:r w:rsidR="157224EC" w:rsidRPr="09238B93">
        <w:rPr>
          <w:rFonts w:ascii="Calibri" w:hAnsi="Calibri" w:cs="Calibri"/>
        </w:rPr>
        <w:t xml:space="preserve">metrics </w:t>
      </w:r>
      <w:r w:rsidR="36D451FC" w:rsidRPr="09238B93">
        <w:rPr>
          <w:rFonts w:ascii="Calibri" w:hAnsi="Calibri" w:cs="Calibri"/>
        </w:rPr>
        <w:t xml:space="preserve">are </w:t>
      </w:r>
      <w:r w:rsidR="157224EC" w:rsidRPr="09238B93">
        <w:rPr>
          <w:rFonts w:ascii="Calibri" w:hAnsi="Calibri" w:cs="Calibri"/>
        </w:rPr>
        <w:t>reported to the public</w:t>
      </w:r>
      <w:r w:rsidR="5208C40E" w:rsidRPr="09238B93">
        <w:rPr>
          <w:rFonts w:ascii="Calibri" w:hAnsi="Calibri" w:cs="Calibri"/>
        </w:rPr>
        <w:t xml:space="preserve"> via </w:t>
      </w:r>
      <w:r w:rsidR="6C92F680" w:rsidRPr="09238B93">
        <w:rPr>
          <w:rFonts w:ascii="Calibri" w:hAnsi="Calibri" w:cs="Calibri"/>
        </w:rPr>
        <w:t xml:space="preserve">the </w:t>
      </w:r>
      <w:r w:rsidR="5208C40E" w:rsidRPr="09238B93">
        <w:rPr>
          <w:rFonts w:ascii="Calibri" w:hAnsi="Calibri" w:cs="Calibri"/>
        </w:rPr>
        <w:t>online tool</w:t>
      </w:r>
      <w:r w:rsidR="00DA0BBB">
        <w:rPr>
          <w:rFonts w:ascii="Calibri" w:hAnsi="Calibri" w:cs="Calibri"/>
        </w:rPr>
        <w:t xml:space="preserve">. The following outlines the current national data against each metric with a suggested local reporting template that you may wish to consider. We have also </w:t>
      </w:r>
      <w:r w:rsidR="00A233F0">
        <w:rPr>
          <w:rFonts w:ascii="Calibri" w:hAnsi="Calibri" w:cs="Calibri"/>
        </w:rPr>
        <w:t>included</w:t>
      </w:r>
      <w:r w:rsidR="00DA0BBB">
        <w:rPr>
          <w:rFonts w:ascii="Calibri" w:hAnsi="Calibri" w:cs="Calibri"/>
        </w:rPr>
        <w:t xml:space="preserve"> some suggested responses to worried patients, carers, loved ones. If you need further support with difficult conversations we suggest in the first instance that you escalate locally within your team or contact the SPC if available.</w:t>
      </w:r>
    </w:p>
    <w:p w14:paraId="72A592B6" w14:textId="77777777" w:rsidR="00311643" w:rsidRPr="001A1912" w:rsidRDefault="00311643" w:rsidP="001A1387">
      <w:pPr>
        <w:rPr>
          <w:rFonts w:ascii="Calibri" w:hAnsi="Calibri" w:cs="Calibri"/>
        </w:rPr>
      </w:pPr>
    </w:p>
    <w:p w14:paraId="7C21F990" w14:textId="28152366" w:rsidR="00311643" w:rsidRPr="0061642A" w:rsidRDefault="157224EC" w:rsidP="09238B93">
      <w:pPr>
        <w:pStyle w:val="NoSpacing"/>
        <w:numPr>
          <w:ilvl w:val="0"/>
          <w:numId w:val="8"/>
        </w:numPr>
        <w:rPr>
          <w:rFonts w:ascii="Calibri" w:hAnsi="Calibri" w:cs="Calibri"/>
          <w:b/>
          <w:bCs/>
        </w:rPr>
      </w:pPr>
      <w:r w:rsidRPr="0061642A">
        <w:rPr>
          <w:rFonts w:ascii="Calibri" w:hAnsi="Calibri" w:cs="Calibri"/>
          <w:b/>
          <w:bCs/>
        </w:rPr>
        <w:t xml:space="preserve">Proportion of hospital/ sites nationally with a face-to-face specialist palliative care team (doctor and/or nurse) available 8 hours a day, 7 days a week. </w:t>
      </w:r>
      <w:hyperlink r:id="rId11">
        <w:r w:rsidRPr="0061642A">
          <w:rPr>
            <w:rStyle w:val="Hyperlink"/>
            <w:rFonts w:ascii="Calibri" w:hAnsi="Calibri" w:cs="Calibri"/>
            <w:b/>
            <w:bCs/>
          </w:rPr>
          <w:t>(NICE</w:t>
        </w:r>
        <w:r w:rsidR="24983043" w:rsidRPr="0061642A">
          <w:rPr>
            <w:rStyle w:val="Hyperlink"/>
            <w:rFonts w:ascii="Calibri" w:hAnsi="Calibri" w:cs="Calibri"/>
            <w:b/>
            <w:bCs/>
          </w:rPr>
          <w:t xml:space="preserve"> Quality Statement QS13)</w:t>
        </w:r>
      </w:hyperlink>
      <w:r w:rsidR="24983043" w:rsidRPr="0061642A">
        <w:rPr>
          <w:rFonts w:ascii="Calibri" w:hAnsi="Calibri" w:cs="Calibri"/>
          <w:b/>
          <w:bCs/>
        </w:rPr>
        <w:t xml:space="preserve"> </w:t>
      </w:r>
    </w:p>
    <w:p w14:paraId="41ADF3ED" w14:textId="77777777" w:rsidR="00311643" w:rsidRPr="0061642A" w:rsidRDefault="00311643" w:rsidP="09238B93">
      <w:pPr>
        <w:pStyle w:val="NoSpacing"/>
        <w:rPr>
          <w:rFonts w:ascii="Calibri" w:hAnsi="Calibri" w:cs="Calibri"/>
        </w:rPr>
      </w:pPr>
    </w:p>
    <w:p w14:paraId="3663940C" w14:textId="08462CBF" w:rsidR="00311643" w:rsidRPr="0061642A" w:rsidRDefault="7F8EEB87" w:rsidP="09238B93">
      <w:pPr>
        <w:pStyle w:val="NoSpacing"/>
        <w:numPr>
          <w:ilvl w:val="0"/>
          <w:numId w:val="5"/>
        </w:numPr>
        <w:rPr>
          <w:rFonts w:ascii="Calibri" w:hAnsi="Calibri" w:cs="Calibri"/>
        </w:rPr>
      </w:pPr>
      <w:r w:rsidRPr="0061642A">
        <w:rPr>
          <w:rFonts w:ascii="Calibri" w:hAnsi="Calibri" w:cs="Calibri"/>
        </w:rPr>
        <w:t xml:space="preserve">Across England, Wales and Jersey, </w:t>
      </w:r>
      <w:r w:rsidR="157224EC" w:rsidRPr="0061642A">
        <w:rPr>
          <w:rFonts w:ascii="Calibri" w:hAnsi="Calibri" w:cs="Calibri"/>
          <w:b/>
          <w:bCs/>
        </w:rPr>
        <w:t>61%</w:t>
      </w:r>
      <w:r w:rsidR="157224EC" w:rsidRPr="0061642A">
        <w:rPr>
          <w:rFonts w:ascii="Calibri" w:hAnsi="Calibri" w:cs="Calibri"/>
        </w:rPr>
        <w:t xml:space="preserve"> of hospitals</w:t>
      </w:r>
      <w:r w:rsidR="4A7AF42A" w:rsidRPr="0061642A">
        <w:rPr>
          <w:rFonts w:ascii="Calibri" w:hAnsi="Calibri" w:cs="Calibri"/>
        </w:rPr>
        <w:t xml:space="preserve"> meet this standard</w:t>
      </w:r>
    </w:p>
    <w:p w14:paraId="06C90B3F" w14:textId="70146E6C" w:rsidR="001A1387" w:rsidRPr="0061642A" w:rsidRDefault="4D356872" w:rsidP="09238B93">
      <w:pPr>
        <w:pStyle w:val="NoSpacing"/>
        <w:numPr>
          <w:ilvl w:val="0"/>
          <w:numId w:val="5"/>
        </w:numPr>
        <w:rPr>
          <w:rFonts w:ascii="Calibri" w:hAnsi="Calibri" w:cs="Calibri"/>
        </w:rPr>
      </w:pPr>
      <w:r w:rsidRPr="0061642A">
        <w:rPr>
          <w:rFonts w:ascii="Calibri" w:hAnsi="Calibri" w:cs="Calibri"/>
        </w:rPr>
        <w:t>O</w:t>
      </w:r>
      <w:r w:rsidR="157224EC" w:rsidRPr="0061642A">
        <w:rPr>
          <w:rFonts w:ascii="Calibri" w:hAnsi="Calibri" w:cs="Calibri"/>
        </w:rPr>
        <w:t xml:space="preserve">ur </w:t>
      </w:r>
      <w:r w:rsidR="31CB2A77" w:rsidRPr="0061642A">
        <w:rPr>
          <w:rFonts w:ascii="Calibri" w:hAnsi="Calibri" w:cs="Calibri"/>
        </w:rPr>
        <w:t>country/</w:t>
      </w:r>
      <w:r w:rsidR="157224EC" w:rsidRPr="0061642A">
        <w:rPr>
          <w:rFonts w:ascii="Calibri" w:hAnsi="Calibri" w:cs="Calibri"/>
        </w:rPr>
        <w:t>region</w:t>
      </w:r>
      <w:r w:rsidR="4A7AF42A" w:rsidRPr="0061642A">
        <w:rPr>
          <w:rFonts w:ascii="Calibri" w:hAnsi="Calibri" w:cs="Calibri"/>
        </w:rPr>
        <w:t xml:space="preserve"> …</w:t>
      </w:r>
      <w:r w:rsidR="69B9CF7D" w:rsidRPr="0061642A">
        <w:rPr>
          <w:rFonts w:ascii="Calibri" w:hAnsi="Calibri" w:cs="Calibri"/>
        </w:rPr>
        <w:t>.............................................................................</w:t>
      </w:r>
      <w:r w:rsidR="5630C8AA" w:rsidRPr="0061642A">
        <w:rPr>
          <w:rFonts w:ascii="Calibri" w:hAnsi="Calibri" w:cs="Calibri"/>
        </w:rPr>
        <w:t xml:space="preserve"> </w:t>
      </w:r>
    </w:p>
    <w:p w14:paraId="455408DA" w14:textId="219160CF" w:rsidR="00311643" w:rsidRPr="001A1912" w:rsidRDefault="3AC2FA2F" w:rsidP="09238B93">
      <w:pPr>
        <w:pStyle w:val="NoSpacing"/>
        <w:numPr>
          <w:ilvl w:val="0"/>
          <w:numId w:val="5"/>
        </w:numPr>
        <w:rPr>
          <w:rFonts w:ascii="Calibri" w:hAnsi="Calibri" w:cs="Calibri"/>
        </w:rPr>
      </w:pPr>
      <w:r w:rsidRPr="0061642A">
        <w:rPr>
          <w:rFonts w:ascii="Calibri" w:hAnsi="Calibri" w:cs="Calibri"/>
        </w:rPr>
        <w:t xml:space="preserve">(If you wish) </w:t>
      </w:r>
      <w:r w:rsidR="4FAF4B40" w:rsidRPr="0061642A">
        <w:rPr>
          <w:rFonts w:ascii="Calibri" w:hAnsi="Calibri" w:cs="Calibri"/>
        </w:rPr>
        <w:t>In</w:t>
      </w:r>
      <w:r w:rsidR="4FAF4B40" w:rsidRPr="09238B93">
        <w:rPr>
          <w:rFonts w:ascii="Calibri" w:hAnsi="Calibri" w:cs="Calibri"/>
        </w:rPr>
        <w:t xml:space="preserve"> o</w:t>
      </w:r>
      <w:r w:rsidR="157224EC" w:rsidRPr="09238B93">
        <w:rPr>
          <w:rFonts w:ascii="Calibri" w:hAnsi="Calibri" w:cs="Calibri"/>
        </w:rPr>
        <w:t>ur hospital/site</w:t>
      </w:r>
      <w:r w:rsidR="4A7AF42A" w:rsidRPr="09238B93">
        <w:rPr>
          <w:rFonts w:ascii="Calibri" w:hAnsi="Calibri" w:cs="Calibri"/>
        </w:rPr>
        <w:t xml:space="preserve"> </w:t>
      </w:r>
      <w:r w:rsidR="358A119C" w:rsidRPr="09238B93">
        <w:rPr>
          <w:rFonts w:ascii="Calibri" w:hAnsi="Calibri" w:cs="Calibri"/>
        </w:rPr>
        <w:t>….............................................................................</w:t>
      </w:r>
    </w:p>
    <w:p w14:paraId="7EE51A95" w14:textId="5BE56778" w:rsidR="00DA0BBB" w:rsidRPr="001A1912" w:rsidRDefault="3AC2FA2F" w:rsidP="09238B93">
      <w:pPr>
        <w:pStyle w:val="NoSpacing"/>
        <w:numPr>
          <w:ilvl w:val="0"/>
          <w:numId w:val="5"/>
        </w:numPr>
        <w:rPr>
          <w:rFonts w:ascii="Calibri" w:hAnsi="Calibri" w:cs="Calibri"/>
        </w:rPr>
      </w:pPr>
      <w:r w:rsidRPr="08EE9B11">
        <w:rPr>
          <w:rFonts w:ascii="Calibri" w:hAnsi="Calibri" w:cs="Calibri"/>
        </w:rPr>
        <w:t>(If you wish) The</w:t>
      </w:r>
      <w:r w:rsidR="157224EC" w:rsidRPr="08EE9B11">
        <w:rPr>
          <w:rFonts w:ascii="Calibri" w:hAnsi="Calibri" w:cs="Calibri"/>
        </w:rPr>
        <w:t xml:space="preserve"> reason our hospital </w:t>
      </w:r>
      <w:r w:rsidRPr="08EE9B11">
        <w:rPr>
          <w:rFonts w:ascii="Calibri" w:hAnsi="Calibri" w:cs="Calibri"/>
        </w:rPr>
        <w:t>is unable to</w:t>
      </w:r>
      <w:r w:rsidR="157224EC" w:rsidRPr="08EE9B11">
        <w:rPr>
          <w:rFonts w:ascii="Calibri" w:hAnsi="Calibri" w:cs="Calibri"/>
        </w:rPr>
        <w:t xml:space="preserve"> meet this target or plans</w:t>
      </w:r>
      <w:r w:rsidRPr="08EE9B11">
        <w:rPr>
          <w:rFonts w:ascii="Calibri" w:hAnsi="Calibri" w:cs="Calibri"/>
        </w:rPr>
        <w:t xml:space="preserve"> to meet it in </w:t>
      </w:r>
      <w:r w:rsidR="4A7AF42A" w:rsidRPr="08EE9B11">
        <w:rPr>
          <w:rFonts w:ascii="Calibri" w:hAnsi="Calibri" w:cs="Calibri"/>
        </w:rPr>
        <w:t>our</w:t>
      </w:r>
      <w:r w:rsidRPr="08EE9B11">
        <w:rPr>
          <w:rFonts w:ascii="Calibri" w:hAnsi="Calibri" w:cs="Calibri"/>
        </w:rPr>
        <w:t xml:space="preserve"> </w:t>
      </w:r>
      <w:r w:rsidR="4A7AF42A" w:rsidRPr="08EE9B11">
        <w:rPr>
          <w:rFonts w:ascii="Calibri" w:hAnsi="Calibri" w:cs="Calibri"/>
        </w:rPr>
        <w:t xml:space="preserve">hospital are </w:t>
      </w:r>
      <w:r w:rsidR="7393658C" w:rsidRPr="08EE9B11">
        <w:rPr>
          <w:rFonts w:ascii="Calibri" w:hAnsi="Calibri" w:cs="Calibri"/>
        </w:rPr>
        <w:t>….............................................................................</w:t>
      </w:r>
    </w:p>
    <w:p w14:paraId="215E0029" w14:textId="77777777" w:rsidR="00C20950" w:rsidRPr="001A1912" w:rsidRDefault="00C20950" w:rsidP="09238B93">
      <w:pPr>
        <w:pStyle w:val="NoSpacing"/>
        <w:rPr>
          <w:rFonts w:ascii="Calibri" w:hAnsi="Calibri" w:cs="Calibri"/>
        </w:rPr>
      </w:pPr>
    </w:p>
    <w:p w14:paraId="576F738F" w14:textId="46B2D98C" w:rsidR="00C20950" w:rsidRPr="001A1912" w:rsidRDefault="00C20950" w:rsidP="00C20950">
      <w:pPr>
        <w:pStyle w:val="NoSpacing"/>
        <w:numPr>
          <w:ilvl w:val="0"/>
          <w:numId w:val="8"/>
        </w:numPr>
        <w:rPr>
          <w:rFonts w:ascii="Calibri" w:hAnsi="Calibri" w:cs="Calibri"/>
          <w:b/>
          <w:bCs/>
        </w:rPr>
      </w:pPr>
      <w:r w:rsidRPr="001A1912">
        <w:rPr>
          <w:rFonts w:ascii="Calibri" w:hAnsi="Calibri" w:cs="Calibri"/>
          <w:b/>
          <w:bCs/>
        </w:rPr>
        <w:t>Proportion of bereaved people that report the dying person was given enough pain relief</w:t>
      </w:r>
    </w:p>
    <w:p w14:paraId="6F1AEEBE" w14:textId="77777777" w:rsidR="00C20950" w:rsidRPr="001A1912" w:rsidRDefault="00C20950" w:rsidP="00C20950">
      <w:pPr>
        <w:pStyle w:val="NoSpacing"/>
        <w:rPr>
          <w:rFonts w:ascii="Calibri" w:hAnsi="Calibri" w:cs="Calibri"/>
        </w:rPr>
      </w:pPr>
    </w:p>
    <w:p w14:paraId="7FE53267" w14:textId="462520B6" w:rsidR="00C20950" w:rsidRPr="001A1912" w:rsidRDefault="3AC2FA2F" w:rsidP="09238B93">
      <w:pPr>
        <w:pStyle w:val="NoSpacing"/>
        <w:numPr>
          <w:ilvl w:val="0"/>
          <w:numId w:val="4"/>
        </w:numPr>
        <w:rPr>
          <w:rFonts w:ascii="Calibri" w:hAnsi="Calibri" w:cs="Calibri"/>
        </w:rPr>
      </w:pPr>
      <w:r w:rsidRPr="09238B93">
        <w:rPr>
          <w:rFonts w:ascii="Calibri" w:hAnsi="Calibri" w:cs="Calibri"/>
        </w:rPr>
        <w:t>Ou</w:t>
      </w:r>
      <w:r w:rsidR="4FAF4B40" w:rsidRPr="09238B93">
        <w:rPr>
          <w:rFonts w:ascii="Calibri" w:hAnsi="Calibri" w:cs="Calibri"/>
        </w:rPr>
        <w:t>r</w:t>
      </w:r>
      <w:r w:rsidRPr="09238B93">
        <w:rPr>
          <w:rFonts w:ascii="Calibri" w:hAnsi="Calibri" w:cs="Calibri"/>
        </w:rPr>
        <w:t xml:space="preserve"> hospital does/does not take part in the bereavement survey part of the audit</w:t>
      </w:r>
    </w:p>
    <w:p w14:paraId="2649CF00" w14:textId="7F14A491" w:rsidR="00C20950" w:rsidRPr="001A1912" w:rsidRDefault="27E2C9EE" w:rsidP="09238B93">
      <w:pPr>
        <w:pStyle w:val="NoSpacing"/>
        <w:numPr>
          <w:ilvl w:val="0"/>
          <w:numId w:val="4"/>
        </w:numPr>
        <w:rPr>
          <w:rFonts w:ascii="Calibri" w:hAnsi="Calibri" w:cs="Calibri"/>
        </w:rPr>
      </w:pPr>
      <w:r w:rsidRPr="09238B93">
        <w:rPr>
          <w:rFonts w:ascii="Calibri" w:hAnsi="Calibri" w:cs="Calibri"/>
        </w:rPr>
        <w:t xml:space="preserve">Across England, Wales and Jersey, </w:t>
      </w:r>
      <w:r w:rsidR="3AC2FA2F" w:rsidRPr="09238B93">
        <w:rPr>
          <w:rFonts w:ascii="Calibri" w:hAnsi="Calibri" w:cs="Calibri"/>
          <w:b/>
          <w:bCs/>
        </w:rPr>
        <w:t>7</w:t>
      </w:r>
      <w:r w:rsidR="57DC40D8" w:rsidRPr="09238B93">
        <w:rPr>
          <w:rFonts w:ascii="Calibri" w:hAnsi="Calibri" w:cs="Calibri"/>
          <w:b/>
          <w:bCs/>
        </w:rPr>
        <w:t>7</w:t>
      </w:r>
      <w:r w:rsidR="3AC2FA2F" w:rsidRPr="09238B93">
        <w:rPr>
          <w:rFonts w:ascii="Calibri" w:hAnsi="Calibri" w:cs="Calibri"/>
          <w:b/>
          <w:bCs/>
        </w:rPr>
        <w:t>%</w:t>
      </w:r>
      <w:r w:rsidR="3AC2FA2F" w:rsidRPr="09238B93">
        <w:rPr>
          <w:rFonts w:ascii="Calibri" w:hAnsi="Calibri" w:cs="Calibri"/>
        </w:rPr>
        <w:t xml:space="preserve"> of people report the dying person had enough pain relief</w:t>
      </w:r>
    </w:p>
    <w:p w14:paraId="7896FD07" w14:textId="47DDB12E" w:rsidR="00C20950" w:rsidRPr="001A1912" w:rsidRDefault="087F245E" w:rsidP="09238B93">
      <w:pPr>
        <w:pStyle w:val="NoSpacing"/>
        <w:numPr>
          <w:ilvl w:val="0"/>
          <w:numId w:val="4"/>
        </w:numPr>
        <w:rPr>
          <w:rFonts w:ascii="Calibri" w:hAnsi="Calibri" w:cs="Calibri"/>
        </w:rPr>
      </w:pPr>
      <w:r w:rsidRPr="09238B93">
        <w:rPr>
          <w:rFonts w:ascii="Calibri" w:hAnsi="Calibri" w:cs="Calibri"/>
        </w:rPr>
        <w:t>O</w:t>
      </w:r>
      <w:r w:rsidR="3AC2FA2F" w:rsidRPr="09238B93">
        <w:rPr>
          <w:rFonts w:ascii="Calibri" w:hAnsi="Calibri" w:cs="Calibri"/>
        </w:rPr>
        <w:t xml:space="preserve">ur </w:t>
      </w:r>
      <w:r w:rsidR="1F202F01" w:rsidRPr="09238B93">
        <w:rPr>
          <w:rFonts w:ascii="Calibri" w:hAnsi="Calibri" w:cs="Calibri"/>
        </w:rPr>
        <w:t xml:space="preserve">country/region </w:t>
      </w:r>
      <w:r w:rsidR="6A55DA95" w:rsidRPr="09238B93">
        <w:rPr>
          <w:rFonts w:ascii="Calibri" w:hAnsi="Calibri" w:cs="Calibri"/>
        </w:rPr>
        <w:t>….............................................................................</w:t>
      </w:r>
    </w:p>
    <w:p w14:paraId="5375E110" w14:textId="07AAB4D8" w:rsidR="00C20950" w:rsidRPr="001A1912" w:rsidRDefault="3AC2FA2F" w:rsidP="09238B93">
      <w:pPr>
        <w:pStyle w:val="NoSpacing"/>
        <w:numPr>
          <w:ilvl w:val="0"/>
          <w:numId w:val="4"/>
        </w:numPr>
        <w:rPr>
          <w:rFonts w:ascii="Calibri" w:hAnsi="Calibri" w:cs="Calibri"/>
        </w:rPr>
      </w:pPr>
      <w:r w:rsidRPr="09238B93">
        <w:rPr>
          <w:rFonts w:ascii="Calibri" w:hAnsi="Calibri" w:cs="Calibri"/>
        </w:rPr>
        <w:t>(If you wish</w:t>
      </w:r>
      <w:r w:rsidR="4FAF4B40" w:rsidRPr="09238B93">
        <w:rPr>
          <w:rFonts w:ascii="Calibri" w:hAnsi="Calibri" w:cs="Calibri"/>
        </w:rPr>
        <w:t xml:space="preserve"> and applicable</w:t>
      </w:r>
      <w:r w:rsidRPr="09238B93">
        <w:rPr>
          <w:rFonts w:ascii="Calibri" w:hAnsi="Calibri" w:cs="Calibri"/>
        </w:rPr>
        <w:t>) Our hospital/site</w:t>
      </w:r>
      <w:r w:rsidR="21B37249" w:rsidRPr="09238B93">
        <w:rPr>
          <w:rFonts w:ascii="Calibri" w:hAnsi="Calibri" w:cs="Calibri"/>
        </w:rPr>
        <w:t xml:space="preserve"> </w:t>
      </w:r>
      <w:r w:rsidR="6F142861" w:rsidRPr="09238B93">
        <w:rPr>
          <w:rFonts w:ascii="Calibri" w:hAnsi="Calibri" w:cs="Calibri"/>
        </w:rPr>
        <w:t>..............................................................</w:t>
      </w:r>
    </w:p>
    <w:p w14:paraId="1F1E72D9" w14:textId="478FD682" w:rsidR="00C20950" w:rsidRPr="001A1912" w:rsidRDefault="3AC2FA2F" w:rsidP="09238B93">
      <w:pPr>
        <w:pStyle w:val="NoSpacing"/>
        <w:numPr>
          <w:ilvl w:val="0"/>
          <w:numId w:val="4"/>
        </w:numPr>
        <w:rPr>
          <w:rFonts w:ascii="Calibri" w:hAnsi="Calibri" w:cs="Calibri"/>
        </w:rPr>
      </w:pPr>
      <w:r w:rsidRPr="09238B93">
        <w:rPr>
          <w:rFonts w:ascii="Calibri" w:hAnsi="Calibri" w:cs="Calibri"/>
        </w:rPr>
        <w:t>(If you wish</w:t>
      </w:r>
      <w:r w:rsidR="26112D80" w:rsidRPr="09238B93">
        <w:rPr>
          <w:rFonts w:ascii="Calibri" w:hAnsi="Calibri" w:cs="Calibri"/>
        </w:rPr>
        <w:t>, for further comparison</w:t>
      </w:r>
      <w:r w:rsidRPr="09238B93">
        <w:rPr>
          <w:rFonts w:ascii="Calibri" w:hAnsi="Calibri" w:cs="Calibri"/>
        </w:rPr>
        <w:t xml:space="preserve">) The case note review shows </w:t>
      </w:r>
      <w:r w:rsidR="4FAF4B40" w:rsidRPr="09238B93">
        <w:rPr>
          <w:rFonts w:ascii="Calibri" w:hAnsi="Calibri" w:cs="Calibri"/>
        </w:rPr>
        <w:t>our practice as reported in th</w:t>
      </w:r>
      <w:r w:rsidR="120D027A" w:rsidRPr="09238B93">
        <w:rPr>
          <w:rFonts w:ascii="Calibri" w:hAnsi="Calibri" w:cs="Calibri"/>
        </w:rPr>
        <w:t>e</w:t>
      </w:r>
      <w:r w:rsidR="4FAF4B40" w:rsidRPr="09238B93">
        <w:rPr>
          <w:rFonts w:ascii="Calibri" w:hAnsi="Calibri" w:cs="Calibri"/>
        </w:rPr>
        <w:t xml:space="preserve"> notes to be </w:t>
      </w:r>
      <w:r w:rsidR="113FC04E" w:rsidRPr="09238B93">
        <w:rPr>
          <w:rFonts w:ascii="Calibri" w:hAnsi="Calibri" w:cs="Calibri"/>
        </w:rPr>
        <w:t>….............................................................................</w:t>
      </w:r>
    </w:p>
    <w:p w14:paraId="4E853E20" w14:textId="77777777" w:rsidR="00311643" w:rsidRPr="001A1912" w:rsidRDefault="00311643" w:rsidP="00311643">
      <w:pPr>
        <w:pStyle w:val="NoSpacing"/>
        <w:ind w:left="720"/>
        <w:rPr>
          <w:rFonts w:ascii="Calibri" w:hAnsi="Calibri" w:cs="Calibri"/>
        </w:rPr>
      </w:pPr>
    </w:p>
    <w:p w14:paraId="35598FE0" w14:textId="1284CB40" w:rsidR="00C20950" w:rsidRPr="001A1912" w:rsidRDefault="3AC2FA2F" w:rsidP="09238B93">
      <w:pPr>
        <w:pStyle w:val="NoSpacing"/>
        <w:ind w:firstLine="720"/>
        <w:rPr>
          <w:rFonts w:ascii="Calibri" w:hAnsi="Calibri" w:cs="Calibri"/>
          <w:u w:val="single"/>
        </w:rPr>
      </w:pPr>
      <w:r w:rsidRPr="09238B93">
        <w:rPr>
          <w:rFonts w:ascii="Calibri" w:hAnsi="Calibri" w:cs="Calibri"/>
          <w:u w:val="single"/>
        </w:rPr>
        <w:t>Suggestions to discuss with worried patients and families:</w:t>
      </w:r>
    </w:p>
    <w:p w14:paraId="14034FD7" w14:textId="7F6B20AE" w:rsidR="00C20950" w:rsidRPr="001A1912" w:rsidRDefault="00C20950" w:rsidP="00C20950">
      <w:pPr>
        <w:pStyle w:val="NoSpacing"/>
        <w:numPr>
          <w:ilvl w:val="0"/>
          <w:numId w:val="9"/>
        </w:numPr>
        <w:rPr>
          <w:rFonts w:ascii="Calibri" w:hAnsi="Calibri" w:cs="Calibri"/>
        </w:rPr>
      </w:pPr>
      <w:r w:rsidRPr="001A1912">
        <w:rPr>
          <w:rFonts w:ascii="Calibri" w:hAnsi="Calibri" w:cs="Calibri"/>
        </w:rPr>
        <w:t xml:space="preserve">Pain relief is important to you. Let’s talk together and </w:t>
      </w:r>
      <w:proofErr w:type="gramStart"/>
      <w:r w:rsidRPr="001A1912">
        <w:rPr>
          <w:rFonts w:ascii="Calibri" w:hAnsi="Calibri" w:cs="Calibri"/>
        </w:rPr>
        <w:t>make a plan</w:t>
      </w:r>
      <w:proofErr w:type="gramEnd"/>
      <w:r w:rsidRPr="001A1912">
        <w:rPr>
          <w:rFonts w:ascii="Calibri" w:hAnsi="Calibri" w:cs="Calibri"/>
        </w:rPr>
        <w:t>. We will monitor th</w:t>
      </w:r>
      <w:r w:rsidR="00774AA8">
        <w:rPr>
          <w:rFonts w:ascii="Calibri" w:hAnsi="Calibri" w:cs="Calibri"/>
        </w:rPr>
        <w:t>e</w:t>
      </w:r>
      <w:r w:rsidRPr="001A1912">
        <w:rPr>
          <w:rFonts w:ascii="Calibri" w:hAnsi="Calibri" w:cs="Calibri"/>
        </w:rPr>
        <w:t xml:space="preserve"> plan.</w:t>
      </w:r>
    </w:p>
    <w:p w14:paraId="6C3BF9A0" w14:textId="7CBD4B7E" w:rsidR="00C20950" w:rsidRPr="001A1912" w:rsidRDefault="00C20950" w:rsidP="00C20950">
      <w:pPr>
        <w:pStyle w:val="NoSpacing"/>
        <w:numPr>
          <w:ilvl w:val="0"/>
          <w:numId w:val="9"/>
        </w:numPr>
        <w:rPr>
          <w:rFonts w:ascii="Calibri" w:hAnsi="Calibri" w:cs="Calibri"/>
        </w:rPr>
      </w:pPr>
      <w:r w:rsidRPr="001A1912">
        <w:rPr>
          <w:rFonts w:ascii="Calibri" w:hAnsi="Calibri" w:cs="Calibri"/>
        </w:rPr>
        <w:t xml:space="preserve">Sometimes, distress and delirium may be mistaken for pain. If you are worried let us know and we will assess. We assess pain even when people are too ill to speak. </w:t>
      </w:r>
    </w:p>
    <w:p w14:paraId="552A143B" w14:textId="77777777" w:rsidR="00C20950" w:rsidRPr="001A1912" w:rsidRDefault="00C20950" w:rsidP="00C20950">
      <w:pPr>
        <w:pStyle w:val="NoSpacing"/>
        <w:numPr>
          <w:ilvl w:val="0"/>
          <w:numId w:val="9"/>
        </w:numPr>
        <w:rPr>
          <w:rFonts w:ascii="Calibri" w:hAnsi="Calibri" w:cs="Calibri"/>
        </w:rPr>
      </w:pPr>
      <w:r w:rsidRPr="001A1912">
        <w:rPr>
          <w:rFonts w:ascii="Calibri" w:hAnsi="Calibri" w:cs="Calibri"/>
        </w:rPr>
        <w:lastRenderedPageBreak/>
        <w:t>The family member completing the survey is giving their view when they answer the survey. We do not have the full picture to be able to address their worry.</w:t>
      </w:r>
    </w:p>
    <w:p w14:paraId="4DDB0E27" w14:textId="4BD1B656" w:rsidR="00C20950" w:rsidRPr="001A1912" w:rsidRDefault="004312A0" w:rsidP="00C20950">
      <w:pPr>
        <w:pStyle w:val="NoSpacing"/>
        <w:numPr>
          <w:ilvl w:val="0"/>
          <w:numId w:val="9"/>
        </w:numPr>
        <w:rPr>
          <w:rFonts w:ascii="Calibri" w:hAnsi="Calibri" w:cs="Calibri"/>
        </w:rPr>
      </w:pPr>
      <w:r w:rsidRPr="001A1912">
        <w:rPr>
          <w:rFonts w:ascii="Calibri" w:hAnsi="Calibri" w:cs="Calibri"/>
        </w:rPr>
        <w:t>We have information from the bereavement survey about 1% of all hospital deaths in the country. It is a small sample</w:t>
      </w:r>
      <w:r w:rsidR="00774AA8">
        <w:rPr>
          <w:rFonts w:ascii="Calibri" w:hAnsi="Calibri" w:cs="Calibri"/>
        </w:rPr>
        <w:t>,</w:t>
      </w:r>
      <w:r w:rsidRPr="001A1912">
        <w:rPr>
          <w:rFonts w:ascii="Calibri" w:hAnsi="Calibri" w:cs="Calibri"/>
        </w:rPr>
        <w:t xml:space="preserve"> and people may be motivated to complete the questionnaire if they are worried about the care their relative or friend received.  </w:t>
      </w:r>
    </w:p>
    <w:p w14:paraId="57225EFA" w14:textId="6EC14034" w:rsidR="001A1387" w:rsidRPr="001A1912" w:rsidRDefault="001A1387">
      <w:pPr>
        <w:rPr>
          <w:rFonts w:ascii="Calibri" w:hAnsi="Calibri" w:cs="Calibri"/>
        </w:rPr>
      </w:pPr>
      <w:r w:rsidRPr="001A1912">
        <w:rPr>
          <w:rFonts w:ascii="Calibri" w:hAnsi="Calibri" w:cs="Calibri"/>
        </w:rPr>
        <w:t xml:space="preserve">    </w:t>
      </w:r>
    </w:p>
    <w:p w14:paraId="0E055C0E" w14:textId="1573B3B3" w:rsidR="004312A0" w:rsidRPr="001A1912" w:rsidRDefault="004312A0" w:rsidP="004312A0">
      <w:pPr>
        <w:pStyle w:val="NoSpacing"/>
        <w:numPr>
          <w:ilvl w:val="0"/>
          <w:numId w:val="8"/>
        </w:numPr>
        <w:rPr>
          <w:rFonts w:ascii="Calibri" w:hAnsi="Calibri" w:cs="Calibri"/>
        </w:rPr>
      </w:pPr>
      <w:r w:rsidRPr="001A1912">
        <w:rPr>
          <w:rFonts w:ascii="Calibri" w:hAnsi="Calibri" w:cs="Calibri"/>
          <w:b/>
          <w:bCs/>
        </w:rPr>
        <w:t>Proportion of bereaved people that rated the overall care and support given to themselves and others by the hospital as good or excellent</w:t>
      </w:r>
    </w:p>
    <w:p w14:paraId="4B001991" w14:textId="77777777" w:rsidR="00D3027D" w:rsidRPr="001A1912" w:rsidRDefault="00D3027D" w:rsidP="006A17DF">
      <w:pPr>
        <w:pStyle w:val="NoSpacing"/>
        <w:ind w:firstLine="720"/>
        <w:rPr>
          <w:rFonts w:ascii="Calibri" w:hAnsi="Calibri" w:cs="Calibri"/>
        </w:rPr>
      </w:pPr>
    </w:p>
    <w:p w14:paraId="1BAFFCB6" w14:textId="6BDE5216" w:rsidR="004312A0" w:rsidRPr="001A1912" w:rsidRDefault="4FAF4B40" w:rsidP="09238B93">
      <w:pPr>
        <w:pStyle w:val="NoSpacing"/>
        <w:numPr>
          <w:ilvl w:val="0"/>
          <w:numId w:val="3"/>
        </w:numPr>
        <w:rPr>
          <w:rFonts w:ascii="Calibri" w:hAnsi="Calibri" w:cs="Calibri"/>
        </w:rPr>
      </w:pPr>
      <w:r w:rsidRPr="09238B93">
        <w:rPr>
          <w:rFonts w:ascii="Calibri" w:hAnsi="Calibri" w:cs="Calibri"/>
        </w:rPr>
        <w:t>Our hospital does/does not take part in the bereavement survey part of the audit</w:t>
      </w:r>
    </w:p>
    <w:p w14:paraId="497E849E" w14:textId="0FDD61FF" w:rsidR="004312A0" w:rsidRPr="001A1912" w:rsidRDefault="288DD6F0" w:rsidP="09238B93">
      <w:pPr>
        <w:pStyle w:val="NoSpacing"/>
        <w:numPr>
          <w:ilvl w:val="0"/>
          <w:numId w:val="3"/>
        </w:numPr>
        <w:rPr>
          <w:rFonts w:ascii="Calibri" w:hAnsi="Calibri" w:cs="Calibri"/>
        </w:rPr>
      </w:pPr>
      <w:r w:rsidRPr="09238B93">
        <w:rPr>
          <w:rFonts w:ascii="Calibri" w:hAnsi="Calibri" w:cs="Calibri"/>
        </w:rPr>
        <w:t xml:space="preserve">Across England, Wales and Jersey, </w:t>
      </w:r>
      <w:r w:rsidR="4FAF4B40" w:rsidRPr="09238B93">
        <w:rPr>
          <w:rFonts w:ascii="Calibri" w:hAnsi="Calibri" w:cs="Calibri"/>
          <w:b/>
          <w:bCs/>
        </w:rPr>
        <w:t>73%</w:t>
      </w:r>
      <w:r w:rsidR="4FAF4B40" w:rsidRPr="09238B93">
        <w:rPr>
          <w:rFonts w:ascii="Calibri" w:hAnsi="Calibri" w:cs="Calibri"/>
        </w:rPr>
        <w:t xml:space="preserve"> of people report the overall care and support as excellent or good </w:t>
      </w:r>
    </w:p>
    <w:p w14:paraId="15B28B93" w14:textId="51357C62" w:rsidR="004312A0" w:rsidRPr="001A1912" w:rsidRDefault="6B8989C3" w:rsidP="09238B93">
      <w:pPr>
        <w:pStyle w:val="NoSpacing"/>
        <w:numPr>
          <w:ilvl w:val="0"/>
          <w:numId w:val="3"/>
        </w:numPr>
        <w:rPr>
          <w:rFonts w:ascii="Calibri" w:hAnsi="Calibri" w:cs="Calibri"/>
        </w:rPr>
      </w:pPr>
      <w:r w:rsidRPr="09238B93">
        <w:rPr>
          <w:rFonts w:ascii="Calibri" w:hAnsi="Calibri" w:cs="Calibri"/>
        </w:rPr>
        <w:t>Ou</w:t>
      </w:r>
      <w:r w:rsidR="4FAF4B40" w:rsidRPr="09238B93">
        <w:rPr>
          <w:rFonts w:ascii="Calibri" w:hAnsi="Calibri" w:cs="Calibri"/>
        </w:rPr>
        <w:t xml:space="preserve">r </w:t>
      </w:r>
      <w:r w:rsidR="7867414A" w:rsidRPr="09238B93">
        <w:rPr>
          <w:rFonts w:ascii="Calibri" w:hAnsi="Calibri" w:cs="Calibri"/>
        </w:rPr>
        <w:t xml:space="preserve">country/region </w:t>
      </w:r>
      <w:r w:rsidR="7A413EF0" w:rsidRPr="09238B93">
        <w:rPr>
          <w:rFonts w:ascii="Calibri" w:hAnsi="Calibri" w:cs="Calibri"/>
        </w:rPr>
        <w:t>….............................................................................</w:t>
      </w:r>
    </w:p>
    <w:p w14:paraId="7DA148A3" w14:textId="377B6C4B" w:rsidR="004312A0" w:rsidRPr="001A1912" w:rsidRDefault="0252CBBA" w:rsidP="09238B93">
      <w:pPr>
        <w:pStyle w:val="NoSpacing"/>
        <w:numPr>
          <w:ilvl w:val="0"/>
          <w:numId w:val="3"/>
        </w:numPr>
        <w:rPr>
          <w:rFonts w:ascii="Calibri" w:hAnsi="Calibri" w:cs="Calibri"/>
        </w:rPr>
      </w:pPr>
      <w:r w:rsidRPr="09238B93">
        <w:rPr>
          <w:rFonts w:ascii="Calibri" w:hAnsi="Calibri" w:cs="Calibri"/>
        </w:rPr>
        <w:t>(If you wish and applicable)</w:t>
      </w:r>
      <w:r w:rsidR="68C081CF" w:rsidRPr="09238B93">
        <w:rPr>
          <w:rFonts w:ascii="Calibri" w:hAnsi="Calibri" w:cs="Calibri"/>
        </w:rPr>
        <w:t xml:space="preserve"> </w:t>
      </w:r>
      <w:r w:rsidRPr="09238B93">
        <w:rPr>
          <w:rFonts w:ascii="Calibri" w:hAnsi="Calibri" w:cs="Calibri"/>
        </w:rPr>
        <w:t>O</w:t>
      </w:r>
      <w:r w:rsidR="4FAF4B40" w:rsidRPr="09238B93">
        <w:rPr>
          <w:rFonts w:ascii="Calibri" w:hAnsi="Calibri" w:cs="Calibri"/>
        </w:rPr>
        <w:t xml:space="preserve">ur hospital/site </w:t>
      </w:r>
      <w:r w:rsidR="24118507" w:rsidRPr="09238B93">
        <w:rPr>
          <w:rFonts w:ascii="Calibri" w:hAnsi="Calibri" w:cs="Calibri"/>
        </w:rPr>
        <w:t>…............................................................</w:t>
      </w:r>
    </w:p>
    <w:p w14:paraId="40125E14" w14:textId="77777777" w:rsidR="004312A0" w:rsidRPr="001A1912" w:rsidRDefault="004312A0" w:rsidP="004312A0">
      <w:pPr>
        <w:pStyle w:val="NoSpacing"/>
        <w:rPr>
          <w:rFonts w:ascii="Calibri" w:hAnsi="Calibri" w:cs="Calibri"/>
        </w:rPr>
      </w:pPr>
    </w:p>
    <w:p w14:paraId="273531FC" w14:textId="1BE59357" w:rsidR="004312A0" w:rsidRPr="001A1912" w:rsidRDefault="4FAF4B40" w:rsidP="09238B93">
      <w:pPr>
        <w:pStyle w:val="NoSpacing"/>
        <w:ind w:firstLine="720"/>
        <w:rPr>
          <w:rFonts w:ascii="Calibri" w:hAnsi="Calibri" w:cs="Calibri"/>
          <w:u w:val="single"/>
        </w:rPr>
      </w:pPr>
      <w:r w:rsidRPr="09238B93">
        <w:rPr>
          <w:rFonts w:ascii="Calibri" w:hAnsi="Calibri" w:cs="Calibri"/>
          <w:u w:val="single"/>
        </w:rPr>
        <w:t>Suggestions to discuss with worried patients and families:</w:t>
      </w:r>
    </w:p>
    <w:p w14:paraId="57812853" w14:textId="07548AD3" w:rsidR="004312A0" w:rsidRPr="001A1912" w:rsidRDefault="004312A0" w:rsidP="004312A0">
      <w:pPr>
        <w:pStyle w:val="NoSpacing"/>
        <w:numPr>
          <w:ilvl w:val="0"/>
          <w:numId w:val="11"/>
        </w:numPr>
        <w:rPr>
          <w:rFonts w:ascii="Calibri" w:hAnsi="Calibri" w:cs="Calibri"/>
        </w:rPr>
      </w:pPr>
      <w:r w:rsidRPr="001A1912">
        <w:rPr>
          <w:rFonts w:ascii="Calibri" w:hAnsi="Calibri" w:cs="Calibri"/>
        </w:rPr>
        <w:t xml:space="preserve">This is a very difficult time </w:t>
      </w:r>
      <w:r w:rsidR="006A17DF" w:rsidRPr="001A1912">
        <w:rPr>
          <w:rFonts w:ascii="Calibri" w:hAnsi="Calibri" w:cs="Calibri"/>
        </w:rPr>
        <w:t xml:space="preserve">in the life of a family. We want to support you. How can we help? </w:t>
      </w:r>
      <w:r w:rsidRPr="001A1912">
        <w:rPr>
          <w:rFonts w:ascii="Calibri" w:hAnsi="Calibri" w:cs="Calibri"/>
        </w:rPr>
        <w:t xml:space="preserve"> </w:t>
      </w:r>
    </w:p>
    <w:p w14:paraId="7CF35044" w14:textId="77777777" w:rsidR="006A17DF" w:rsidRPr="001A1912" w:rsidRDefault="006A17DF" w:rsidP="006A17DF">
      <w:pPr>
        <w:pStyle w:val="NoSpacing"/>
        <w:numPr>
          <w:ilvl w:val="0"/>
          <w:numId w:val="11"/>
        </w:numPr>
        <w:rPr>
          <w:rFonts w:ascii="Calibri" w:hAnsi="Calibri" w:cs="Calibri"/>
        </w:rPr>
      </w:pPr>
      <w:r w:rsidRPr="001A1912">
        <w:rPr>
          <w:rFonts w:ascii="Calibri" w:hAnsi="Calibri" w:cs="Calibri"/>
        </w:rPr>
        <w:t>As a family, when you faced difficulties in the past, what was helpful?</w:t>
      </w:r>
    </w:p>
    <w:p w14:paraId="0177728E" w14:textId="77777777" w:rsidR="006A17DF" w:rsidRPr="001A1912" w:rsidRDefault="006A17DF" w:rsidP="006A17DF">
      <w:pPr>
        <w:pStyle w:val="NoSpacing"/>
        <w:numPr>
          <w:ilvl w:val="0"/>
          <w:numId w:val="11"/>
        </w:numPr>
        <w:rPr>
          <w:rFonts w:ascii="Calibri" w:hAnsi="Calibri" w:cs="Calibri"/>
        </w:rPr>
      </w:pPr>
      <w:r w:rsidRPr="001A1912">
        <w:rPr>
          <w:rFonts w:ascii="Calibri" w:hAnsi="Calibri" w:cs="Calibri"/>
        </w:rPr>
        <w:t>What resources and supports are available in your community?</w:t>
      </w:r>
    </w:p>
    <w:p w14:paraId="67B2906E" w14:textId="77777777" w:rsidR="006A17DF" w:rsidRPr="001A1912" w:rsidRDefault="006A17DF" w:rsidP="006A17DF">
      <w:pPr>
        <w:pStyle w:val="NoSpacing"/>
        <w:rPr>
          <w:rFonts w:ascii="Calibri" w:hAnsi="Calibri" w:cs="Calibri"/>
        </w:rPr>
      </w:pPr>
    </w:p>
    <w:p w14:paraId="329BC444" w14:textId="6984326E" w:rsidR="001A1387" w:rsidRPr="001A1912" w:rsidRDefault="006A17DF" w:rsidP="006A17DF">
      <w:pPr>
        <w:pStyle w:val="NoSpacing"/>
        <w:numPr>
          <w:ilvl w:val="0"/>
          <w:numId w:val="8"/>
        </w:numPr>
        <w:rPr>
          <w:rFonts w:ascii="Calibri" w:hAnsi="Calibri" w:cs="Calibri"/>
          <w:b/>
          <w:bCs/>
        </w:rPr>
      </w:pPr>
      <w:r w:rsidRPr="001A1912">
        <w:rPr>
          <w:rFonts w:ascii="Calibri" w:hAnsi="Calibri" w:cs="Calibri"/>
          <w:b/>
          <w:bCs/>
        </w:rPr>
        <w:t xml:space="preserve">Proportion of patients with documented evidence of participating in personalised care and support planning (including ReSPECT and advance care planning) conversations  </w:t>
      </w:r>
    </w:p>
    <w:p w14:paraId="34F78136" w14:textId="77777777" w:rsidR="00D3027D" w:rsidRPr="001A1912" w:rsidRDefault="00D3027D" w:rsidP="006A17DF">
      <w:pPr>
        <w:pStyle w:val="NoSpacing"/>
        <w:ind w:left="720"/>
        <w:rPr>
          <w:rFonts w:ascii="Calibri" w:hAnsi="Calibri" w:cs="Calibri"/>
        </w:rPr>
      </w:pPr>
    </w:p>
    <w:p w14:paraId="73C81E36" w14:textId="3064256E" w:rsidR="006A17DF" w:rsidRPr="001A1912" w:rsidRDefault="436FE3CC" w:rsidP="09238B93">
      <w:pPr>
        <w:pStyle w:val="NoSpacing"/>
        <w:numPr>
          <w:ilvl w:val="0"/>
          <w:numId w:val="2"/>
        </w:numPr>
        <w:rPr>
          <w:rFonts w:ascii="Calibri" w:hAnsi="Calibri" w:cs="Calibri"/>
        </w:rPr>
      </w:pPr>
      <w:r w:rsidRPr="09238B93">
        <w:rPr>
          <w:rFonts w:ascii="Calibri" w:hAnsi="Calibri" w:cs="Calibri"/>
        </w:rPr>
        <w:t xml:space="preserve">Across England, Wales and Jersey, </w:t>
      </w:r>
      <w:r w:rsidR="415F9712" w:rsidRPr="09238B93">
        <w:rPr>
          <w:rFonts w:ascii="Calibri" w:hAnsi="Calibri" w:cs="Calibri"/>
          <w:b/>
          <w:bCs/>
        </w:rPr>
        <w:t>4</w:t>
      </w:r>
      <w:r w:rsidR="57DC40D8" w:rsidRPr="09238B93">
        <w:rPr>
          <w:rFonts w:ascii="Calibri" w:hAnsi="Calibri" w:cs="Calibri"/>
          <w:b/>
          <w:bCs/>
        </w:rPr>
        <w:t>4</w:t>
      </w:r>
      <w:r w:rsidR="415F9712" w:rsidRPr="09238B93">
        <w:rPr>
          <w:rFonts w:ascii="Calibri" w:hAnsi="Calibri" w:cs="Calibri"/>
          <w:b/>
          <w:bCs/>
        </w:rPr>
        <w:t>%</w:t>
      </w:r>
      <w:r w:rsidR="415F9712" w:rsidRPr="09238B93">
        <w:rPr>
          <w:rFonts w:ascii="Calibri" w:hAnsi="Calibri" w:cs="Calibri"/>
        </w:rPr>
        <w:t xml:space="preserve"> of people participated in planning conversations </w:t>
      </w:r>
    </w:p>
    <w:p w14:paraId="5F3BF055" w14:textId="6DB26289" w:rsidR="006A17DF" w:rsidRPr="001A1912" w:rsidRDefault="2D37D4DB" w:rsidP="09238B93">
      <w:pPr>
        <w:pStyle w:val="NoSpacing"/>
        <w:numPr>
          <w:ilvl w:val="0"/>
          <w:numId w:val="2"/>
        </w:numPr>
        <w:rPr>
          <w:rFonts w:ascii="Calibri" w:hAnsi="Calibri" w:cs="Calibri"/>
        </w:rPr>
      </w:pPr>
      <w:r w:rsidRPr="09238B93">
        <w:rPr>
          <w:rFonts w:ascii="Calibri" w:hAnsi="Calibri" w:cs="Calibri"/>
        </w:rPr>
        <w:t>O</w:t>
      </w:r>
      <w:r w:rsidR="415F9712" w:rsidRPr="09238B93">
        <w:rPr>
          <w:rFonts w:ascii="Calibri" w:hAnsi="Calibri" w:cs="Calibri"/>
        </w:rPr>
        <w:t xml:space="preserve">ur </w:t>
      </w:r>
      <w:r w:rsidR="6F00DFCA" w:rsidRPr="09238B93">
        <w:rPr>
          <w:rFonts w:ascii="Calibri" w:hAnsi="Calibri" w:cs="Calibri"/>
        </w:rPr>
        <w:t xml:space="preserve">country/region </w:t>
      </w:r>
      <w:r w:rsidR="7371D994" w:rsidRPr="09238B93">
        <w:rPr>
          <w:rFonts w:ascii="Calibri" w:hAnsi="Calibri" w:cs="Calibri"/>
        </w:rPr>
        <w:t>….............................................................................</w:t>
      </w:r>
    </w:p>
    <w:p w14:paraId="197FCA51" w14:textId="1AD11F58" w:rsidR="006A17DF" w:rsidRPr="001A1912" w:rsidRDefault="415F9712" w:rsidP="09238B93">
      <w:pPr>
        <w:pStyle w:val="NoSpacing"/>
        <w:numPr>
          <w:ilvl w:val="0"/>
          <w:numId w:val="2"/>
        </w:numPr>
        <w:rPr>
          <w:rFonts w:ascii="Calibri" w:hAnsi="Calibri" w:cs="Calibri"/>
        </w:rPr>
      </w:pPr>
      <w:r w:rsidRPr="09238B93">
        <w:rPr>
          <w:rFonts w:ascii="Calibri" w:hAnsi="Calibri" w:cs="Calibri"/>
        </w:rPr>
        <w:t xml:space="preserve">(If you wish) In our hospital/site </w:t>
      </w:r>
      <w:r w:rsidR="7371D994" w:rsidRPr="09238B93">
        <w:rPr>
          <w:rFonts w:ascii="Calibri" w:hAnsi="Calibri" w:cs="Calibri"/>
        </w:rPr>
        <w:t>….............................................................................</w:t>
      </w:r>
    </w:p>
    <w:p w14:paraId="4FCE4627" w14:textId="77777777" w:rsidR="006A17DF" w:rsidRPr="001A1912" w:rsidRDefault="006A17DF" w:rsidP="006A17DF">
      <w:pPr>
        <w:pStyle w:val="NoSpacing"/>
        <w:ind w:left="720"/>
        <w:rPr>
          <w:rFonts w:ascii="Calibri" w:hAnsi="Calibri" w:cs="Calibri"/>
        </w:rPr>
      </w:pPr>
    </w:p>
    <w:p w14:paraId="300CB3BA" w14:textId="77777777" w:rsidR="006A17DF" w:rsidRPr="001A1912" w:rsidRDefault="415F9712" w:rsidP="09238B93">
      <w:pPr>
        <w:pStyle w:val="NoSpacing"/>
        <w:ind w:firstLine="720"/>
        <w:rPr>
          <w:rFonts w:ascii="Calibri" w:hAnsi="Calibri" w:cs="Calibri"/>
          <w:u w:val="single"/>
        </w:rPr>
      </w:pPr>
      <w:r w:rsidRPr="09238B93">
        <w:rPr>
          <w:rFonts w:ascii="Calibri" w:hAnsi="Calibri" w:cs="Calibri"/>
          <w:u w:val="single"/>
        </w:rPr>
        <w:t>Suggestions to discuss with worried patients and families:</w:t>
      </w:r>
    </w:p>
    <w:p w14:paraId="70E2ECEE" w14:textId="432FE47B" w:rsidR="006A17DF" w:rsidRPr="001A1912" w:rsidRDefault="006A17DF" w:rsidP="006A17DF">
      <w:pPr>
        <w:pStyle w:val="NoSpacing"/>
        <w:numPr>
          <w:ilvl w:val="0"/>
          <w:numId w:val="11"/>
        </w:numPr>
        <w:rPr>
          <w:rFonts w:ascii="Calibri" w:hAnsi="Calibri" w:cs="Calibri"/>
        </w:rPr>
      </w:pPr>
      <w:r w:rsidRPr="001A1912">
        <w:rPr>
          <w:rFonts w:ascii="Calibri" w:hAnsi="Calibri" w:cs="Calibri"/>
        </w:rPr>
        <w:t xml:space="preserve">As a patient, your wishes and preferences for care are very important. We are happy to answer your questions and hear your views. </w:t>
      </w:r>
    </w:p>
    <w:p w14:paraId="4FFFAAAA" w14:textId="7A9C509E" w:rsidR="00D3027D" w:rsidRPr="001A1912" w:rsidRDefault="00D3027D" w:rsidP="006A17DF">
      <w:pPr>
        <w:pStyle w:val="NoSpacing"/>
        <w:numPr>
          <w:ilvl w:val="0"/>
          <w:numId w:val="11"/>
        </w:numPr>
        <w:rPr>
          <w:rFonts w:ascii="Calibri" w:hAnsi="Calibri" w:cs="Calibri"/>
        </w:rPr>
      </w:pPr>
      <w:r w:rsidRPr="001A1912">
        <w:rPr>
          <w:rFonts w:ascii="Calibri" w:hAnsi="Calibri" w:cs="Calibri"/>
        </w:rPr>
        <w:t xml:space="preserve">Participation in planning does not need to </w:t>
      </w:r>
      <w:r w:rsidR="00774AA8">
        <w:rPr>
          <w:rFonts w:ascii="Calibri" w:hAnsi="Calibri" w:cs="Calibri"/>
        </w:rPr>
        <w:t>include</w:t>
      </w:r>
      <w:r w:rsidRPr="001A1912">
        <w:rPr>
          <w:rFonts w:ascii="Calibri" w:hAnsi="Calibri" w:cs="Calibri"/>
        </w:rPr>
        <w:t xml:space="preserve"> writing a document. What conversation</w:t>
      </w:r>
      <w:r w:rsidR="00774AA8">
        <w:rPr>
          <w:rFonts w:ascii="Calibri" w:hAnsi="Calibri" w:cs="Calibri"/>
        </w:rPr>
        <w:t>s</w:t>
      </w:r>
      <w:r w:rsidRPr="001A1912">
        <w:rPr>
          <w:rFonts w:ascii="Calibri" w:hAnsi="Calibri" w:cs="Calibri"/>
        </w:rPr>
        <w:t xml:space="preserve"> about the end of life / resuscitation or organ donation have you had as a family?</w:t>
      </w:r>
    </w:p>
    <w:p w14:paraId="1C904512" w14:textId="6DA09C8C" w:rsidR="00D3027D" w:rsidRPr="001A1912" w:rsidRDefault="006A17DF" w:rsidP="006A17DF">
      <w:pPr>
        <w:pStyle w:val="NoSpacing"/>
        <w:numPr>
          <w:ilvl w:val="0"/>
          <w:numId w:val="11"/>
        </w:numPr>
        <w:rPr>
          <w:rFonts w:ascii="Calibri" w:hAnsi="Calibri" w:cs="Calibri"/>
        </w:rPr>
      </w:pPr>
      <w:r w:rsidRPr="001A1912">
        <w:rPr>
          <w:rFonts w:ascii="Calibri" w:hAnsi="Calibri" w:cs="Calibri"/>
        </w:rPr>
        <w:t xml:space="preserve">As a family member, what can you tell us about what </w:t>
      </w:r>
      <w:r w:rsidR="00D3027D" w:rsidRPr="001A1912">
        <w:rPr>
          <w:rFonts w:ascii="Calibri" w:hAnsi="Calibri" w:cs="Calibri"/>
        </w:rPr>
        <w:t>is</w:t>
      </w:r>
      <w:r w:rsidRPr="001A1912">
        <w:rPr>
          <w:rFonts w:ascii="Calibri" w:hAnsi="Calibri" w:cs="Calibri"/>
        </w:rPr>
        <w:t xml:space="preserve"> important to the patient</w:t>
      </w:r>
      <w:r w:rsidR="00D3027D" w:rsidRPr="001A1912">
        <w:rPr>
          <w:rFonts w:ascii="Calibri" w:hAnsi="Calibri" w:cs="Calibri"/>
        </w:rPr>
        <w:t xml:space="preserve"> and their wishes and preferences about healthcare. </w:t>
      </w:r>
    </w:p>
    <w:p w14:paraId="7257A715" w14:textId="2E64640E" w:rsidR="006A17DF" w:rsidRPr="001A1912" w:rsidRDefault="00D3027D" w:rsidP="006A17DF">
      <w:pPr>
        <w:pStyle w:val="NoSpacing"/>
        <w:numPr>
          <w:ilvl w:val="0"/>
          <w:numId w:val="11"/>
        </w:numPr>
        <w:rPr>
          <w:rFonts w:ascii="Calibri" w:hAnsi="Calibri" w:cs="Calibri"/>
        </w:rPr>
      </w:pPr>
      <w:r w:rsidRPr="001A1912">
        <w:rPr>
          <w:rFonts w:ascii="Calibri" w:hAnsi="Calibri" w:cs="Calibri"/>
        </w:rPr>
        <w:t xml:space="preserve">Does the patient have an ADRT (advance decision to refuse treatment) or an LPA (lasting power of attorney) for health?   </w:t>
      </w:r>
      <w:r w:rsidR="006A17DF" w:rsidRPr="001A1912">
        <w:rPr>
          <w:rFonts w:ascii="Calibri" w:hAnsi="Calibri" w:cs="Calibri"/>
        </w:rPr>
        <w:t xml:space="preserve">  </w:t>
      </w:r>
    </w:p>
    <w:p w14:paraId="6103A0B3" w14:textId="77777777" w:rsidR="00D3027D" w:rsidRPr="001A1912" w:rsidRDefault="00D3027D" w:rsidP="00D3027D">
      <w:pPr>
        <w:pStyle w:val="NoSpacing"/>
        <w:rPr>
          <w:rFonts w:ascii="Calibri" w:hAnsi="Calibri" w:cs="Calibri"/>
        </w:rPr>
      </w:pPr>
    </w:p>
    <w:p w14:paraId="1596ACA2" w14:textId="5D60F46D" w:rsidR="00D3027D" w:rsidRPr="001A1912" w:rsidRDefault="00D3027D" w:rsidP="00D3027D">
      <w:pPr>
        <w:pStyle w:val="NoSpacing"/>
        <w:numPr>
          <w:ilvl w:val="0"/>
          <w:numId w:val="8"/>
        </w:numPr>
        <w:rPr>
          <w:rFonts w:ascii="Calibri" w:hAnsi="Calibri" w:cs="Calibri"/>
          <w:b/>
          <w:bCs/>
        </w:rPr>
      </w:pPr>
      <w:r w:rsidRPr="001A1912">
        <w:rPr>
          <w:rFonts w:ascii="Calibri" w:hAnsi="Calibri" w:cs="Calibri"/>
          <w:b/>
          <w:bCs/>
        </w:rPr>
        <w:t xml:space="preserve">Proportion of patient’s clinical notes with documented evidence of an assessment of the spiritual/cultural/religious needs of those important to the patient (or where not possible, a reason was recorded) </w:t>
      </w:r>
    </w:p>
    <w:p w14:paraId="1DDA6720" w14:textId="77777777" w:rsidR="00D3027D" w:rsidRPr="001A1912" w:rsidRDefault="00D3027D" w:rsidP="00D3027D">
      <w:pPr>
        <w:pStyle w:val="NoSpacing"/>
        <w:ind w:left="720"/>
        <w:rPr>
          <w:rFonts w:ascii="Calibri" w:hAnsi="Calibri" w:cs="Calibri"/>
        </w:rPr>
      </w:pPr>
    </w:p>
    <w:p w14:paraId="5D93D706" w14:textId="7D53BE97" w:rsidR="00D3027D" w:rsidRPr="001A1912" w:rsidRDefault="310D3305" w:rsidP="09238B93">
      <w:pPr>
        <w:pStyle w:val="NoSpacing"/>
        <w:numPr>
          <w:ilvl w:val="0"/>
          <w:numId w:val="1"/>
        </w:numPr>
        <w:rPr>
          <w:rFonts w:ascii="Calibri" w:hAnsi="Calibri" w:cs="Calibri"/>
        </w:rPr>
      </w:pPr>
      <w:r w:rsidRPr="09238B93">
        <w:rPr>
          <w:rFonts w:ascii="Calibri" w:hAnsi="Calibri" w:cs="Calibri"/>
        </w:rPr>
        <w:lastRenderedPageBreak/>
        <w:t xml:space="preserve">Across England, Wales and Jersey, </w:t>
      </w:r>
      <w:r w:rsidR="57DC40D8" w:rsidRPr="09238B93">
        <w:rPr>
          <w:rFonts w:ascii="Calibri" w:hAnsi="Calibri" w:cs="Calibri"/>
          <w:b/>
          <w:bCs/>
        </w:rPr>
        <w:t>41%</w:t>
      </w:r>
      <w:r w:rsidR="57DC40D8" w:rsidRPr="09238B93">
        <w:rPr>
          <w:rFonts w:ascii="Calibri" w:hAnsi="Calibri" w:cs="Calibri"/>
        </w:rPr>
        <w:t xml:space="preserve"> of notes documented an assessment of </w:t>
      </w:r>
      <w:r w:rsidR="4A7AF42A" w:rsidRPr="09238B93">
        <w:rPr>
          <w:rFonts w:ascii="Calibri" w:hAnsi="Calibri" w:cs="Calibri"/>
        </w:rPr>
        <w:t>s</w:t>
      </w:r>
      <w:r w:rsidR="57DC40D8" w:rsidRPr="09238B93">
        <w:rPr>
          <w:rFonts w:ascii="Calibri" w:hAnsi="Calibri" w:cs="Calibri"/>
        </w:rPr>
        <w:t>piritua</w:t>
      </w:r>
      <w:r w:rsidR="4A7AF42A" w:rsidRPr="09238B93">
        <w:rPr>
          <w:rFonts w:ascii="Calibri" w:hAnsi="Calibri" w:cs="Calibri"/>
        </w:rPr>
        <w:t>l</w:t>
      </w:r>
      <w:r w:rsidR="57DC40D8" w:rsidRPr="09238B93">
        <w:rPr>
          <w:rFonts w:ascii="Calibri" w:hAnsi="Calibri" w:cs="Calibri"/>
        </w:rPr>
        <w:t xml:space="preserve">/religious/cultural needs </w:t>
      </w:r>
      <w:r w:rsidR="4A7AF42A" w:rsidRPr="09238B93">
        <w:rPr>
          <w:rFonts w:ascii="Calibri" w:hAnsi="Calibri" w:cs="Calibri"/>
        </w:rPr>
        <w:t>or recorded a reason why that had not happened</w:t>
      </w:r>
      <w:r w:rsidR="57DC40D8" w:rsidRPr="09238B93">
        <w:rPr>
          <w:rFonts w:ascii="Calibri" w:hAnsi="Calibri" w:cs="Calibri"/>
        </w:rPr>
        <w:t xml:space="preserve"> </w:t>
      </w:r>
    </w:p>
    <w:p w14:paraId="0BACE357" w14:textId="7D6F08E0" w:rsidR="00D3027D" w:rsidRPr="001A1912" w:rsidRDefault="57DC40D8" w:rsidP="09238B93">
      <w:pPr>
        <w:pStyle w:val="NoSpacing"/>
        <w:numPr>
          <w:ilvl w:val="0"/>
          <w:numId w:val="1"/>
        </w:numPr>
        <w:rPr>
          <w:rFonts w:ascii="Calibri" w:hAnsi="Calibri" w:cs="Calibri"/>
        </w:rPr>
      </w:pPr>
      <w:r w:rsidRPr="09238B93">
        <w:rPr>
          <w:rFonts w:ascii="Calibri" w:hAnsi="Calibri" w:cs="Calibri"/>
        </w:rPr>
        <w:t xml:space="preserve">In our region </w:t>
      </w:r>
      <w:r w:rsidR="021B6D9C" w:rsidRPr="09238B93">
        <w:rPr>
          <w:rFonts w:ascii="Calibri" w:hAnsi="Calibri" w:cs="Calibri"/>
        </w:rPr>
        <w:t>….............................................................................</w:t>
      </w:r>
    </w:p>
    <w:p w14:paraId="70821EA9" w14:textId="43724014" w:rsidR="00D3027D" w:rsidRPr="001A1912" w:rsidRDefault="57DC40D8" w:rsidP="09238B93">
      <w:pPr>
        <w:pStyle w:val="NoSpacing"/>
        <w:numPr>
          <w:ilvl w:val="0"/>
          <w:numId w:val="1"/>
        </w:numPr>
        <w:rPr>
          <w:rFonts w:ascii="Calibri" w:hAnsi="Calibri" w:cs="Calibri"/>
        </w:rPr>
      </w:pPr>
      <w:r w:rsidRPr="09238B93">
        <w:rPr>
          <w:rFonts w:ascii="Calibri" w:hAnsi="Calibri" w:cs="Calibri"/>
        </w:rPr>
        <w:t xml:space="preserve">(If you wish) In our hospital/site </w:t>
      </w:r>
      <w:r w:rsidR="1160ABB6" w:rsidRPr="09238B93">
        <w:rPr>
          <w:rFonts w:ascii="Calibri" w:hAnsi="Calibri" w:cs="Calibri"/>
        </w:rPr>
        <w:t>….............................................................................</w:t>
      </w:r>
    </w:p>
    <w:p w14:paraId="26289096" w14:textId="7C1E4099" w:rsidR="09238B93" w:rsidRDefault="09238B93" w:rsidP="09238B93">
      <w:pPr>
        <w:pStyle w:val="NoSpacing"/>
        <w:ind w:left="720"/>
        <w:rPr>
          <w:rFonts w:ascii="Calibri" w:hAnsi="Calibri" w:cs="Calibri"/>
        </w:rPr>
      </w:pPr>
    </w:p>
    <w:p w14:paraId="4ADF3135" w14:textId="77777777" w:rsidR="00D3027D" w:rsidRPr="001A1912" w:rsidRDefault="57DC40D8" w:rsidP="09238B93">
      <w:pPr>
        <w:pStyle w:val="NoSpacing"/>
        <w:ind w:firstLine="720"/>
        <w:rPr>
          <w:rFonts w:ascii="Calibri" w:hAnsi="Calibri" w:cs="Calibri"/>
          <w:u w:val="single"/>
        </w:rPr>
      </w:pPr>
      <w:r w:rsidRPr="09238B93">
        <w:rPr>
          <w:rFonts w:ascii="Calibri" w:hAnsi="Calibri" w:cs="Calibri"/>
          <w:u w:val="single"/>
        </w:rPr>
        <w:t>Suggestions to discuss with worried patients and families:</w:t>
      </w:r>
    </w:p>
    <w:p w14:paraId="4EDF636E" w14:textId="05E5647A" w:rsidR="001A1912" w:rsidRPr="001A1912" w:rsidRDefault="4A7AF42A" w:rsidP="00D3027D">
      <w:pPr>
        <w:pStyle w:val="NoSpacing"/>
        <w:numPr>
          <w:ilvl w:val="0"/>
          <w:numId w:val="11"/>
        </w:numPr>
        <w:rPr>
          <w:rFonts w:ascii="Calibri" w:hAnsi="Calibri" w:cs="Calibri"/>
        </w:rPr>
      </w:pPr>
      <w:r w:rsidRPr="09238B93">
        <w:rPr>
          <w:rFonts w:ascii="Calibri" w:hAnsi="Calibri" w:cs="Calibri"/>
        </w:rPr>
        <w:t xml:space="preserve">This is important to your family, please tell us how to support you as a family.  </w:t>
      </w:r>
      <w:r w:rsidR="57DC40D8" w:rsidRPr="09238B93">
        <w:rPr>
          <w:rFonts w:ascii="Calibri" w:hAnsi="Calibri" w:cs="Calibri"/>
        </w:rPr>
        <w:t xml:space="preserve"> </w:t>
      </w:r>
      <w:r w:rsidRPr="09238B93">
        <w:rPr>
          <w:rFonts w:ascii="Calibri" w:hAnsi="Calibri" w:cs="Calibri"/>
        </w:rPr>
        <w:t>What do we need to know to look after you as a f</w:t>
      </w:r>
      <w:r w:rsidR="57DC40D8" w:rsidRPr="09238B93">
        <w:rPr>
          <w:rFonts w:ascii="Calibri" w:hAnsi="Calibri" w:cs="Calibri"/>
        </w:rPr>
        <w:t>amily?</w:t>
      </w:r>
      <w:r w:rsidR="19CBA0EE" w:rsidRPr="09238B93">
        <w:rPr>
          <w:rFonts w:ascii="Calibri" w:hAnsi="Calibri" w:cs="Calibri"/>
        </w:rPr>
        <w:t xml:space="preserve"> </w:t>
      </w:r>
    </w:p>
    <w:p w14:paraId="091D1A4E" w14:textId="77A01DF1" w:rsidR="001A1912" w:rsidRPr="001A1912" w:rsidRDefault="19CBA0EE" w:rsidP="00D3027D">
      <w:pPr>
        <w:pStyle w:val="NoSpacing"/>
        <w:numPr>
          <w:ilvl w:val="0"/>
          <w:numId w:val="11"/>
        </w:numPr>
        <w:rPr>
          <w:rFonts w:ascii="Calibri" w:hAnsi="Calibri" w:cs="Calibri"/>
        </w:rPr>
      </w:pPr>
      <w:r w:rsidRPr="09238B93">
        <w:rPr>
          <w:rFonts w:ascii="Calibri" w:hAnsi="Calibri" w:cs="Calibri"/>
        </w:rPr>
        <w:t xml:space="preserve">Does your family have spiritual, religious or cultural traditions as death approaches or after death? How can we support you?  </w:t>
      </w:r>
    </w:p>
    <w:p w14:paraId="369E50F8" w14:textId="3337ED8C" w:rsidR="001A1912" w:rsidRDefault="001A1912" w:rsidP="0061642A">
      <w:pPr>
        <w:pStyle w:val="NoSpacing"/>
        <w:ind w:left="720"/>
        <w:rPr>
          <w:rFonts w:ascii="Calibri" w:hAnsi="Calibri" w:cs="Calibri"/>
        </w:rPr>
      </w:pPr>
    </w:p>
    <w:p w14:paraId="2508F9BC" w14:textId="3A9CA375" w:rsidR="00DA0BBB" w:rsidRPr="001A1912" w:rsidRDefault="00DA0BBB" w:rsidP="0061642A">
      <w:pPr>
        <w:pStyle w:val="NoSpacing"/>
        <w:ind w:left="720"/>
        <w:rPr>
          <w:rFonts w:ascii="Calibri" w:hAnsi="Calibri" w:cs="Calibri"/>
        </w:rPr>
      </w:pPr>
    </w:p>
    <w:sectPr w:rsidR="00DA0BBB" w:rsidRPr="001A1912">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2A25ED" w14:textId="77777777" w:rsidR="00C700E1" w:rsidRDefault="00C700E1">
      <w:pPr>
        <w:spacing w:after="0" w:line="240" w:lineRule="auto"/>
      </w:pPr>
      <w:r>
        <w:separator/>
      </w:r>
    </w:p>
  </w:endnote>
  <w:endnote w:type="continuationSeparator" w:id="0">
    <w:p w14:paraId="336B99B0" w14:textId="77777777" w:rsidR="00C700E1" w:rsidRDefault="00C700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i/>
        <w:iCs/>
      </w:rPr>
      <w:id w:val="591439028"/>
      <w:docPartObj>
        <w:docPartGallery w:val="Page Numbers (Bottom of Page)"/>
        <w:docPartUnique/>
      </w:docPartObj>
    </w:sdtPr>
    <w:sdtEndPr>
      <w:rPr>
        <w:noProof/>
      </w:rPr>
    </w:sdtEndPr>
    <w:sdtContent>
      <w:p w14:paraId="325C2AB0" w14:textId="3648603A" w:rsidR="001D2CF1" w:rsidRPr="0061642A" w:rsidRDefault="001D2CF1">
        <w:pPr>
          <w:pStyle w:val="Footer"/>
          <w:jc w:val="right"/>
          <w:rPr>
            <w:i/>
            <w:iCs/>
          </w:rPr>
        </w:pPr>
        <w:r w:rsidRPr="0061642A">
          <w:rPr>
            <w:i/>
            <w:iCs/>
          </w:rPr>
          <w:fldChar w:fldCharType="begin"/>
        </w:r>
        <w:r w:rsidRPr="0061642A">
          <w:rPr>
            <w:i/>
            <w:iCs/>
          </w:rPr>
          <w:instrText xml:space="preserve"> PAGE   \* MERGEFORMAT </w:instrText>
        </w:r>
        <w:r w:rsidRPr="0061642A">
          <w:rPr>
            <w:i/>
            <w:iCs/>
          </w:rPr>
          <w:fldChar w:fldCharType="separate"/>
        </w:r>
        <w:r w:rsidRPr="0061642A">
          <w:rPr>
            <w:i/>
            <w:iCs/>
            <w:noProof/>
          </w:rPr>
          <w:t>2</w:t>
        </w:r>
        <w:r w:rsidRPr="0061642A">
          <w:rPr>
            <w:i/>
            <w:iCs/>
            <w:noProof/>
          </w:rPr>
          <w:fldChar w:fldCharType="end"/>
        </w:r>
      </w:p>
    </w:sdtContent>
  </w:sdt>
  <w:p w14:paraId="50F9659D" w14:textId="485EC228" w:rsidR="0061642A" w:rsidRPr="0061642A" w:rsidRDefault="0061642A" w:rsidP="0061642A">
    <w:pPr>
      <w:pStyle w:val="NoSpacing"/>
      <w:rPr>
        <w:i/>
        <w:iCs/>
        <w:sz w:val="16"/>
        <w:szCs w:val="16"/>
      </w:rPr>
    </w:pPr>
    <w:r>
      <w:rPr>
        <w:i/>
        <w:iCs/>
        <w:sz w:val="16"/>
        <w:szCs w:val="16"/>
      </w:rPr>
      <w:t>NACEL: e</w:t>
    </w:r>
    <w:r w:rsidRPr="0061642A">
      <w:rPr>
        <w:i/>
        <w:iCs/>
        <w:sz w:val="16"/>
        <w:szCs w:val="16"/>
      </w:rPr>
      <w:t>xample script for healthcare professionals</w:t>
    </w:r>
  </w:p>
  <w:p w14:paraId="778484C6" w14:textId="322C72FC" w:rsidR="08EE9B11" w:rsidRDefault="08EE9B11" w:rsidP="08EE9B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A78148" w14:textId="77777777" w:rsidR="00C700E1" w:rsidRDefault="00C700E1">
      <w:pPr>
        <w:spacing w:after="0" w:line="240" w:lineRule="auto"/>
      </w:pPr>
      <w:r>
        <w:separator/>
      </w:r>
    </w:p>
  </w:footnote>
  <w:footnote w:type="continuationSeparator" w:id="0">
    <w:p w14:paraId="55B41435" w14:textId="77777777" w:rsidR="00C700E1" w:rsidRDefault="00C700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C8935B" w14:textId="2C8B9F6A" w:rsidR="001D2CF1" w:rsidRDefault="0061642A" w:rsidP="001D2CF1">
    <w:pPr>
      <w:pStyle w:val="Header"/>
      <w:ind w:right="120"/>
      <w:jc w:val="right"/>
    </w:pPr>
    <w:r>
      <w:rPr>
        <w:noProof/>
      </w:rPr>
      <w:drawing>
        <wp:anchor distT="0" distB="0" distL="114300" distR="114300" simplePos="0" relativeHeight="251658241" behindDoc="0" locked="0" layoutInCell="1" allowOverlap="1" wp14:anchorId="799B26E6" wp14:editId="008FF539">
          <wp:simplePos x="0" y="0"/>
          <wp:positionH relativeFrom="page">
            <wp:posOffset>5102860</wp:posOffset>
          </wp:positionH>
          <wp:positionV relativeFrom="paragraph">
            <wp:posOffset>-160655</wp:posOffset>
          </wp:positionV>
          <wp:extent cx="2457450" cy="713740"/>
          <wp:effectExtent l="0" t="0" r="0" b="0"/>
          <wp:wrapSquare wrapText="bothSides"/>
          <wp:docPr id="103755262" name="Picture 2" descr="A black background with green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55262" name="Picture 2" descr="A black background with green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457450" cy="713740"/>
                  </a:xfrm>
                  <a:prstGeom prst="rect">
                    <a:avLst/>
                  </a:prstGeom>
                </pic:spPr>
              </pic:pic>
            </a:graphicData>
          </a:graphic>
          <wp14:sizeRelH relativeFrom="page">
            <wp14:pctWidth>0</wp14:pctWidth>
          </wp14:sizeRelH>
          <wp14:sizeRelV relativeFrom="page">
            <wp14:pctHeight>0</wp14:pctHeight>
          </wp14:sizeRelV>
        </wp:anchor>
      </w:drawing>
    </w:r>
    <w:r w:rsidRPr="00C014A9">
      <w:rPr>
        <w:noProof/>
      </w:rPr>
      <w:drawing>
        <wp:anchor distT="0" distB="0" distL="114300" distR="114300" simplePos="0" relativeHeight="251658240" behindDoc="1" locked="0" layoutInCell="1" allowOverlap="1" wp14:anchorId="070730EC" wp14:editId="430C71D1">
          <wp:simplePos x="0" y="0"/>
          <wp:positionH relativeFrom="page">
            <wp:posOffset>0</wp:posOffset>
          </wp:positionH>
          <wp:positionV relativeFrom="page">
            <wp:posOffset>-171450</wp:posOffset>
          </wp:positionV>
          <wp:extent cx="7614920" cy="578485"/>
          <wp:effectExtent l="0" t="0" r="5080" b="0"/>
          <wp:wrapSquare wrapText="bothSides"/>
          <wp:docPr id="1180974007" name="Picture 1180974007">
            <a:extLst xmlns:a="http://schemas.openxmlformats.org/drawingml/2006/main">
              <a:ext uri="{FF2B5EF4-FFF2-40B4-BE49-F238E27FC236}">
                <a16:creationId xmlns:a16="http://schemas.microsoft.com/office/drawing/2014/main" id="{0BA635FA-C6D1-D4A8-BB69-AD5F198C57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4">
                    <a:extLst>
                      <a:ext uri="{FF2B5EF4-FFF2-40B4-BE49-F238E27FC236}">
                        <a16:creationId xmlns:a16="http://schemas.microsoft.com/office/drawing/2014/main" id="{0BA635FA-C6D1-D4A8-BB69-AD5F198C5704}"/>
                      </a:ext>
                    </a:extLst>
                  </pic:cNvPr>
                  <pic:cNvPicPr>
                    <a:picLocks noChangeAspect="1"/>
                  </pic:cNvPicPr>
                </pic:nvPicPr>
                <pic:blipFill rotWithShape="1">
                  <a:blip r:embed="rId2">
                    <a:alphaModFix/>
                    <a:extLst>
                      <a:ext uri="{28A0092B-C50C-407E-A947-70E740481C1C}">
                        <a14:useLocalDpi xmlns:a14="http://schemas.microsoft.com/office/drawing/2010/main" val="0"/>
                      </a:ext>
                    </a:extLst>
                  </a:blip>
                  <a:srcRect t="65353"/>
                  <a:stretch/>
                </pic:blipFill>
                <pic:spPr>
                  <a:xfrm flipH="1">
                    <a:off x="0" y="0"/>
                    <a:ext cx="7614920" cy="578485"/>
                  </a:xfrm>
                  <a:prstGeom prst="rect">
                    <a:avLst/>
                  </a:prstGeom>
                </pic:spPr>
              </pic:pic>
            </a:graphicData>
          </a:graphic>
          <wp14:sizeRelH relativeFrom="page">
            <wp14:pctWidth>0</wp14:pctWidth>
          </wp14:sizeRelH>
          <wp14:sizeRelV relativeFrom="page">
            <wp14:pctHeight>0</wp14:pctHeight>
          </wp14:sizeRelV>
        </wp:anchor>
      </w:drawing>
    </w:r>
  </w:p>
  <w:p w14:paraId="79D24D57" w14:textId="17801F3B" w:rsidR="08EE9B11" w:rsidRDefault="08EE9B11" w:rsidP="08EE9B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81D339"/>
    <w:multiLevelType w:val="hybridMultilevel"/>
    <w:tmpl w:val="BAACF9E0"/>
    <w:lvl w:ilvl="0" w:tplc="A94097C8">
      <w:start w:val="1"/>
      <w:numFmt w:val="bullet"/>
      <w:lvlText w:val=""/>
      <w:lvlJc w:val="left"/>
      <w:pPr>
        <w:ind w:left="720" w:hanging="360"/>
      </w:pPr>
      <w:rPr>
        <w:rFonts w:ascii="Symbol" w:hAnsi="Symbol" w:hint="default"/>
      </w:rPr>
    </w:lvl>
    <w:lvl w:ilvl="1" w:tplc="63C4D850">
      <w:start w:val="1"/>
      <w:numFmt w:val="bullet"/>
      <w:lvlText w:val="o"/>
      <w:lvlJc w:val="left"/>
      <w:pPr>
        <w:ind w:left="1440" w:hanging="360"/>
      </w:pPr>
      <w:rPr>
        <w:rFonts w:ascii="Courier New" w:hAnsi="Courier New" w:hint="default"/>
      </w:rPr>
    </w:lvl>
    <w:lvl w:ilvl="2" w:tplc="11A68488">
      <w:start w:val="1"/>
      <w:numFmt w:val="bullet"/>
      <w:lvlText w:val=""/>
      <w:lvlJc w:val="left"/>
      <w:pPr>
        <w:ind w:left="2160" w:hanging="360"/>
      </w:pPr>
      <w:rPr>
        <w:rFonts w:ascii="Wingdings" w:hAnsi="Wingdings" w:hint="default"/>
      </w:rPr>
    </w:lvl>
    <w:lvl w:ilvl="3" w:tplc="D1CAE5E4">
      <w:start w:val="1"/>
      <w:numFmt w:val="bullet"/>
      <w:lvlText w:val=""/>
      <w:lvlJc w:val="left"/>
      <w:pPr>
        <w:ind w:left="2880" w:hanging="360"/>
      </w:pPr>
      <w:rPr>
        <w:rFonts w:ascii="Symbol" w:hAnsi="Symbol" w:hint="default"/>
      </w:rPr>
    </w:lvl>
    <w:lvl w:ilvl="4" w:tplc="20D6325A">
      <w:start w:val="1"/>
      <w:numFmt w:val="bullet"/>
      <w:lvlText w:val="o"/>
      <w:lvlJc w:val="left"/>
      <w:pPr>
        <w:ind w:left="3600" w:hanging="360"/>
      </w:pPr>
      <w:rPr>
        <w:rFonts w:ascii="Courier New" w:hAnsi="Courier New" w:hint="default"/>
      </w:rPr>
    </w:lvl>
    <w:lvl w:ilvl="5" w:tplc="224285F2">
      <w:start w:val="1"/>
      <w:numFmt w:val="bullet"/>
      <w:lvlText w:val=""/>
      <w:lvlJc w:val="left"/>
      <w:pPr>
        <w:ind w:left="4320" w:hanging="360"/>
      </w:pPr>
      <w:rPr>
        <w:rFonts w:ascii="Wingdings" w:hAnsi="Wingdings" w:hint="default"/>
      </w:rPr>
    </w:lvl>
    <w:lvl w:ilvl="6" w:tplc="189EAFE4">
      <w:start w:val="1"/>
      <w:numFmt w:val="bullet"/>
      <w:lvlText w:val=""/>
      <w:lvlJc w:val="left"/>
      <w:pPr>
        <w:ind w:left="5040" w:hanging="360"/>
      </w:pPr>
      <w:rPr>
        <w:rFonts w:ascii="Symbol" w:hAnsi="Symbol" w:hint="default"/>
      </w:rPr>
    </w:lvl>
    <w:lvl w:ilvl="7" w:tplc="5156DF9E">
      <w:start w:val="1"/>
      <w:numFmt w:val="bullet"/>
      <w:lvlText w:val="o"/>
      <w:lvlJc w:val="left"/>
      <w:pPr>
        <w:ind w:left="5760" w:hanging="360"/>
      </w:pPr>
      <w:rPr>
        <w:rFonts w:ascii="Courier New" w:hAnsi="Courier New" w:hint="default"/>
      </w:rPr>
    </w:lvl>
    <w:lvl w:ilvl="8" w:tplc="6B2E4122">
      <w:start w:val="1"/>
      <w:numFmt w:val="bullet"/>
      <w:lvlText w:val=""/>
      <w:lvlJc w:val="left"/>
      <w:pPr>
        <w:ind w:left="6480" w:hanging="360"/>
      </w:pPr>
      <w:rPr>
        <w:rFonts w:ascii="Wingdings" w:hAnsi="Wingdings" w:hint="default"/>
      </w:rPr>
    </w:lvl>
  </w:abstractNum>
  <w:abstractNum w:abstractNumId="1" w15:restartNumberingAfterBreak="0">
    <w:nsid w:val="2D210C07"/>
    <w:multiLevelType w:val="hybridMultilevel"/>
    <w:tmpl w:val="28DC0B70"/>
    <w:lvl w:ilvl="0" w:tplc="843420D2">
      <w:start w:val="1"/>
      <w:numFmt w:val="bullet"/>
      <w:lvlText w:val=""/>
      <w:lvlJc w:val="left"/>
      <w:pPr>
        <w:ind w:left="720" w:hanging="360"/>
      </w:pPr>
      <w:rPr>
        <w:rFonts w:ascii="Symbol" w:hAnsi="Symbol" w:hint="default"/>
      </w:rPr>
    </w:lvl>
    <w:lvl w:ilvl="1" w:tplc="9C086DCE" w:tentative="1">
      <w:start w:val="1"/>
      <w:numFmt w:val="bullet"/>
      <w:lvlText w:val="o"/>
      <w:lvlJc w:val="left"/>
      <w:pPr>
        <w:ind w:left="1440" w:hanging="360"/>
      </w:pPr>
      <w:rPr>
        <w:rFonts w:ascii="Courier New" w:hAnsi="Courier New" w:hint="default"/>
      </w:rPr>
    </w:lvl>
    <w:lvl w:ilvl="2" w:tplc="F4CE175C" w:tentative="1">
      <w:start w:val="1"/>
      <w:numFmt w:val="bullet"/>
      <w:lvlText w:val=""/>
      <w:lvlJc w:val="left"/>
      <w:pPr>
        <w:ind w:left="2160" w:hanging="360"/>
      </w:pPr>
      <w:rPr>
        <w:rFonts w:ascii="Wingdings" w:hAnsi="Wingdings" w:hint="default"/>
      </w:rPr>
    </w:lvl>
    <w:lvl w:ilvl="3" w:tplc="A61AC272" w:tentative="1">
      <w:start w:val="1"/>
      <w:numFmt w:val="bullet"/>
      <w:lvlText w:val=""/>
      <w:lvlJc w:val="left"/>
      <w:pPr>
        <w:ind w:left="2880" w:hanging="360"/>
      </w:pPr>
      <w:rPr>
        <w:rFonts w:ascii="Symbol" w:hAnsi="Symbol" w:hint="default"/>
      </w:rPr>
    </w:lvl>
    <w:lvl w:ilvl="4" w:tplc="05862AEA" w:tentative="1">
      <w:start w:val="1"/>
      <w:numFmt w:val="bullet"/>
      <w:lvlText w:val="o"/>
      <w:lvlJc w:val="left"/>
      <w:pPr>
        <w:ind w:left="3600" w:hanging="360"/>
      </w:pPr>
      <w:rPr>
        <w:rFonts w:ascii="Courier New" w:hAnsi="Courier New" w:hint="default"/>
      </w:rPr>
    </w:lvl>
    <w:lvl w:ilvl="5" w:tplc="AB12787A" w:tentative="1">
      <w:start w:val="1"/>
      <w:numFmt w:val="bullet"/>
      <w:lvlText w:val=""/>
      <w:lvlJc w:val="left"/>
      <w:pPr>
        <w:ind w:left="4320" w:hanging="360"/>
      </w:pPr>
      <w:rPr>
        <w:rFonts w:ascii="Wingdings" w:hAnsi="Wingdings" w:hint="default"/>
      </w:rPr>
    </w:lvl>
    <w:lvl w:ilvl="6" w:tplc="774ADEEE" w:tentative="1">
      <w:start w:val="1"/>
      <w:numFmt w:val="bullet"/>
      <w:lvlText w:val=""/>
      <w:lvlJc w:val="left"/>
      <w:pPr>
        <w:ind w:left="5040" w:hanging="360"/>
      </w:pPr>
      <w:rPr>
        <w:rFonts w:ascii="Symbol" w:hAnsi="Symbol" w:hint="default"/>
      </w:rPr>
    </w:lvl>
    <w:lvl w:ilvl="7" w:tplc="CCD484D6" w:tentative="1">
      <w:start w:val="1"/>
      <w:numFmt w:val="bullet"/>
      <w:lvlText w:val="o"/>
      <w:lvlJc w:val="left"/>
      <w:pPr>
        <w:ind w:left="5760" w:hanging="360"/>
      </w:pPr>
      <w:rPr>
        <w:rFonts w:ascii="Courier New" w:hAnsi="Courier New" w:hint="default"/>
      </w:rPr>
    </w:lvl>
    <w:lvl w:ilvl="8" w:tplc="9578B02A" w:tentative="1">
      <w:start w:val="1"/>
      <w:numFmt w:val="bullet"/>
      <w:lvlText w:val=""/>
      <w:lvlJc w:val="left"/>
      <w:pPr>
        <w:ind w:left="6480" w:hanging="360"/>
      </w:pPr>
      <w:rPr>
        <w:rFonts w:ascii="Wingdings" w:hAnsi="Wingdings" w:hint="default"/>
      </w:rPr>
    </w:lvl>
  </w:abstractNum>
  <w:abstractNum w:abstractNumId="2" w15:restartNumberingAfterBreak="0">
    <w:nsid w:val="2D6FB3BB"/>
    <w:multiLevelType w:val="hybridMultilevel"/>
    <w:tmpl w:val="E35004D2"/>
    <w:lvl w:ilvl="0" w:tplc="682A8088">
      <w:start w:val="1"/>
      <w:numFmt w:val="bullet"/>
      <w:lvlText w:val=""/>
      <w:lvlJc w:val="left"/>
      <w:pPr>
        <w:ind w:left="720" w:hanging="360"/>
      </w:pPr>
      <w:rPr>
        <w:rFonts w:ascii="Symbol" w:hAnsi="Symbol" w:hint="default"/>
      </w:rPr>
    </w:lvl>
    <w:lvl w:ilvl="1" w:tplc="3E72F5C8">
      <w:start w:val="1"/>
      <w:numFmt w:val="bullet"/>
      <w:lvlText w:val="o"/>
      <w:lvlJc w:val="left"/>
      <w:pPr>
        <w:ind w:left="1440" w:hanging="360"/>
      </w:pPr>
      <w:rPr>
        <w:rFonts w:ascii="Courier New" w:hAnsi="Courier New" w:hint="default"/>
      </w:rPr>
    </w:lvl>
    <w:lvl w:ilvl="2" w:tplc="BAB6548C">
      <w:start w:val="1"/>
      <w:numFmt w:val="bullet"/>
      <w:lvlText w:val=""/>
      <w:lvlJc w:val="left"/>
      <w:pPr>
        <w:ind w:left="2160" w:hanging="360"/>
      </w:pPr>
      <w:rPr>
        <w:rFonts w:ascii="Wingdings" w:hAnsi="Wingdings" w:hint="default"/>
      </w:rPr>
    </w:lvl>
    <w:lvl w:ilvl="3" w:tplc="E34436E6">
      <w:start w:val="1"/>
      <w:numFmt w:val="bullet"/>
      <w:lvlText w:val=""/>
      <w:lvlJc w:val="left"/>
      <w:pPr>
        <w:ind w:left="2880" w:hanging="360"/>
      </w:pPr>
      <w:rPr>
        <w:rFonts w:ascii="Symbol" w:hAnsi="Symbol" w:hint="default"/>
      </w:rPr>
    </w:lvl>
    <w:lvl w:ilvl="4" w:tplc="5F8E33B2">
      <w:start w:val="1"/>
      <w:numFmt w:val="bullet"/>
      <w:lvlText w:val="o"/>
      <w:lvlJc w:val="left"/>
      <w:pPr>
        <w:ind w:left="3600" w:hanging="360"/>
      </w:pPr>
      <w:rPr>
        <w:rFonts w:ascii="Courier New" w:hAnsi="Courier New" w:hint="default"/>
      </w:rPr>
    </w:lvl>
    <w:lvl w:ilvl="5" w:tplc="98325932">
      <w:start w:val="1"/>
      <w:numFmt w:val="bullet"/>
      <w:lvlText w:val=""/>
      <w:lvlJc w:val="left"/>
      <w:pPr>
        <w:ind w:left="4320" w:hanging="360"/>
      </w:pPr>
      <w:rPr>
        <w:rFonts w:ascii="Wingdings" w:hAnsi="Wingdings" w:hint="default"/>
      </w:rPr>
    </w:lvl>
    <w:lvl w:ilvl="6" w:tplc="352AF7DE">
      <w:start w:val="1"/>
      <w:numFmt w:val="bullet"/>
      <w:lvlText w:val=""/>
      <w:lvlJc w:val="left"/>
      <w:pPr>
        <w:ind w:left="5040" w:hanging="360"/>
      </w:pPr>
      <w:rPr>
        <w:rFonts w:ascii="Symbol" w:hAnsi="Symbol" w:hint="default"/>
      </w:rPr>
    </w:lvl>
    <w:lvl w:ilvl="7" w:tplc="BF2CA856">
      <w:start w:val="1"/>
      <w:numFmt w:val="bullet"/>
      <w:lvlText w:val="o"/>
      <w:lvlJc w:val="left"/>
      <w:pPr>
        <w:ind w:left="5760" w:hanging="360"/>
      </w:pPr>
      <w:rPr>
        <w:rFonts w:ascii="Courier New" w:hAnsi="Courier New" w:hint="default"/>
      </w:rPr>
    </w:lvl>
    <w:lvl w:ilvl="8" w:tplc="7B527B50">
      <w:start w:val="1"/>
      <w:numFmt w:val="bullet"/>
      <w:lvlText w:val=""/>
      <w:lvlJc w:val="left"/>
      <w:pPr>
        <w:ind w:left="6480" w:hanging="360"/>
      </w:pPr>
      <w:rPr>
        <w:rFonts w:ascii="Wingdings" w:hAnsi="Wingdings" w:hint="default"/>
      </w:rPr>
    </w:lvl>
  </w:abstractNum>
  <w:abstractNum w:abstractNumId="3" w15:restartNumberingAfterBreak="0">
    <w:nsid w:val="35CE6EFF"/>
    <w:multiLevelType w:val="hybridMultilevel"/>
    <w:tmpl w:val="13389432"/>
    <w:lvl w:ilvl="0" w:tplc="96F01922">
      <w:start w:val="1"/>
      <w:numFmt w:val="bullet"/>
      <w:lvlText w:val=""/>
      <w:lvlJc w:val="left"/>
      <w:pPr>
        <w:ind w:left="720" w:hanging="360"/>
      </w:pPr>
      <w:rPr>
        <w:rFonts w:ascii="Symbol" w:hAnsi="Symbol" w:hint="default"/>
      </w:rPr>
    </w:lvl>
    <w:lvl w:ilvl="1" w:tplc="87DEC314" w:tentative="1">
      <w:start w:val="1"/>
      <w:numFmt w:val="bullet"/>
      <w:lvlText w:val="o"/>
      <w:lvlJc w:val="left"/>
      <w:pPr>
        <w:ind w:left="1440" w:hanging="360"/>
      </w:pPr>
      <w:rPr>
        <w:rFonts w:ascii="Courier New" w:hAnsi="Courier New" w:hint="default"/>
      </w:rPr>
    </w:lvl>
    <w:lvl w:ilvl="2" w:tplc="7EFAD09E" w:tentative="1">
      <w:start w:val="1"/>
      <w:numFmt w:val="bullet"/>
      <w:lvlText w:val=""/>
      <w:lvlJc w:val="left"/>
      <w:pPr>
        <w:ind w:left="2160" w:hanging="360"/>
      </w:pPr>
      <w:rPr>
        <w:rFonts w:ascii="Wingdings" w:hAnsi="Wingdings" w:hint="default"/>
      </w:rPr>
    </w:lvl>
    <w:lvl w:ilvl="3" w:tplc="C26C2A2E" w:tentative="1">
      <w:start w:val="1"/>
      <w:numFmt w:val="bullet"/>
      <w:lvlText w:val=""/>
      <w:lvlJc w:val="left"/>
      <w:pPr>
        <w:ind w:left="2880" w:hanging="360"/>
      </w:pPr>
      <w:rPr>
        <w:rFonts w:ascii="Symbol" w:hAnsi="Symbol" w:hint="default"/>
      </w:rPr>
    </w:lvl>
    <w:lvl w:ilvl="4" w:tplc="86F62B4C" w:tentative="1">
      <w:start w:val="1"/>
      <w:numFmt w:val="bullet"/>
      <w:lvlText w:val="o"/>
      <w:lvlJc w:val="left"/>
      <w:pPr>
        <w:ind w:left="3600" w:hanging="360"/>
      </w:pPr>
      <w:rPr>
        <w:rFonts w:ascii="Courier New" w:hAnsi="Courier New" w:hint="default"/>
      </w:rPr>
    </w:lvl>
    <w:lvl w:ilvl="5" w:tplc="7ADE2FDE" w:tentative="1">
      <w:start w:val="1"/>
      <w:numFmt w:val="bullet"/>
      <w:lvlText w:val=""/>
      <w:lvlJc w:val="left"/>
      <w:pPr>
        <w:ind w:left="4320" w:hanging="360"/>
      </w:pPr>
      <w:rPr>
        <w:rFonts w:ascii="Wingdings" w:hAnsi="Wingdings" w:hint="default"/>
      </w:rPr>
    </w:lvl>
    <w:lvl w:ilvl="6" w:tplc="C9925AA0" w:tentative="1">
      <w:start w:val="1"/>
      <w:numFmt w:val="bullet"/>
      <w:lvlText w:val=""/>
      <w:lvlJc w:val="left"/>
      <w:pPr>
        <w:ind w:left="5040" w:hanging="360"/>
      </w:pPr>
      <w:rPr>
        <w:rFonts w:ascii="Symbol" w:hAnsi="Symbol" w:hint="default"/>
      </w:rPr>
    </w:lvl>
    <w:lvl w:ilvl="7" w:tplc="3960A592" w:tentative="1">
      <w:start w:val="1"/>
      <w:numFmt w:val="bullet"/>
      <w:lvlText w:val="o"/>
      <w:lvlJc w:val="left"/>
      <w:pPr>
        <w:ind w:left="5760" w:hanging="360"/>
      </w:pPr>
      <w:rPr>
        <w:rFonts w:ascii="Courier New" w:hAnsi="Courier New" w:hint="default"/>
      </w:rPr>
    </w:lvl>
    <w:lvl w:ilvl="8" w:tplc="44B687BA" w:tentative="1">
      <w:start w:val="1"/>
      <w:numFmt w:val="bullet"/>
      <w:lvlText w:val=""/>
      <w:lvlJc w:val="left"/>
      <w:pPr>
        <w:ind w:left="6480" w:hanging="360"/>
      </w:pPr>
      <w:rPr>
        <w:rFonts w:ascii="Wingdings" w:hAnsi="Wingdings" w:hint="default"/>
      </w:rPr>
    </w:lvl>
  </w:abstractNum>
  <w:abstractNum w:abstractNumId="4" w15:restartNumberingAfterBreak="0">
    <w:nsid w:val="35CEF784"/>
    <w:multiLevelType w:val="hybridMultilevel"/>
    <w:tmpl w:val="AF8E4C26"/>
    <w:lvl w:ilvl="0" w:tplc="C9F20442">
      <w:start w:val="1"/>
      <w:numFmt w:val="bullet"/>
      <w:lvlText w:val=""/>
      <w:lvlJc w:val="left"/>
      <w:pPr>
        <w:ind w:left="720" w:hanging="360"/>
      </w:pPr>
      <w:rPr>
        <w:rFonts w:ascii="Symbol" w:hAnsi="Symbol" w:hint="default"/>
      </w:rPr>
    </w:lvl>
    <w:lvl w:ilvl="1" w:tplc="D660AE26">
      <w:start w:val="1"/>
      <w:numFmt w:val="bullet"/>
      <w:lvlText w:val="o"/>
      <w:lvlJc w:val="left"/>
      <w:pPr>
        <w:ind w:left="1440" w:hanging="360"/>
      </w:pPr>
      <w:rPr>
        <w:rFonts w:ascii="Courier New" w:hAnsi="Courier New" w:hint="default"/>
      </w:rPr>
    </w:lvl>
    <w:lvl w:ilvl="2" w:tplc="643018D2">
      <w:start w:val="1"/>
      <w:numFmt w:val="bullet"/>
      <w:lvlText w:val=""/>
      <w:lvlJc w:val="left"/>
      <w:pPr>
        <w:ind w:left="2160" w:hanging="360"/>
      </w:pPr>
      <w:rPr>
        <w:rFonts w:ascii="Wingdings" w:hAnsi="Wingdings" w:hint="default"/>
      </w:rPr>
    </w:lvl>
    <w:lvl w:ilvl="3" w:tplc="89B8DF2E">
      <w:start w:val="1"/>
      <w:numFmt w:val="bullet"/>
      <w:lvlText w:val=""/>
      <w:lvlJc w:val="left"/>
      <w:pPr>
        <w:ind w:left="2880" w:hanging="360"/>
      </w:pPr>
      <w:rPr>
        <w:rFonts w:ascii="Symbol" w:hAnsi="Symbol" w:hint="default"/>
      </w:rPr>
    </w:lvl>
    <w:lvl w:ilvl="4" w:tplc="975E8F20">
      <w:start w:val="1"/>
      <w:numFmt w:val="bullet"/>
      <w:lvlText w:val="o"/>
      <w:lvlJc w:val="left"/>
      <w:pPr>
        <w:ind w:left="3600" w:hanging="360"/>
      </w:pPr>
      <w:rPr>
        <w:rFonts w:ascii="Courier New" w:hAnsi="Courier New" w:hint="default"/>
      </w:rPr>
    </w:lvl>
    <w:lvl w:ilvl="5" w:tplc="429CDF90">
      <w:start w:val="1"/>
      <w:numFmt w:val="bullet"/>
      <w:lvlText w:val=""/>
      <w:lvlJc w:val="left"/>
      <w:pPr>
        <w:ind w:left="4320" w:hanging="360"/>
      </w:pPr>
      <w:rPr>
        <w:rFonts w:ascii="Wingdings" w:hAnsi="Wingdings" w:hint="default"/>
      </w:rPr>
    </w:lvl>
    <w:lvl w:ilvl="6" w:tplc="1B841568">
      <w:start w:val="1"/>
      <w:numFmt w:val="bullet"/>
      <w:lvlText w:val=""/>
      <w:lvlJc w:val="left"/>
      <w:pPr>
        <w:ind w:left="5040" w:hanging="360"/>
      </w:pPr>
      <w:rPr>
        <w:rFonts w:ascii="Symbol" w:hAnsi="Symbol" w:hint="default"/>
      </w:rPr>
    </w:lvl>
    <w:lvl w:ilvl="7" w:tplc="99C45CFA">
      <w:start w:val="1"/>
      <w:numFmt w:val="bullet"/>
      <w:lvlText w:val="o"/>
      <w:lvlJc w:val="left"/>
      <w:pPr>
        <w:ind w:left="5760" w:hanging="360"/>
      </w:pPr>
      <w:rPr>
        <w:rFonts w:ascii="Courier New" w:hAnsi="Courier New" w:hint="default"/>
      </w:rPr>
    </w:lvl>
    <w:lvl w:ilvl="8" w:tplc="52D4FF00">
      <w:start w:val="1"/>
      <w:numFmt w:val="bullet"/>
      <w:lvlText w:val=""/>
      <w:lvlJc w:val="left"/>
      <w:pPr>
        <w:ind w:left="6480" w:hanging="360"/>
      </w:pPr>
      <w:rPr>
        <w:rFonts w:ascii="Wingdings" w:hAnsi="Wingdings" w:hint="default"/>
      </w:rPr>
    </w:lvl>
  </w:abstractNum>
  <w:abstractNum w:abstractNumId="5" w15:restartNumberingAfterBreak="0">
    <w:nsid w:val="397341BA"/>
    <w:multiLevelType w:val="hybridMultilevel"/>
    <w:tmpl w:val="8982BF6A"/>
    <w:lvl w:ilvl="0" w:tplc="D73CA478">
      <w:start w:val="1"/>
      <w:numFmt w:val="bullet"/>
      <w:lvlText w:val=""/>
      <w:lvlJc w:val="left"/>
      <w:pPr>
        <w:ind w:left="720" w:hanging="360"/>
      </w:pPr>
      <w:rPr>
        <w:rFonts w:ascii="Symbol" w:hAnsi="Symbol" w:hint="default"/>
      </w:rPr>
    </w:lvl>
    <w:lvl w:ilvl="1" w:tplc="194CF430">
      <w:start w:val="1"/>
      <w:numFmt w:val="bullet"/>
      <w:lvlText w:val="o"/>
      <w:lvlJc w:val="left"/>
      <w:pPr>
        <w:ind w:left="1440" w:hanging="360"/>
      </w:pPr>
      <w:rPr>
        <w:rFonts w:ascii="Courier New" w:hAnsi="Courier New" w:hint="default"/>
      </w:rPr>
    </w:lvl>
    <w:lvl w:ilvl="2" w:tplc="8BF6BE64">
      <w:start w:val="1"/>
      <w:numFmt w:val="bullet"/>
      <w:lvlText w:val=""/>
      <w:lvlJc w:val="left"/>
      <w:pPr>
        <w:ind w:left="2160" w:hanging="360"/>
      </w:pPr>
      <w:rPr>
        <w:rFonts w:ascii="Wingdings" w:hAnsi="Wingdings" w:hint="default"/>
      </w:rPr>
    </w:lvl>
    <w:lvl w:ilvl="3" w:tplc="82627832">
      <w:start w:val="1"/>
      <w:numFmt w:val="bullet"/>
      <w:lvlText w:val=""/>
      <w:lvlJc w:val="left"/>
      <w:pPr>
        <w:ind w:left="2880" w:hanging="360"/>
      </w:pPr>
      <w:rPr>
        <w:rFonts w:ascii="Symbol" w:hAnsi="Symbol" w:hint="default"/>
      </w:rPr>
    </w:lvl>
    <w:lvl w:ilvl="4" w:tplc="83EA521A">
      <w:start w:val="1"/>
      <w:numFmt w:val="bullet"/>
      <w:lvlText w:val="o"/>
      <w:lvlJc w:val="left"/>
      <w:pPr>
        <w:ind w:left="3600" w:hanging="360"/>
      </w:pPr>
      <w:rPr>
        <w:rFonts w:ascii="Courier New" w:hAnsi="Courier New" w:hint="default"/>
      </w:rPr>
    </w:lvl>
    <w:lvl w:ilvl="5" w:tplc="27D2013E">
      <w:start w:val="1"/>
      <w:numFmt w:val="bullet"/>
      <w:lvlText w:val=""/>
      <w:lvlJc w:val="left"/>
      <w:pPr>
        <w:ind w:left="4320" w:hanging="360"/>
      </w:pPr>
      <w:rPr>
        <w:rFonts w:ascii="Wingdings" w:hAnsi="Wingdings" w:hint="default"/>
      </w:rPr>
    </w:lvl>
    <w:lvl w:ilvl="6" w:tplc="28466BF8">
      <w:start w:val="1"/>
      <w:numFmt w:val="bullet"/>
      <w:lvlText w:val=""/>
      <w:lvlJc w:val="left"/>
      <w:pPr>
        <w:ind w:left="5040" w:hanging="360"/>
      </w:pPr>
      <w:rPr>
        <w:rFonts w:ascii="Symbol" w:hAnsi="Symbol" w:hint="default"/>
      </w:rPr>
    </w:lvl>
    <w:lvl w:ilvl="7" w:tplc="A014A67A">
      <w:start w:val="1"/>
      <w:numFmt w:val="bullet"/>
      <w:lvlText w:val="o"/>
      <w:lvlJc w:val="left"/>
      <w:pPr>
        <w:ind w:left="5760" w:hanging="360"/>
      </w:pPr>
      <w:rPr>
        <w:rFonts w:ascii="Courier New" w:hAnsi="Courier New" w:hint="default"/>
      </w:rPr>
    </w:lvl>
    <w:lvl w:ilvl="8" w:tplc="38687288">
      <w:start w:val="1"/>
      <w:numFmt w:val="bullet"/>
      <w:lvlText w:val=""/>
      <w:lvlJc w:val="left"/>
      <w:pPr>
        <w:ind w:left="6480" w:hanging="360"/>
      </w:pPr>
      <w:rPr>
        <w:rFonts w:ascii="Wingdings" w:hAnsi="Wingdings" w:hint="default"/>
      </w:rPr>
    </w:lvl>
  </w:abstractNum>
  <w:abstractNum w:abstractNumId="6" w15:restartNumberingAfterBreak="0">
    <w:nsid w:val="4DD5EE27"/>
    <w:multiLevelType w:val="hybridMultilevel"/>
    <w:tmpl w:val="B04E25F0"/>
    <w:lvl w:ilvl="0" w:tplc="EC4E15DA">
      <w:start w:val="1"/>
      <w:numFmt w:val="bullet"/>
      <w:lvlText w:val=""/>
      <w:lvlJc w:val="left"/>
      <w:pPr>
        <w:ind w:left="720" w:hanging="360"/>
      </w:pPr>
      <w:rPr>
        <w:rFonts w:ascii="Symbol" w:hAnsi="Symbol" w:hint="default"/>
      </w:rPr>
    </w:lvl>
    <w:lvl w:ilvl="1" w:tplc="BA167C02">
      <w:start w:val="1"/>
      <w:numFmt w:val="bullet"/>
      <w:lvlText w:val="o"/>
      <w:lvlJc w:val="left"/>
      <w:pPr>
        <w:ind w:left="1440" w:hanging="360"/>
      </w:pPr>
      <w:rPr>
        <w:rFonts w:ascii="Courier New" w:hAnsi="Courier New" w:hint="default"/>
      </w:rPr>
    </w:lvl>
    <w:lvl w:ilvl="2" w:tplc="D7240E34">
      <w:start w:val="1"/>
      <w:numFmt w:val="bullet"/>
      <w:lvlText w:val=""/>
      <w:lvlJc w:val="left"/>
      <w:pPr>
        <w:ind w:left="2160" w:hanging="360"/>
      </w:pPr>
      <w:rPr>
        <w:rFonts w:ascii="Wingdings" w:hAnsi="Wingdings" w:hint="default"/>
      </w:rPr>
    </w:lvl>
    <w:lvl w:ilvl="3" w:tplc="42B82026">
      <w:start w:val="1"/>
      <w:numFmt w:val="bullet"/>
      <w:lvlText w:val=""/>
      <w:lvlJc w:val="left"/>
      <w:pPr>
        <w:ind w:left="2880" w:hanging="360"/>
      </w:pPr>
      <w:rPr>
        <w:rFonts w:ascii="Symbol" w:hAnsi="Symbol" w:hint="default"/>
      </w:rPr>
    </w:lvl>
    <w:lvl w:ilvl="4" w:tplc="B77E0944">
      <w:start w:val="1"/>
      <w:numFmt w:val="bullet"/>
      <w:lvlText w:val="o"/>
      <w:lvlJc w:val="left"/>
      <w:pPr>
        <w:ind w:left="3600" w:hanging="360"/>
      </w:pPr>
      <w:rPr>
        <w:rFonts w:ascii="Courier New" w:hAnsi="Courier New" w:hint="default"/>
      </w:rPr>
    </w:lvl>
    <w:lvl w:ilvl="5" w:tplc="B83C7D10">
      <w:start w:val="1"/>
      <w:numFmt w:val="bullet"/>
      <w:lvlText w:val=""/>
      <w:lvlJc w:val="left"/>
      <w:pPr>
        <w:ind w:left="4320" w:hanging="360"/>
      </w:pPr>
      <w:rPr>
        <w:rFonts w:ascii="Wingdings" w:hAnsi="Wingdings" w:hint="default"/>
      </w:rPr>
    </w:lvl>
    <w:lvl w:ilvl="6" w:tplc="524A39E6">
      <w:start w:val="1"/>
      <w:numFmt w:val="bullet"/>
      <w:lvlText w:val=""/>
      <w:lvlJc w:val="left"/>
      <w:pPr>
        <w:ind w:left="5040" w:hanging="360"/>
      </w:pPr>
      <w:rPr>
        <w:rFonts w:ascii="Symbol" w:hAnsi="Symbol" w:hint="default"/>
      </w:rPr>
    </w:lvl>
    <w:lvl w:ilvl="7" w:tplc="7B306068">
      <w:start w:val="1"/>
      <w:numFmt w:val="bullet"/>
      <w:lvlText w:val="o"/>
      <w:lvlJc w:val="left"/>
      <w:pPr>
        <w:ind w:left="5760" w:hanging="360"/>
      </w:pPr>
      <w:rPr>
        <w:rFonts w:ascii="Courier New" w:hAnsi="Courier New" w:hint="default"/>
      </w:rPr>
    </w:lvl>
    <w:lvl w:ilvl="8" w:tplc="EB3CE1AE">
      <w:start w:val="1"/>
      <w:numFmt w:val="bullet"/>
      <w:lvlText w:val=""/>
      <w:lvlJc w:val="left"/>
      <w:pPr>
        <w:ind w:left="6480" w:hanging="360"/>
      </w:pPr>
      <w:rPr>
        <w:rFonts w:ascii="Wingdings" w:hAnsi="Wingdings" w:hint="default"/>
      </w:rPr>
    </w:lvl>
  </w:abstractNum>
  <w:abstractNum w:abstractNumId="7" w15:restartNumberingAfterBreak="0">
    <w:nsid w:val="540E7659"/>
    <w:multiLevelType w:val="hybridMultilevel"/>
    <w:tmpl w:val="6B3EC1D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680D12F8"/>
    <w:multiLevelType w:val="hybridMultilevel"/>
    <w:tmpl w:val="E5B287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3886B60"/>
    <w:multiLevelType w:val="hybridMultilevel"/>
    <w:tmpl w:val="9AAAE08E"/>
    <w:lvl w:ilvl="0" w:tplc="971447BE">
      <w:start w:val="1"/>
      <w:numFmt w:val="decimal"/>
      <w:lvlText w:val="%1."/>
      <w:lvlJc w:val="left"/>
      <w:pPr>
        <w:ind w:left="360" w:hanging="360"/>
      </w:pPr>
    </w:lvl>
    <w:lvl w:ilvl="1" w:tplc="CC00C854">
      <w:start w:val="1"/>
      <w:numFmt w:val="lowerLetter"/>
      <w:lvlText w:val="%2."/>
      <w:lvlJc w:val="left"/>
      <w:pPr>
        <w:ind w:left="1080" w:hanging="360"/>
      </w:pPr>
    </w:lvl>
    <w:lvl w:ilvl="2" w:tplc="D638BC90" w:tentative="1">
      <w:start w:val="1"/>
      <w:numFmt w:val="lowerRoman"/>
      <w:lvlText w:val="%3."/>
      <w:lvlJc w:val="right"/>
      <w:pPr>
        <w:ind w:left="1800" w:hanging="180"/>
      </w:pPr>
    </w:lvl>
    <w:lvl w:ilvl="3" w:tplc="6336AEA6" w:tentative="1">
      <w:start w:val="1"/>
      <w:numFmt w:val="decimal"/>
      <w:lvlText w:val="%4."/>
      <w:lvlJc w:val="left"/>
      <w:pPr>
        <w:ind w:left="2520" w:hanging="360"/>
      </w:pPr>
    </w:lvl>
    <w:lvl w:ilvl="4" w:tplc="81CAB9A2" w:tentative="1">
      <w:start w:val="1"/>
      <w:numFmt w:val="lowerLetter"/>
      <w:lvlText w:val="%5."/>
      <w:lvlJc w:val="left"/>
      <w:pPr>
        <w:ind w:left="3240" w:hanging="360"/>
      </w:pPr>
    </w:lvl>
    <w:lvl w:ilvl="5" w:tplc="214CCED0" w:tentative="1">
      <w:start w:val="1"/>
      <w:numFmt w:val="lowerRoman"/>
      <w:lvlText w:val="%6."/>
      <w:lvlJc w:val="right"/>
      <w:pPr>
        <w:ind w:left="3960" w:hanging="180"/>
      </w:pPr>
    </w:lvl>
    <w:lvl w:ilvl="6" w:tplc="81BC750A" w:tentative="1">
      <w:start w:val="1"/>
      <w:numFmt w:val="decimal"/>
      <w:lvlText w:val="%7."/>
      <w:lvlJc w:val="left"/>
      <w:pPr>
        <w:ind w:left="4680" w:hanging="360"/>
      </w:pPr>
    </w:lvl>
    <w:lvl w:ilvl="7" w:tplc="5CACB180" w:tentative="1">
      <w:start w:val="1"/>
      <w:numFmt w:val="lowerLetter"/>
      <w:lvlText w:val="%8."/>
      <w:lvlJc w:val="left"/>
      <w:pPr>
        <w:ind w:left="5400" w:hanging="360"/>
      </w:pPr>
    </w:lvl>
    <w:lvl w:ilvl="8" w:tplc="27B00390" w:tentative="1">
      <w:start w:val="1"/>
      <w:numFmt w:val="lowerRoman"/>
      <w:lvlText w:val="%9."/>
      <w:lvlJc w:val="right"/>
      <w:pPr>
        <w:ind w:left="6120" w:hanging="180"/>
      </w:pPr>
    </w:lvl>
  </w:abstractNum>
  <w:abstractNum w:abstractNumId="10" w15:restartNumberingAfterBreak="0">
    <w:nsid w:val="7AAE3EDD"/>
    <w:multiLevelType w:val="hybridMultilevel"/>
    <w:tmpl w:val="F47CBB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4536464">
    <w:abstractNumId w:val="2"/>
  </w:num>
  <w:num w:numId="2" w16cid:durableId="633829212">
    <w:abstractNumId w:val="4"/>
  </w:num>
  <w:num w:numId="3" w16cid:durableId="2103797755">
    <w:abstractNumId w:val="0"/>
  </w:num>
  <w:num w:numId="4" w16cid:durableId="673150786">
    <w:abstractNumId w:val="6"/>
  </w:num>
  <w:num w:numId="5" w16cid:durableId="937565636">
    <w:abstractNumId w:val="5"/>
  </w:num>
  <w:num w:numId="6" w16cid:durableId="2101902330">
    <w:abstractNumId w:val="8"/>
  </w:num>
  <w:num w:numId="7" w16cid:durableId="107706192">
    <w:abstractNumId w:val="10"/>
  </w:num>
  <w:num w:numId="8" w16cid:durableId="1119225722">
    <w:abstractNumId w:val="9"/>
  </w:num>
  <w:num w:numId="9" w16cid:durableId="1414208274">
    <w:abstractNumId w:val="3"/>
  </w:num>
  <w:num w:numId="10" w16cid:durableId="207883507">
    <w:abstractNumId w:val="7"/>
  </w:num>
  <w:num w:numId="11" w16cid:durableId="1567726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387"/>
    <w:rsid w:val="0000116D"/>
    <w:rsid w:val="001413A8"/>
    <w:rsid w:val="001A1387"/>
    <w:rsid w:val="001A1912"/>
    <w:rsid w:val="001D2CF1"/>
    <w:rsid w:val="00285916"/>
    <w:rsid w:val="0028746F"/>
    <w:rsid w:val="002A74CA"/>
    <w:rsid w:val="00311643"/>
    <w:rsid w:val="00431189"/>
    <w:rsid w:val="004312A0"/>
    <w:rsid w:val="00451DB3"/>
    <w:rsid w:val="004A2097"/>
    <w:rsid w:val="004F3DDF"/>
    <w:rsid w:val="005C45E7"/>
    <w:rsid w:val="0061642A"/>
    <w:rsid w:val="00634458"/>
    <w:rsid w:val="006A17DF"/>
    <w:rsid w:val="006D3A7D"/>
    <w:rsid w:val="007660BC"/>
    <w:rsid w:val="00774AA8"/>
    <w:rsid w:val="00843CED"/>
    <w:rsid w:val="00861933"/>
    <w:rsid w:val="00885D70"/>
    <w:rsid w:val="008D5C3E"/>
    <w:rsid w:val="008E7244"/>
    <w:rsid w:val="00967A19"/>
    <w:rsid w:val="00A233F0"/>
    <w:rsid w:val="00AA62C9"/>
    <w:rsid w:val="00B20861"/>
    <w:rsid w:val="00C20950"/>
    <w:rsid w:val="00C46214"/>
    <w:rsid w:val="00C700E1"/>
    <w:rsid w:val="00CE1FF3"/>
    <w:rsid w:val="00CE42F9"/>
    <w:rsid w:val="00D3027D"/>
    <w:rsid w:val="00D61B3C"/>
    <w:rsid w:val="00DA0BBB"/>
    <w:rsid w:val="00E12261"/>
    <w:rsid w:val="00E4778C"/>
    <w:rsid w:val="00EA3030"/>
    <w:rsid w:val="00F277B3"/>
    <w:rsid w:val="00FD1F9C"/>
    <w:rsid w:val="01974B3E"/>
    <w:rsid w:val="021B6D9C"/>
    <w:rsid w:val="0252CBBA"/>
    <w:rsid w:val="0414A135"/>
    <w:rsid w:val="0490183E"/>
    <w:rsid w:val="06FD685C"/>
    <w:rsid w:val="08298000"/>
    <w:rsid w:val="087F245E"/>
    <w:rsid w:val="08EE9B11"/>
    <w:rsid w:val="09238B93"/>
    <w:rsid w:val="0B29E07F"/>
    <w:rsid w:val="103D20C7"/>
    <w:rsid w:val="106E73DE"/>
    <w:rsid w:val="113FC04E"/>
    <w:rsid w:val="1160ABB6"/>
    <w:rsid w:val="120D027A"/>
    <w:rsid w:val="1272C644"/>
    <w:rsid w:val="12C527A5"/>
    <w:rsid w:val="1374FFED"/>
    <w:rsid w:val="157224EC"/>
    <w:rsid w:val="17E7A424"/>
    <w:rsid w:val="18AC1C52"/>
    <w:rsid w:val="19CBA0EE"/>
    <w:rsid w:val="1A39DCB4"/>
    <w:rsid w:val="1DAF70C2"/>
    <w:rsid w:val="1E15E58A"/>
    <w:rsid w:val="1F202F01"/>
    <w:rsid w:val="1F2BF226"/>
    <w:rsid w:val="1F45AD35"/>
    <w:rsid w:val="211EBD2A"/>
    <w:rsid w:val="21B37249"/>
    <w:rsid w:val="23061495"/>
    <w:rsid w:val="24118507"/>
    <w:rsid w:val="242B5AFA"/>
    <w:rsid w:val="24893616"/>
    <w:rsid w:val="24983043"/>
    <w:rsid w:val="251984FB"/>
    <w:rsid w:val="26112D80"/>
    <w:rsid w:val="27BDFA99"/>
    <w:rsid w:val="27E2C9EE"/>
    <w:rsid w:val="288DD6F0"/>
    <w:rsid w:val="28B77ED0"/>
    <w:rsid w:val="2CDEBA7E"/>
    <w:rsid w:val="2D15EC03"/>
    <w:rsid w:val="2D37D4DB"/>
    <w:rsid w:val="2EB00118"/>
    <w:rsid w:val="30024B41"/>
    <w:rsid w:val="310D3305"/>
    <w:rsid w:val="31CB2A77"/>
    <w:rsid w:val="320E45B9"/>
    <w:rsid w:val="325C67A0"/>
    <w:rsid w:val="3333F848"/>
    <w:rsid w:val="34105DA4"/>
    <w:rsid w:val="348F6984"/>
    <w:rsid w:val="358A119C"/>
    <w:rsid w:val="364DDE7B"/>
    <w:rsid w:val="36C92EBA"/>
    <w:rsid w:val="36D451FC"/>
    <w:rsid w:val="377B970E"/>
    <w:rsid w:val="37F7BF7B"/>
    <w:rsid w:val="38BCC2CE"/>
    <w:rsid w:val="38F1D5B4"/>
    <w:rsid w:val="39109C75"/>
    <w:rsid w:val="3AC2FA2F"/>
    <w:rsid w:val="3B43CB60"/>
    <w:rsid w:val="3B725D79"/>
    <w:rsid w:val="3C07F24B"/>
    <w:rsid w:val="415F9712"/>
    <w:rsid w:val="42AAC438"/>
    <w:rsid w:val="436FE3CC"/>
    <w:rsid w:val="44E5D060"/>
    <w:rsid w:val="44FF1405"/>
    <w:rsid w:val="4521C83B"/>
    <w:rsid w:val="4A7AF42A"/>
    <w:rsid w:val="4B3D75D5"/>
    <w:rsid w:val="4D356872"/>
    <w:rsid w:val="4FAF4B40"/>
    <w:rsid w:val="5208C40E"/>
    <w:rsid w:val="52514174"/>
    <w:rsid w:val="53814B11"/>
    <w:rsid w:val="541195F6"/>
    <w:rsid w:val="54574203"/>
    <w:rsid w:val="5630C8AA"/>
    <w:rsid w:val="57DC40D8"/>
    <w:rsid w:val="5810F592"/>
    <w:rsid w:val="58214D35"/>
    <w:rsid w:val="5878882E"/>
    <w:rsid w:val="59A4B26D"/>
    <w:rsid w:val="59F48979"/>
    <w:rsid w:val="5A40CC36"/>
    <w:rsid w:val="603944D4"/>
    <w:rsid w:val="60620480"/>
    <w:rsid w:val="6121DAB0"/>
    <w:rsid w:val="6147D40D"/>
    <w:rsid w:val="63503BF4"/>
    <w:rsid w:val="63755E18"/>
    <w:rsid w:val="63EF72B2"/>
    <w:rsid w:val="68C081CF"/>
    <w:rsid w:val="69B9CF7D"/>
    <w:rsid w:val="6A201E14"/>
    <w:rsid w:val="6A545D41"/>
    <w:rsid w:val="6A55DA95"/>
    <w:rsid w:val="6A7C2D6A"/>
    <w:rsid w:val="6ADCAB66"/>
    <w:rsid w:val="6B8989C3"/>
    <w:rsid w:val="6C92F680"/>
    <w:rsid w:val="6E9AC6CB"/>
    <w:rsid w:val="6F00DFCA"/>
    <w:rsid w:val="6F142861"/>
    <w:rsid w:val="70CC5CD0"/>
    <w:rsid w:val="727147D2"/>
    <w:rsid w:val="7327177E"/>
    <w:rsid w:val="7371D994"/>
    <w:rsid w:val="7393658C"/>
    <w:rsid w:val="74D92A6C"/>
    <w:rsid w:val="768BAB53"/>
    <w:rsid w:val="7690446C"/>
    <w:rsid w:val="77866372"/>
    <w:rsid w:val="7848A7AC"/>
    <w:rsid w:val="7867414A"/>
    <w:rsid w:val="78733978"/>
    <w:rsid w:val="79320128"/>
    <w:rsid w:val="799467A2"/>
    <w:rsid w:val="7A413EF0"/>
    <w:rsid w:val="7D950E02"/>
    <w:rsid w:val="7E636FB9"/>
    <w:rsid w:val="7F5C0A9D"/>
    <w:rsid w:val="7F8EEB8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0F1490"/>
  <w15:chartTrackingRefBased/>
  <w15:docId w15:val="{45DF34C0-1F0E-466F-A759-BADAF3D76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13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13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13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13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13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13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13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13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13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13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13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13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13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13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13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13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13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1387"/>
    <w:rPr>
      <w:rFonts w:eastAsiaTheme="majorEastAsia" w:cstheme="majorBidi"/>
      <w:color w:val="272727" w:themeColor="text1" w:themeTint="D8"/>
    </w:rPr>
  </w:style>
  <w:style w:type="paragraph" w:styleId="Title">
    <w:name w:val="Title"/>
    <w:basedOn w:val="Normal"/>
    <w:next w:val="Normal"/>
    <w:link w:val="TitleChar"/>
    <w:uiPriority w:val="10"/>
    <w:qFormat/>
    <w:rsid w:val="001A13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13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13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13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1387"/>
    <w:pPr>
      <w:spacing w:before="160"/>
      <w:jc w:val="center"/>
    </w:pPr>
    <w:rPr>
      <w:i/>
      <w:iCs/>
      <w:color w:val="404040" w:themeColor="text1" w:themeTint="BF"/>
    </w:rPr>
  </w:style>
  <w:style w:type="character" w:customStyle="1" w:styleId="QuoteChar">
    <w:name w:val="Quote Char"/>
    <w:basedOn w:val="DefaultParagraphFont"/>
    <w:link w:val="Quote"/>
    <w:uiPriority w:val="29"/>
    <w:rsid w:val="001A1387"/>
    <w:rPr>
      <w:i/>
      <w:iCs/>
      <w:color w:val="404040" w:themeColor="text1" w:themeTint="BF"/>
    </w:rPr>
  </w:style>
  <w:style w:type="paragraph" w:styleId="ListParagraph">
    <w:name w:val="List Paragraph"/>
    <w:basedOn w:val="Normal"/>
    <w:uiPriority w:val="34"/>
    <w:qFormat/>
    <w:rsid w:val="001A1387"/>
    <w:pPr>
      <w:ind w:left="720"/>
      <w:contextualSpacing/>
    </w:pPr>
  </w:style>
  <w:style w:type="character" w:styleId="IntenseEmphasis">
    <w:name w:val="Intense Emphasis"/>
    <w:basedOn w:val="DefaultParagraphFont"/>
    <w:uiPriority w:val="21"/>
    <w:qFormat/>
    <w:rsid w:val="001A1387"/>
    <w:rPr>
      <w:i/>
      <w:iCs/>
      <w:color w:val="0F4761" w:themeColor="accent1" w:themeShade="BF"/>
    </w:rPr>
  </w:style>
  <w:style w:type="paragraph" w:styleId="IntenseQuote">
    <w:name w:val="Intense Quote"/>
    <w:basedOn w:val="Normal"/>
    <w:next w:val="Normal"/>
    <w:link w:val="IntenseQuoteChar"/>
    <w:uiPriority w:val="30"/>
    <w:qFormat/>
    <w:rsid w:val="001A13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1387"/>
    <w:rPr>
      <w:i/>
      <w:iCs/>
      <w:color w:val="0F4761" w:themeColor="accent1" w:themeShade="BF"/>
    </w:rPr>
  </w:style>
  <w:style w:type="character" w:styleId="IntenseReference">
    <w:name w:val="Intense Reference"/>
    <w:basedOn w:val="DefaultParagraphFont"/>
    <w:uiPriority w:val="32"/>
    <w:qFormat/>
    <w:rsid w:val="001A1387"/>
    <w:rPr>
      <w:b/>
      <w:bCs/>
      <w:smallCaps/>
      <w:color w:val="0F4761" w:themeColor="accent1" w:themeShade="BF"/>
      <w:spacing w:val="5"/>
    </w:rPr>
  </w:style>
  <w:style w:type="paragraph" w:styleId="NoSpacing">
    <w:name w:val="No Spacing"/>
    <w:uiPriority w:val="1"/>
    <w:qFormat/>
    <w:rsid w:val="001A1387"/>
    <w:pPr>
      <w:spacing w:after="0" w:line="240" w:lineRule="auto"/>
    </w:pPr>
  </w:style>
  <w:style w:type="paragraph" w:styleId="Revision">
    <w:name w:val="Revision"/>
    <w:hidden/>
    <w:uiPriority w:val="99"/>
    <w:semiHidden/>
    <w:rsid w:val="00CE1FF3"/>
    <w:pPr>
      <w:spacing w:after="0" w:line="240" w:lineRule="auto"/>
    </w:pPr>
  </w:style>
  <w:style w:type="character" w:styleId="CommentReference">
    <w:name w:val="annotation reference"/>
    <w:basedOn w:val="DefaultParagraphFont"/>
    <w:uiPriority w:val="99"/>
    <w:semiHidden/>
    <w:unhideWhenUsed/>
    <w:rsid w:val="00CE1FF3"/>
    <w:rPr>
      <w:sz w:val="16"/>
      <w:szCs w:val="16"/>
    </w:rPr>
  </w:style>
  <w:style w:type="paragraph" w:styleId="CommentText">
    <w:name w:val="annotation text"/>
    <w:basedOn w:val="Normal"/>
    <w:link w:val="CommentTextChar"/>
    <w:uiPriority w:val="99"/>
    <w:unhideWhenUsed/>
    <w:rsid w:val="00CE1FF3"/>
    <w:pPr>
      <w:spacing w:line="240" w:lineRule="auto"/>
    </w:pPr>
    <w:rPr>
      <w:sz w:val="20"/>
      <w:szCs w:val="20"/>
    </w:rPr>
  </w:style>
  <w:style w:type="character" w:customStyle="1" w:styleId="CommentTextChar">
    <w:name w:val="Comment Text Char"/>
    <w:basedOn w:val="DefaultParagraphFont"/>
    <w:link w:val="CommentText"/>
    <w:uiPriority w:val="99"/>
    <w:rsid w:val="00CE1FF3"/>
    <w:rPr>
      <w:sz w:val="20"/>
      <w:szCs w:val="20"/>
    </w:rPr>
  </w:style>
  <w:style w:type="paragraph" w:styleId="CommentSubject">
    <w:name w:val="annotation subject"/>
    <w:basedOn w:val="CommentText"/>
    <w:next w:val="CommentText"/>
    <w:link w:val="CommentSubjectChar"/>
    <w:uiPriority w:val="99"/>
    <w:semiHidden/>
    <w:unhideWhenUsed/>
    <w:rsid w:val="00CE1FF3"/>
    <w:rPr>
      <w:b/>
      <w:bCs/>
    </w:rPr>
  </w:style>
  <w:style w:type="character" w:customStyle="1" w:styleId="CommentSubjectChar">
    <w:name w:val="Comment Subject Char"/>
    <w:basedOn w:val="CommentTextChar"/>
    <w:link w:val="CommentSubject"/>
    <w:uiPriority w:val="99"/>
    <w:semiHidden/>
    <w:rsid w:val="00CE1FF3"/>
    <w:rPr>
      <w:b/>
      <w:bCs/>
      <w:sz w:val="20"/>
      <w:szCs w:val="20"/>
    </w:rPr>
  </w:style>
  <w:style w:type="character" w:styleId="Hyperlink">
    <w:name w:val="Hyperlink"/>
    <w:basedOn w:val="DefaultParagraphFont"/>
    <w:uiPriority w:val="99"/>
    <w:unhideWhenUsed/>
    <w:rsid w:val="09238B93"/>
    <w:rPr>
      <w:color w:val="467886"/>
      <w:u w:val="single"/>
    </w:rPr>
  </w:style>
  <w:style w:type="paragraph" w:styleId="Header">
    <w:name w:val="header"/>
    <w:basedOn w:val="Normal"/>
    <w:link w:val="HeaderChar"/>
    <w:uiPriority w:val="99"/>
    <w:unhideWhenUsed/>
    <w:rsid w:val="08EE9B11"/>
    <w:pPr>
      <w:tabs>
        <w:tab w:val="center" w:pos="4680"/>
        <w:tab w:val="right" w:pos="9360"/>
      </w:tabs>
      <w:spacing w:after="0" w:line="240" w:lineRule="auto"/>
    </w:pPr>
  </w:style>
  <w:style w:type="paragraph" w:styleId="Footer">
    <w:name w:val="footer"/>
    <w:basedOn w:val="Normal"/>
    <w:link w:val="FooterChar"/>
    <w:uiPriority w:val="99"/>
    <w:unhideWhenUsed/>
    <w:rsid w:val="08EE9B11"/>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rsid w:val="001D2CF1"/>
  </w:style>
  <w:style w:type="character" w:customStyle="1" w:styleId="FooterChar">
    <w:name w:val="Footer Char"/>
    <w:basedOn w:val="DefaultParagraphFont"/>
    <w:link w:val="Footer"/>
    <w:uiPriority w:val="99"/>
    <w:rsid w:val="001D2C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ice.org.uk/guidance/qs13/chapter/Quality-statement-4-Out-of-hours-care"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nacel.nhs.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373531D4220B4B8DC89F1AB9AB0F90" ma:contentTypeVersion="19" ma:contentTypeDescription="Create a new document." ma:contentTypeScope="" ma:versionID="f84aae27ddf32fc066a9f0a556ba68ed">
  <xsd:schema xmlns:xsd="http://www.w3.org/2001/XMLSchema" xmlns:xs="http://www.w3.org/2001/XMLSchema" xmlns:p="http://schemas.microsoft.com/office/2006/metadata/properties" xmlns:ns2="55f99f0f-87d8-4be9-9440-df45adb4b6c5" xmlns:ns3="eb556f03-1ab5-485a-9aea-0ebfad31cc2d" targetNamespace="http://schemas.microsoft.com/office/2006/metadata/properties" ma:root="true" ma:fieldsID="02bf0a193ef29274c3efb1fca1cb726c" ns2:_="" ns3:_="">
    <xsd:import namespace="55f99f0f-87d8-4be9-9440-df45adb4b6c5"/>
    <xsd:import namespace="eb556f03-1ab5-485a-9aea-0ebfad31cc2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MediaServiceGenerationTime" minOccurs="0"/>
                <xsd:element ref="ns2:MediaServiceEventHashCode" minOccurs="0"/>
                <xsd:element ref="ns2:lcf76f155ced4ddcb4097134ff3c332f" minOccurs="0"/>
                <xsd:element ref="ns3:TaxCatchAll" minOccurs="0"/>
                <xsd:element ref="ns2:MediaServiceLocation" minOccurs="0"/>
                <xsd:element ref="ns2:MediaServiceOCR" minOccurs="0"/>
                <xsd:element ref="ns2:MediaServiceSearchProperties" minOccurs="0"/>
                <xsd:element ref="ns2:DocumentOwner_x002f_Creator" minOccurs="0"/>
                <xsd:element ref="ns2:ResponsiblePerson"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f99f0f-87d8-4be9-9440-df45adb4b6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8906682b-9559-4106-93ae-b8242d33929b"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DocumentOwner_x002f_Creator" ma:index="23" nillable="true" ma:displayName="Document Owner/ Creator" ma:description="Person responsible for the documents creation and/ or updates " ma:format="Dropdown" ma:list="UserInfo" ma:SharePointGroup="0" ma:internalName="DocumentOwner_x002f_Creator">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sponsiblePerson" ma:index="24" nillable="true" ma:displayName="Responsible Person" ma:default="Not Noted" ma:format="Dropdown" ma:internalName="ResponsiblePerson">
      <xsd:simpleType>
        <xsd:restriction base="dms:Text">
          <xsd:maxLength value="255"/>
        </xsd:restriction>
      </xsd:simpleType>
    </xsd:element>
    <xsd:element name="_Flow_SignoffStatus" ma:index="25" nillable="true" ma:displayName="Sign-off status" ma:internalName="_x0024_Resources_x003a_core_x002c_Signoff_Status">
      <xsd:simpleType>
        <xsd:restriction base="dms:Text"/>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556f03-1ab5-485a-9aea-0ebfad31cc2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a2d7fde-55e5-4372-af2a-23590a38db2a}" ma:internalName="TaxCatchAll" ma:showField="CatchAllData" ma:web="eb556f03-1ab5-485a-9aea-0ebfad31cc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ResponsiblePerson xmlns="55f99f0f-87d8-4be9-9440-df45adb4b6c5">Not Noted</ResponsiblePerson>
    <DocumentOwner_x002f_Creator xmlns="55f99f0f-87d8-4be9-9440-df45adb4b6c5">
      <UserInfo>
        <DisplayName/>
        <AccountId xsi:nil="true"/>
        <AccountType/>
      </UserInfo>
    </DocumentOwner_x002f_Creator>
    <_Flow_SignoffStatus xmlns="55f99f0f-87d8-4be9-9440-df45adb4b6c5" xsi:nil="true"/>
    <lcf76f155ced4ddcb4097134ff3c332f xmlns="55f99f0f-87d8-4be9-9440-df45adb4b6c5">
      <Terms xmlns="http://schemas.microsoft.com/office/infopath/2007/PartnerControls"/>
    </lcf76f155ced4ddcb4097134ff3c332f>
    <TaxCatchAll xmlns="eb556f03-1ab5-485a-9aea-0ebfad31cc2d" xsi:nil="true"/>
  </documentManagement>
</p:properties>
</file>

<file path=customXml/itemProps1.xml><?xml version="1.0" encoding="utf-8"?>
<ds:datastoreItem xmlns:ds="http://schemas.openxmlformats.org/officeDocument/2006/customXml" ds:itemID="{2239C165-8838-42C8-A414-1A3F0D3EED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f99f0f-87d8-4be9-9440-df45adb4b6c5"/>
    <ds:schemaRef ds:uri="eb556f03-1ab5-485a-9aea-0ebfad31cc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422B7A8-3702-4285-A87A-7A60136280E5}">
  <ds:schemaRefs>
    <ds:schemaRef ds:uri="http://schemas.microsoft.com/sharepoint/v3/contenttype/forms"/>
  </ds:schemaRefs>
</ds:datastoreItem>
</file>

<file path=customXml/itemProps3.xml><?xml version="1.0" encoding="utf-8"?>
<ds:datastoreItem xmlns:ds="http://schemas.openxmlformats.org/officeDocument/2006/customXml" ds:itemID="{0847E48F-8A85-4B5F-94B9-DEB41B002240}">
  <ds:schemaRefs>
    <ds:schemaRef ds:uri="http://schemas.microsoft.com/office/2006/metadata/properties"/>
    <ds:schemaRef ds:uri="http://schemas.microsoft.com/office/infopath/2007/PartnerControls"/>
    <ds:schemaRef ds:uri="55f99f0f-87d8-4be9-9440-df45adb4b6c5"/>
    <ds:schemaRef ds:uri="eb556f03-1ab5-485a-9aea-0ebfad31cc2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921</Words>
  <Characters>5250</Characters>
  <Application>Microsoft Office Word</Application>
  <DocSecurity>0</DocSecurity>
  <Lines>43</Lines>
  <Paragraphs>12</Paragraphs>
  <ScaleCrop>false</ScaleCrop>
  <Company/>
  <LinksUpToDate>false</LinksUpToDate>
  <CharactersWithSpaces>6159</CharactersWithSpaces>
  <SharedDoc>false</SharedDoc>
  <HLinks>
    <vt:vector size="12" baseType="variant">
      <vt:variant>
        <vt:i4>3342441</vt:i4>
      </vt:variant>
      <vt:variant>
        <vt:i4>3</vt:i4>
      </vt:variant>
      <vt:variant>
        <vt:i4>0</vt:i4>
      </vt:variant>
      <vt:variant>
        <vt:i4>5</vt:i4>
      </vt:variant>
      <vt:variant>
        <vt:lpwstr>https://www.nice.org.uk/guidance/qs13/chapter/Quality-statement-4-Out-of-hours-care</vt:lpwstr>
      </vt:variant>
      <vt:variant>
        <vt:lpwstr/>
      </vt:variant>
      <vt:variant>
        <vt:i4>5177417</vt:i4>
      </vt:variant>
      <vt:variant>
        <vt:i4>0</vt:i4>
      </vt:variant>
      <vt:variant>
        <vt:i4>0</vt:i4>
      </vt:variant>
      <vt:variant>
        <vt:i4>5</vt:i4>
      </vt:variant>
      <vt:variant>
        <vt:lpwstr>https://www.nacel.nhs.uk/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Miller, Mary (RTH) OUH</dc:creator>
  <cp:keywords/>
  <dc:description/>
  <cp:lastModifiedBy>Joylin Brockett</cp:lastModifiedBy>
  <cp:revision>5</cp:revision>
  <dcterms:created xsi:type="dcterms:W3CDTF">2025-07-29T07:36:00Z</dcterms:created>
  <dcterms:modified xsi:type="dcterms:W3CDTF">2025-07-29T07:43:00Z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0x010100D1373531D4220B4B8DC89F1AB9AB0F90</vt:lpwstr>
  </property>
  <property fmtid="{D5CDD505-2E9C-101B-9397-08002B2CF9AE}" pid="3" name="MediaServiceImageTags">
    <vt:lpwstr/>
  </property>
</Properties>
</file>