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1C5F1" w14:textId="77777777" w:rsidR="000E3193" w:rsidRPr="003F610C" w:rsidRDefault="000E3193" w:rsidP="000E3193">
      <w:pPr>
        <w:spacing w:before="480" w:after="480"/>
        <w:jc w:val="both"/>
        <w:rPr>
          <w:rFonts w:asciiTheme="minorHAnsi" w:hAnsiTheme="minorHAnsi" w:cs="Arial"/>
          <w:b/>
          <w:sz w:val="24"/>
          <w:szCs w:val="24"/>
        </w:rPr>
      </w:pPr>
      <w:r w:rsidRPr="003F610C">
        <w:rPr>
          <w:rFonts w:asciiTheme="minorHAnsi" w:hAnsiTheme="minorHAnsi" w:cs="Arial"/>
          <w:b/>
          <w:sz w:val="24"/>
          <w:szCs w:val="24"/>
        </w:rPr>
        <w:t>To:</w:t>
      </w:r>
      <w:r w:rsidRPr="003F610C">
        <w:rPr>
          <w:rFonts w:asciiTheme="minorHAnsi" w:hAnsiTheme="minorHAnsi" w:cs="Arial"/>
          <w:b/>
          <w:sz w:val="24"/>
          <w:szCs w:val="24"/>
        </w:rPr>
        <w:tab/>
      </w:r>
      <w:r w:rsidRPr="003F610C">
        <w:rPr>
          <w:rFonts w:asciiTheme="minorHAnsi" w:hAnsiTheme="minorHAnsi" w:cs="Arial"/>
          <w:b/>
          <w:sz w:val="24"/>
          <w:szCs w:val="24"/>
        </w:rPr>
        <w:tab/>
      </w:r>
      <w:r w:rsidRPr="00317A03">
        <w:rPr>
          <w:rFonts w:asciiTheme="minorHAnsi" w:hAnsiTheme="minorHAnsi" w:cs="Arial"/>
          <w:sz w:val="24"/>
          <w:szCs w:val="24"/>
        </w:rPr>
        <w:t>Business Coordination Board</w:t>
      </w:r>
      <w:r w:rsidRPr="00815BC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5BC0">
        <w:rPr>
          <w:rFonts w:asciiTheme="minorHAnsi" w:hAnsiTheme="minorHAnsi"/>
          <w:b/>
          <w:sz w:val="24"/>
          <w:szCs w:val="24"/>
        </w:rPr>
        <w:tab/>
      </w:r>
    </w:p>
    <w:p w14:paraId="67536CAA" w14:textId="77777777" w:rsidR="000E3193" w:rsidRPr="003F610C" w:rsidRDefault="000E3193" w:rsidP="000E3193">
      <w:pPr>
        <w:spacing w:before="480" w:after="480"/>
        <w:jc w:val="both"/>
        <w:rPr>
          <w:rFonts w:asciiTheme="minorHAnsi" w:hAnsiTheme="minorHAnsi" w:cs="Arial"/>
          <w:b/>
          <w:sz w:val="24"/>
          <w:szCs w:val="24"/>
        </w:rPr>
      </w:pPr>
      <w:r w:rsidRPr="003F610C">
        <w:rPr>
          <w:rFonts w:asciiTheme="minorHAnsi" w:hAnsiTheme="minorHAnsi" w:cs="Arial"/>
          <w:b/>
          <w:sz w:val="24"/>
          <w:szCs w:val="24"/>
        </w:rPr>
        <w:t>From:</w:t>
      </w:r>
      <w:r w:rsidRPr="003F610C">
        <w:rPr>
          <w:rFonts w:asciiTheme="minorHAnsi" w:hAnsiTheme="minorHAnsi" w:cs="Arial"/>
          <w:b/>
          <w:sz w:val="24"/>
          <w:szCs w:val="24"/>
        </w:rPr>
        <w:tab/>
      </w:r>
      <w:r w:rsidRPr="003F610C"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-1363511118"/>
          <w:placeholder>
            <w:docPart w:val="65D4B814B3C24F5589ED964FD61F764A"/>
          </w:placeholder>
          <w:comboBox>
            <w:listItem w:value="Choose an item."/>
            <w:listItem w:displayText="Chief Constable " w:value="Chief Constable "/>
            <w:listItem w:displayText="Chief Executive" w:value="Chief Executive"/>
            <w:listItem w:displayText="Chief Constable and Chief Executive" w:value="Chief Constable and Chief Executive"/>
            <w:listItem w:displayText="Chief Executive and Chief Constable" w:value="Chief Executive and Chief Constable"/>
            <w:listItem w:displayText="Chief Finance Officer" w:value="Chief Finance Officer"/>
            <w:listItem w:displayText="Treasurer" w:value="Treasurer"/>
          </w:comboBox>
        </w:sdtPr>
        <w:sdtEndPr/>
        <w:sdtContent>
          <w:r>
            <w:rPr>
              <w:rFonts w:asciiTheme="minorHAnsi" w:hAnsiTheme="minorHAnsi" w:cs="Arial"/>
              <w:sz w:val="24"/>
              <w:szCs w:val="24"/>
            </w:rPr>
            <w:t xml:space="preserve">Chief Constable </w:t>
          </w:r>
        </w:sdtContent>
      </w:sdt>
    </w:p>
    <w:p w14:paraId="32436AD1" w14:textId="067CA5DB" w:rsidR="000E3193" w:rsidRDefault="000E3193" w:rsidP="000E3193">
      <w:pPr>
        <w:spacing w:after="0" w:line="240" w:lineRule="auto"/>
        <w:jc w:val="both"/>
        <w:rPr>
          <w:rFonts w:cs="Arial"/>
          <w:sz w:val="24"/>
          <w:szCs w:val="24"/>
        </w:rPr>
      </w:pPr>
      <w:r w:rsidRPr="003F610C">
        <w:rPr>
          <w:rFonts w:asciiTheme="minorHAnsi" w:hAnsiTheme="minorHAnsi" w:cs="Arial"/>
          <w:b/>
          <w:sz w:val="24"/>
          <w:szCs w:val="24"/>
        </w:rPr>
        <w:t>Date:</w:t>
      </w:r>
      <w:r w:rsidRPr="003F610C">
        <w:rPr>
          <w:rFonts w:asciiTheme="minorHAnsi" w:hAnsiTheme="minorHAnsi" w:cs="Arial"/>
          <w:b/>
          <w:sz w:val="24"/>
          <w:szCs w:val="24"/>
        </w:rPr>
        <w:tab/>
      </w:r>
      <w:r w:rsidRPr="003F610C"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700675687"/>
          <w:placeholder>
            <w:docPart w:val="67DCCC06EA734304AE2C9C764F16F802"/>
          </w:placeholder>
          <w:date w:fullDate="2017-05-1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>
            <w:rPr>
              <w:rFonts w:cs="Arial"/>
              <w:sz w:val="24"/>
              <w:szCs w:val="24"/>
            </w:rPr>
            <w:t>11 May 2017</w:t>
          </w:r>
        </w:sdtContent>
      </w:sdt>
    </w:p>
    <w:p w14:paraId="4EAED2B4" w14:textId="77777777" w:rsidR="000E3193" w:rsidRDefault="000E3193" w:rsidP="000E31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65A9B8" w14:textId="77777777" w:rsidR="000E3193" w:rsidRPr="00DA66B1" w:rsidRDefault="000E3193" w:rsidP="00E7703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88B538" w14:textId="26533B9F" w:rsidR="007E3F2A" w:rsidRPr="00DA66B1" w:rsidRDefault="000E3193" w:rsidP="00E7703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A66B1">
        <w:rPr>
          <w:rFonts w:asciiTheme="minorHAnsi" w:hAnsiTheme="minorHAnsi" w:cstheme="minorHAnsi"/>
          <w:b/>
          <w:sz w:val="24"/>
          <w:szCs w:val="24"/>
        </w:rPr>
        <w:t>CITIZENS IN POLICING STRATEGY</w:t>
      </w:r>
    </w:p>
    <w:p w14:paraId="5F9D1D61" w14:textId="77777777" w:rsidR="006A22B5" w:rsidRPr="00FD26E4" w:rsidRDefault="00B67EC3" w:rsidP="00E7703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D26E4">
        <w:rPr>
          <w:rFonts w:ascii="Arial" w:hAnsi="Arial" w:cs="Arial"/>
          <w:b/>
          <w:sz w:val="24"/>
          <w:szCs w:val="24"/>
        </w:rPr>
        <w:tab/>
      </w:r>
    </w:p>
    <w:p w14:paraId="297CEBA1" w14:textId="77777777" w:rsidR="007E6331" w:rsidRPr="000E3193" w:rsidRDefault="003F610C" w:rsidP="00E77033">
      <w:pPr>
        <w:pStyle w:val="BodyTextIndent"/>
        <w:numPr>
          <w:ilvl w:val="0"/>
          <w:numId w:val="13"/>
        </w:numPr>
        <w:ind w:left="0" w:firstLine="0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  <w:b/>
          <w:bCs/>
        </w:rPr>
        <w:t>Purpose</w:t>
      </w:r>
    </w:p>
    <w:p w14:paraId="38684DB7" w14:textId="77777777" w:rsidR="00E77033" w:rsidRPr="000E3193" w:rsidRDefault="00E77033" w:rsidP="00E77033">
      <w:pPr>
        <w:pStyle w:val="BodyTextIndent"/>
        <w:ind w:left="0" w:firstLine="0"/>
        <w:rPr>
          <w:rFonts w:asciiTheme="minorHAnsi" w:hAnsiTheme="minorHAnsi" w:cstheme="minorHAnsi"/>
          <w:bCs/>
        </w:rPr>
      </w:pPr>
    </w:p>
    <w:p w14:paraId="147A313C" w14:textId="1537B6C8" w:rsidR="00747FA5" w:rsidRPr="000E3193" w:rsidRDefault="00AB3C32" w:rsidP="00E77033">
      <w:pPr>
        <w:pStyle w:val="ListParagraph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0E3193">
        <w:rPr>
          <w:rFonts w:asciiTheme="minorHAnsi" w:hAnsiTheme="minorHAnsi" w:cstheme="minorHAnsi"/>
          <w:bCs/>
          <w:sz w:val="24"/>
          <w:szCs w:val="24"/>
        </w:rPr>
        <w:t>T</w:t>
      </w:r>
      <w:r w:rsidR="00E77033" w:rsidRPr="000E3193">
        <w:rPr>
          <w:rFonts w:asciiTheme="minorHAnsi" w:hAnsiTheme="minorHAnsi" w:cstheme="minorHAnsi"/>
          <w:bCs/>
          <w:sz w:val="24"/>
          <w:szCs w:val="24"/>
        </w:rPr>
        <w:t>he purpose of this paper is to share</w:t>
      </w:r>
      <w:r w:rsidRPr="000E3193">
        <w:rPr>
          <w:rFonts w:asciiTheme="minorHAnsi" w:hAnsiTheme="minorHAnsi" w:cstheme="minorHAnsi"/>
          <w:bCs/>
          <w:sz w:val="24"/>
          <w:szCs w:val="24"/>
        </w:rPr>
        <w:t xml:space="preserve"> the</w:t>
      </w:r>
      <w:r w:rsidR="00E77033" w:rsidRPr="000E3193">
        <w:rPr>
          <w:rFonts w:asciiTheme="minorHAnsi" w:hAnsiTheme="minorHAnsi" w:cstheme="minorHAnsi"/>
          <w:bCs/>
          <w:sz w:val="24"/>
          <w:szCs w:val="24"/>
        </w:rPr>
        <w:t xml:space="preserve"> jointly commissioned </w:t>
      </w:r>
      <w:r w:rsidR="000E3193" w:rsidRPr="000E3193">
        <w:rPr>
          <w:rFonts w:asciiTheme="minorHAnsi" w:hAnsiTheme="minorHAnsi" w:cstheme="minorHAnsi"/>
          <w:bCs/>
          <w:sz w:val="24"/>
          <w:szCs w:val="24"/>
        </w:rPr>
        <w:t>Citizens in Policing (</w:t>
      </w:r>
      <w:proofErr w:type="spellStart"/>
      <w:r w:rsidR="000E3193" w:rsidRPr="000E3193">
        <w:rPr>
          <w:rFonts w:asciiTheme="minorHAnsi" w:hAnsiTheme="minorHAnsi" w:cstheme="minorHAnsi"/>
          <w:bCs/>
          <w:sz w:val="24"/>
          <w:szCs w:val="24"/>
        </w:rPr>
        <w:t>CiP</w:t>
      </w:r>
      <w:proofErr w:type="spellEnd"/>
      <w:r w:rsidR="000E3193" w:rsidRPr="000E3193">
        <w:rPr>
          <w:rFonts w:asciiTheme="minorHAnsi" w:hAnsiTheme="minorHAnsi" w:cstheme="minorHAnsi"/>
          <w:bCs/>
          <w:sz w:val="24"/>
          <w:szCs w:val="24"/>
        </w:rPr>
        <w:t>)</w:t>
      </w:r>
      <w:r w:rsidR="00E77033" w:rsidRPr="000E3193">
        <w:rPr>
          <w:rFonts w:asciiTheme="minorHAnsi" w:hAnsiTheme="minorHAnsi" w:cstheme="minorHAnsi"/>
          <w:bCs/>
          <w:sz w:val="24"/>
          <w:szCs w:val="24"/>
        </w:rPr>
        <w:t xml:space="preserve"> Strategy </w:t>
      </w:r>
      <w:r w:rsidR="003E6976">
        <w:rPr>
          <w:rFonts w:asciiTheme="minorHAnsi" w:hAnsiTheme="minorHAnsi" w:cstheme="minorHAnsi"/>
          <w:bCs/>
          <w:sz w:val="24"/>
          <w:szCs w:val="24"/>
        </w:rPr>
        <w:t xml:space="preserve">(the “Strategy”) </w:t>
      </w:r>
      <w:r w:rsidR="00E77033" w:rsidRPr="000E3193">
        <w:rPr>
          <w:rFonts w:asciiTheme="minorHAnsi" w:hAnsiTheme="minorHAnsi" w:cstheme="minorHAnsi"/>
          <w:bCs/>
          <w:sz w:val="24"/>
          <w:szCs w:val="24"/>
        </w:rPr>
        <w:t xml:space="preserve">for Cambridgeshire Constabulary </w:t>
      </w:r>
      <w:r w:rsidR="002E017C">
        <w:rPr>
          <w:rFonts w:asciiTheme="minorHAnsi" w:hAnsiTheme="minorHAnsi" w:cstheme="minorHAnsi"/>
          <w:bCs/>
          <w:sz w:val="24"/>
          <w:szCs w:val="24"/>
        </w:rPr>
        <w:t xml:space="preserve">(the “Constabulary”) </w:t>
      </w:r>
      <w:r w:rsidR="00E77033" w:rsidRPr="000E3193">
        <w:rPr>
          <w:rFonts w:asciiTheme="minorHAnsi" w:hAnsiTheme="minorHAnsi" w:cstheme="minorHAnsi"/>
          <w:bCs/>
          <w:sz w:val="24"/>
          <w:szCs w:val="24"/>
        </w:rPr>
        <w:t>and the Office of the Police and Crime Commissioner</w:t>
      </w:r>
      <w:r w:rsidR="002E017C">
        <w:rPr>
          <w:rFonts w:asciiTheme="minorHAnsi" w:hAnsiTheme="minorHAnsi" w:cstheme="minorHAnsi"/>
          <w:bCs/>
          <w:sz w:val="24"/>
          <w:szCs w:val="24"/>
        </w:rPr>
        <w:t xml:space="preserve"> (OPCC)</w:t>
      </w:r>
      <w:r w:rsidR="00E77033" w:rsidRPr="000E3193">
        <w:rPr>
          <w:rFonts w:asciiTheme="minorHAnsi" w:hAnsiTheme="minorHAnsi" w:cstheme="minorHAnsi"/>
          <w:bCs/>
          <w:sz w:val="24"/>
          <w:szCs w:val="24"/>
        </w:rPr>
        <w:t xml:space="preserve"> with the</w:t>
      </w:r>
      <w:r w:rsidRPr="000E31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E017C">
        <w:rPr>
          <w:rFonts w:asciiTheme="minorHAnsi" w:hAnsiTheme="minorHAnsi" w:cstheme="minorHAnsi"/>
          <w:color w:val="000000"/>
          <w:sz w:val="24"/>
          <w:szCs w:val="24"/>
        </w:rPr>
        <w:t>Business Coordination Board (</w:t>
      </w:r>
      <w:r w:rsidRPr="000E3193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2E017C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0E3193">
        <w:rPr>
          <w:rFonts w:asciiTheme="minorHAnsi" w:hAnsiTheme="minorHAnsi" w:cstheme="minorHAnsi"/>
          <w:color w:val="000000"/>
          <w:sz w:val="24"/>
          <w:szCs w:val="24"/>
        </w:rPr>
        <w:t xml:space="preserve">Board”) </w:t>
      </w:r>
      <w:r w:rsidR="00E77033" w:rsidRPr="000E3193">
        <w:rPr>
          <w:rFonts w:asciiTheme="minorHAnsi" w:hAnsiTheme="minorHAnsi" w:cstheme="minorHAnsi"/>
          <w:bCs/>
          <w:sz w:val="24"/>
          <w:szCs w:val="24"/>
        </w:rPr>
        <w:t>for approval</w:t>
      </w:r>
      <w:r w:rsidR="00667A69" w:rsidRPr="000E3193">
        <w:rPr>
          <w:rFonts w:asciiTheme="minorHAnsi" w:hAnsiTheme="minorHAnsi" w:cstheme="minorHAnsi"/>
          <w:bCs/>
          <w:sz w:val="24"/>
          <w:szCs w:val="24"/>
        </w:rPr>
        <w:t xml:space="preserve">, and to obtain signatures to the </w:t>
      </w:r>
      <w:r w:rsidR="00667A69" w:rsidRPr="003E6976">
        <w:rPr>
          <w:rFonts w:asciiTheme="minorHAnsi" w:hAnsiTheme="minorHAnsi" w:cstheme="minorHAnsi"/>
          <w:bCs/>
          <w:sz w:val="24"/>
          <w:szCs w:val="24"/>
        </w:rPr>
        <w:t xml:space="preserve">joint </w:t>
      </w:r>
      <w:r w:rsidR="003E6976" w:rsidRPr="003E6976">
        <w:rPr>
          <w:rFonts w:asciiTheme="minorHAnsi" w:hAnsiTheme="minorHAnsi" w:cstheme="minorHAnsi"/>
          <w:bCs/>
          <w:sz w:val="24"/>
          <w:szCs w:val="24"/>
        </w:rPr>
        <w:t>Strategy</w:t>
      </w:r>
      <w:r w:rsidR="003E6976">
        <w:rPr>
          <w:rFonts w:asciiTheme="minorHAnsi" w:hAnsiTheme="minorHAnsi" w:cstheme="minorHAnsi"/>
          <w:bCs/>
          <w:sz w:val="24"/>
          <w:szCs w:val="24"/>
        </w:rPr>
        <w:t xml:space="preserve"> at Appendix 1.</w:t>
      </w:r>
    </w:p>
    <w:p w14:paraId="2EBF96C7" w14:textId="77777777" w:rsidR="00E77033" w:rsidRPr="000E3193" w:rsidRDefault="00E77033" w:rsidP="00E77033">
      <w:pPr>
        <w:pStyle w:val="ListParagraph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07080AD1" w14:textId="77777777" w:rsidR="007E3F2A" w:rsidRPr="000E3193" w:rsidRDefault="00747FA5" w:rsidP="00E77033">
      <w:pPr>
        <w:pStyle w:val="BodyTextIndent"/>
        <w:numPr>
          <w:ilvl w:val="0"/>
          <w:numId w:val="13"/>
        </w:numPr>
        <w:ind w:left="0" w:firstLine="0"/>
        <w:rPr>
          <w:rFonts w:asciiTheme="minorHAnsi" w:hAnsiTheme="minorHAnsi" w:cstheme="minorHAnsi"/>
          <w:b/>
          <w:bCs/>
        </w:rPr>
      </w:pPr>
      <w:r w:rsidRPr="000E3193">
        <w:rPr>
          <w:rFonts w:asciiTheme="minorHAnsi" w:hAnsiTheme="minorHAnsi" w:cstheme="minorHAnsi"/>
          <w:b/>
          <w:bCs/>
        </w:rPr>
        <w:t>Recommendation</w:t>
      </w:r>
    </w:p>
    <w:p w14:paraId="5A93A215" w14:textId="77777777" w:rsidR="00E77033" w:rsidRPr="000E3193" w:rsidRDefault="00E77033" w:rsidP="00E77033">
      <w:pPr>
        <w:pStyle w:val="BodyTextIndent"/>
        <w:ind w:left="0" w:firstLine="0"/>
        <w:rPr>
          <w:rFonts w:asciiTheme="minorHAnsi" w:hAnsiTheme="minorHAnsi" w:cstheme="minorHAnsi"/>
          <w:b/>
          <w:bCs/>
        </w:rPr>
      </w:pPr>
    </w:p>
    <w:p w14:paraId="6CBDD545" w14:textId="63675DD6" w:rsidR="00747FA5" w:rsidRPr="000E3193" w:rsidRDefault="00747FA5" w:rsidP="00E77033">
      <w:pPr>
        <w:pStyle w:val="BodyTextIndent"/>
        <w:tabs>
          <w:tab w:val="left" w:pos="709"/>
        </w:tabs>
        <w:ind w:left="709" w:hanging="709"/>
        <w:rPr>
          <w:rFonts w:asciiTheme="minorHAnsi" w:hAnsiTheme="minorHAnsi" w:cstheme="minorHAnsi"/>
        </w:rPr>
      </w:pPr>
      <w:r w:rsidRPr="000E3193">
        <w:rPr>
          <w:rFonts w:asciiTheme="minorHAnsi" w:hAnsiTheme="minorHAnsi" w:cstheme="minorHAnsi"/>
          <w:bCs/>
        </w:rPr>
        <w:t>2.1</w:t>
      </w:r>
      <w:r w:rsidRPr="000E3193">
        <w:rPr>
          <w:rFonts w:asciiTheme="minorHAnsi" w:hAnsiTheme="minorHAnsi" w:cstheme="minorHAnsi"/>
          <w:bCs/>
        </w:rPr>
        <w:tab/>
      </w:r>
      <w:r w:rsidR="00AB3C32" w:rsidRPr="000E3193">
        <w:rPr>
          <w:rFonts w:asciiTheme="minorHAnsi" w:hAnsiTheme="minorHAnsi" w:cstheme="minorHAnsi"/>
        </w:rPr>
        <w:t>The Board is invited to note the contents of</w:t>
      </w:r>
      <w:r w:rsidR="00667A69" w:rsidRPr="000E3193">
        <w:rPr>
          <w:rFonts w:asciiTheme="minorHAnsi" w:hAnsiTheme="minorHAnsi" w:cstheme="minorHAnsi"/>
        </w:rPr>
        <w:t xml:space="preserve"> this report and</w:t>
      </w:r>
      <w:r w:rsidR="00E77033" w:rsidRPr="000E3193">
        <w:rPr>
          <w:rFonts w:asciiTheme="minorHAnsi" w:hAnsiTheme="minorHAnsi" w:cstheme="minorHAnsi"/>
        </w:rPr>
        <w:t xml:space="preserve"> approve the </w:t>
      </w:r>
      <w:r w:rsidR="003E6976">
        <w:rPr>
          <w:rFonts w:asciiTheme="minorHAnsi" w:hAnsiTheme="minorHAnsi" w:cstheme="minorHAnsi"/>
        </w:rPr>
        <w:t>Strategy.</w:t>
      </w:r>
    </w:p>
    <w:p w14:paraId="49ABA982" w14:textId="77777777" w:rsidR="00E77033" w:rsidRPr="000E3193" w:rsidRDefault="00E77033" w:rsidP="00E77033">
      <w:pPr>
        <w:pStyle w:val="BodyTextIndent"/>
        <w:tabs>
          <w:tab w:val="left" w:pos="709"/>
        </w:tabs>
        <w:ind w:left="709" w:hanging="709"/>
        <w:rPr>
          <w:rFonts w:asciiTheme="minorHAnsi" w:hAnsiTheme="minorHAnsi" w:cstheme="minorHAnsi"/>
        </w:rPr>
      </w:pPr>
    </w:p>
    <w:p w14:paraId="5992BA5D" w14:textId="77777777" w:rsidR="003F610C" w:rsidRPr="000E3193" w:rsidRDefault="00E73513" w:rsidP="00E77033">
      <w:pPr>
        <w:pStyle w:val="BodyTextIndent"/>
        <w:numPr>
          <w:ilvl w:val="0"/>
          <w:numId w:val="13"/>
        </w:numPr>
        <w:ind w:left="0" w:hanging="11"/>
        <w:rPr>
          <w:rFonts w:asciiTheme="minorHAnsi" w:hAnsiTheme="minorHAnsi" w:cstheme="minorHAnsi"/>
        </w:rPr>
      </w:pPr>
      <w:r w:rsidRPr="000E3193">
        <w:rPr>
          <w:rFonts w:asciiTheme="minorHAnsi" w:hAnsiTheme="minorHAnsi" w:cstheme="minorHAnsi"/>
          <w:b/>
          <w:bCs/>
        </w:rPr>
        <w:t>National Picture</w:t>
      </w:r>
    </w:p>
    <w:p w14:paraId="6D046F54" w14:textId="77777777" w:rsidR="00E77033" w:rsidRPr="000E3193" w:rsidRDefault="00E77033" w:rsidP="00E77033">
      <w:pPr>
        <w:pStyle w:val="BodyTextIndent"/>
        <w:tabs>
          <w:tab w:val="left" w:pos="709"/>
        </w:tabs>
        <w:ind w:firstLine="0"/>
        <w:rPr>
          <w:rFonts w:asciiTheme="minorHAnsi" w:hAnsiTheme="minorHAnsi" w:cstheme="minorHAnsi"/>
          <w:b/>
          <w:bCs/>
        </w:rPr>
      </w:pPr>
    </w:p>
    <w:p w14:paraId="5E2FD8C8" w14:textId="33720CA2" w:rsidR="00E73513" w:rsidRPr="000E3193" w:rsidRDefault="003F610C" w:rsidP="00E77033">
      <w:p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3193">
        <w:rPr>
          <w:rFonts w:asciiTheme="minorHAnsi" w:hAnsiTheme="minorHAnsi" w:cstheme="minorHAnsi"/>
          <w:bCs/>
          <w:sz w:val="24"/>
          <w:szCs w:val="24"/>
        </w:rPr>
        <w:t>3.1</w:t>
      </w:r>
      <w:r w:rsidR="006C3EAF" w:rsidRPr="000E3193">
        <w:rPr>
          <w:rFonts w:asciiTheme="minorHAnsi" w:hAnsiTheme="minorHAnsi" w:cstheme="minorHAnsi"/>
          <w:bCs/>
          <w:sz w:val="24"/>
          <w:szCs w:val="24"/>
        </w:rPr>
        <w:tab/>
      </w:r>
      <w:r w:rsidR="00E73513" w:rsidRPr="000E3193">
        <w:rPr>
          <w:rFonts w:asciiTheme="minorHAnsi" w:hAnsiTheme="minorHAnsi" w:cstheme="minorHAnsi"/>
          <w:kern w:val="24"/>
          <w:sz w:val="24"/>
          <w:szCs w:val="24"/>
        </w:rPr>
        <w:t>In July</w:t>
      </w:r>
      <w:r w:rsidR="00E77033" w:rsidRPr="000E3193">
        <w:rPr>
          <w:rFonts w:asciiTheme="minorHAnsi" w:hAnsiTheme="minorHAnsi" w:cstheme="minorHAnsi"/>
          <w:kern w:val="24"/>
          <w:sz w:val="24"/>
          <w:szCs w:val="24"/>
        </w:rPr>
        <w:t xml:space="preserve"> 2016</w:t>
      </w:r>
      <w:r w:rsidR="00E73513" w:rsidRPr="000E3193">
        <w:rPr>
          <w:rFonts w:asciiTheme="minorHAnsi" w:hAnsiTheme="minorHAnsi" w:cstheme="minorHAnsi"/>
          <w:kern w:val="24"/>
          <w:sz w:val="24"/>
          <w:szCs w:val="24"/>
        </w:rPr>
        <w:t>,</w:t>
      </w:r>
      <w:r w:rsidR="00E77033" w:rsidRPr="000E3193">
        <w:rPr>
          <w:rFonts w:asciiTheme="minorHAnsi" w:hAnsiTheme="minorHAnsi" w:cstheme="minorHAnsi"/>
          <w:kern w:val="24"/>
          <w:sz w:val="24"/>
          <w:szCs w:val="24"/>
        </w:rPr>
        <w:t xml:space="preserve"> the</w:t>
      </w:r>
      <w:r w:rsidR="00E73513" w:rsidRPr="000E3193">
        <w:rPr>
          <w:rFonts w:asciiTheme="minorHAnsi" w:hAnsiTheme="minorHAnsi" w:cstheme="minorHAnsi"/>
          <w:kern w:val="24"/>
          <w:sz w:val="24"/>
          <w:szCs w:val="24"/>
        </w:rPr>
        <w:t xml:space="preserve"> N</w:t>
      </w:r>
      <w:r w:rsidR="00E77033" w:rsidRPr="000E3193">
        <w:rPr>
          <w:rFonts w:asciiTheme="minorHAnsi" w:hAnsiTheme="minorHAnsi" w:cstheme="minorHAnsi"/>
          <w:kern w:val="24"/>
          <w:sz w:val="24"/>
          <w:szCs w:val="24"/>
        </w:rPr>
        <w:t xml:space="preserve">ational </w:t>
      </w:r>
      <w:r w:rsidR="00E73513" w:rsidRPr="000E3193">
        <w:rPr>
          <w:rFonts w:asciiTheme="minorHAnsi" w:hAnsiTheme="minorHAnsi" w:cstheme="minorHAnsi"/>
          <w:kern w:val="24"/>
          <w:sz w:val="24"/>
          <w:szCs w:val="24"/>
        </w:rPr>
        <w:t>P</w:t>
      </w:r>
      <w:r w:rsidR="00E77033" w:rsidRPr="000E3193">
        <w:rPr>
          <w:rFonts w:asciiTheme="minorHAnsi" w:hAnsiTheme="minorHAnsi" w:cstheme="minorHAnsi"/>
          <w:kern w:val="24"/>
          <w:sz w:val="24"/>
          <w:szCs w:val="24"/>
        </w:rPr>
        <w:t xml:space="preserve">olice </w:t>
      </w:r>
      <w:r w:rsidR="00E73513" w:rsidRPr="000E3193">
        <w:rPr>
          <w:rFonts w:asciiTheme="minorHAnsi" w:hAnsiTheme="minorHAnsi" w:cstheme="minorHAnsi"/>
          <w:kern w:val="24"/>
          <w:sz w:val="24"/>
          <w:szCs w:val="24"/>
        </w:rPr>
        <w:t>C</w:t>
      </w:r>
      <w:r w:rsidR="00E77033" w:rsidRPr="000E3193">
        <w:rPr>
          <w:rFonts w:asciiTheme="minorHAnsi" w:hAnsiTheme="minorHAnsi" w:cstheme="minorHAnsi"/>
          <w:kern w:val="24"/>
          <w:sz w:val="24"/>
          <w:szCs w:val="24"/>
        </w:rPr>
        <w:t xml:space="preserve">hiefs’ </w:t>
      </w:r>
      <w:r w:rsidR="00E73513" w:rsidRPr="000E3193">
        <w:rPr>
          <w:rFonts w:asciiTheme="minorHAnsi" w:hAnsiTheme="minorHAnsi" w:cstheme="minorHAnsi"/>
          <w:kern w:val="24"/>
          <w:sz w:val="24"/>
          <w:szCs w:val="24"/>
        </w:rPr>
        <w:t>C</w:t>
      </w:r>
      <w:r w:rsidR="00E77033" w:rsidRPr="000E3193">
        <w:rPr>
          <w:rFonts w:asciiTheme="minorHAnsi" w:hAnsiTheme="minorHAnsi" w:cstheme="minorHAnsi"/>
          <w:kern w:val="24"/>
          <w:sz w:val="24"/>
          <w:szCs w:val="24"/>
        </w:rPr>
        <w:t>ouncil</w:t>
      </w:r>
      <w:r w:rsidR="00E73513" w:rsidRPr="000E3193">
        <w:rPr>
          <w:rFonts w:asciiTheme="minorHAnsi" w:hAnsiTheme="minorHAnsi" w:cstheme="minorHAnsi"/>
          <w:kern w:val="24"/>
          <w:sz w:val="24"/>
          <w:szCs w:val="24"/>
        </w:rPr>
        <w:t xml:space="preserve"> approved the new </w:t>
      </w:r>
      <w:r w:rsidR="00E77033" w:rsidRPr="000E3193">
        <w:rPr>
          <w:rFonts w:asciiTheme="minorHAnsi" w:hAnsiTheme="minorHAnsi" w:cstheme="minorHAnsi"/>
          <w:kern w:val="24"/>
          <w:sz w:val="24"/>
          <w:szCs w:val="24"/>
        </w:rPr>
        <w:t xml:space="preserve">national </w:t>
      </w:r>
      <w:proofErr w:type="spellStart"/>
      <w:r w:rsidR="00E73513" w:rsidRPr="000E3193">
        <w:rPr>
          <w:rFonts w:asciiTheme="minorHAnsi" w:hAnsiTheme="minorHAnsi" w:cstheme="minorHAnsi"/>
          <w:kern w:val="24"/>
          <w:sz w:val="24"/>
          <w:szCs w:val="24"/>
        </w:rPr>
        <w:t>CiP</w:t>
      </w:r>
      <w:proofErr w:type="spellEnd"/>
      <w:r w:rsidR="00E73513" w:rsidRPr="000E3193">
        <w:rPr>
          <w:rFonts w:asciiTheme="minorHAnsi" w:hAnsiTheme="minorHAnsi" w:cstheme="minorHAnsi"/>
          <w:kern w:val="24"/>
          <w:sz w:val="24"/>
          <w:szCs w:val="24"/>
        </w:rPr>
        <w:t xml:space="preserve"> </w:t>
      </w:r>
      <w:r w:rsidR="003E6976">
        <w:rPr>
          <w:rFonts w:asciiTheme="minorHAnsi" w:hAnsiTheme="minorHAnsi" w:cstheme="minorHAnsi"/>
          <w:kern w:val="24"/>
          <w:sz w:val="24"/>
          <w:szCs w:val="24"/>
        </w:rPr>
        <w:t>S</w:t>
      </w:r>
      <w:r w:rsidR="00E73513" w:rsidRPr="000E3193">
        <w:rPr>
          <w:rFonts w:asciiTheme="minorHAnsi" w:hAnsiTheme="minorHAnsi" w:cstheme="minorHAnsi"/>
          <w:kern w:val="24"/>
          <w:sz w:val="24"/>
          <w:szCs w:val="24"/>
        </w:rPr>
        <w:t>trategy</w:t>
      </w:r>
      <w:r w:rsidR="00E77033" w:rsidRPr="000E3193">
        <w:rPr>
          <w:rFonts w:asciiTheme="minorHAnsi" w:hAnsiTheme="minorHAnsi" w:cstheme="minorHAnsi"/>
          <w:kern w:val="24"/>
          <w:sz w:val="24"/>
          <w:szCs w:val="24"/>
        </w:rPr>
        <w:t>,</w:t>
      </w:r>
      <w:r w:rsidR="00E73513" w:rsidRPr="000E3193">
        <w:rPr>
          <w:rFonts w:asciiTheme="minorHAnsi" w:hAnsiTheme="minorHAnsi" w:cstheme="minorHAnsi"/>
          <w:kern w:val="24"/>
          <w:sz w:val="24"/>
          <w:szCs w:val="24"/>
        </w:rPr>
        <w:t xml:space="preserve"> along with a common standard for and the recording of the Special Constabulary</w:t>
      </w:r>
      <w:r w:rsidR="00E73513" w:rsidRPr="000E3193">
        <w:rPr>
          <w:rFonts w:asciiTheme="minorHAnsi" w:hAnsiTheme="minorHAnsi" w:cstheme="minorHAnsi"/>
          <w:sz w:val="24"/>
          <w:szCs w:val="24"/>
        </w:rPr>
        <w:t xml:space="preserve"> into</w:t>
      </w:r>
      <w:r w:rsidR="00AD549E" w:rsidRPr="000E3193">
        <w:rPr>
          <w:rFonts w:asciiTheme="minorHAnsi" w:hAnsiTheme="minorHAnsi" w:cstheme="minorHAnsi"/>
          <w:sz w:val="24"/>
          <w:szCs w:val="24"/>
        </w:rPr>
        <w:t xml:space="preserve"> National Police Coordination Centre</w:t>
      </w:r>
      <w:r w:rsidR="00E73513" w:rsidRPr="000E3193">
        <w:rPr>
          <w:rFonts w:asciiTheme="minorHAnsi" w:hAnsiTheme="minorHAnsi" w:cstheme="minorHAnsi"/>
          <w:sz w:val="24"/>
          <w:szCs w:val="24"/>
        </w:rPr>
        <w:t xml:space="preserve"> </w:t>
      </w:r>
      <w:r w:rsidR="00AD549E" w:rsidRPr="000E3193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AD549E" w:rsidRPr="000E3193">
        <w:rPr>
          <w:rFonts w:asciiTheme="minorHAnsi" w:hAnsiTheme="minorHAnsi" w:cstheme="minorHAnsi"/>
          <w:sz w:val="24"/>
          <w:szCs w:val="24"/>
        </w:rPr>
        <w:t>NPoCC</w:t>
      </w:r>
      <w:proofErr w:type="spellEnd"/>
      <w:r w:rsidR="00AD549E" w:rsidRPr="000E3193">
        <w:rPr>
          <w:rFonts w:asciiTheme="minorHAnsi" w:hAnsiTheme="minorHAnsi" w:cstheme="minorHAnsi"/>
          <w:sz w:val="24"/>
          <w:szCs w:val="24"/>
        </w:rPr>
        <w:t>)</w:t>
      </w:r>
      <w:r w:rsidR="00E73513" w:rsidRPr="000E3193">
        <w:rPr>
          <w:rFonts w:asciiTheme="minorHAnsi" w:hAnsiTheme="minorHAnsi" w:cstheme="minorHAnsi"/>
          <w:sz w:val="24"/>
          <w:szCs w:val="24"/>
        </w:rPr>
        <w:t xml:space="preserve">, and the </w:t>
      </w:r>
      <w:proofErr w:type="spellStart"/>
      <w:r w:rsidR="00E73513" w:rsidRPr="000E3193">
        <w:rPr>
          <w:rFonts w:asciiTheme="minorHAnsi" w:hAnsiTheme="minorHAnsi" w:cstheme="minorHAnsi"/>
          <w:sz w:val="24"/>
          <w:szCs w:val="24"/>
        </w:rPr>
        <w:t>CiP</w:t>
      </w:r>
      <w:proofErr w:type="spellEnd"/>
      <w:r w:rsidR="00E73513" w:rsidRPr="000E3193">
        <w:rPr>
          <w:rFonts w:asciiTheme="minorHAnsi" w:hAnsiTheme="minorHAnsi" w:cstheme="minorHAnsi"/>
          <w:sz w:val="24"/>
          <w:szCs w:val="24"/>
        </w:rPr>
        <w:t xml:space="preserve"> Initial Implementation Plan 2016-2019.</w:t>
      </w:r>
    </w:p>
    <w:p w14:paraId="6C9C66D1" w14:textId="77777777" w:rsidR="003871D7" w:rsidRPr="000E3193" w:rsidRDefault="003871D7" w:rsidP="00E77033">
      <w:pPr>
        <w:pStyle w:val="BodyTextIndent"/>
        <w:tabs>
          <w:tab w:val="left" w:pos="851"/>
        </w:tabs>
        <w:rPr>
          <w:rFonts w:asciiTheme="minorHAnsi" w:hAnsiTheme="minorHAnsi" w:cstheme="minorHAnsi"/>
        </w:rPr>
      </w:pPr>
    </w:p>
    <w:p w14:paraId="47214AEC" w14:textId="673DCA1F" w:rsidR="003871D7" w:rsidRDefault="002C2D97" w:rsidP="00E77033">
      <w:pPr>
        <w:pStyle w:val="BodyTextIndent"/>
        <w:tabs>
          <w:tab w:val="left" w:pos="851"/>
        </w:tabs>
        <w:rPr>
          <w:rFonts w:asciiTheme="minorHAnsi" w:hAnsiTheme="minorHAnsi" w:cstheme="minorHAnsi"/>
        </w:rPr>
      </w:pPr>
      <w:r w:rsidRPr="000E3193">
        <w:rPr>
          <w:rFonts w:asciiTheme="minorHAnsi" w:hAnsiTheme="minorHAnsi" w:cstheme="minorHAnsi"/>
        </w:rPr>
        <w:t>3.2</w:t>
      </w:r>
      <w:r w:rsidR="003871D7" w:rsidRPr="000E3193">
        <w:rPr>
          <w:rFonts w:asciiTheme="minorHAnsi" w:hAnsiTheme="minorHAnsi" w:cstheme="minorHAnsi"/>
        </w:rPr>
        <w:tab/>
      </w:r>
      <w:r w:rsidR="00E73513" w:rsidRPr="000E3193">
        <w:rPr>
          <w:rFonts w:asciiTheme="minorHAnsi" w:hAnsiTheme="minorHAnsi" w:cstheme="minorHAnsi"/>
        </w:rPr>
        <w:t>Since then</w:t>
      </w:r>
      <w:r w:rsidR="00E77033" w:rsidRPr="000E3193">
        <w:rPr>
          <w:rFonts w:asciiTheme="minorHAnsi" w:hAnsiTheme="minorHAnsi" w:cstheme="minorHAnsi"/>
        </w:rPr>
        <w:t>, the</w:t>
      </w:r>
      <w:r w:rsidR="00E73513" w:rsidRPr="000E3193">
        <w:rPr>
          <w:rFonts w:asciiTheme="minorHAnsi" w:hAnsiTheme="minorHAnsi" w:cstheme="minorHAnsi"/>
        </w:rPr>
        <w:t xml:space="preserve"> delivery of three Police Innovation Fund (PIF) bids has continued, the first national </w:t>
      </w:r>
      <w:proofErr w:type="spellStart"/>
      <w:r w:rsidR="00E73513" w:rsidRPr="000E3193">
        <w:rPr>
          <w:rFonts w:asciiTheme="minorHAnsi" w:hAnsiTheme="minorHAnsi" w:cstheme="minorHAnsi"/>
        </w:rPr>
        <w:t>CiP</w:t>
      </w:r>
      <w:proofErr w:type="spellEnd"/>
      <w:r w:rsidR="00E73513" w:rsidRPr="000E3193">
        <w:rPr>
          <w:rFonts w:asciiTheme="minorHAnsi" w:hAnsiTheme="minorHAnsi" w:cstheme="minorHAnsi"/>
        </w:rPr>
        <w:t xml:space="preserve"> conference has been held and national leads </w:t>
      </w:r>
      <w:r w:rsidR="00E77033" w:rsidRPr="000E3193">
        <w:rPr>
          <w:rFonts w:asciiTheme="minorHAnsi" w:hAnsiTheme="minorHAnsi" w:cstheme="minorHAnsi"/>
        </w:rPr>
        <w:t xml:space="preserve">have been </w:t>
      </w:r>
      <w:r w:rsidR="00E73513" w:rsidRPr="000E3193">
        <w:rPr>
          <w:rFonts w:asciiTheme="minorHAnsi" w:hAnsiTheme="minorHAnsi" w:cstheme="minorHAnsi"/>
        </w:rPr>
        <w:t xml:space="preserve">identified for the Special Constabulary (SC), Police Support Volunteers </w:t>
      </w:r>
      <w:r w:rsidR="00DA66B1">
        <w:rPr>
          <w:rFonts w:asciiTheme="minorHAnsi" w:hAnsiTheme="minorHAnsi" w:cstheme="minorHAnsi"/>
        </w:rPr>
        <w:t xml:space="preserve">(PSV) </w:t>
      </w:r>
      <w:r w:rsidR="00E73513" w:rsidRPr="000E3193">
        <w:rPr>
          <w:rFonts w:asciiTheme="minorHAnsi" w:hAnsiTheme="minorHAnsi" w:cstheme="minorHAnsi"/>
        </w:rPr>
        <w:t>and Volunteer Police Cadets (VPC). Coordination with related projects across England and Wales is finding purchase, a national benchmarking exercise has provided the evidence for next steps</w:t>
      </w:r>
      <w:r w:rsidR="00E77033" w:rsidRPr="000E3193">
        <w:rPr>
          <w:rFonts w:asciiTheme="minorHAnsi" w:hAnsiTheme="minorHAnsi" w:cstheme="minorHAnsi"/>
        </w:rPr>
        <w:t>,</w:t>
      </w:r>
      <w:r w:rsidR="00E73513" w:rsidRPr="000E3193">
        <w:rPr>
          <w:rFonts w:asciiTheme="minorHAnsi" w:hAnsiTheme="minorHAnsi" w:cstheme="minorHAnsi"/>
        </w:rPr>
        <w:t xml:space="preserve"> and an infrastructure and set of work streams has been agreed</w:t>
      </w:r>
      <w:r w:rsidR="00FD26E4" w:rsidRPr="000E3193">
        <w:rPr>
          <w:rFonts w:asciiTheme="minorHAnsi" w:hAnsiTheme="minorHAnsi" w:cstheme="minorHAnsi"/>
        </w:rPr>
        <w:t>.</w:t>
      </w:r>
    </w:p>
    <w:p w14:paraId="6B0D5719" w14:textId="77777777" w:rsidR="000E3193" w:rsidRPr="000E3193" w:rsidRDefault="000E3193" w:rsidP="00E77033">
      <w:pPr>
        <w:pStyle w:val="BodyTextIndent"/>
        <w:tabs>
          <w:tab w:val="left" w:pos="851"/>
        </w:tabs>
        <w:rPr>
          <w:rFonts w:asciiTheme="minorHAnsi" w:hAnsiTheme="minorHAnsi" w:cstheme="minorHAnsi"/>
        </w:rPr>
      </w:pPr>
    </w:p>
    <w:p w14:paraId="63442842" w14:textId="77777777" w:rsidR="00FD26E4" w:rsidRPr="000E3193" w:rsidRDefault="00FD26E4" w:rsidP="00E77033">
      <w:pPr>
        <w:pStyle w:val="BodyTextIndent"/>
        <w:tabs>
          <w:tab w:val="left" w:pos="851"/>
        </w:tabs>
        <w:ind w:left="0" w:firstLine="0"/>
        <w:rPr>
          <w:rFonts w:asciiTheme="minorHAnsi" w:hAnsiTheme="minorHAnsi" w:cstheme="minorHAnsi"/>
        </w:rPr>
      </w:pPr>
    </w:p>
    <w:p w14:paraId="48C954BA" w14:textId="77777777" w:rsidR="003871D7" w:rsidRPr="000E3193" w:rsidRDefault="00E73513" w:rsidP="00E77033">
      <w:pPr>
        <w:pStyle w:val="BodyTextIndent"/>
        <w:numPr>
          <w:ilvl w:val="0"/>
          <w:numId w:val="21"/>
        </w:numPr>
        <w:ind w:left="0" w:firstLine="0"/>
        <w:rPr>
          <w:rFonts w:asciiTheme="minorHAnsi" w:hAnsiTheme="minorHAnsi" w:cstheme="minorHAnsi"/>
          <w:b/>
        </w:rPr>
      </w:pPr>
      <w:r w:rsidRPr="000E3193">
        <w:rPr>
          <w:rFonts w:asciiTheme="minorHAnsi" w:hAnsiTheme="minorHAnsi" w:cstheme="minorHAnsi"/>
          <w:b/>
        </w:rPr>
        <w:t>Background</w:t>
      </w:r>
    </w:p>
    <w:p w14:paraId="6EC43ADC" w14:textId="77777777" w:rsidR="00E77033" w:rsidRPr="000E3193" w:rsidRDefault="00E77033" w:rsidP="00E77033">
      <w:pPr>
        <w:pStyle w:val="BodyTextIndent"/>
        <w:ind w:left="0" w:firstLine="0"/>
        <w:rPr>
          <w:rFonts w:asciiTheme="minorHAnsi" w:hAnsiTheme="minorHAnsi" w:cstheme="minorHAnsi"/>
          <w:b/>
        </w:rPr>
      </w:pPr>
    </w:p>
    <w:p w14:paraId="7912FB36" w14:textId="77777777" w:rsidR="003871D7" w:rsidRPr="000E3193" w:rsidRDefault="00E73513" w:rsidP="00E77033">
      <w:pPr>
        <w:pStyle w:val="BodyTextIndent"/>
        <w:numPr>
          <w:ilvl w:val="1"/>
          <w:numId w:val="21"/>
        </w:numPr>
        <w:ind w:left="709" w:hanging="709"/>
        <w:rPr>
          <w:rFonts w:asciiTheme="minorHAnsi" w:hAnsiTheme="minorHAnsi" w:cstheme="minorHAnsi"/>
        </w:rPr>
      </w:pPr>
      <w:r w:rsidRPr="000E3193">
        <w:rPr>
          <w:rFonts w:asciiTheme="minorHAnsi" w:hAnsiTheme="minorHAnsi" w:cstheme="minorHAnsi"/>
          <w:bCs/>
        </w:rPr>
        <w:t>The contribution of volunteers to the voluntary and community sector, public services and to society as a whole is invaluable.</w:t>
      </w:r>
    </w:p>
    <w:p w14:paraId="683C3908" w14:textId="77777777" w:rsidR="00E77033" w:rsidRPr="000E3193" w:rsidRDefault="00E77033" w:rsidP="00E77033">
      <w:pPr>
        <w:pStyle w:val="BodyTextIndent"/>
        <w:ind w:left="709" w:firstLine="0"/>
        <w:rPr>
          <w:rFonts w:asciiTheme="minorHAnsi" w:hAnsiTheme="minorHAnsi" w:cstheme="minorHAnsi"/>
        </w:rPr>
      </w:pPr>
    </w:p>
    <w:p w14:paraId="6964CFD4" w14:textId="77777777" w:rsidR="00E73513" w:rsidRPr="000E3193" w:rsidRDefault="00E73513" w:rsidP="00E77033">
      <w:pPr>
        <w:pStyle w:val="BodyTextIndent"/>
        <w:numPr>
          <w:ilvl w:val="1"/>
          <w:numId w:val="21"/>
        </w:numPr>
        <w:ind w:left="709" w:hanging="709"/>
        <w:rPr>
          <w:rFonts w:asciiTheme="minorHAnsi" w:hAnsiTheme="minorHAnsi" w:cstheme="minorHAnsi"/>
        </w:rPr>
      </w:pPr>
      <w:r w:rsidRPr="000E3193">
        <w:rPr>
          <w:rFonts w:asciiTheme="minorHAnsi" w:hAnsiTheme="minorHAnsi" w:cstheme="minorHAnsi"/>
          <w:bCs/>
        </w:rPr>
        <w:t>Volunteering is defined as any activity that involves spending time, unpaid, doing something that aims to benefit the environment or someone (individuals or groups) other than, or in addition to</w:t>
      </w:r>
      <w:r w:rsidR="00E77033" w:rsidRPr="000E3193">
        <w:rPr>
          <w:rFonts w:asciiTheme="minorHAnsi" w:hAnsiTheme="minorHAnsi" w:cstheme="minorHAnsi"/>
          <w:bCs/>
        </w:rPr>
        <w:t xml:space="preserve">, </w:t>
      </w:r>
      <w:proofErr w:type="gramStart"/>
      <w:r w:rsidR="00E77033" w:rsidRPr="000E3193">
        <w:rPr>
          <w:rFonts w:asciiTheme="minorHAnsi" w:hAnsiTheme="minorHAnsi" w:cstheme="minorHAnsi"/>
          <w:bCs/>
        </w:rPr>
        <w:t>close</w:t>
      </w:r>
      <w:proofErr w:type="gramEnd"/>
      <w:r w:rsidR="00E77033" w:rsidRPr="000E3193">
        <w:rPr>
          <w:rFonts w:asciiTheme="minorHAnsi" w:hAnsiTheme="minorHAnsi" w:cstheme="minorHAnsi"/>
          <w:bCs/>
        </w:rPr>
        <w:t xml:space="preserve"> relatives.</w:t>
      </w:r>
      <w:r w:rsidRPr="000E3193">
        <w:rPr>
          <w:rFonts w:asciiTheme="minorHAnsi" w:hAnsiTheme="minorHAnsi" w:cstheme="minorHAnsi"/>
          <w:bCs/>
        </w:rPr>
        <w:t xml:space="preserve"> Central to this definition is the fact that volunteering must be a choice freely made by each individual.</w:t>
      </w:r>
    </w:p>
    <w:p w14:paraId="5B85F5BE" w14:textId="77777777" w:rsidR="00E73513" w:rsidRPr="000E3193" w:rsidRDefault="00E73513" w:rsidP="00E77033">
      <w:pPr>
        <w:pStyle w:val="BodyTextIndent"/>
        <w:rPr>
          <w:rFonts w:asciiTheme="minorHAnsi" w:hAnsiTheme="minorHAnsi" w:cstheme="minorHAnsi"/>
        </w:rPr>
      </w:pPr>
    </w:p>
    <w:p w14:paraId="3D317249" w14:textId="77777777" w:rsidR="00E73513" w:rsidRPr="000E3193" w:rsidRDefault="00E73513" w:rsidP="00E77033">
      <w:pPr>
        <w:pStyle w:val="BodyTextIndent"/>
        <w:numPr>
          <w:ilvl w:val="1"/>
          <w:numId w:val="21"/>
        </w:numPr>
        <w:ind w:left="709" w:hanging="709"/>
        <w:rPr>
          <w:rFonts w:asciiTheme="minorHAnsi" w:hAnsiTheme="minorHAnsi" w:cstheme="minorHAnsi"/>
        </w:rPr>
      </w:pPr>
      <w:r w:rsidRPr="000E3193">
        <w:rPr>
          <w:rFonts w:asciiTheme="minorHAnsi" w:hAnsiTheme="minorHAnsi" w:cstheme="minorHAnsi"/>
          <w:bCs/>
        </w:rPr>
        <w:t>Volunteering can include formal activity undertaken through public, private and voluntary organisations</w:t>
      </w:r>
      <w:r w:rsidR="00E77033" w:rsidRPr="000E3193">
        <w:rPr>
          <w:rFonts w:asciiTheme="minorHAnsi" w:hAnsiTheme="minorHAnsi" w:cstheme="minorHAnsi"/>
          <w:bCs/>
        </w:rPr>
        <w:t>,</w:t>
      </w:r>
      <w:r w:rsidRPr="000E3193">
        <w:rPr>
          <w:rFonts w:asciiTheme="minorHAnsi" w:hAnsiTheme="minorHAnsi" w:cstheme="minorHAnsi"/>
          <w:bCs/>
        </w:rPr>
        <w:t xml:space="preserve"> as well as informal community p</w:t>
      </w:r>
      <w:r w:rsidR="00E77033" w:rsidRPr="000E3193">
        <w:rPr>
          <w:rFonts w:asciiTheme="minorHAnsi" w:hAnsiTheme="minorHAnsi" w:cstheme="minorHAnsi"/>
          <w:bCs/>
        </w:rPr>
        <w:t>articipation and social action.</w:t>
      </w:r>
      <w:r w:rsidRPr="000E3193">
        <w:rPr>
          <w:rFonts w:asciiTheme="minorHAnsi" w:hAnsiTheme="minorHAnsi" w:cstheme="minorHAnsi"/>
          <w:bCs/>
        </w:rPr>
        <w:t xml:space="preserve"> Everyone has the right to volunteer and volunteering can have significant benefits for individuals, organisations and communities</w:t>
      </w:r>
    </w:p>
    <w:p w14:paraId="2CFA2274" w14:textId="77777777" w:rsidR="00E73513" w:rsidRPr="000E3193" w:rsidRDefault="00E73513" w:rsidP="00E77033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087E01" w14:textId="63835FF9" w:rsidR="00E73513" w:rsidRPr="00AD13A2" w:rsidRDefault="00E73513" w:rsidP="00E77033">
      <w:pPr>
        <w:pStyle w:val="BodyTextIndent"/>
        <w:numPr>
          <w:ilvl w:val="1"/>
          <w:numId w:val="21"/>
        </w:numPr>
        <w:ind w:left="709" w:hanging="709"/>
        <w:rPr>
          <w:rFonts w:asciiTheme="minorHAnsi" w:hAnsiTheme="minorHAnsi" w:cstheme="minorHAnsi"/>
        </w:rPr>
      </w:pPr>
      <w:proofErr w:type="spellStart"/>
      <w:r w:rsidRPr="000E3193">
        <w:rPr>
          <w:rFonts w:asciiTheme="minorHAnsi" w:hAnsiTheme="minorHAnsi" w:cstheme="minorHAnsi"/>
          <w:bCs/>
        </w:rPr>
        <w:t>C</w:t>
      </w:r>
      <w:r w:rsidR="00AD13A2">
        <w:rPr>
          <w:rFonts w:asciiTheme="minorHAnsi" w:hAnsiTheme="minorHAnsi" w:cstheme="minorHAnsi"/>
          <w:bCs/>
        </w:rPr>
        <w:t>iP</w:t>
      </w:r>
      <w:proofErr w:type="spellEnd"/>
      <w:r w:rsidRPr="000E3193">
        <w:rPr>
          <w:rFonts w:asciiTheme="minorHAnsi" w:hAnsiTheme="minorHAnsi" w:cstheme="minorHAnsi"/>
          <w:bCs/>
        </w:rPr>
        <w:t xml:space="preserve"> is an umbrella term for volunteers who support the police service either directly or indirectly. It includes four distinct groups:</w:t>
      </w:r>
    </w:p>
    <w:p w14:paraId="4205C26D" w14:textId="77777777" w:rsidR="00AD13A2" w:rsidRPr="000E3193" w:rsidRDefault="00AD13A2" w:rsidP="00AD13A2">
      <w:pPr>
        <w:pStyle w:val="BodyTextIndent"/>
        <w:ind w:left="709" w:firstLine="0"/>
        <w:rPr>
          <w:rFonts w:asciiTheme="minorHAnsi" w:hAnsiTheme="minorHAnsi" w:cstheme="minorHAnsi"/>
        </w:rPr>
      </w:pPr>
    </w:p>
    <w:p w14:paraId="47D6B93D" w14:textId="77777777" w:rsidR="00E73513" w:rsidRDefault="00E73513" w:rsidP="00FB34FE">
      <w:pPr>
        <w:pStyle w:val="BodyTextIndent"/>
        <w:numPr>
          <w:ilvl w:val="0"/>
          <w:numId w:val="39"/>
        </w:numPr>
        <w:tabs>
          <w:tab w:val="left" w:pos="1276"/>
        </w:tabs>
        <w:ind w:left="1418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  <w:bCs/>
        </w:rPr>
        <w:t>Volunteers directed, trained and controlled by police forces</w:t>
      </w:r>
      <w:r w:rsidR="00E77033" w:rsidRPr="000E3193">
        <w:rPr>
          <w:rFonts w:asciiTheme="minorHAnsi" w:hAnsiTheme="minorHAnsi" w:cstheme="minorHAnsi"/>
          <w:bCs/>
        </w:rPr>
        <w:t>,</w:t>
      </w:r>
      <w:r w:rsidRPr="000E3193">
        <w:rPr>
          <w:rFonts w:asciiTheme="minorHAnsi" w:hAnsiTheme="minorHAnsi" w:cstheme="minorHAnsi"/>
          <w:bCs/>
        </w:rPr>
        <w:t xml:space="preserve"> including Special Constables, Police Support Volunteers and Volunteer Police Cadets.</w:t>
      </w:r>
    </w:p>
    <w:p w14:paraId="7200A9CF" w14:textId="77777777" w:rsidR="00AD13A2" w:rsidRPr="000E3193" w:rsidRDefault="00AD13A2" w:rsidP="00AD13A2">
      <w:pPr>
        <w:pStyle w:val="BodyTextIndent"/>
        <w:tabs>
          <w:tab w:val="left" w:pos="1276"/>
        </w:tabs>
        <w:ind w:left="1418" w:firstLine="0"/>
        <w:rPr>
          <w:rFonts w:asciiTheme="minorHAnsi" w:hAnsiTheme="minorHAnsi" w:cstheme="minorHAnsi"/>
          <w:bCs/>
        </w:rPr>
      </w:pPr>
    </w:p>
    <w:p w14:paraId="138D40F0" w14:textId="77777777" w:rsidR="00E73513" w:rsidRDefault="00E73513" w:rsidP="00FB34FE">
      <w:pPr>
        <w:pStyle w:val="BodyTextIndent"/>
        <w:numPr>
          <w:ilvl w:val="0"/>
          <w:numId w:val="39"/>
        </w:numPr>
        <w:tabs>
          <w:tab w:val="left" w:pos="1276"/>
        </w:tabs>
        <w:ind w:left="1418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  <w:bCs/>
        </w:rPr>
        <w:t xml:space="preserve">Volunteers engaged with and partially supported by police forces including watch groups, chaplains, street pastors, witness services and </w:t>
      </w:r>
      <w:proofErr w:type="spellStart"/>
      <w:r w:rsidRPr="000E3193">
        <w:rPr>
          <w:rFonts w:asciiTheme="minorHAnsi" w:hAnsiTheme="minorHAnsi" w:cstheme="minorHAnsi"/>
          <w:bCs/>
        </w:rPr>
        <w:t>Crimestoppers</w:t>
      </w:r>
      <w:proofErr w:type="spellEnd"/>
      <w:r w:rsidRPr="000E3193">
        <w:rPr>
          <w:rFonts w:asciiTheme="minorHAnsi" w:hAnsiTheme="minorHAnsi" w:cstheme="minorHAnsi"/>
          <w:bCs/>
        </w:rPr>
        <w:t>.</w:t>
      </w:r>
    </w:p>
    <w:p w14:paraId="1E7F5EB7" w14:textId="77777777" w:rsidR="00AD13A2" w:rsidRPr="000E3193" w:rsidRDefault="00AD13A2" w:rsidP="00AD13A2">
      <w:pPr>
        <w:pStyle w:val="BodyTextIndent"/>
        <w:tabs>
          <w:tab w:val="left" w:pos="1276"/>
        </w:tabs>
        <w:ind w:left="1418" w:firstLine="0"/>
        <w:rPr>
          <w:rFonts w:asciiTheme="minorHAnsi" w:hAnsiTheme="minorHAnsi" w:cstheme="minorHAnsi"/>
          <w:bCs/>
        </w:rPr>
      </w:pPr>
    </w:p>
    <w:p w14:paraId="2D01009E" w14:textId="77777777" w:rsidR="00E73513" w:rsidRDefault="00E73513" w:rsidP="00FB34FE">
      <w:pPr>
        <w:pStyle w:val="BodyTextIndent"/>
        <w:numPr>
          <w:ilvl w:val="0"/>
          <w:numId w:val="39"/>
        </w:numPr>
        <w:tabs>
          <w:tab w:val="left" w:pos="1276"/>
        </w:tabs>
        <w:ind w:left="1418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  <w:bCs/>
        </w:rPr>
        <w:t>Volunteers who hold the police to account or assist in the design of services including Independent Advisor Groups, Independent Custody Visitors and Appropriate Adults.</w:t>
      </w:r>
    </w:p>
    <w:p w14:paraId="0C607BAD" w14:textId="77777777" w:rsidR="00AD13A2" w:rsidRPr="000E3193" w:rsidRDefault="00AD13A2" w:rsidP="00AD13A2">
      <w:pPr>
        <w:pStyle w:val="BodyTextIndent"/>
        <w:tabs>
          <w:tab w:val="left" w:pos="1276"/>
        </w:tabs>
        <w:ind w:left="1418" w:firstLine="0"/>
        <w:rPr>
          <w:rFonts w:asciiTheme="minorHAnsi" w:hAnsiTheme="minorHAnsi" w:cstheme="minorHAnsi"/>
          <w:bCs/>
        </w:rPr>
      </w:pPr>
    </w:p>
    <w:p w14:paraId="1A81878A" w14:textId="77777777" w:rsidR="00E73513" w:rsidRPr="000E3193" w:rsidRDefault="00E73513" w:rsidP="00FB34FE">
      <w:pPr>
        <w:pStyle w:val="BodyTextIndent"/>
        <w:numPr>
          <w:ilvl w:val="0"/>
          <w:numId w:val="39"/>
        </w:numPr>
        <w:tabs>
          <w:tab w:val="left" w:pos="1276"/>
        </w:tabs>
        <w:ind w:left="1418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  <w:bCs/>
        </w:rPr>
        <w:t xml:space="preserve">External volunteers that are linked by wider social aims, for example youth and sports clubs, self-help groups and </w:t>
      </w:r>
      <w:r w:rsidR="00E77033" w:rsidRPr="000E3193">
        <w:rPr>
          <w:rFonts w:asciiTheme="minorHAnsi" w:hAnsiTheme="minorHAnsi" w:cstheme="minorHAnsi"/>
          <w:bCs/>
        </w:rPr>
        <w:t xml:space="preserve">the </w:t>
      </w:r>
      <w:r w:rsidRPr="000E3193">
        <w:rPr>
          <w:rFonts w:asciiTheme="minorHAnsi" w:hAnsiTheme="minorHAnsi" w:cstheme="minorHAnsi"/>
          <w:bCs/>
        </w:rPr>
        <w:t>voluntary sector.</w:t>
      </w:r>
    </w:p>
    <w:p w14:paraId="76398050" w14:textId="77777777" w:rsidR="00E73513" w:rsidRPr="000E3193" w:rsidRDefault="00E73513" w:rsidP="00E77033">
      <w:pPr>
        <w:pStyle w:val="BodyTextIndent"/>
        <w:tabs>
          <w:tab w:val="left" w:pos="851"/>
        </w:tabs>
        <w:ind w:left="0" w:firstLine="0"/>
        <w:rPr>
          <w:rFonts w:asciiTheme="minorHAnsi" w:hAnsiTheme="minorHAnsi" w:cstheme="minorHAnsi"/>
          <w:bCs/>
        </w:rPr>
      </w:pPr>
    </w:p>
    <w:p w14:paraId="16FC6C55" w14:textId="23F9C571" w:rsidR="00E73513" w:rsidRPr="00AD13A2" w:rsidRDefault="00E73513" w:rsidP="00E77033">
      <w:pPr>
        <w:pStyle w:val="BodyTextIndent"/>
        <w:numPr>
          <w:ilvl w:val="1"/>
          <w:numId w:val="21"/>
        </w:numPr>
        <w:ind w:left="709" w:hanging="709"/>
        <w:rPr>
          <w:rFonts w:asciiTheme="minorHAnsi" w:hAnsiTheme="minorHAnsi" w:cstheme="minorHAnsi"/>
        </w:rPr>
      </w:pPr>
      <w:r w:rsidRPr="000E3193">
        <w:rPr>
          <w:rFonts w:asciiTheme="minorHAnsi" w:hAnsiTheme="minorHAnsi" w:cstheme="minorHAnsi"/>
          <w:bCs/>
        </w:rPr>
        <w:t xml:space="preserve">The </w:t>
      </w:r>
      <w:proofErr w:type="spellStart"/>
      <w:r w:rsidR="00E77033" w:rsidRPr="000E3193">
        <w:rPr>
          <w:rFonts w:asciiTheme="minorHAnsi" w:hAnsiTheme="minorHAnsi" w:cstheme="minorHAnsi"/>
          <w:bCs/>
        </w:rPr>
        <w:t>CiP</w:t>
      </w:r>
      <w:proofErr w:type="spellEnd"/>
      <w:r w:rsidR="00E77033" w:rsidRPr="000E3193">
        <w:rPr>
          <w:rFonts w:asciiTheme="minorHAnsi" w:hAnsiTheme="minorHAnsi" w:cstheme="minorHAnsi"/>
          <w:bCs/>
        </w:rPr>
        <w:t xml:space="preserve"> </w:t>
      </w:r>
      <w:r w:rsidR="003E6976">
        <w:rPr>
          <w:rFonts w:asciiTheme="minorHAnsi" w:hAnsiTheme="minorHAnsi" w:cstheme="minorHAnsi"/>
          <w:bCs/>
        </w:rPr>
        <w:t>S</w:t>
      </w:r>
      <w:r w:rsidRPr="000E3193">
        <w:rPr>
          <w:rFonts w:asciiTheme="minorHAnsi" w:hAnsiTheme="minorHAnsi" w:cstheme="minorHAnsi"/>
          <w:bCs/>
        </w:rPr>
        <w:t xml:space="preserve">trategy </w:t>
      </w:r>
      <w:r w:rsidR="00E77033" w:rsidRPr="000E3193">
        <w:rPr>
          <w:rFonts w:asciiTheme="minorHAnsi" w:hAnsiTheme="minorHAnsi" w:cstheme="minorHAnsi"/>
          <w:bCs/>
        </w:rPr>
        <w:t>complements</w:t>
      </w:r>
      <w:r w:rsidRPr="000E3193">
        <w:rPr>
          <w:rFonts w:asciiTheme="minorHAnsi" w:hAnsiTheme="minorHAnsi" w:cstheme="minorHAnsi"/>
          <w:bCs/>
        </w:rPr>
        <w:t xml:space="preserve"> the Cabinet Office’s Social Action aims. Social action is about people coming together to help improve their lives and solve problems that are </w:t>
      </w:r>
      <w:r w:rsidR="00E77033" w:rsidRPr="000E3193">
        <w:rPr>
          <w:rFonts w:asciiTheme="minorHAnsi" w:hAnsiTheme="minorHAnsi" w:cstheme="minorHAnsi"/>
          <w:bCs/>
        </w:rPr>
        <w:t>important in their communities.</w:t>
      </w:r>
      <w:r w:rsidRPr="000E3193">
        <w:rPr>
          <w:rFonts w:asciiTheme="minorHAnsi" w:hAnsiTheme="minorHAnsi" w:cstheme="minorHAnsi"/>
          <w:bCs/>
        </w:rPr>
        <w:t xml:space="preserve"> One of the Cabinet Office’s aims is to encourage the role of social action to be considered in</w:t>
      </w:r>
      <w:r w:rsidR="00E77033" w:rsidRPr="000E3193">
        <w:rPr>
          <w:rFonts w:asciiTheme="minorHAnsi" w:hAnsiTheme="minorHAnsi" w:cstheme="minorHAnsi"/>
          <w:bCs/>
        </w:rPr>
        <w:t xml:space="preserve"> the design of public services. </w:t>
      </w:r>
      <w:r w:rsidR="003E6976">
        <w:rPr>
          <w:rFonts w:asciiTheme="minorHAnsi" w:hAnsiTheme="minorHAnsi" w:cstheme="minorHAnsi"/>
          <w:bCs/>
        </w:rPr>
        <w:t>T</w:t>
      </w:r>
      <w:r w:rsidRPr="000E3193">
        <w:rPr>
          <w:rFonts w:asciiTheme="minorHAnsi" w:hAnsiTheme="minorHAnsi" w:cstheme="minorHAnsi"/>
          <w:bCs/>
        </w:rPr>
        <w:t>he</w:t>
      </w:r>
      <w:r w:rsidR="003E6976">
        <w:rPr>
          <w:rFonts w:asciiTheme="minorHAnsi" w:hAnsiTheme="minorHAnsi" w:cstheme="minorHAnsi"/>
          <w:bCs/>
        </w:rPr>
        <w:t xml:space="preserve"> S</w:t>
      </w:r>
      <w:r w:rsidRPr="000E3193">
        <w:rPr>
          <w:rFonts w:asciiTheme="minorHAnsi" w:hAnsiTheme="minorHAnsi" w:cstheme="minorHAnsi"/>
          <w:bCs/>
        </w:rPr>
        <w:t xml:space="preserve">trategy </w:t>
      </w:r>
      <w:r w:rsidR="00E77033" w:rsidRPr="000E3193">
        <w:rPr>
          <w:rFonts w:asciiTheme="minorHAnsi" w:hAnsiTheme="minorHAnsi" w:cstheme="minorHAnsi"/>
          <w:bCs/>
        </w:rPr>
        <w:t>has three strategic priorities:</w:t>
      </w:r>
    </w:p>
    <w:p w14:paraId="0CC72C54" w14:textId="77777777" w:rsidR="00AD13A2" w:rsidRPr="000E3193" w:rsidRDefault="00AD13A2" w:rsidP="00AD13A2">
      <w:pPr>
        <w:pStyle w:val="BodyTextIndent"/>
        <w:ind w:left="709" w:firstLine="0"/>
        <w:rPr>
          <w:rFonts w:asciiTheme="minorHAnsi" w:hAnsiTheme="minorHAnsi" w:cstheme="minorHAnsi"/>
        </w:rPr>
      </w:pPr>
    </w:p>
    <w:p w14:paraId="6CD4C8AD" w14:textId="77777777" w:rsidR="00E73513" w:rsidRPr="000E3193" w:rsidRDefault="00E73513" w:rsidP="00FB34FE">
      <w:pPr>
        <w:pStyle w:val="BodyTextIndent"/>
        <w:numPr>
          <w:ilvl w:val="0"/>
          <w:numId w:val="40"/>
        </w:numPr>
        <w:tabs>
          <w:tab w:val="left" w:pos="851"/>
        </w:tabs>
        <w:ind w:left="1418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  <w:bCs/>
        </w:rPr>
        <w:t>Lift Volunteers’ Profile</w:t>
      </w:r>
    </w:p>
    <w:p w14:paraId="3A237FD9" w14:textId="77777777" w:rsidR="00E73513" w:rsidRPr="000E3193" w:rsidRDefault="00E73513" w:rsidP="00FB34FE">
      <w:pPr>
        <w:pStyle w:val="BodyTextIndent"/>
        <w:numPr>
          <w:ilvl w:val="0"/>
          <w:numId w:val="40"/>
        </w:numPr>
        <w:tabs>
          <w:tab w:val="left" w:pos="851"/>
        </w:tabs>
        <w:ind w:left="1418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  <w:bCs/>
        </w:rPr>
        <w:t>Widen Opportunities</w:t>
      </w:r>
    </w:p>
    <w:p w14:paraId="7EEC69FD" w14:textId="77777777" w:rsidR="00E73513" w:rsidRDefault="00E73513" w:rsidP="00FB34FE">
      <w:pPr>
        <w:pStyle w:val="BodyTextIndent"/>
        <w:numPr>
          <w:ilvl w:val="0"/>
          <w:numId w:val="40"/>
        </w:numPr>
        <w:tabs>
          <w:tab w:val="left" w:pos="851"/>
        </w:tabs>
        <w:ind w:left="1418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  <w:bCs/>
        </w:rPr>
        <w:t>Develop the Services</w:t>
      </w:r>
      <w:r w:rsidR="00FB34FE" w:rsidRPr="000E3193">
        <w:rPr>
          <w:rFonts w:asciiTheme="minorHAnsi" w:hAnsiTheme="minorHAnsi" w:cstheme="minorHAnsi"/>
          <w:bCs/>
        </w:rPr>
        <w:t>.</w:t>
      </w:r>
    </w:p>
    <w:p w14:paraId="6BD2B06D" w14:textId="77777777" w:rsidR="00AD13A2" w:rsidRPr="000E3193" w:rsidRDefault="00AD13A2" w:rsidP="00AD13A2">
      <w:pPr>
        <w:pStyle w:val="BodyTextIndent"/>
        <w:tabs>
          <w:tab w:val="left" w:pos="851"/>
        </w:tabs>
        <w:ind w:left="1418" w:firstLine="0"/>
        <w:rPr>
          <w:rFonts w:asciiTheme="minorHAnsi" w:hAnsiTheme="minorHAnsi" w:cstheme="minorHAnsi"/>
          <w:bCs/>
        </w:rPr>
      </w:pPr>
    </w:p>
    <w:p w14:paraId="4EAB1E06" w14:textId="77777777" w:rsidR="00E73513" w:rsidRDefault="00E73513" w:rsidP="00E77033">
      <w:pPr>
        <w:pStyle w:val="BodyTextIndent"/>
        <w:tabs>
          <w:tab w:val="left" w:pos="851"/>
        </w:tabs>
        <w:ind w:hanging="11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  <w:bCs/>
        </w:rPr>
        <w:t>It gives all forces the opportunity to review the</w:t>
      </w:r>
      <w:r w:rsidR="00E77033" w:rsidRPr="000E3193">
        <w:rPr>
          <w:rFonts w:asciiTheme="minorHAnsi" w:hAnsiTheme="minorHAnsi" w:cstheme="minorHAnsi"/>
          <w:bCs/>
        </w:rPr>
        <w:t>ir</w:t>
      </w:r>
      <w:r w:rsidRPr="000E3193">
        <w:rPr>
          <w:rFonts w:asciiTheme="minorHAnsi" w:hAnsiTheme="minorHAnsi" w:cstheme="minorHAnsi"/>
          <w:bCs/>
        </w:rPr>
        <w:t xml:space="preserve"> framework for volunteer engagement by considering the </w:t>
      </w:r>
      <w:r w:rsidR="00E77033" w:rsidRPr="000E3193">
        <w:rPr>
          <w:rFonts w:asciiTheme="minorHAnsi" w:hAnsiTheme="minorHAnsi" w:cstheme="minorHAnsi"/>
          <w:bCs/>
        </w:rPr>
        <w:t>“</w:t>
      </w:r>
      <w:r w:rsidRPr="000E3193">
        <w:rPr>
          <w:rFonts w:asciiTheme="minorHAnsi" w:hAnsiTheme="minorHAnsi" w:cstheme="minorHAnsi"/>
          <w:bCs/>
        </w:rPr>
        <w:t>5Cs</w:t>
      </w:r>
      <w:r w:rsidR="00E77033" w:rsidRPr="000E3193">
        <w:rPr>
          <w:rFonts w:asciiTheme="minorHAnsi" w:hAnsiTheme="minorHAnsi" w:cstheme="minorHAnsi"/>
          <w:bCs/>
        </w:rPr>
        <w:t>” criteria:</w:t>
      </w:r>
      <w:r w:rsidRPr="000E3193">
        <w:rPr>
          <w:rFonts w:asciiTheme="minorHAnsi" w:hAnsiTheme="minorHAnsi" w:cstheme="minorHAnsi"/>
          <w:bCs/>
        </w:rPr>
        <w:t xml:space="preserve"> capacity</w:t>
      </w:r>
      <w:r w:rsidR="00E77033" w:rsidRPr="000E3193">
        <w:rPr>
          <w:rFonts w:asciiTheme="minorHAnsi" w:hAnsiTheme="minorHAnsi" w:cstheme="minorHAnsi"/>
          <w:bCs/>
        </w:rPr>
        <w:t>;</w:t>
      </w:r>
      <w:r w:rsidRPr="000E3193">
        <w:rPr>
          <w:rFonts w:asciiTheme="minorHAnsi" w:hAnsiTheme="minorHAnsi" w:cstheme="minorHAnsi"/>
          <w:bCs/>
        </w:rPr>
        <w:t xml:space="preserve"> contributions</w:t>
      </w:r>
      <w:r w:rsidR="00E77033" w:rsidRPr="000E3193">
        <w:rPr>
          <w:rFonts w:asciiTheme="minorHAnsi" w:hAnsiTheme="minorHAnsi" w:cstheme="minorHAnsi"/>
          <w:bCs/>
        </w:rPr>
        <w:t>;</w:t>
      </w:r>
      <w:r w:rsidRPr="000E3193">
        <w:rPr>
          <w:rFonts w:asciiTheme="minorHAnsi" w:hAnsiTheme="minorHAnsi" w:cstheme="minorHAnsi"/>
          <w:bCs/>
        </w:rPr>
        <w:t xml:space="preserve"> capabilities</w:t>
      </w:r>
      <w:r w:rsidR="00E77033" w:rsidRPr="000E3193">
        <w:rPr>
          <w:rFonts w:asciiTheme="minorHAnsi" w:hAnsiTheme="minorHAnsi" w:cstheme="minorHAnsi"/>
          <w:bCs/>
        </w:rPr>
        <w:t>;</w:t>
      </w:r>
      <w:r w:rsidRPr="000E3193">
        <w:rPr>
          <w:rFonts w:asciiTheme="minorHAnsi" w:hAnsiTheme="minorHAnsi" w:cstheme="minorHAnsi"/>
          <w:bCs/>
        </w:rPr>
        <w:t xml:space="preserve"> consistency</w:t>
      </w:r>
      <w:r w:rsidR="00E77033" w:rsidRPr="000E3193">
        <w:rPr>
          <w:rFonts w:asciiTheme="minorHAnsi" w:hAnsiTheme="minorHAnsi" w:cstheme="minorHAnsi"/>
          <w:bCs/>
        </w:rPr>
        <w:t>;</w:t>
      </w:r>
      <w:r w:rsidRPr="000E3193">
        <w:rPr>
          <w:rFonts w:asciiTheme="minorHAnsi" w:hAnsiTheme="minorHAnsi" w:cstheme="minorHAnsi"/>
          <w:bCs/>
        </w:rPr>
        <w:t xml:space="preserve"> </w:t>
      </w:r>
      <w:r w:rsidR="00E77033" w:rsidRPr="000E3193">
        <w:rPr>
          <w:rFonts w:asciiTheme="minorHAnsi" w:hAnsiTheme="minorHAnsi" w:cstheme="minorHAnsi"/>
          <w:bCs/>
        </w:rPr>
        <w:t>c</w:t>
      </w:r>
      <w:r w:rsidRPr="000E3193">
        <w:rPr>
          <w:rFonts w:asciiTheme="minorHAnsi" w:hAnsiTheme="minorHAnsi" w:cstheme="minorHAnsi"/>
          <w:bCs/>
        </w:rPr>
        <w:t>onnectivity.</w:t>
      </w:r>
    </w:p>
    <w:p w14:paraId="487FEF69" w14:textId="77777777" w:rsidR="00DA66B1" w:rsidRPr="000E3193" w:rsidRDefault="00DA66B1" w:rsidP="00E77033">
      <w:pPr>
        <w:pStyle w:val="BodyTextIndent"/>
        <w:tabs>
          <w:tab w:val="left" w:pos="851"/>
        </w:tabs>
        <w:ind w:hanging="11"/>
        <w:rPr>
          <w:rFonts w:asciiTheme="minorHAnsi" w:hAnsiTheme="minorHAnsi" w:cstheme="minorHAnsi"/>
          <w:bCs/>
        </w:rPr>
      </w:pPr>
    </w:p>
    <w:p w14:paraId="15ABA3A0" w14:textId="77777777" w:rsidR="0093260F" w:rsidRPr="000E3193" w:rsidRDefault="0093260F" w:rsidP="00E77033">
      <w:pPr>
        <w:pStyle w:val="BodyTextIndent"/>
        <w:tabs>
          <w:tab w:val="left" w:pos="709"/>
        </w:tabs>
        <w:ind w:left="0" w:firstLine="0"/>
        <w:rPr>
          <w:rFonts w:asciiTheme="minorHAnsi" w:hAnsiTheme="minorHAnsi" w:cstheme="minorHAnsi"/>
        </w:rPr>
      </w:pPr>
    </w:p>
    <w:p w14:paraId="74B0E3A0" w14:textId="343D95D4" w:rsidR="00872ACA" w:rsidRPr="000E3193" w:rsidRDefault="00CC7137" w:rsidP="00FB34FE">
      <w:pPr>
        <w:pStyle w:val="BodyTextIndent"/>
        <w:numPr>
          <w:ilvl w:val="1"/>
          <w:numId w:val="21"/>
        </w:numPr>
        <w:tabs>
          <w:tab w:val="left" w:pos="709"/>
        </w:tabs>
        <w:ind w:left="709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  <w:bCs/>
        </w:rPr>
        <w:lastRenderedPageBreak/>
        <w:t xml:space="preserve">In addition, </w:t>
      </w:r>
      <w:r w:rsidR="00FB34FE" w:rsidRPr="000E3193">
        <w:rPr>
          <w:rFonts w:asciiTheme="minorHAnsi" w:hAnsiTheme="minorHAnsi" w:cstheme="minorHAnsi"/>
          <w:bCs/>
        </w:rPr>
        <w:t>the Policing</w:t>
      </w:r>
      <w:r w:rsidRPr="000E3193">
        <w:rPr>
          <w:rFonts w:asciiTheme="minorHAnsi" w:hAnsiTheme="minorHAnsi" w:cstheme="minorHAnsi"/>
          <w:bCs/>
        </w:rPr>
        <w:t xml:space="preserve"> and Crime Act</w:t>
      </w:r>
      <w:r w:rsidR="00FB34FE" w:rsidRPr="000E3193">
        <w:rPr>
          <w:rFonts w:asciiTheme="minorHAnsi" w:hAnsiTheme="minorHAnsi" w:cstheme="minorHAnsi"/>
          <w:bCs/>
        </w:rPr>
        <w:t xml:space="preserve"> 2017</w:t>
      </w:r>
      <w:r w:rsidRPr="000E3193">
        <w:rPr>
          <w:rFonts w:asciiTheme="minorHAnsi" w:hAnsiTheme="minorHAnsi" w:cstheme="minorHAnsi"/>
          <w:bCs/>
        </w:rPr>
        <w:t xml:space="preserve"> will, for the first time, enable volunteers to be given powers without becoming a Special Constable. These measures enable Chief Officers to designate a wider range of powers on volunteers. It is hoped that these reforms will bring new skills and expertise to policing, freeing up police officers to conce</w:t>
      </w:r>
      <w:r w:rsidR="00FB34FE" w:rsidRPr="000E3193">
        <w:rPr>
          <w:rFonts w:asciiTheme="minorHAnsi" w:hAnsiTheme="minorHAnsi" w:cstheme="minorHAnsi"/>
          <w:bCs/>
        </w:rPr>
        <w:t xml:space="preserve">ntrate on core policing tasks. </w:t>
      </w:r>
      <w:r w:rsidRPr="000E3193">
        <w:rPr>
          <w:rFonts w:asciiTheme="minorHAnsi" w:hAnsiTheme="minorHAnsi" w:cstheme="minorHAnsi"/>
          <w:bCs/>
        </w:rPr>
        <w:t>Two new volunteer roles will be created that will support police in keeping their communities s</w:t>
      </w:r>
      <w:r w:rsidR="00FB34FE" w:rsidRPr="000E3193">
        <w:rPr>
          <w:rFonts w:asciiTheme="minorHAnsi" w:hAnsiTheme="minorHAnsi" w:cstheme="minorHAnsi"/>
          <w:bCs/>
        </w:rPr>
        <w:t xml:space="preserve">afe. </w:t>
      </w:r>
      <w:r w:rsidRPr="000E3193">
        <w:rPr>
          <w:rFonts w:asciiTheme="minorHAnsi" w:hAnsiTheme="minorHAnsi" w:cstheme="minorHAnsi"/>
          <w:bCs/>
        </w:rPr>
        <w:t xml:space="preserve">The first will be a Police Community Support Volunteer, who will have the same powers that are </w:t>
      </w:r>
      <w:r w:rsidR="00FB34FE" w:rsidRPr="000E3193">
        <w:rPr>
          <w:rFonts w:asciiTheme="minorHAnsi" w:hAnsiTheme="minorHAnsi" w:cstheme="minorHAnsi"/>
          <w:bCs/>
        </w:rPr>
        <w:t xml:space="preserve">currently designated to PCSOs. </w:t>
      </w:r>
      <w:r w:rsidRPr="000E3193">
        <w:rPr>
          <w:rFonts w:asciiTheme="minorHAnsi" w:hAnsiTheme="minorHAnsi" w:cstheme="minorHAnsi"/>
          <w:bCs/>
        </w:rPr>
        <w:t xml:space="preserve">The second will be a </w:t>
      </w:r>
      <w:r w:rsidR="00DA66B1">
        <w:rPr>
          <w:rFonts w:asciiTheme="minorHAnsi" w:hAnsiTheme="minorHAnsi" w:cstheme="minorHAnsi"/>
          <w:bCs/>
        </w:rPr>
        <w:t>PSV</w:t>
      </w:r>
      <w:r w:rsidRPr="000E3193">
        <w:rPr>
          <w:rFonts w:asciiTheme="minorHAnsi" w:hAnsiTheme="minorHAnsi" w:cstheme="minorHAnsi"/>
          <w:bCs/>
        </w:rPr>
        <w:t>, whose role could include powers currently designated to Detention Officers or Investigating Officers.</w:t>
      </w:r>
    </w:p>
    <w:p w14:paraId="41195B4C" w14:textId="77777777" w:rsidR="00FB34FE" w:rsidRPr="000E3193" w:rsidRDefault="00FB34FE" w:rsidP="00FB34FE">
      <w:pPr>
        <w:pStyle w:val="BodyTextIndent"/>
        <w:tabs>
          <w:tab w:val="left" w:pos="709"/>
        </w:tabs>
        <w:ind w:left="850" w:firstLine="0"/>
        <w:rPr>
          <w:rFonts w:asciiTheme="minorHAnsi" w:hAnsiTheme="minorHAnsi" w:cstheme="minorHAnsi"/>
        </w:rPr>
      </w:pPr>
    </w:p>
    <w:p w14:paraId="1DC799FF" w14:textId="77777777" w:rsidR="003871D7" w:rsidRPr="000E3193" w:rsidRDefault="00FB34FE" w:rsidP="00E77033">
      <w:pPr>
        <w:pStyle w:val="BodyTextIndent"/>
        <w:numPr>
          <w:ilvl w:val="0"/>
          <w:numId w:val="21"/>
        </w:numPr>
        <w:ind w:left="0" w:firstLine="0"/>
        <w:rPr>
          <w:rFonts w:asciiTheme="minorHAnsi" w:hAnsiTheme="minorHAnsi" w:cstheme="minorHAnsi"/>
          <w:b/>
          <w:bCs/>
        </w:rPr>
      </w:pPr>
      <w:r w:rsidRPr="000E3193">
        <w:rPr>
          <w:rFonts w:asciiTheme="minorHAnsi" w:hAnsiTheme="minorHAnsi" w:cstheme="minorHAnsi"/>
          <w:b/>
          <w:bCs/>
        </w:rPr>
        <w:t>Current Picture in Cambridgeshire</w:t>
      </w:r>
    </w:p>
    <w:p w14:paraId="0D6B90CD" w14:textId="77777777" w:rsidR="00FB34FE" w:rsidRPr="000E3193" w:rsidRDefault="00FB34FE" w:rsidP="00FB34FE">
      <w:pPr>
        <w:pStyle w:val="BodyTextIndent"/>
        <w:ind w:left="0" w:firstLine="0"/>
        <w:rPr>
          <w:rFonts w:asciiTheme="minorHAnsi" w:hAnsiTheme="minorHAnsi" w:cstheme="minorHAnsi"/>
          <w:b/>
          <w:bCs/>
        </w:rPr>
      </w:pPr>
    </w:p>
    <w:p w14:paraId="729EAEAF" w14:textId="50101E04" w:rsidR="00CC7137" w:rsidRPr="000E3193" w:rsidRDefault="00AD13A2" w:rsidP="00E77033">
      <w:pPr>
        <w:pStyle w:val="BodyTextIndent"/>
        <w:numPr>
          <w:ilvl w:val="1"/>
          <w:numId w:val="21"/>
        </w:numPr>
        <w:tabs>
          <w:tab w:val="left" w:pos="851"/>
        </w:tabs>
        <w:ind w:left="709" w:hanging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="00CC7137" w:rsidRPr="000E3193">
        <w:rPr>
          <w:rFonts w:asciiTheme="minorHAnsi" w:hAnsiTheme="minorHAnsi" w:cstheme="minorHAnsi"/>
          <w:bCs/>
        </w:rPr>
        <w:t>Constabulary and the Police and Crime Commissioner have a joint</w:t>
      </w:r>
      <w:r w:rsidR="00FB34FE" w:rsidRPr="000E3193">
        <w:rPr>
          <w:rFonts w:asciiTheme="minorHAnsi" w:hAnsiTheme="minorHAnsi" w:cstheme="minorHAnsi"/>
          <w:bCs/>
        </w:rPr>
        <w:t xml:space="preserve"> strategic volunteering vision.</w:t>
      </w:r>
      <w:r w:rsidR="00CC7137" w:rsidRPr="000E3193">
        <w:rPr>
          <w:rFonts w:asciiTheme="minorHAnsi" w:hAnsiTheme="minorHAnsi" w:cstheme="minorHAnsi"/>
          <w:bCs/>
        </w:rPr>
        <w:t xml:space="preserve"> There are five aspirations:</w:t>
      </w:r>
    </w:p>
    <w:p w14:paraId="4CA061D7" w14:textId="77777777" w:rsidR="00CC7137" w:rsidRPr="000E3193" w:rsidRDefault="00CC7137" w:rsidP="00FB34FE">
      <w:pPr>
        <w:pStyle w:val="BodyTextIndent"/>
        <w:numPr>
          <w:ilvl w:val="0"/>
          <w:numId w:val="42"/>
        </w:numPr>
        <w:tabs>
          <w:tab w:val="left" w:pos="851"/>
        </w:tabs>
        <w:ind w:left="1418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  <w:bCs/>
        </w:rPr>
        <w:t>To set out clearly defined roles</w:t>
      </w:r>
      <w:r w:rsidR="00FB34FE" w:rsidRPr="000E3193">
        <w:rPr>
          <w:rFonts w:asciiTheme="minorHAnsi" w:hAnsiTheme="minorHAnsi" w:cstheme="minorHAnsi"/>
          <w:bCs/>
        </w:rPr>
        <w:t>.</w:t>
      </w:r>
    </w:p>
    <w:p w14:paraId="3FD64F18" w14:textId="77777777" w:rsidR="00CC7137" w:rsidRPr="000E3193" w:rsidRDefault="00CC7137" w:rsidP="00FB34FE">
      <w:pPr>
        <w:pStyle w:val="BodyTextIndent"/>
        <w:numPr>
          <w:ilvl w:val="0"/>
          <w:numId w:val="42"/>
        </w:numPr>
        <w:tabs>
          <w:tab w:val="left" w:pos="851"/>
        </w:tabs>
        <w:ind w:left="1418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  <w:bCs/>
        </w:rPr>
        <w:t>To ensure there are clear pathways into volunteering</w:t>
      </w:r>
      <w:r w:rsidR="00FB34FE" w:rsidRPr="000E3193">
        <w:rPr>
          <w:rFonts w:asciiTheme="minorHAnsi" w:hAnsiTheme="minorHAnsi" w:cstheme="minorHAnsi"/>
          <w:bCs/>
        </w:rPr>
        <w:t>.</w:t>
      </w:r>
    </w:p>
    <w:p w14:paraId="1BA52B54" w14:textId="77777777" w:rsidR="00CC7137" w:rsidRPr="000E3193" w:rsidRDefault="00CC7137" w:rsidP="00FB34FE">
      <w:pPr>
        <w:pStyle w:val="BodyTextIndent"/>
        <w:numPr>
          <w:ilvl w:val="0"/>
          <w:numId w:val="42"/>
        </w:numPr>
        <w:tabs>
          <w:tab w:val="left" w:pos="851"/>
        </w:tabs>
        <w:ind w:left="1418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  <w:bCs/>
        </w:rPr>
        <w:t>To match volunteers’ skills, know</w:t>
      </w:r>
      <w:r w:rsidR="00FB34FE" w:rsidRPr="000E3193">
        <w:rPr>
          <w:rFonts w:asciiTheme="minorHAnsi" w:hAnsiTheme="minorHAnsi" w:cstheme="minorHAnsi"/>
          <w:bCs/>
        </w:rPr>
        <w:t>ledge, experience and personal</w:t>
      </w:r>
      <w:r w:rsidRPr="000E3193">
        <w:rPr>
          <w:rFonts w:asciiTheme="minorHAnsi" w:hAnsiTheme="minorHAnsi" w:cstheme="minorHAnsi"/>
          <w:bCs/>
        </w:rPr>
        <w:t xml:space="preserve"> interests to volunteering opportunities</w:t>
      </w:r>
      <w:r w:rsidR="00FB34FE" w:rsidRPr="000E3193">
        <w:rPr>
          <w:rFonts w:asciiTheme="minorHAnsi" w:hAnsiTheme="minorHAnsi" w:cstheme="minorHAnsi"/>
          <w:bCs/>
        </w:rPr>
        <w:t>.</w:t>
      </w:r>
    </w:p>
    <w:p w14:paraId="2A7C06AA" w14:textId="77777777" w:rsidR="00CC7137" w:rsidRPr="000E3193" w:rsidRDefault="00CC7137" w:rsidP="00FB34FE">
      <w:pPr>
        <w:pStyle w:val="BodyTextIndent"/>
        <w:numPr>
          <w:ilvl w:val="0"/>
          <w:numId w:val="42"/>
        </w:numPr>
        <w:tabs>
          <w:tab w:val="left" w:pos="851"/>
        </w:tabs>
        <w:ind w:left="1418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  <w:bCs/>
        </w:rPr>
        <w:t>Reward and recognise the contribution committed volunteers make</w:t>
      </w:r>
      <w:r w:rsidR="00FB34FE" w:rsidRPr="000E3193">
        <w:rPr>
          <w:rFonts w:asciiTheme="minorHAnsi" w:hAnsiTheme="minorHAnsi" w:cstheme="minorHAnsi"/>
          <w:bCs/>
        </w:rPr>
        <w:t>.</w:t>
      </w:r>
    </w:p>
    <w:p w14:paraId="731876BB" w14:textId="77777777" w:rsidR="00CC7137" w:rsidRPr="000E3193" w:rsidRDefault="00CC7137" w:rsidP="00FB34FE">
      <w:pPr>
        <w:pStyle w:val="BodyTextIndent"/>
        <w:numPr>
          <w:ilvl w:val="0"/>
          <w:numId w:val="42"/>
        </w:numPr>
        <w:tabs>
          <w:tab w:val="left" w:pos="851"/>
        </w:tabs>
        <w:ind w:left="1418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  <w:bCs/>
        </w:rPr>
        <w:t>Fully integrate volunteers into Cambridgeshire’s policing culture</w:t>
      </w:r>
      <w:r w:rsidR="00FB34FE" w:rsidRPr="000E3193">
        <w:rPr>
          <w:rFonts w:asciiTheme="minorHAnsi" w:hAnsiTheme="minorHAnsi" w:cstheme="minorHAnsi"/>
          <w:bCs/>
        </w:rPr>
        <w:t>.</w:t>
      </w:r>
    </w:p>
    <w:p w14:paraId="0C8FCF02" w14:textId="77777777" w:rsidR="00CC7137" w:rsidRPr="000E3193" w:rsidRDefault="00CC7137" w:rsidP="00E77033">
      <w:pPr>
        <w:pStyle w:val="BodyTextIndent"/>
        <w:tabs>
          <w:tab w:val="left" w:pos="851"/>
        </w:tabs>
        <w:rPr>
          <w:rFonts w:asciiTheme="minorHAnsi" w:hAnsiTheme="minorHAnsi" w:cstheme="minorHAnsi"/>
          <w:bCs/>
        </w:rPr>
      </w:pPr>
    </w:p>
    <w:p w14:paraId="040548EF" w14:textId="3215BB38" w:rsidR="00CC7137" w:rsidRPr="000E3193" w:rsidRDefault="00CC7137" w:rsidP="00E77033">
      <w:pPr>
        <w:pStyle w:val="BodyTextIndent"/>
        <w:numPr>
          <w:ilvl w:val="1"/>
          <w:numId w:val="21"/>
        </w:numPr>
        <w:tabs>
          <w:tab w:val="left" w:pos="851"/>
        </w:tabs>
        <w:ind w:left="709" w:hanging="709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</w:rPr>
        <w:t>We want to create a fully inclusive and diverse P</w:t>
      </w:r>
      <w:r w:rsidR="00DA66B1">
        <w:rPr>
          <w:rFonts w:asciiTheme="minorHAnsi" w:hAnsiTheme="minorHAnsi" w:cstheme="minorHAnsi"/>
        </w:rPr>
        <w:t>SV</w:t>
      </w:r>
      <w:r w:rsidRPr="000E3193">
        <w:rPr>
          <w:rFonts w:asciiTheme="minorHAnsi" w:hAnsiTheme="minorHAnsi" w:cstheme="minorHAnsi"/>
        </w:rPr>
        <w:t xml:space="preserve"> team who give their time across the Constabulary and OPCC supporting a variety of activities. Volunteers enable to us to provide an effective policing service which makes innovative use of existing resources and extends public involvement. Volunteers get a unique insight into the current challenges of delivering local policing; providing an independent voice on behalf of the communities we serve.</w:t>
      </w:r>
    </w:p>
    <w:p w14:paraId="59CBBE0F" w14:textId="77777777" w:rsidR="00FB34FE" w:rsidRPr="000E3193" w:rsidRDefault="00FB34FE" w:rsidP="00FB34FE">
      <w:pPr>
        <w:pStyle w:val="BodyTextIndent"/>
        <w:tabs>
          <w:tab w:val="left" w:pos="851"/>
        </w:tabs>
        <w:ind w:left="709" w:firstLine="0"/>
        <w:rPr>
          <w:rFonts w:asciiTheme="minorHAnsi" w:hAnsiTheme="minorHAnsi" w:cstheme="minorHAnsi"/>
          <w:bCs/>
        </w:rPr>
      </w:pPr>
    </w:p>
    <w:p w14:paraId="784718FE" w14:textId="77777777" w:rsidR="00CC7137" w:rsidRPr="000E3193" w:rsidRDefault="00CC7137" w:rsidP="00E77033">
      <w:pPr>
        <w:pStyle w:val="BodyTextIndent"/>
        <w:numPr>
          <w:ilvl w:val="1"/>
          <w:numId w:val="21"/>
        </w:numPr>
        <w:tabs>
          <w:tab w:val="left" w:pos="851"/>
        </w:tabs>
        <w:ind w:left="709" w:hanging="709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  <w:bCs/>
        </w:rPr>
        <w:t>We want to encourage new volunteers to join us to create safer, stronger and supportive communities; communities with low crime rates, low numbers of victims and high numbers of people willing to act as witnesses.</w:t>
      </w:r>
    </w:p>
    <w:p w14:paraId="5A96B66B" w14:textId="77777777" w:rsidR="00FB34FE" w:rsidRPr="000E3193" w:rsidRDefault="00FB34FE" w:rsidP="00FB34FE">
      <w:pPr>
        <w:pStyle w:val="BodyTextIndent"/>
        <w:tabs>
          <w:tab w:val="left" w:pos="851"/>
        </w:tabs>
        <w:ind w:left="0" w:firstLine="0"/>
        <w:rPr>
          <w:rFonts w:asciiTheme="minorHAnsi" w:hAnsiTheme="minorHAnsi" w:cstheme="minorHAnsi"/>
          <w:bCs/>
        </w:rPr>
      </w:pPr>
    </w:p>
    <w:p w14:paraId="62E1014F" w14:textId="77777777" w:rsidR="00FD26E4" w:rsidRPr="000E3193" w:rsidRDefault="00CC7137" w:rsidP="00FB34FE">
      <w:pPr>
        <w:pStyle w:val="BodyTextIndent"/>
        <w:numPr>
          <w:ilvl w:val="1"/>
          <w:numId w:val="21"/>
        </w:numPr>
        <w:tabs>
          <w:tab w:val="left" w:pos="851"/>
        </w:tabs>
        <w:ind w:left="709" w:hanging="709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</w:rPr>
        <w:t>While the Constabulary and the OPCC are separate organisations</w:t>
      </w:r>
      <w:r w:rsidR="00FB34FE" w:rsidRPr="000E3193">
        <w:rPr>
          <w:rFonts w:asciiTheme="minorHAnsi" w:hAnsiTheme="minorHAnsi" w:cstheme="minorHAnsi"/>
        </w:rPr>
        <w:t>,</w:t>
      </w:r>
      <w:r w:rsidRPr="000E3193">
        <w:rPr>
          <w:rFonts w:asciiTheme="minorHAnsi" w:hAnsiTheme="minorHAnsi" w:cstheme="minorHAnsi"/>
        </w:rPr>
        <w:t xml:space="preserve"> the two work closely together in this aspect and it is logical that the two have a joint approach to </w:t>
      </w:r>
      <w:proofErr w:type="spellStart"/>
      <w:r w:rsidR="00FB34FE" w:rsidRPr="000E3193">
        <w:rPr>
          <w:rFonts w:asciiTheme="minorHAnsi" w:hAnsiTheme="minorHAnsi" w:cstheme="minorHAnsi"/>
        </w:rPr>
        <w:t>CiP</w:t>
      </w:r>
      <w:proofErr w:type="spellEnd"/>
      <w:r w:rsidRPr="000E3193">
        <w:rPr>
          <w:rFonts w:asciiTheme="minorHAnsi" w:hAnsiTheme="minorHAnsi" w:cstheme="minorHAnsi"/>
        </w:rPr>
        <w:t>.</w:t>
      </w:r>
    </w:p>
    <w:p w14:paraId="6CFC16C1" w14:textId="77777777" w:rsidR="00CC7137" w:rsidRPr="000E3193" w:rsidRDefault="00CC7137" w:rsidP="00E77033">
      <w:pPr>
        <w:pStyle w:val="BodyTextIndent"/>
        <w:tabs>
          <w:tab w:val="left" w:pos="851"/>
        </w:tabs>
        <w:ind w:left="709" w:firstLine="0"/>
        <w:rPr>
          <w:rFonts w:asciiTheme="minorHAnsi" w:hAnsiTheme="minorHAnsi" w:cstheme="minorHAnsi"/>
          <w:bCs/>
        </w:rPr>
      </w:pPr>
    </w:p>
    <w:p w14:paraId="1E01C8E6" w14:textId="77777777" w:rsidR="004C2E25" w:rsidRPr="000E3193" w:rsidRDefault="00CC7137" w:rsidP="00FB34FE">
      <w:pPr>
        <w:pStyle w:val="BodyTextIndent"/>
        <w:numPr>
          <w:ilvl w:val="0"/>
          <w:numId w:val="21"/>
        </w:numPr>
        <w:ind w:left="0" w:firstLine="0"/>
        <w:rPr>
          <w:rFonts w:asciiTheme="minorHAnsi" w:hAnsiTheme="minorHAnsi" w:cstheme="minorHAnsi"/>
          <w:b/>
        </w:rPr>
      </w:pPr>
      <w:r w:rsidRPr="000E3193">
        <w:rPr>
          <w:rFonts w:asciiTheme="minorHAnsi" w:hAnsiTheme="minorHAnsi" w:cstheme="minorHAnsi"/>
          <w:b/>
        </w:rPr>
        <w:t>Content</w:t>
      </w:r>
      <w:r w:rsidR="00FB34FE" w:rsidRPr="000E3193">
        <w:rPr>
          <w:rFonts w:asciiTheme="minorHAnsi" w:hAnsiTheme="minorHAnsi" w:cstheme="minorHAnsi"/>
          <w:b/>
        </w:rPr>
        <w:t xml:space="preserve"> of Strategy</w:t>
      </w:r>
    </w:p>
    <w:p w14:paraId="4584F0DA" w14:textId="77777777" w:rsidR="00FB34FE" w:rsidRPr="000E3193" w:rsidRDefault="00FB34FE" w:rsidP="00FB34FE">
      <w:pPr>
        <w:pStyle w:val="BodyTextIndent"/>
        <w:tabs>
          <w:tab w:val="left" w:pos="709"/>
        </w:tabs>
        <w:ind w:firstLine="0"/>
        <w:rPr>
          <w:rFonts w:asciiTheme="minorHAnsi" w:hAnsiTheme="minorHAnsi" w:cstheme="minorHAnsi"/>
          <w:b/>
        </w:rPr>
      </w:pPr>
    </w:p>
    <w:p w14:paraId="1818B81C" w14:textId="152A8948" w:rsidR="00CC7137" w:rsidRDefault="00835283" w:rsidP="00557BE6">
      <w:pPr>
        <w:pStyle w:val="ListParagraph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3193">
        <w:rPr>
          <w:rFonts w:asciiTheme="minorHAnsi" w:hAnsiTheme="minorHAnsi" w:cstheme="minorHAnsi"/>
          <w:bCs/>
          <w:sz w:val="24"/>
          <w:szCs w:val="24"/>
        </w:rPr>
        <w:t>The</w:t>
      </w:r>
      <w:r w:rsidR="00CC7137" w:rsidRPr="000E3193">
        <w:rPr>
          <w:rFonts w:asciiTheme="minorHAnsi" w:hAnsiTheme="minorHAnsi" w:cstheme="minorHAnsi"/>
          <w:bCs/>
          <w:sz w:val="24"/>
          <w:szCs w:val="24"/>
        </w:rPr>
        <w:t xml:space="preserve"> high level </w:t>
      </w:r>
      <w:r w:rsidR="00AD13A2">
        <w:rPr>
          <w:rFonts w:asciiTheme="minorHAnsi" w:hAnsiTheme="minorHAnsi" w:cstheme="minorHAnsi"/>
          <w:bCs/>
          <w:sz w:val="24"/>
          <w:szCs w:val="24"/>
        </w:rPr>
        <w:t>S</w:t>
      </w:r>
      <w:r w:rsidRPr="000E3193">
        <w:rPr>
          <w:rFonts w:asciiTheme="minorHAnsi" w:hAnsiTheme="minorHAnsi" w:cstheme="minorHAnsi"/>
          <w:bCs/>
          <w:sz w:val="24"/>
          <w:szCs w:val="24"/>
        </w:rPr>
        <w:t>trategy</w:t>
      </w:r>
      <w:r w:rsidR="00CC7137" w:rsidRPr="000E3193">
        <w:rPr>
          <w:rFonts w:asciiTheme="minorHAnsi" w:hAnsiTheme="minorHAnsi" w:cstheme="minorHAnsi"/>
          <w:bCs/>
          <w:sz w:val="24"/>
          <w:szCs w:val="24"/>
        </w:rPr>
        <w:t xml:space="preserve"> sets out the principles of how we will deliver an innovative and transformational approach to engaging volunteers to support policing, protect the vulnerable in our communities and attack criminality.</w:t>
      </w:r>
    </w:p>
    <w:p w14:paraId="56A947E0" w14:textId="77777777" w:rsidR="000A3AF4" w:rsidRDefault="000A3AF4" w:rsidP="000A3AF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E46D785" w14:textId="77777777" w:rsidR="000A3AF4" w:rsidRDefault="000A3AF4" w:rsidP="000A3AF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EC6FAC3" w14:textId="77777777" w:rsidR="000A3AF4" w:rsidRDefault="000A3AF4" w:rsidP="000A3AF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28EBE78" w14:textId="77777777" w:rsidR="000A3AF4" w:rsidRDefault="000A3AF4" w:rsidP="000A3AF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92DBAD7" w14:textId="77777777" w:rsidR="000A3AF4" w:rsidRPr="000A3AF4" w:rsidRDefault="000A3AF4" w:rsidP="000A3AF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75BC6A5" w14:textId="77777777" w:rsidR="00557BE6" w:rsidRPr="000E3193" w:rsidRDefault="00557BE6" w:rsidP="00557BE6">
      <w:pPr>
        <w:pStyle w:val="ListParagraph"/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E04B75" w14:textId="2AF71BD6" w:rsidR="00CC7137" w:rsidRDefault="00CC7137" w:rsidP="00557BE6">
      <w:pPr>
        <w:pStyle w:val="ListParagraph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3193">
        <w:rPr>
          <w:rFonts w:asciiTheme="minorHAnsi" w:hAnsiTheme="minorHAnsi" w:cstheme="minorHAnsi"/>
          <w:bCs/>
          <w:sz w:val="24"/>
          <w:szCs w:val="24"/>
        </w:rPr>
        <w:lastRenderedPageBreak/>
        <w:t>We will seek to further develop and thereby maximise volunteering contributions in the areas of</w:t>
      </w:r>
      <w:r w:rsidR="00AD13A2">
        <w:rPr>
          <w:rFonts w:asciiTheme="minorHAnsi" w:hAnsiTheme="minorHAnsi" w:cstheme="minorHAnsi"/>
          <w:bCs/>
          <w:sz w:val="24"/>
          <w:szCs w:val="24"/>
        </w:rPr>
        <w:t>:</w:t>
      </w:r>
    </w:p>
    <w:p w14:paraId="1BE13D3D" w14:textId="77777777" w:rsidR="00AD13A2" w:rsidRPr="000E3193" w:rsidRDefault="00AD13A2" w:rsidP="00AD13A2">
      <w:pPr>
        <w:pStyle w:val="ListParagraph"/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BBA517" w14:textId="77777777" w:rsidR="00CC7137" w:rsidRPr="000E3193" w:rsidRDefault="00CC7137" w:rsidP="00557BE6">
      <w:pPr>
        <w:pStyle w:val="ListParagraph"/>
        <w:numPr>
          <w:ilvl w:val="0"/>
          <w:numId w:val="44"/>
        </w:numPr>
        <w:spacing w:after="0" w:line="240" w:lineRule="auto"/>
        <w:ind w:hanging="437"/>
        <w:jc w:val="both"/>
        <w:rPr>
          <w:rFonts w:asciiTheme="minorHAnsi" w:hAnsiTheme="minorHAnsi" w:cstheme="minorHAnsi"/>
          <w:sz w:val="24"/>
          <w:szCs w:val="24"/>
        </w:rPr>
      </w:pPr>
      <w:r w:rsidRPr="000E3193">
        <w:rPr>
          <w:rFonts w:asciiTheme="minorHAnsi" w:hAnsiTheme="minorHAnsi" w:cstheme="minorHAnsi"/>
          <w:sz w:val="24"/>
          <w:szCs w:val="24"/>
        </w:rPr>
        <w:t>Victims</w:t>
      </w:r>
    </w:p>
    <w:p w14:paraId="4AB9382D" w14:textId="77777777" w:rsidR="00CC7137" w:rsidRPr="000E3193" w:rsidRDefault="00CC7137" w:rsidP="00557BE6">
      <w:pPr>
        <w:pStyle w:val="ListParagraph"/>
        <w:numPr>
          <w:ilvl w:val="0"/>
          <w:numId w:val="44"/>
        </w:numPr>
        <w:spacing w:after="0" w:line="240" w:lineRule="auto"/>
        <w:ind w:hanging="437"/>
        <w:jc w:val="both"/>
        <w:rPr>
          <w:rFonts w:asciiTheme="minorHAnsi" w:hAnsiTheme="minorHAnsi" w:cstheme="minorHAnsi"/>
          <w:sz w:val="24"/>
          <w:szCs w:val="24"/>
        </w:rPr>
      </w:pPr>
      <w:r w:rsidRPr="000E3193">
        <w:rPr>
          <w:rFonts w:asciiTheme="minorHAnsi" w:hAnsiTheme="minorHAnsi" w:cstheme="minorHAnsi"/>
          <w:sz w:val="24"/>
          <w:szCs w:val="24"/>
        </w:rPr>
        <w:t>Offenders</w:t>
      </w:r>
    </w:p>
    <w:p w14:paraId="3EACE180" w14:textId="77777777" w:rsidR="00CC7137" w:rsidRPr="000E3193" w:rsidRDefault="00CC7137" w:rsidP="00557BE6">
      <w:pPr>
        <w:pStyle w:val="ListParagraph"/>
        <w:numPr>
          <w:ilvl w:val="0"/>
          <w:numId w:val="44"/>
        </w:numPr>
        <w:spacing w:after="0" w:line="240" w:lineRule="auto"/>
        <w:ind w:hanging="437"/>
        <w:jc w:val="both"/>
        <w:rPr>
          <w:rFonts w:asciiTheme="minorHAnsi" w:hAnsiTheme="minorHAnsi" w:cstheme="minorHAnsi"/>
          <w:sz w:val="24"/>
          <w:szCs w:val="24"/>
        </w:rPr>
      </w:pPr>
      <w:r w:rsidRPr="000E3193">
        <w:rPr>
          <w:rFonts w:asciiTheme="minorHAnsi" w:hAnsiTheme="minorHAnsi" w:cstheme="minorHAnsi"/>
          <w:sz w:val="24"/>
          <w:szCs w:val="24"/>
        </w:rPr>
        <w:t>Communities</w:t>
      </w:r>
    </w:p>
    <w:p w14:paraId="0953CC76" w14:textId="77777777" w:rsidR="00CC7137" w:rsidRPr="000E3193" w:rsidRDefault="00CC7137" w:rsidP="00557BE6">
      <w:pPr>
        <w:pStyle w:val="BodyTextIndent"/>
        <w:numPr>
          <w:ilvl w:val="0"/>
          <w:numId w:val="44"/>
        </w:numPr>
        <w:tabs>
          <w:tab w:val="left" w:pos="851"/>
        </w:tabs>
        <w:ind w:hanging="437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</w:rPr>
        <w:t>Transformation</w:t>
      </w:r>
      <w:r w:rsidR="00557BE6" w:rsidRPr="000E3193">
        <w:rPr>
          <w:rFonts w:asciiTheme="minorHAnsi" w:hAnsiTheme="minorHAnsi" w:cstheme="minorHAnsi"/>
        </w:rPr>
        <w:t>.</w:t>
      </w:r>
    </w:p>
    <w:p w14:paraId="6ED77FFD" w14:textId="77777777" w:rsidR="007E3F2A" w:rsidRPr="000E3193" w:rsidRDefault="007E3F2A" w:rsidP="00557BE6">
      <w:pPr>
        <w:pStyle w:val="BodyTextIndent"/>
        <w:tabs>
          <w:tab w:val="left" w:pos="851"/>
        </w:tabs>
        <w:ind w:left="0" w:firstLine="0"/>
        <w:rPr>
          <w:rFonts w:asciiTheme="minorHAnsi" w:hAnsiTheme="minorHAnsi" w:cstheme="minorHAnsi"/>
          <w:bCs/>
        </w:rPr>
      </w:pPr>
    </w:p>
    <w:p w14:paraId="5C5604CB" w14:textId="77777777" w:rsidR="00557BE6" w:rsidRPr="000E3193" w:rsidRDefault="00693295" w:rsidP="00557BE6">
      <w:pPr>
        <w:pStyle w:val="BodyTextIndent"/>
        <w:tabs>
          <w:tab w:val="left" w:pos="709"/>
        </w:tabs>
        <w:ind w:left="0" w:hanging="709"/>
        <w:rPr>
          <w:rFonts w:asciiTheme="minorHAnsi" w:hAnsiTheme="minorHAnsi" w:cstheme="minorHAnsi"/>
          <w:b/>
          <w:bCs/>
        </w:rPr>
      </w:pPr>
      <w:r w:rsidRPr="000E3193">
        <w:rPr>
          <w:rFonts w:asciiTheme="minorHAnsi" w:hAnsiTheme="minorHAnsi" w:cstheme="minorHAnsi"/>
        </w:rPr>
        <w:tab/>
      </w:r>
      <w:r w:rsidR="00F22F90" w:rsidRPr="000E3193">
        <w:rPr>
          <w:rFonts w:asciiTheme="minorHAnsi" w:hAnsiTheme="minorHAnsi" w:cstheme="minorHAnsi"/>
          <w:b/>
          <w:bCs/>
        </w:rPr>
        <w:t>7</w:t>
      </w:r>
      <w:r w:rsidR="00557BE6" w:rsidRPr="000E3193">
        <w:rPr>
          <w:rFonts w:asciiTheme="minorHAnsi" w:hAnsiTheme="minorHAnsi" w:cstheme="minorHAnsi"/>
          <w:b/>
          <w:bCs/>
        </w:rPr>
        <w:t>.</w:t>
      </w:r>
      <w:r w:rsidR="00747FA5" w:rsidRPr="000E3193">
        <w:rPr>
          <w:rFonts w:asciiTheme="minorHAnsi" w:hAnsiTheme="minorHAnsi" w:cstheme="minorHAnsi"/>
          <w:b/>
          <w:bCs/>
        </w:rPr>
        <w:tab/>
      </w:r>
      <w:r w:rsidR="00CC7137" w:rsidRPr="000E3193">
        <w:rPr>
          <w:rFonts w:asciiTheme="minorHAnsi" w:hAnsiTheme="minorHAnsi" w:cstheme="minorHAnsi"/>
          <w:b/>
          <w:bCs/>
        </w:rPr>
        <w:t>Implementation</w:t>
      </w:r>
    </w:p>
    <w:p w14:paraId="6B02D18F" w14:textId="77777777" w:rsidR="00557BE6" w:rsidRPr="000E3193" w:rsidRDefault="00557BE6" w:rsidP="00557BE6">
      <w:pPr>
        <w:pStyle w:val="BodyTextIndent"/>
        <w:tabs>
          <w:tab w:val="left" w:pos="709"/>
        </w:tabs>
        <w:ind w:left="0" w:hanging="709"/>
        <w:rPr>
          <w:rFonts w:asciiTheme="minorHAnsi" w:hAnsiTheme="minorHAnsi" w:cstheme="minorHAnsi"/>
          <w:b/>
          <w:bCs/>
        </w:rPr>
      </w:pPr>
    </w:p>
    <w:p w14:paraId="662E57C7" w14:textId="77777777" w:rsidR="00FD26E4" w:rsidRPr="000E3193" w:rsidRDefault="00557BE6" w:rsidP="00557BE6">
      <w:pPr>
        <w:pStyle w:val="BodyTextIndent"/>
        <w:ind w:left="709" w:hanging="709"/>
        <w:rPr>
          <w:rFonts w:asciiTheme="minorHAnsi" w:hAnsiTheme="minorHAnsi" w:cstheme="minorHAnsi"/>
          <w:bCs/>
        </w:rPr>
      </w:pPr>
      <w:r w:rsidRPr="000E3193">
        <w:rPr>
          <w:rFonts w:asciiTheme="minorHAnsi" w:hAnsiTheme="minorHAnsi" w:cstheme="minorHAnsi"/>
          <w:bCs/>
        </w:rPr>
        <w:t>7.1</w:t>
      </w:r>
      <w:r w:rsidRPr="000E3193">
        <w:rPr>
          <w:rFonts w:asciiTheme="minorHAnsi" w:hAnsiTheme="minorHAnsi" w:cstheme="minorHAnsi"/>
          <w:bCs/>
        </w:rPr>
        <w:tab/>
      </w:r>
      <w:r w:rsidR="00FD26E4" w:rsidRPr="000E3193">
        <w:rPr>
          <w:rFonts w:asciiTheme="minorHAnsi" w:hAnsiTheme="minorHAnsi" w:cstheme="minorHAnsi"/>
          <w:bCs/>
        </w:rPr>
        <w:t>The PSV (</w:t>
      </w:r>
      <w:proofErr w:type="spellStart"/>
      <w:r w:rsidR="00FD26E4" w:rsidRPr="000E3193">
        <w:rPr>
          <w:rFonts w:asciiTheme="minorHAnsi" w:hAnsiTheme="minorHAnsi" w:cstheme="minorHAnsi"/>
          <w:bCs/>
        </w:rPr>
        <w:t>CiP</w:t>
      </w:r>
      <w:proofErr w:type="spellEnd"/>
      <w:r w:rsidR="00FD26E4" w:rsidRPr="000E3193">
        <w:rPr>
          <w:rFonts w:asciiTheme="minorHAnsi" w:hAnsiTheme="minorHAnsi" w:cstheme="minorHAnsi"/>
          <w:bCs/>
        </w:rPr>
        <w:t>) Steering Group</w:t>
      </w:r>
      <w:r w:rsidRPr="000E3193">
        <w:rPr>
          <w:rFonts w:asciiTheme="minorHAnsi" w:hAnsiTheme="minorHAnsi" w:cstheme="minorHAnsi"/>
          <w:bCs/>
        </w:rPr>
        <w:t>,</w:t>
      </w:r>
      <w:r w:rsidR="00FD26E4" w:rsidRPr="000E3193">
        <w:rPr>
          <w:rFonts w:asciiTheme="minorHAnsi" w:hAnsiTheme="minorHAnsi" w:cstheme="minorHAnsi"/>
          <w:bCs/>
        </w:rPr>
        <w:t xml:space="preserve"> chai</w:t>
      </w:r>
      <w:r w:rsidRPr="000E3193">
        <w:rPr>
          <w:rFonts w:asciiTheme="minorHAnsi" w:hAnsiTheme="minorHAnsi" w:cstheme="minorHAnsi"/>
          <w:bCs/>
        </w:rPr>
        <w:t xml:space="preserve">red by Chief Supt Vicky </w:t>
      </w:r>
      <w:proofErr w:type="spellStart"/>
      <w:r w:rsidRPr="000E3193">
        <w:rPr>
          <w:rFonts w:asciiTheme="minorHAnsi" w:hAnsiTheme="minorHAnsi" w:cstheme="minorHAnsi"/>
          <w:bCs/>
        </w:rPr>
        <w:t>Skeels</w:t>
      </w:r>
      <w:proofErr w:type="spellEnd"/>
      <w:r w:rsidRPr="000E3193">
        <w:rPr>
          <w:rFonts w:asciiTheme="minorHAnsi" w:hAnsiTheme="minorHAnsi" w:cstheme="minorHAnsi"/>
          <w:bCs/>
        </w:rPr>
        <w:t>,</w:t>
      </w:r>
      <w:r w:rsidR="00FD26E4" w:rsidRPr="000E3193">
        <w:rPr>
          <w:rFonts w:asciiTheme="minorHAnsi" w:hAnsiTheme="minorHAnsi" w:cstheme="minorHAnsi"/>
          <w:bCs/>
        </w:rPr>
        <w:t xml:space="preserve"> has oversight of the </w:t>
      </w:r>
      <w:proofErr w:type="spellStart"/>
      <w:r w:rsidR="00FD26E4" w:rsidRPr="000E3193">
        <w:rPr>
          <w:rFonts w:asciiTheme="minorHAnsi" w:hAnsiTheme="minorHAnsi" w:cstheme="minorHAnsi"/>
          <w:bCs/>
        </w:rPr>
        <w:t>CiP</w:t>
      </w:r>
      <w:proofErr w:type="spellEnd"/>
      <w:r w:rsidR="00FD26E4" w:rsidRPr="000E3193">
        <w:rPr>
          <w:rFonts w:asciiTheme="minorHAnsi" w:hAnsiTheme="minorHAnsi" w:cstheme="minorHAnsi"/>
          <w:bCs/>
        </w:rPr>
        <w:t xml:space="preserve"> Strategy. The Group includes representatives from the Constabulary and the OPCC.</w:t>
      </w:r>
    </w:p>
    <w:p w14:paraId="1AEA5ED0" w14:textId="77777777" w:rsidR="00557BE6" w:rsidRPr="000E3193" w:rsidRDefault="00557BE6" w:rsidP="00557BE6">
      <w:pPr>
        <w:pStyle w:val="BodyTextIndent"/>
        <w:ind w:left="709" w:hanging="709"/>
        <w:rPr>
          <w:rFonts w:asciiTheme="minorHAnsi" w:hAnsiTheme="minorHAnsi" w:cstheme="minorHAnsi"/>
          <w:bCs/>
        </w:rPr>
      </w:pPr>
    </w:p>
    <w:p w14:paraId="2C440C28" w14:textId="7089F51A" w:rsidR="00FD26E4" w:rsidRPr="000E3193" w:rsidRDefault="00557BE6" w:rsidP="00557BE6">
      <w:pPr>
        <w:pStyle w:val="BodyTextIndent"/>
        <w:ind w:left="709" w:hanging="709"/>
        <w:rPr>
          <w:rFonts w:asciiTheme="minorHAnsi" w:hAnsiTheme="minorHAnsi" w:cstheme="minorHAnsi"/>
          <w:b/>
          <w:bCs/>
        </w:rPr>
      </w:pPr>
      <w:r w:rsidRPr="000E3193">
        <w:rPr>
          <w:rFonts w:asciiTheme="minorHAnsi" w:hAnsiTheme="minorHAnsi" w:cstheme="minorHAnsi"/>
          <w:bCs/>
        </w:rPr>
        <w:t>7.2</w:t>
      </w:r>
      <w:r w:rsidRPr="000E3193">
        <w:rPr>
          <w:rFonts w:asciiTheme="minorHAnsi" w:hAnsiTheme="minorHAnsi" w:cstheme="minorHAnsi"/>
          <w:bCs/>
        </w:rPr>
        <w:tab/>
      </w:r>
      <w:r w:rsidR="00FD26E4" w:rsidRPr="000E3193">
        <w:rPr>
          <w:rFonts w:asciiTheme="minorHAnsi" w:hAnsiTheme="minorHAnsi" w:cstheme="minorHAnsi"/>
          <w:bCs/>
        </w:rPr>
        <w:t>T</w:t>
      </w:r>
      <w:r w:rsidRPr="000E3193">
        <w:rPr>
          <w:rFonts w:asciiTheme="minorHAnsi" w:hAnsiTheme="minorHAnsi" w:cstheme="minorHAnsi"/>
          <w:bCs/>
        </w:rPr>
        <w:t>he</w:t>
      </w:r>
      <w:r w:rsidR="00FD26E4" w:rsidRPr="000E3193">
        <w:rPr>
          <w:rFonts w:asciiTheme="minorHAnsi" w:hAnsiTheme="minorHAnsi" w:cstheme="minorHAnsi"/>
          <w:bCs/>
        </w:rPr>
        <w:t xml:space="preserve"> overarching </w:t>
      </w:r>
      <w:proofErr w:type="spellStart"/>
      <w:r w:rsidR="00FD26E4" w:rsidRPr="000E3193">
        <w:rPr>
          <w:rFonts w:asciiTheme="minorHAnsi" w:hAnsiTheme="minorHAnsi" w:cstheme="minorHAnsi"/>
          <w:bCs/>
        </w:rPr>
        <w:t>CiP</w:t>
      </w:r>
      <w:proofErr w:type="spellEnd"/>
      <w:r w:rsidR="00FD26E4" w:rsidRPr="000E3193">
        <w:rPr>
          <w:rFonts w:asciiTheme="minorHAnsi" w:hAnsiTheme="minorHAnsi" w:cstheme="minorHAnsi"/>
          <w:bCs/>
        </w:rPr>
        <w:t xml:space="preserve"> </w:t>
      </w:r>
      <w:r w:rsidR="003E6976">
        <w:rPr>
          <w:rFonts w:asciiTheme="minorHAnsi" w:hAnsiTheme="minorHAnsi" w:cstheme="minorHAnsi"/>
          <w:bCs/>
        </w:rPr>
        <w:t>S</w:t>
      </w:r>
      <w:r w:rsidR="00FD26E4" w:rsidRPr="000E3193">
        <w:rPr>
          <w:rFonts w:asciiTheme="minorHAnsi" w:hAnsiTheme="minorHAnsi" w:cstheme="minorHAnsi"/>
          <w:bCs/>
        </w:rPr>
        <w:t>trategy will be supported by individual plans and deliver</w:t>
      </w:r>
      <w:r w:rsidRPr="000E3193">
        <w:rPr>
          <w:rFonts w:asciiTheme="minorHAnsi" w:hAnsiTheme="minorHAnsi" w:cstheme="minorHAnsi"/>
          <w:bCs/>
        </w:rPr>
        <w:t>y plans with specific outcomes.</w:t>
      </w:r>
    </w:p>
    <w:p w14:paraId="49933605" w14:textId="77777777" w:rsidR="00FD26E4" w:rsidRPr="000E3193" w:rsidRDefault="00FD26E4" w:rsidP="00E7703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0C6CB60" w14:textId="14E9CDA1" w:rsidR="00557BE6" w:rsidRPr="00DA66B1" w:rsidRDefault="00DA66B1" w:rsidP="00E7703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DA66B1">
        <w:rPr>
          <w:rFonts w:asciiTheme="minorHAnsi" w:eastAsia="Times New Roman" w:hAnsiTheme="minorHAnsi" w:cstheme="minorHAnsi"/>
          <w:b/>
          <w:bCs/>
          <w:sz w:val="24"/>
          <w:szCs w:val="24"/>
        </w:rPr>
        <w:t>8.</w:t>
      </w:r>
      <w:r w:rsidRPr="00DA66B1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Recommendation</w:t>
      </w:r>
    </w:p>
    <w:p w14:paraId="790D790D" w14:textId="77777777" w:rsidR="00DA66B1" w:rsidRDefault="00DA66B1" w:rsidP="00E7703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6E9D53C" w14:textId="73EDEE44" w:rsidR="000A3AF4" w:rsidRPr="000E3193" w:rsidRDefault="000A3AF4" w:rsidP="000A3AF4">
      <w:pPr>
        <w:pStyle w:val="BodyTextIndent"/>
        <w:tabs>
          <w:tab w:val="left" w:pos="709"/>
        </w:tabs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8.1</w:t>
      </w:r>
      <w:r>
        <w:rPr>
          <w:rFonts w:asciiTheme="minorHAnsi" w:hAnsiTheme="minorHAnsi" w:cstheme="minorHAnsi"/>
        </w:rPr>
        <w:tab/>
      </w:r>
      <w:r w:rsidRPr="000E3193">
        <w:rPr>
          <w:rFonts w:asciiTheme="minorHAnsi" w:hAnsiTheme="minorHAnsi" w:cstheme="minorHAnsi"/>
        </w:rPr>
        <w:t xml:space="preserve">The Board is invited to note the contents of this report and approve the </w:t>
      </w:r>
      <w:r w:rsidR="003E6976" w:rsidRPr="003E6976">
        <w:rPr>
          <w:rFonts w:asciiTheme="minorHAnsi" w:hAnsiTheme="minorHAnsi" w:cstheme="minorHAnsi"/>
        </w:rPr>
        <w:t>S</w:t>
      </w:r>
      <w:r w:rsidRPr="003E6976">
        <w:rPr>
          <w:rFonts w:asciiTheme="minorHAnsi" w:hAnsiTheme="minorHAnsi" w:cstheme="minorHAnsi"/>
        </w:rPr>
        <w:t>trategy.</w:t>
      </w:r>
    </w:p>
    <w:p w14:paraId="68824E29" w14:textId="77777777" w:rsidR="00DA66B1" w:rsidRDefault="00DA66B1" w:rsidP="00E7703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6BC18BB" w14:textId="77777777" w:rsidR="00DA66B1" w:rsidRPr="000E3193" w:rsidRDefault="00DA66B1" w:rsidP="00E7703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74F4E6" w14:textId="77777777" w:rsidR="00395F1A" w:rsidRPr="000E3193" w:rsidRDefault="00395F1A" w:rsidP="00E77033">
      <w:pPr>
        <w:pStyle w:val="BodyTextIndent"/>
        <w:tabs>
          <w:tab w:val="left" w:pos="851"/>
        </w:tabs>
        <w:ind w:left="0" w:firstLine="0"/>
        <w:rPr>
          <w:rFonts w:asciiTheme="minorHAnsi" w:hAnsiTheme="minorHAnsi" w:cstheme="minorHAnsi"/>
          <w:b/>
          <w:bCs/>
        </w:rPr>
      </w:pPr>
      <w:r w:rsidRPr="000E3193">
        <w:rPr>
          <w:rFonts w:asciiTheme="minorHAnsi" w:hAnsiTheme="minorHAnsi" w:cstheme="minorHAnsi"/>
          <w:b/>
          <w:bCs/>
        </w:rPr>
        <w:t>BIBLIOGRAPHY</w:t>
      </w:r>
    </w:p>
    <w:p w14:paraId="72E3D8EB" w14:textId="77777777" w:rsidR="00395F1A" w:rsidRPr="000E3193" w:rsidRDefault="00395F1A" w:rsidP="00E77033">
      <w:pPr>
        <w:pStyle w:val="BodyTextIndent"/>
        <w:tabs>
          <w:tab w:val="left" w:pos="851"/>
        </w:tabs>
        <w:ind w:left="0" w:hanging="851"/>
        <w:rPr>
          <w:rFonts w:asciiTheme="minorHAnsi" w:hAnsiTheme="minorHAnsi" w:cstheme="minorHAnsi"/>
          <w:bCs/>
        </w:rPr>
      </w:pPr>
    </w:p>
    <w:tbl>
      <w:tblPr>
        <w:tblW w:w="90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7723"/>
      </w:tblGrid>
      <w:tr w:rsidR="00395F1A" w:rsidRPr="000E3193" w14:paraId="210F9F78" w14:textId="77777777" w:rsidTr="008650F3">
        <w:trPr>
          <w:trHeight w:val="34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A05A682" w14:textId="77777777" w:rsidR="00395F1A" w:rsidRPr="000E3193" w:rsidRDefault="00395F1A" w:rsidP="00E77033">
            <w:pPr>
              <w:spacing w:after="0" w:line="240" w:lineRule="auto"/>
              <w:ind w:firstLine="3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193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0E3193">
              <w:rPr>
                <w:rFonts w:asciiTheme="minorHAnsi" w:hAnsiTheme="minorHAnsi" w:cstheme="minorHAnsi"/>
                <w:b/>
                <w:sz w:val="24"/>
                <w:szCs w:val="24"/>
              </w:rPr>
              <w:t>Source Documents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1186CB9" w14:textId="38030C14" w:rsidR="00395F1A" w:rsidRPr="000E3193" w:rsidRDefault="00667A69" w:rsidP="003E697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3193">
              <w:rPr>
                <w:rFonts w:asciiTheme="minorHAnsi" w:hAnsiTheme="minorHAnsi" w:cstheme="minorHAnsi"/>
                <w:sz w:val="24"/>
                <w:szCs w:val="24"/>
              </w:rPr>
              <w:t xml:space="preserve">Citizens In Policing </w:t>
            </w:r>
            <w:r w:rsidR="003E6976">
              <w:rPr>
                <w:rFonts w:asciiTheme="minorHAnsi" w:hAnsiTheme="minorHAnsi" w:cstheme="minorHAnsi"/>
                <w:sz w:val="24"/>
                <w:szCs w:val="24"/>
              </w:rPr>
              <w:t xml:space="preserve">Strategy </w:t>
            </w:r>
          </w:p>
        </w:tc>
      </w:tr>
      <w:tr w:rsidR="00395F1A" w:rsidRPr="000E3193" w14:paraId="36F0C998" w14:textId="77777777" w:rsidTr="008650F3">
        <w:trPr>
          <w:trHeight w:val="46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6F658327" w14:textId="64F3AFF1" w:rsidR="00395F1A" w:rsidRPr="000E3193" w:rsidRDefault="00395F1A" w:rsidP="00E770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3193">
              <w:rPr>
                <w:rFonts w:asciiTheme="minorHAnsi" w:hAnsiTheme="minorHAnsi" w:cstheme="minorHAnsi"/>
                <w:b/>
                <w:sz w:val="24"/>
                <w:szCs w:val="24"/>
              </w:rPr>
              <w:t>Contact Officer</w:t>
            </w:r>
            <w:r w:rsidR="00AD13A2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4655C3A" w14:textId="77777777" w:rsidR="00395F1A" w:rsidRPr="000E3193" w:rsidRDefault="00395F1A" w:rsidP="00557BE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3193">
              <w:rPr>
                <w:rFonts w:asciiTheme="minorHAnsi" w:hAnsiTheme="minorHAnsi" w:cstheme="minorHAnsi"/>
                <w:sz w:val="24"/>
                <w:szCs w:val="24"/>
              </w:rPr>
              <w:t xml:space="preserve">Inspector </w:t>
            </w:r>
            <w:r w:rsidR="00557BE6" w:rsidRPr="000E3193">
              <w:rPr>
                <w:rFonts w:asciiTheme="minorHAnsi" w:hAnsiTheme="minorHAnsi" w:cstheme="minorHAnsi"/>
                <w:sz w:val="24"/>
                <w:szCs w:val="24"/>
              </w:rPr>
              <w:t>Louise Angel</w:t>
            </w:r>
            <w:r w:rsidRPr="000E319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57BE6" w:rsidRPr="000E3193">
              <w:rPr>
                <w:rFonts w:asciiTheme="minorHAnsi" w:hAnsiTheme="minorHAnsi" w:cstheme="minorHAnsi"/>
                <w:sz w:val="24"/>
                <w:szCs w:val="24"/>
              </w:rPr>
              <w:t xml:space="preserve">Partnerships and Operational Support, </w:t>
            </w:r>
            <w:r w:rsidRPr="000E3193">
              <w:rPr>
                <w:rFonts w:asciiTheme="minorHAnsi" w:hAnsiTheme="minorHAnsi" w:cstheme="minorHAnsi"/>
                <w:sz w:val="24"/>
                <w:szCs w:val="24"/>
              </w:rPr>
              <w:t>Cambridgeshire Constabulary</w:t>
            </w:r>
          </w:p>
          <w:p w14:paraId="5F8FF243" w14:textId="77777777" w:rsidR="00667A69" w:rsidRPr="000E3193" w:rsidRDefault="00667A69" w:rsidP="00557BE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4DE256" w14:textId="77777777" w:rsidR="00557BE6" w:rsidRPr="000E3193" w:rsidRDefault="00557BE6" w:rsidP="00557BE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3193">
              <w:rPr>
                <w:rFonts w:asciiTheme="minorHAnsi" w:hAnsiTheme="minorHAnsi" w:cstheme="minorHAnsi"/>
                <w:sz w:val="24"/>
                <w:szCs w:val="24"/>
              </w:rPr>
              <w:t xml:space="preserve">Vic </w:t>
            </w:r>
            <w:proofErr w:type="spellStart"/>
            <w:r w:rsidRPr="000E3193">
              <w:rPr>
                <w:rFonts w:asciiTheme="minorHAnsi" w:hAnsiTheme="minorHAnsi" w:cstheme="minorHAnsi"/>
                <w:sz w:val="24"/>
                <w:szCs w:val="24"/>
              </w:rPr>
              <w:t>Kerlin</w:t>
            </w:r>
            <w:proofErr w:type="spellEnd"/>
            <w:r w:rsidRPr="000E3193">
              <w:rPr>
                <w:rFonts w:asciiTheme="minorHAnsi" w:hAnsiTheme="minorHAnsi" w:cstheme="minorHAnsi"/>
                <w:sz w:val="24"/>
                <w:szCs w:val="24"/>
              </w:rPr>
              <w:t>, Head of Special Constabulary, Partnerships and Operational Support, Cambridgeshire Constabulary</w:t>
            </w:r>
          </w:p>
        </w:tc>
      </w:tr>
    </w:tbl>
    <w:p w14:paraId="4E72A994" w14:textId="77777777" w:rsidR="00395F1A" w:rsidRPr="00A04937" w:rsidRDefault="00395F1A" w:rsidP="00E77033">
      <w:pPr>
        <w:spacing w:after="0" w:line="240" w:lineRule="auto"/>
        <w:jc w:val="both"/>
        <w:rPr>
          <w:rFonts w:ascii="Arial" w:hAnsi="Arial" w:cs="Arial"/>
        </w:rPr>
      </w:pPr>
    </w:p>
    <w:p w14:paraId="1FE0790C" w14:textId="77777777" w:rsidR="00395F1A" w:rsidRPr="00A04937" w:rsidRDefault="00395F1A" w:rsidP="00E77033">
      <w:pPr>
        <w:spacing w:after="0" w:line="240" w:lineRule="auto"/>
        <w:jc w:val="both"/>
        <w:rPr>
          <w:rFonts w:ascii="Arial" w:hAnsi="Arial" w:cs="Arial"/>
        </w:rPr>
      </w:pPr>
    </w:p>
    <w:p w14:paraId="01907284" w14:textId="77777777" w:rsidR="00FD26E4" w:rsidRPr="00A83B25" w:rsidRDefault="00FD26E4" w:rsidP="00E77033">
      <w:pPr>
        <w:spacing w:after="0" w:line="240" w:lineRule="auto"/>
        <w:jc w:val="both"/>
        <w:rPr>
          <w:rFonts w:ascii="Arial" w:hAnsi="Arial" w:cs="Arial"/>
          <w:bCs/>
        </w:rPr>
      </w:pPr>
    </w:p>
    <w:p w14:paraId="1D85EB6D" w14:textId="77777777" w:rsidR="00DD3123" w:rsidRPr="00193A4A" w:rsidRDefault="00DD3123" w:rsidP="00E77033">
      <w:pPr>
        <w:pStyle w:val="BodyTextIndent"/>
        <w:tabs>
          <w:tab w:val="left" w:pos="851"/>
        </w:tabs>
        <w:ind w:left="0" w:firstLine="0"/>
        <w:rPr>
          <w:rFonts w:ascii="Calibri" w:hAnsi="Calibri" w:cs="Calibri"/>
          <w:b/>
          <w:bCs/>
        </w:rPr>
      </w:pPr>
    </w:p>
    <w:sectPr w:rsidR="00DD3123" w:rsidRPr="00193A4A" w:rsidSect="00EB0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39D1F" w14:textId="77777777" w:rsidR="00CF43A0" w:rsidRDefault="00CF43A0" w:rsidP="006A22B5">
      <w:pPr>
        <w:spacing w:after="0" w:line="240" w:lineRule="auto"/>
      </w:pPr>
      <w:r>
        <w:separator/>
      </w:r>
    </w:p>
  </w:endnote>
  <w:endnote w:type="continuationSeparator" w:id="0">
    <w:p w14:paraId="2B3352F6" w14:textId="77777777" w:rsidR="00CF43A0" w:rsidRDefault="00CF43A0" w:rsidP="006A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3C6DA" w14:textId="77777777" w:rsidR="0025522E" w:rsidRDefault="00255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822A1" w14:textId="2704A17C" w:rsidR="006D7DFD" w:rsidRPr="00CC1541" w:rsidRDefault="0025522E" w:rsidP="002C1B58">
    <w:pPr>
      <w:pStyle w:val="Footer"/>
      <w:spacing w:after="0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alias w:val="Meeting Name"/>
        <w:tag w:val="Meeting Name"/>
        <w:id w:val="-1459101253"/>
        <w:placeholder>
          <w:docPart w:val="1D2AB5D0070C4951B7E559223F280A4E"/>
        </w:placeholder>
        <w:dropDownList>
          <w:listItem w:value="Choose an item."/>
          <w:listItem w:displayText="Business Coordination Board" w:value="Business Coordination Board"/>
          <w:listItem w:displayText="Joint Audit Committee" w:value="Joint Audit Committee"/>
          <w:listItem w:displayText="Integrity Sub-Committee" w:value="Integrity Sub-Committee"/>
          <w:listItem w:displayText="Complaints Meeting" w:value="Complaints Meeting"/>
          <w:listItem w:displayText="Finance Sub Group" w:value="Finance Sub Group"/>
          <w:listItem w:displayText="Estates Sub Group" w:value="Estates Sub Group"/>
          <w:listItem w:displayText="Police and Crime Partnership Working Group" w:value="Police and Crime Partnership Working Group"/>
        </w:dropDownList>
      </w:sdtPr>
      <w:sdtEndPr/>
      <w:sdtContent>
        <w:r w:rsidR="00A061AF">
          <w:rPr>
            <w:rFonts w:asciiTheme="minorHAnsi" w:hAnsiTheme="minorHAnsi"/>
            <w:sz w:val="20"/>
            <w:szCs w:val="20"/>
          </w:rPr>
          <w:t>Business Coordination Board</w:t>
        </w:r>
      </w:sdtContent>
    </w:sdt>
    <w:r w:rsidR="006D7DFD" w:rsidRPr="00CC1541">
      <w:rPr>
        <w:rFonts w:asciiTheme="minorHAnsi" w:hAnsiTheme="minorHAnsi"/>
        <w:sz w:val="20"/>
        <w:szCs w:val="20"/>
      </w:rPr>
      <w:tab/>
    </w:r>
    <w:r w:rsidR="006D7DFD" w:rsidRPr="00CC1541">
      <w:rPr>
        <w:rFonts w:asciiTheme="minorHAnsi" w:hAnsiTheme="minorHAnsi"/>
        <w:sz w:val="20"/>
        <w:szCs w:val="20"/>
      </w:rPr>
      <w:tab/>
    </w:r>
    <w:bookmarkStart w:id="0" w:name="_GoBack"/>
    <w:bookmarkEnd w:id="0"/>
  </w:p>
  <w:p w14:paraId="70BD852E" w14:textId="0E3D9AD5" w:rsidR="0025522E" w:rsidRPr="00CC1541" w:rsidRDefault="0025522E" w:rsidP="0025522E">
    <w:pPr>
      <w:pStyle w:val="Footer"/>
      <w:spacing w:after="0" w:line="240" w:lineRule="auto"/>
      <w:rPr>
        <w:rFonts w:asciiTheme="minorHAnsi" w:hAnsiTheme="minorHAnsi"/>
        <w:sz w:val="20"/>
        <w:szCs w:val="20"/>
      </w:rPr>
    </w:pPr>
    <w:r w:rsidRPr="00CC1541">
      <w:rPr>
        <w:rFonts w:asciiTheme="minorHAnsi" w:hAnsiTheme="minorHAnsi"/>
        <w:sz w:val="20"/>
        <w:szCs w:val="20"/>
      </w:rPr>
      <w:tab/>
    </w:r>
    <w:r w:rsidRPr="00CC1541">
      <w:rPr>
        <w:rFonts w:asciiTheme="minorHAnsi" w:hAnsiTheme="minorHAnsi"/>
        <w:sz w:val="20"/>
        <w:szCs w:val="20"/>
      </w:rPr>
      <w:tab/>
      <w:t>Agenda Item</w:t>
    </w:r>
    <w:r>
      <w:rPr>
        <w:rFonts w:asciiTheme="minorHAnsi" w:hAnsiTheme="minorHAnsi"/>
        <w:sz w:val="20"/>
        <w:szCs w:val="20"/>
      </w:rPr>
      <w:t>:</w:t>
    </w:r>
    <w:r w:rsidRPr="00CC1541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10.0</w:t>
    </w:r>
  </w:p>
  <w:p w14:paraId="31AB2881" w14:textId="77777777" w:rsidR="0025522E" w:rsidRPr="00CC1541" w:rsidRDefault="0025522E" w:rsidP="0025522E">
    <w:pPr>
      <w:pStyle w:val="Footer"/>
      <w:spacing w:after="0" w:line="240" w:lineRule="auto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-1452469826"/>
        <w:date w:fullDate="2017-05-11T00:00:00Z">
          <w:dateFormat w:val="dd MMMM yyyy"/>
          <w:lid w:val="en-GB"/>
          <w:storeMappedDataAs w:val="dateTime"/>
          <w:calendar w:val="gregorian"/>
        </w:date>
      </w:sdtPr>
      <w:sdtContent>
        <w:r>
          <w:rPr>
            <w:rFonts w:asciiTheme="minorHAnsi" w:hAnsiTheme="minorHAnsi"/>
            <w:sz w:val="20"/>
            <w:szCs w:val="20"/>
          </w:rPr>
          <w:t>11 May 2017</w:t>
        </w:r>
      </w:sdtContent>
    </w:sdt>
    <w:r w:rsidRPr="00CC1541">
      <w:rPr>
        <w:rFonts w:asciiTheme="minorHAnsi" w:hAnsiTheme="minorHAnsi"/>
        <w:sz w:val="20"/>
        <w:szCs w:val="20"/>
      </w:rPr>
      <w:tab/>
    </w:r>
    <w:r w:rsidRPr="00CC1541">
      <w:rPr>
        <w:rFonts w:asciiTheme="minorHAnsi" w:hAnsiTheme="minorHAnsi"/>
        <w:sz w:val="20"/>
        <w:szCs w:val="20"/>
      </w:rPr>
      <w:tab/>
      <w:t xml:space="preserve">Page </w:t>
    </w:r>
    <w:r w:rsidRPr="00CC1541">
      <w:rPr>
        <w:rFonts w:asciiTheme="minorHAnsi" w:hAnsiTheme="minorHAnsi"/>
        <w:sz w:val="20"/>
        <w:szCs w:val="20"/>
      </w:rPr>
      <w:fldChar w:fldCharType="begin"/>
    </w:r>
    <w:r w:rsidRPr="00CC1541">
      <w:rPr>
        <w:rFonts w:asciiTheme="minorHAnsi" w:hAnsiTheme="minorHAnsi"/>
        <w:sz w:val="20"/>
        <w:szCs w:val="20"/>
      </w:rPr>
      <w:instrText xml:space="preserve"> PAGE </w:instrText>
    </w:r>
    <w:r w:rsidRPr="00CC1541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2</w:t>
    </w:r>
    <w:r w:rsidRPr="00CC1541">
      <w:rPr>
        <w:rFonts w:asciiTheme="minorHAnsi" w:hAnsiTheme="minorHAnsi"/>
        <w:noProof/>
        <w:sz w:val="20"/>
        <w:szCs w:val="20"/>
      </w:rPr>
      <w:fldChar w:fldCharType="end"/>
    </w:r>
    <w:r w:rsidRPr="00CC1541">
      <w:rPr>
        <w:rFonts w:asciiTheme="minorHAnsi" w:hAnsiTheme="minorHAnsi"/>
        <w:sz w:val="20"/>
        <w:szCs w:val="20"/>
      </w:rPr>
      <w:t xml:space="preserve"> of </w:t>
    </w:r>
    <w:r w:rsidRPr="00CC1541">
      <w:rPr>
        <w:rFonts w:asciiTheme="minorHAnsi" w:hAnsiTheme="minorHAnsi"/>
        <w:sz w:val="20"/>
        <w:szCs w:val="20"/>
      </w:rPr>
      <w:fldChar w:fldCharType="begin"/>
    </w:r>
    <w:r w:rsidRPr="00CC1541">
      <w:rPr>
        <w:rFonts w:asciiTheme="minorHAnsi" w:hAnsiTheme="minorHAnsi"/>
        <w:sz w:val="20"/>
        <w:szCs w:val="20"/>
      </w:rPr>
      <w:instrText xml:space="preserve"> NUMPAGES  </w:instrText>
    </w:r>
    <w:r w:rsidRPr="00CC1541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4</w:t>
    </w:r>
    <w:r w:rsidRPr="00CC1541">
      <w:rPr>
        <w:rFonts w:asciiTheme="minorHAnsi" w:hAnsiTheme="minorHAnsi"/>
        <w:noProof/>
        <w:sz w:val="20"/>
        <w:szCs w:val="20"/>
      </w:rPr>
      <w:fldChar w:fldCharType="end"/>
    </w:r>
  </w:p>
  <w:p w14:paraId="46653741" w14:textId="77777777" w:rsidR="006D7DFD" w:rsidRDefault="006D7DFD" w:rsidP="0007340E">
    <w:pPr>
      <w:pStyle w:val="Footer"/>
    </w:pPr>
  </w:p>
  <w:p w14:paraId="34059E5E" w14:textId="77777777" w:rsidR="006D7DFD" w:rsidRDefault="006D7DFD" w:rsidP="000734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3EE22" w14:textId="76629C99" w:rsidR="006D7DFD" w:rsidRPr="00CC1541" w:rsidRDefault="005F74CC" w:rsidP="003F610C">
    <w:pPr>
      <w:pStyle w:val="Footer"/>
      <w:spacing w:after="0" w:line="240" w:lineRule="auto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Business Coordination Board </w:t>
    </w:r>
    <w:sdt>
      <w:sdtPr>
        <w:rPr>
          <w:rFonts w:asciiTheme="minorHAnsi" w:hAnsiTheme="minorHAnsi"/>
          <w:sz w:val="20"/>
          <w:szCs w:val="20"/>
        </w:rPr>
        <w:alias w:val="Meeting"/>
        <w:tag w:val="Meeting"/>
        <w:id w:val="742001306"/>
        <w:showingPlcHdr/>
        <w:dropDownList>
          <w:listItem w:value="Choose an item."/>
          <w:listItem w:displayText="Business Coordination Board" w:value="Business Coordination Board"/>
          <w:listItem w:displayText="Joint Audit Committee" w:value="Joint Audit Committee"/>
          <w:listItem w:displayText="Integrity Sub-Committee" w:value="Integrity Sub-Committee"/>
          <w:listItem w:displayText="Complaints Meeting" w:value="Complaints Meeting"/>
          <w:listItem w:displayText="Finance Sub Group" w:value="Finance Sub Group"/>
          <w:listItem w:displayText="Estates Sub Group" w:value="Estates Sub Group"/>
          <w:listItem w:displayText="Police and Crime Partnership Working Group" w:value="Police and Crime Partnership Working Group"/>
        </w:dropDownList>
      </w:sdtPr>
      <w:sdtEndPr/>
      <w:sdtContent>
        <w:r w:rsidR="002F247E" w:rsidRPr="00CC1541">
          <w:rPr>
            <w:rFonts w:asciiTheme="minorHAnsi" w:hAnsiTheme="minorHAnsi"/>
            <w:sz w:val="20"/>
            <w:szCs w:val="20"/>
          </w:rPr>
          <w:t xml:space="preserve">     </w:t>
        </w:r>
      </w:sdtContent>
    </w:sdt>
    <w:r w:rsidR="006D7DFD" w:rsidRPr="00CC1541">
      <w:rPr>
        <w:rFonts w:asciiTheme="minorHAnsi" w:hAnsiTheme="minorHAnsi"/>
        <w:sz w:val="20"/>
        <w:szCs w:val="20"/>
      </w:rPr>
      <w:tab/>
    </w:r>
    <w:r w:rsidR="006D7DFD" w:rsidRPr="00CC1541">
      <w:rPr>
        <w:rFonts w:asciiTheme="minorHAnsi" w:hAnsiTheme="minorHAnsi"/>
        <w:sz w:val="20"/>
        <w:szCs w:val="20"/>
      </w:rPr>
      <w:tab/>
    </w:r>
    <w:r w:rsidR="00A51D9B" w:rsidRPr="00CC1541">
      <w:rPr>
        <w:rFonts w:asciiTheme="minorHAnsi" w:hAnsiTheme="minorHAnsi"/>
        <w:sz w:val="20"/>
        <w:szCs w:val="20"/>
      </w:rPr>
      <w:t>Agenda Item</w:t>
    </w:r>
    <w:r w:rsidR="00A061AF">
      <w:rPr>
        <w:rFonts w:asciiTheme="minorHAnsi" w:hAnsiTheme="minorHAnsi"/>
        <w:sz w:val="20"/>
        <w:szCs w:val="20"/>
      </w:rPr>
      <w:t>:</w:t>
    </w:r>
    <w:r w:rsidR="00A51D9B" w:rsidRPr="00CC1541">
      <w:rPr>
        <w:rFonts w:asciiTheme="minorHAnsi" w:hAnsiTheme="minorHAnsi"/>
        <w:sz w:val="20"/>
        <w:szCs w:val="20"/>
      </w:rPr>
      <w:t xml:space="preserve"> </w:t>
    </w:r>
    <w:r w:rsidR="0025522E">
      <w:rPr>
        <w:rFonts w:asciiTheme="minorHAnsi" w:hAnsiTheme="minorHAnsi"/>
        <w:sz w:val="20"/>
        <w:szCs w:val="20"/>
      </w:rPr>
      <w:t>10.0</w:t>
    </w:r>
  </w:p>
  <w:p w14:paraId="435363B2" w14:textId="7406C852" w:rsidR="006D7DFD" w:rsidRPr="00CC1541" w:rsidRDefault="0025522E" w:rsidP="003F610C">
    <w:pPr>
      <w:pStyle w:val="Footer"/>
      <w:spacing w:after="0" w:line="240" w:lineRule="auto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-2112577462"/>
        <w:date w:fullDate="2017-05-11T00:00:00Z">
          <w:dateFormat w:val="dd MMMM yyyy"/>
          <w:lid w:val="en-GB"/>
          <w:storeMappedDataAs w:val="dateTime"/>
          <w:calendar w:val="gregorian"/>
        </w:date>
      </w:sdtPr>
      <w:sdtEndPr/>
      <w:sdtContent>
        <w:r w:rsidR="007E2CD3">
          <w:rPr>
            <w:rFonts w:asciiTheme="minorHAnsi" w:hAnsiTheme="minorHAnsi"/>
            <w:sz w:val="20"/>
            <w:szCs w:val="20"/>
          </w:rPr>
          <w:t>11 May 2017</w:t>
        </w:r>
      </w:sdtContent>
    </w:sdt>
    <w:r w:rsidR="006D7DFD" w:rsidRPr="00CC1541">
      <w:rPr>
        <w:rFonts w:asciiTheme="minorHAnsi" w:hAnsiTheme="minorHAnsi"/>
        <w:sz w:val="20"/>
        <w:szCs w:val="20"/>
      </w:rPr>
      <w:tab/>
    </w:r>
    <w:r w:rsidR="006D7DFD" w:rsidRPr="00CC1541">
      <w:rPr>
        <w:rFonts w:asciiTheme="minorHAnsi" w:hAnsiTheme="minorHAnsi"/>
        <w:sz w:val="20"/>
        <w:szCs w:val="20"/>
      </w:rPr>
      <w:tab/>
      <w:t xml:space="preserve">Page </w:t>
    </w:r>
    <w:r w:rsidR="006D7DFD" w:rsidRPr="00CC1541">
      <w:rPr>
        <w:rFonts w:asciiTheme="minorHAnsi" w:hAnsiTheme="minorHAnsi"/>
        <w:sz w:val="20"/>
        <w:szCs w:val="20"/>
      </w:rPr>
      <w:fldChar w:fldCharType="begin"/>
    </w:r>
    <w:r w:rsidR="006D7DFD" w:rsidRPr="00CC1541">
      <w:rPr>
        <w:rFonts w:asciiTheme="minorHAnsi" w:hAnsiTheme="minorHAnsi"/>
        <w:sz w:val="20"/>
        <w:szCs w:val="20"/>
      </w:rPr>
      <w:instrText xml:space="preserve"> PAGE </w:instrText>
    </w:r>
    <w:r w:rsidR="006D7DFD" w:rsidRPr="00CC1541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1</w:t>
    </w:r>
    <w:r w:rsidR="006D7DFD" w:rsidRPr="00CC1541">
      <w:rPr>
        <w:rFonts w:asciiTheme="minorHAnsi" w:hAnsiTheme="minorHAnsi"/>
        <w:noProof/>
        <w:sz w:val="20"/>
        <w:szCs w:val="20"/>
      </w:rPr>
      <w:fldChar w:fldCharType="end"/>
    </w:r>
    <w:r w:rsidR="006D7DFD" w:rsidRPr="00CC1541">
      <w:rPr>
        <w:rFonts w:asciiTheme="minorHAnsi" w:hAnsiTheme="minorHAnsi"/>
        <w:sz w:val="20"/>
        <w:szCs w:val="20"/>
      </w:rPr>
      <w:t xml:space="preserve"> of </w:t>
    </w:r>
    <w:r w:rsidR="00AB05EF" w:rsidRPr="00CC1541">
      <w:rPr>
        <w:rFonts w:asciiTheme="minorHAnsi" w:hAnsiTheme="minorHAnsi"/>
        <w:sz w:val="20"/>
        <w:szCs w:val="20"/>
      </w:rPr>
      <w:fldChar w:fldCharType="begin"/>
    </w:r>
    <w:r w:rsidR="00AB05EF" w:rsidRPr="00CC1541">
      <w:rPr>
        <w:rFonts w:asciiTheme="minorHAnsi" w:hAnsiTheme="minorHAnsi"/>
        <w:sz w:val="20"/>
        <w:szCs w:val="20"/>
      </w:rPr>
      <w:instrText xml:space="preserve"> NUMPAGES  </w:instrText>
    </w:r>
    <w:r w:rsidR="00AB05EF" w:rsidRPr="00CC1541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4</w:t>
    </w:r>
    <w:r w:rsidR="00AB05EF" w:rsidRPr="00CC1541">
      <w:rPr>
        <w:rFonts w:asciiTheme="minorHAnsi" w:hAnsiTheme="minorHAnsi"/>
        <w:noProof/>
        <w:sz w:val="20"/>
        <w:szCs w:val="20"/>
      </w:rPr>
      <w:fldChar w:fldCharType="end"/>
    </w:r>
  </w:p>
  <w:p w14:paraId="7124793B" w14:textId="77777777" w:rsidR="006D7DFD" w:rsidRDefault="006D7DFD" w:rsidP="00073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BEFF4" w14:textId="77777777" w:rsidR="00CF43A0" w:rsidRDefault="00CF43A0" w:rsidP="006A22B5">
      <w:pPr>
        <w:spacing w:after="0" w:line="240" w:lineRule="auto"/>
      </w:pPr>
      <w:r>
        <w:separator/>
      </w:r>
    </w:p>
  </w:footnote>
  <w:footnote w:type="continuationSeparator" w:id="0">
    <w:p w14:paraId="219359C8" w14:textId="77777777" w:rsidR="00CF43A0" w:rsidRDefault="00CF43A0" w:rsidP="006A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87884" w14:textId="77777777" w:rsidR="0025522E" w:rsidRDefault="00255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DF39B" w14:textId="77777777" w:rsidR="006D7DFD" w:rsidRDefault="006D7DFD" w:rsidP="00F2702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BF291" w14:textId="32D89FA1" w:rsidR="00EA02EF" w:rsidRPr="00EC7D4E" w:rsidRDefault="0025522E" w:rsidP="00EA02EF">
    <w:pPr>
      <w:pStyle w:val="Header"/>
      <w:tabs>
        <w:tab w:val="clear" w:pos="4513"/>
        <w:tab w:val="clear" w:pos="9026"/>
        <w:tab w:val="left" w:pos="4600"/>
        <w:tab w:val="right" w:pos="9070"/>
      </w:tabs>
      <w:rPr>
        <w:b/>
        <w:sz w:val="24"/>
        <w:szCs w:val="24"/>
      </w:rPr>
    </w:pPr>
    <w:sdt>
      <w:sdtPr>
        <w:rPr>
          <w:b/>
          <w:i/>
        </w:rPr>
        <w:alias w:val="Protective Marking"/>
        <w:tag w:val="Protective Marking"/>
        <w:id w:val="5320538"/>
        <w:dropDownList>
          <w:listItem w:value="Choose an item."/>
          <w:listItem w:displayText="NOT PROTECTIVELY MARKED" w:value="NOT PROTECTIVELY MARKED"/>
          <w:listItem w:displayText="PROTECT" w:value="PROTECT"/>
          <w:listItem w:displayText="RESTRICTED - NOT FOR PUBLICATION - by virtue of clause 3 of part 1 of revised Schedule 12A of the Local Government Act 1972" w:value="RESTRICTED - NOT FOR PUBLICATION - by virtue of clause 3 of part 1 of revised Schedule 12A of the Local Government Act 1972"/>
          <w:listItem w:displayText="IMPORTANT TO SELECT" w:value="IMPORTANT TO SELECT"/>
        </w:dropDownList>
      </w:sdtPr>
      <w:sdtEndPr/>
      <w:sdtContent>
        <w:r w:rsidR="006C3EAF" w:rsidRPr="006C3EAF">
          <w:rPr>
            <w:b/>
            <w:i/>
          </w:rPr>
          <w:t>NOT PROTECTIVELY MARKED</w:t>
        </w:r>
      </w:sdtContent>
    </w:sdt>
    <w:r w:rsidR="006D7DFD" w:rsidRPr="001640B8">
      <w:rPr>
        <w:b/>
        <w:i/>
      </w:rPr>
      <w:tab/>
    </w:r>
    <w:r w:rsidR="00EC7D4E">
      <w:rPr>
        <w:b/>
        <w:i/>
        <w:sz w:val="24"/>
        <w:szCs w:val="24"/>
      </w:rPr>
      <w:t xml:space="preserve">                             </w:t>
    </w:r>
    <w:r w:rsidR="006C3EAF" w:rsidRPr="00EC7D4E">
      <w:rPr>
        <w:b/>
        <w:i/>
        <w:sz w:val="24"/>
        <w:szCs w:val="24"/>
      </w:rPr>
      <w:t xml:space="preserve">                   </w:t>
    </w:r>
    <w:r w:rsidR="00EA02EF" w:rsidRPr="00EC7D4E">
      <w:rPr>
        <w:b/>
        <w:sz w:val="24"/>
        <w:szCs w:val="24"/>
      </w:rPr>
      <w:t xml:space="preserve">Agenda Item: </w:t>
    </w:r>
    <w:r>
      <w:rPr>
        <w:b/>
        <w:sz w:val="24"/>
        <w:szCs w:val="24"/>
      </w:rPr>
      <w:t>10.0</w:t>
    </w:r>
  </w:p>
  <w:p w14:paraId="5D334F12" w14:textId="441CC434" w:rsidR="00EA02EF" w:rsidRDefault="00EC7D4E" w:rsidP="000E3193">
    <w:pPr>
      <w:pStyle w:val="Header"/>
      <w:tabs>
        <w:tab w:val="clear" w:pos="4513"/>
        <w:tab w:val="clear" w:pos="9026"/>
        <w:tab w:val="left" w:pos="4600"/>
        <w:tab w:val="right" w:pos="9070"/>
      </w:tabs>
      <w:jc w:val="center"/>
      <w:rPr>
        <w:b/>
        <w:i/>
      </w:rPr>
    </w:pPr>
    <w:r w:rsidRPr="005C08EA">
      <w:rPr>
        <w:b/>
        <w:noProof/>
        <w:color w:val="000000"/>
        <w:lang w:eastAsia="en-GB"/>
      </w:rPr>
      <w:drawing>
        <wp:anchor distT="0" distB="0" distL="114300" distR="114300" simplePos="0" relativeHeight="251659264" behindDoc="0" locked="0" layoutInCell="1" allowOverlap="1" wp14:anchorId="1E9FDEF3" wp14:editId="7638E4D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1300" cy="1227455"/>
          <wp:effectExtent l="0" t="0" r="0" b="0"/>
          <wp:wrapNone/>
          <wp:docPr id="2" name="Picture 2" descr="Q:\2016 - NEW COMMISSIONER FOLDER\Engagement\Branding\2016 New brand\OPCC logos\OPCC logo CMYK 5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2016 - NEW COMMISSIONER FOLDER\Engagement\Branding\2016 New brand\OPCC logos\OPCC logo CMYK 5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EAF">
      <w:rPr>
        <w:rFonts w:ascii="Times New Roman" w:hAnsi="Times New Roman"/>
        <w:noProof/>
        <w:sz w:val="24"/>
        <w:szCs w:val="24"/>
        <w:lang w:eastAsia="en-GB"/>
      </w:rPr>
      <w:drawing>
        <wp:inline distT="0" distB="0" distL="0" distR="0" wp14:anchorId="4F487B6F" wp14:editId="2AB421E0">
          <wp:extent cx="1065600" cy="1616400"/>
          <wp:effectExtent l="0" t="0" r="1270" b="3175"/>
          <wp:docPr id="1" name="Picture 1" descr="Crest_colour_saf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st_colour_saf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61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7DB"/>
    <w:multiLevelType w:val="multilevel"/>
    <w:tmpl w:val="C3F415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0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FB2762"/>
    <w:multiLevelType w:val="multilevel"/>
    <w:tmpl w:val="2A600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687790"/>
    <w:multiLevelType w:val="multilevel"/>
    <w:tmpl w:val="4D42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C7B74"/>
    <w:multiLevelType w:val="hybridMultilevel"/>
    <w:tmpl w:val="629A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781"/>
    <w:multiLevelType w:val="hybridMultilevel"/>
    <w:tmpl w:val="1F6CC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2B84"/>
    <w:multiLevelType w:val="multilevel"/>
    <w:tmpl w:val="2A985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979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E22E4F"/>
    <w:multiLevelType w:val="hybridMultilevel"/>
    <w:tmpl w:val="7CB2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40B4F"/>
    <w:multiLevelType w:val="multilevel"/>
    <w:tmpl w:val="096A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2E622E"/>
    <w:multiLevelType w:val="multilevel"/>
    <w:tmpl w:val="756C2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610823"/>
    <w:multiLevelType w:val="hybridMultilevel"/>
    <w:tmpl w:val="9474A74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F64EF0"/>
    <w:multiLevelType w:val="multilevel"/>
    <w:tmpl w:val="D64E0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E6424C"/>
    <w:multiLevelType w:val="hybridMultilevel"/>
    <w:tmpl w:val="561CC57C"/>
    <w:lvl w:ilvl="0" w:tplc="6ADC0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25910"/>
    <w:multiLevelType w:val="hybridMultilevel"/>
    <w:tmpl w:val="EF788C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9466BC"/>
    <w:multiLevelType w:val="multilevel"/>
    <w:tmpl w:val="6EB0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F7401"/>
    <w:multiLevelType w:val="hybridMultilevel"/>
    <w:tmpl w:val="35463A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D36D69"/>
    <w:multiLevelType w:val="multilevel"/>
    <w:tmpl w:val="310A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1367BB"/>
    <w:multiLevelType w:val="multilevel"/>
    <w:tmpl w:val="6610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BF0AA1"/>
    <w:multiLevelType w:val="hybridMultilevel"/>
    <w:tmpl w:val="F634F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27686"/>
    <w:multiLevelType w:val="multilevel"/>
    <w:tmpl w:val="DC1249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6F3B6A"/>
    <w:multiLevelType w:val="multilevel"/>
    <w:tmpl w:val="4476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2D2FBC"/>
    <w:multiLevelType w:val="multilevel"/>
    <w:tmpl w:val="7D20C0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2ED61178"/>
    <w:multiLevelType w:val="hybridMultilevel"/>
    <w:tmpl w:val="EFE4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75748"/>
    <w:multiLevelType w:val="multilevel"/>
    <w:tmpl w:val="57F82100"/>
    <w:lvl w:ilvl="0">
      <w:start w:val="1"/>
      <w:numFmt w:val="decimal"/>
      <w:lvlText w:val="%1"/>
      <w:lvlJc w:val="left"/>
      <w:pPr>
        <w:ind w:left="708" w:hanging="708"/>
      </w:pPr>
      <w:rPr>
        <w:rFonts w:asciiTheme="minorHAnsi" w:eastAsia="Calibri" w:hAnsiTheme="minorHAnsi"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asciiTheme="minorHAnsi" w:eastAsia="Calibri" w:hAnsiTheme="minorHAnsi" w:cs="Times New Roman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Calibri" w:hAnsiTheme="minorHAnsi"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Calibri" w:hAnsiTheme="minorHAnsi"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Calibri" w:hAnsiTheme="minorHAnsi"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Calibri" w:hAnsiTheme="minorHAnsi"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Calibri" w:hAnsiTheme="minorHAnsi"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Calibri" w:hAnsiTheme="minorHAnsi"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Calibri" w:hAnsiTheme="minorHAnsi" w:cs="Times New Roman" w:hint="default"/>
        <w:color w:val="auto"/>
        <w:sz w:val="22"/>
      </w:rPr>
    </w:lvl>
  </w:abstractNum>
  <w:abstractNum w:abstractNumId="23" w15:restartNumberingAfterBreak="0">
    <w:nsid w:val="357210BD"/>
    <w:multiLevelType w:val="hybridMultilevel"/>
    <w:tmpl w:val="C946387E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9121D3"/>
    <w:multiLevelType w:val="multilevel"/>
    <w:tmpl w:val="89C27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EA049A"/>
    <w:multiLevelType w:val="hybridMultilevel"/>
    <w:tmpl w:val="8DF4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33B9B"/>
    <w:multiLevelType w:val="multilevel"/>
    <w:tmpl w:val="E8E060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12035E"/>
    <w:multiLevelType w:val="multilevel"/>
    <w:tmpl w:val="C078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715D74"/>
    <w:multiLevelType w:val="multilevel"/>
    <w:tmpl w:val="031A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4388B"/>
    <w:multiLevelType w:val="multilevel"/>
    <w:tmpl w:val="B3FEA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0" w15:restartNumberingAfterBreak="0">
    <w:nsid w:val="5706473E"/>
    <w:multiLevelType w:val="hybridMultilevel"/>
    <w:tmpl w:val="93F2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120BD"/>
    <w:multiLevelType w:val="multilevel"/>
    <w:tmpl w:val="3B6866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5BA51106"/>
    <w:multiLevelType w:val="hybridMultilevel"/>
    <w:tmpl w:val="754A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B4A14"/>
    <w:multiLevelType w:val="hybridMultilevel"/>
    <w:tmpl w:val="27B6D46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F73138D"/>
    <w:multiLevelType w:val="multilevel"/>
    <w:tmpl w:val="929C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C10955"/>
    <w:multiLevelType w:val="hybridMultilevel"/>
    <w:tmpl w:val="46D835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611C9"/>
    <w:multiLevelType w:val="multilevel"/>
    <w:tmpl w:val="AF40990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A7C7560"/>
    <w:multiLevelType w:val="hybridMultilevel"/>
    <w:tmpl w:val="8084E616"/>
    <w:lvl w:ilvl="0" w:tplc="6ADC0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84629"/>
    <w:multiLevelType w:val="multilevel"/>
    <w:tmpl w:val="89C27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CB1E5F"/>
    <w:multiLevelType w:val="multilevel"/>
    <w:tmpl w:val="BF8E1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B02B53"/>
    <w:multiLevelType w:val="hybridMultilevel"/>
    <w:tmpl w:val="7902E206"/>
    <w:lvl w:ilvl="0" w:tplc="6A628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10D99"/>
    <w:multiLevelType w:val="multilevel"/>
    <w:tmpl w:val="D41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355661"/>
    <w:multiLevelType w:val="hybridMultilevel"/>
    <w:tmpl w:val="12C441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7A776F"/>
    <w:multiLevelType w:val="multilevel"/>
    <w:tmpl w:val="6EB0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37"/>
  </w:num>
  <w:num w:numId="5">
    <w:abstractNumId w:val="1"/>
  </w:num>
  <w:num w:numId="6">
    <w:abstractNumId w:val="14"/>
  </w:num>
  <w:num w:numId="7">
    <w:abstractNumId w:val="18"/>
  </w:num>
  <w:num w:numId="8">
    <w:abstractNumId w:val="35"/>
  </w:num>
  <w:num w:numId="9">
    <w:abstractNumId w:val="36"/>
  </w:num>
  <w:num w:numId="10">
    <w:abstractNumId w:val="20"/>
  </w:num>
  <w:num w:numId="11">
    <w:abstractNumId w:val="31"/>
  </w:num>
  <w:num w:numId="12">
    <w:abstractNumId w:val="26"/>
  </w:num>
  <w:num w:numId="13">
    <w:abstractNumId w:val="40"/>
  </w:num>
  <w:num w:numId="14">
    <w:abstractNumId w:val="5"/>
  </w:num>
  <w:num w:numId="15">
    <w:abstractNumId w:val="23"/>
  </w:num>
  <w:num w:numId="16">
    <w:abstractNumId w:val="2"/>
    <w:lvlOverride w:ilvl="0">
      <w:startOverride w:val="1"/>
    </w:lvlOverride>
  </w:num>
  <w:num w:numId="17">
    <w:abstractNumId w:val="34"/>
  </w:num>
  <w:num w:numId="18">
    <w:abstractNumId w:val="27"/>
  </w:num>
  <w:num w:numId="19">
    <w:abstractNumId w:val="43"/>
  </w:num>
  <w:num w:numId="20">
    <w:abstractNumId w:val="22"/>
  </w:num>
  <w:num w:numId="21">
    <w:abstractNumId w:val="0"/>
  </w:num>
  <w:num w:numId="22">
    <w:abstractNumId w:val="28"/>
    <w:lvlOverride w:ilvl="0">
      <w:startOverride w:val="1"/>
    </w:lvlOverride>
  </w:num>
  <w:num w:numId="23">
    <w:abstractNumId w:val="16"/>
    <w:lvlOverride w:ilvl="0">
      <w:startOverride w:val="4"/>
    </w:lvlOverride>
  </w:num>
  <w:num w:numId="24">
    <w:abstractNumId w:val="41"/>
  </w:num>
  <w:num w:numId="25">
    <w:abstractNumId w:val="7"/>
  </w:num>
  <w:num w:numId="26">
    <w:abstractNumId w:val="19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4"/>
  </w:num>
  <w:num w:numId="29">
    <w:abstractNumId w:val="12"/>
  </w:num>
  <w:num w:numId="30">
    <w:abstractNumId w:val="3"/>
  </w:num>
  <w:num w:numId="31">
    <w:abstractNumId w:val="32"/>
  </w:num>
  <w:num w:numId="32">
    <w:abstractNumId w:val="30"/>
  </w:num>
  <w:num w:numId="33">
    <w:abstractNumId w:val="13"/>
  </w:num>
  <w:num w:numId="34">
    <w:abstractNumId w:val="8"/>
  </w:num>
  <w:num w:numId="35">
    <w:abstractNumId w:val="29"/>
  </w:num>
  <w:num w:numId="36">
    <w:abstractNumId w:val="39"/>
  </w:num>
  <w:num w:numId="37">
    <w:abstractNumId w:val="6"/>
  </w:num>
  <w:num w:numId="38">
    <w:abstractNumId w:val="42"/>
  </w:num>
  <w:num w:numId="39">
    <w:abstractNumId w:val="24"/>
  </w:num>
  <w:num w:numId="40">
    <w:abstractNumId w:val="33"/>
  </w:num>
  <w:num w:numId="41">
    <w:abstractNumId w:val="25"/>
  </w:num>
  <w:num w:numId="42">
    <w:abstractNumId w:val="38"/>
  </w:num>
  <w:num w:numId="43">
    <w:abstractNumId w:val="2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E0"/>
    <w:rsid w:val="000372AC"/>
    <w:rsid w:val="000710A6"/>
    <w:rsid w:val="0007340E"/>
    <w:rsid w:val="00084E26"/>
    <w:rsid w:val="000875DF"/>
    <w:rsid w:val="000926AB"/>
    <w:rsid w:val="000A3AF4"/>
    <w:rsid w:val="000B0F1C"/>
    <w:rsid w:val="000E3193"/>
    <w:rsid w:val="00111B90"/>
    <w:rsid w:val="00112D43"/>
    <w:rsid w:val="001640B8"/>
    <w:rsid w:val="00193A4A"/>
    <w:rsid w:val="001C71FE"/>
    <w:rsid w:val="001E25F4"/>
    <w:rsid w:val="001E5E59"/>
    <w:rsid w:val="00247509"/>
    <w:rsid w:val="0025522E"/>
    <w:rsid w:val="00265D5E"/>
    <w:rsid w:val="00277FD5"/>
    <w:rsid w:val="00284400"/>
    <w:rsid w:val="002A1D66"/>
    <w:rsid w:val="002A3C05"/>
    <w:rsid w:val="002C08D2"/>
    <w:rsid w:val="002C1B58"/>
    <w:rsid w:val="002C2D97"/>
    <w:rsid w:val="002C43C9"/>
    <w:rsid w:val="002C568F"/>
    <w:rsid w:val="002E017C"/>
    <w:rsid w:val="002F0DCC"/>
    <w:rsid w:val="002F247E"/>
    <w:rsid w:val="00305D8D"/>
    <w:rsid w:val="00317C06"/>
    <w:rsid w:val="00350D98"/>
    <w:rsid w:val="003871D7"/>
    <w:rsid w:val="00395F1A"/>
    <w:rsid w:val="003A7BF7"/>
    <w:rsid w:val="003B545A"/>
    <w:rsid w:val="003C451D"/>
    <w:rsid w:val="003C57FC"/>
    <w:rsid w:val="003D7387"/>
    <w:rsid w:val="003E6976"/>
    <w:rsid w:val="003F610C"/>
    <w:rsid w:val="00446A23"/>
    <w:rsid w:val="00476B52"/>
    <w:rsid w:val="00482A07"/>
    <w:rsid w:val="004C2E25"/>
    <w:rsid w:val="00553C2F"/>
    <w:rsid w:val="00557BE6"/>
    <w:rsid w:val="005A14D5"/>
    <w:rsid w:val="005B0EFD"/>
    <w:rsid w:val="005B179F"/>
    <w:rsid w:val="005B4258"/>
    <w:rsid w:val="005D47F3"/>
    <w:rsid w:val="005F74CC"/>
    <w:rsid w:val="00667A69"/>
    <w:rsid w:val="00675EC3"/>
    <w:rsid w:val="00693295"/>
    <w:rsid w:val="006A22B5"/>
    <w:rsid w:val="006A580D"/>
    <w:rsid w:val="006B47F7"/>
    <w:rsid w:val="006C3EAF"/>
    <w:rsid w:val="006D59E3"/>
    <w:rsid w:val="006D7DFD"/>
    <w:rsid w:val="006E6E92"/>
    <w:rsid w:val="00702A90"/>
    <w:rsid w:val="00705BCA"/>
    <w:rsid w:val="0071185F"/>
    <w:rsid w:val="007353BF"/>
    <w:rsid w:val="00747FA5"/>
    <w:rsid w:val="00762700"/>
    <w:rsid w:val="0076309A"/>
    <w:rsid w:val="00765A97"/>
    <w:rsid w:val="007666ED"/>
    <w:rsid w:val="007A0BE0"/>
    <w:rsid w:val="007D79D0"/>
    <w:rsid w:val="007E2CD3"/>
    <w:rsid w:val="007E3F2A"/>
    <w:rsid w:val="007E6331"/>
    <w:rsid w:val="00835283"/>
    <w:rsid w:val="00860C35"/>
    <w:rsid w:val="00872ACA"/>
    <w:rsid w:val="008A40ED"/>
    <w:rsid w:val="00905B50"/>
    <w:rsid w:val="00910305"/>
    <w:rsid w:val="0093260F"/>
    <w:rsid w:val="00952ACA"/>
    <w:rsid w:val="00986ABE"/>
    <w:rsid w:val="00A04937"/>
    <w:rsid w:val="00A061AF"/>
    <w:rsid w:val="00A06212"/>
    <w:rsid w:val="00A469DA"/>
    <w:rsid w:val="00A50AA1"/>
    <w:rsid w:val="00A51D9B"/>
    <w:rsid w:val="00A67462"/>
    <w:rsid w:val="00A71A10"/>
    <w:rsid w:val="00AB05EF"/>
    <w:rsid w:val="00AB3C32"/>
    <w:rsid w:val="00AD13A2"/>
    <w:rsid w:val="00AD549E"/>
    <w:rsid w:val="00AE2170"/>
    <w:rsid w:val="00B209C6"/>
    <w:rsid w:val="00B67EC3"/>
    <w:rsid w:val="00BD6FC7"/>
    <w:rsid w:val="00C0639E"/>
    <w:rsid w:val="00C166FC"/>
    <w:rsid w:val="00C24FC7"/>
    <w:rsid w:val="00C408EF"/>
    <w:rsid w:val="00C45993"/>
    <w:rsid w:val="00C47FE7"/>
    <w:rsid w:val="00CC1541"/>
    <w:rsid w:val="00CC7137"/>
    <w:rsid w:val="00CD56EC"/>
    <w:rsid w:val="00CE73C2"/>
    <w:rsid w:val="00CF43A0"/>
    <w:rsid w:val="00D51517"/>
    <w:rsid w:val="00D527E3"/>
    <w:rsid w:val="00D640D3"/>
    <w:rsid w:val="00D64291"/>
    <w:rsid w:val="00DA66B1"/>
    <w:rsid w:val="00DB48BE"/>
    <w:rsid w:val="00DD3123"/>
    <w:rsid w:val="00E01C8D"/>
    <w:rsid w:val="00E35EDC"/>
    <w:rsid w:val="00E70E6A"/>
    <w:rsid w:val="00E73513"/>
    <w:rsid w:val="00E77033"/>
    <w:rsid w:val="00E97B68"/>
    <w:rsid w:val="00EA02EF"/>
    <w:rsid w:val="00EA4A94"/>
    <w:rsid w:val="00EB0CD8"/>
    <w:rsid w:val="00EC7D4E"/>
    <w:rsid w:val="00ED1E4A"/>
    <w:rsid w:val="00EF2FAD"/>
    <w:rsid w:val="00F04953"/>
    <w:rsid w:val="00F15A55"/>
    <w:rsid w:val="00F22F90"/>
    <w:rsid w:val="00F27027"/>
    <w:rsid w:val="00F36B8B"/>
    <w:rsid w:val="00F4210A"/>
    <w:rsid w:val="00F5584C"/>
    <w:rsid w:val="00F771B6"/>
    <w:rsid w:val="00F96EDF"/>
    <w:rsid w:val="00FA7D33"/>
    <w:rsid w:val="00FB296B"/>
    <w:rsid w:val="00FB29F1"/>
    <w:rsid w:val="00FB34FE"/>
    <w:rsid w:val="00FB35FB"/>
    <w:rsid w:val="00FB6EDF"/>
    <w:rsid w:val="00FD26E4"/>
    <w:rsid w:val="00FD7C96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632868"/>
  <w15:docId w15:val="{A35ADF41-99DE-47F7-89EC-D6730CF2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B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2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2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7340E"/>
    <w:pPr>
      <w:pBdr>
        <w:top w:val="single" w:sz="4" w:space="1" w:color="auto"/>
      </w:pBdr>
      <w:tabs>
        <w:tab w:val="center" w:pos="4513"/>
        <w:tab w:val="right" w:pos="9026"/>
      </w:tabs>
      <w:spacing w:after="120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340E"/>
    <w:rPr>
      <w:rFonts w:ascii="Arial" w:hAnsi="Arial" w:cs="Arial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A22B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A2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2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B5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B0EFD"/>
    <w:pPr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0EFD"/>
    <w:rPr>
      <w:rFonts w:ascii="Arial" w:eastAsia="Times New Roman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6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60C35"/>
    <w:rPr>
      <w:color w:val="808080"/>
    </w:rPr>
  </w:style>
  <w:style w:type="paragraph" w:customStyle="1" w:styleId="Default">
    <w:name w:val="Default"/>
    <w:rsid w:val="006D7D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6C3E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3EAF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C3E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D7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3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387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E5E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E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2AB5D0070C4951B7E559223F280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E1DC-3175-4764-9360-F1C31FDCDE5C}"/>
      </w:docPartPr>
      <w:docPartBody>
        <w:p w:rsidR="00B120C6" w:rsidRDefault="00B120C6" w:rsidP="00B120C6">
          <w:pPr>
            <w:pStyle w:val="1D2AB5D0070C4951B7E559223F280A4E3"/>
          </w:pPr>
          <w:r w:rsidRPr="003F610C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65D4B814B3C24F5589ED964FD61F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04EF-5F56-4950-823E-B276D6325637}"/>
      </w:docPartPr>
      <w:docPartBody>
        <w:p w:rsidR="008C76B2" w:rsidRDefault="001745B5" w:rsidP="001745B5">
          <w:pPr>
            <w:pStyle w:val="65D4B814B3C24F5589ED964FD61F764A"/>
          </w:pPr>
          <w:r w:rsidRPr="00760778">
            <w:rPr>
              <w:rStyle w:val="PlaceholderText"/>
            </w:rPr>
            <w:t>Choose an item.</w:t>
          </w:r>
        </w:p>
      </w:docPartBody>
    </w:docPart>
    <w:docPart>
      <w:docPartPr>
        <w:name w:val="67DCCC06EA734304AE2C9C764F16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ED15F-932A-4325-91F1-BA6C85DFE4FD}"/>
      </w:docPartPr>
      <w:docPartBody>
        <w:p w:rsidR="008C76B2" w:rsidRDefault="001745B5" w:rsidP="001745B5">
          <w:pPr>
            <w:pStyle w:val="67DCCC06EA734304AE2C9C764F16F802"/>
          </w:pPr>
          <w:r w:rsidRPr="003F610C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C6"/>
    <w:rsid w:val="00090E55"/>
    <w:rsid w:val="001745B5"/>
    <w:rsid w:val="00364642"/>
    <w:rsid w:val="005E03FA"/>
    <w:rsid w:val="006A4108"/>
    <w:rsid w:val="00810453"/>
    <w:rsid w:val="008C76B2"/>
    <w:rsid w:val="009B542F"/>
    <w:rsid w:val="00A41187"/>
    <w:rsid w:val="00B1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5B5"/>
    <w:rPr>
      <w:color w:val="808080"/>
    </w:rPr>
  </w:style>
  <w:style w:type="paragraph" w:customStyle="1" w:styleId="12920F0A81D343E7B8B39FAE223AEBB6">
    <w:name w:val="12920F0A81D343E7B8B39FAE223AEBB6"/>
  </w:style>
  <w:style w:type="paragraph" w:customStyle="1" w:styleId="1D2AB5D0070C4951B7E559223F280A4E">
    <w:name w:val="1D2AB5D0070C4951B7E559223F280A4E"/>
  </w:style>
  <w:style w:type="paragraph" w:customStyle="1" w:styleId="D560017B951045578835CC7E2731BB32">
    <w:name w:val="D560017B951045578835CC7E2731BB32"/>
    <w:rsid w:val="00B120C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2AB5D0070C4951B7E559223F280A4E1">
    <w:name w:val="1D2AB5D0070C4951B7E559223F280A4E1"/>
    <w:rsid w:val="00B120C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8B30D8AF9048029293FF946712D7BE">
    <w:name w:val="D08B30D8AF9048029293FF946712D7BE"/>
    <w:rsid w:val="00B120C6"/>
    <w:pPr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268CF678D4B467EAD660870F6AF241D">
    <w:name w:val="2268CF678D4B467EAD660870F6AF241D"/>
    <w:rsid w:val="00B120C6"/>
    <w:pPr>
      <w:pBdr>
        <w:top w:val="single" w:sz="4" w:space="1" w:color="auto"/>
      </w:pBdr>
      <w:tabs>
        <w:tab w:val="center" w:pos="4513"/>
        <w:tab w:val="right" w:pos="9026"/>
      </w:tabs>
      <w:spacing w:after="120" w:line="276" w:lineRule="auto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4EBE6402FEAC4E31AA8D1580AF75A8BD">
    <w:name w:val="4EBE6402FEAC4E31AA8D1580AF75A8BD"/>
    <w:rsid w:val="00B120C6"/>
    <w:pPr>
      <w:pBdr>
        <w:top w:val="single" w:sz="4" w:space="1" w:color="auto"/>
      </w:pBdr>
      <w:tabs>
        <w:tab w:val="center" w:pos="4513"/>
        <w:tab w:val="right" w:pos="9026"/>
      </w:tabs>
      <w:spacing w:after="120" w:line="276" w:lineRule="auto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BD2D943A16664283A06710A7C8326B75">
    <w:name w:val="BD2D943A16664283A06710A7C8326B75"/>
    <w:rsid w:val="00B120C6"/>
    <w:pPr>
      <w:pBdr>
        <w:top w:val="single" w:sz="4" w:space="1" w:color="auto"/>
      </w:pBdr>
      <w:tabs>
        <w:tab w:val="center" w:pos="4513"/>
        <w:tab w:val="right" w:pos="9026"/>
      </w:tabs>
      <w:spacing w:after="120" w:line="276" w:lineRule="auto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693627CD7B5242148A6E05C3E79237C1">
    <w:name w:val="693627CD7B5242148A6E05C3E79237C1"/>
    <w:rsid w:val="00B120C6"/>
    <w:pPr>
      <w:pBdr>
        <w:top w:val="single" w:sz="4" w:space="1" w:color="auto"/>
      </w:pBdr>
      <w:tabs>
        <w:tab w:val="center" w:pos="4513"/>
        <w:tab w:val="right" w:pos="9026"/>
      </w:tabs>
      <w:spacing w:after="120" w:line="276" w:lineRule="auto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D560017B951045578835CC7E2731BB321">
    <w:name w:val="D560017B951045578835CC7E2731BB321"/>
    <w:rsid w:val="00B120C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2AB5D0070C4951B7E559223F280A4E2">
    <w:name w:val="1D2AB5D0070C4951B7E559223F280A4E2"/>
    <w:rsid w:val="00B120C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51697922CA4D1BAEC9B0FF35B3D3EA">
    <w:name w:val="5D51697922CA4D1BAEC9B0FF35B3D3EA"/>
    <w:rsid w:val="00B120C6"/>
    <w:pPr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08B30D8AF9048029293FF946712D7BE1">
    <w:name w:val="D08B30D8AF9048029293FF946712D7BE1"/>
    <w:rsid w:val="00B120C6"/>
    <w:pPr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268CF678D4B467EAD660870F6AF241D1">
    <w:name w:val="2268CF678D4B467EAD660870F6AF241D1"/>
    <w:rsid w:val="00B120C6"/>
    <w:pPr>
      <w:pBdr>
        <w:top w:val="single" w:sz="4" w:space="1" w:color="auto"/>
      </w:pBdr>
      <w:tabs>
        <w:tab w:val="center" w:pos="4513"/>
        <w:tab w:val="right" w:pos="9026"/>
      </w:tabs>
      <w:spacing w:after="120" w:line="276" w:lineRule="auto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BD2D943A16664283A06710A7C8326B751">
    <w:name w:val="BD2D943A16664283A06710A7C8326B751"/>
    <w:rsid w:val="00B120C6"/>
    <w:pPr>
      <w:pBdr>
        <w:top w:val="single" w:sz="4" w:space="1" w:color="auto"/>
      </w:pBdr>
      <w:tabs>
        <w:tab w:val="center" w:pos="4513"/>
        <w:tab w:val="right" w:pos="9026"/>
      </w:tabs>
      <w:spacing w:after="120" w:line="276" w:lineRule="auto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693627CD7B5242148A6E05C3E79237C11">
    <w:name w:val="693627CD7B5242148A6E05C3E79237C11"/>
    <w:rsid w:val="00B120C6"/>
    <w:pPr>
      <w:pBdr>
        <w:top w:val="single" w:sz="4" w:space="1" w:color="auto"/>
      </w:pBdr>
      <w:tabs>
        <w:tab w:val="center" w:pos="4513"/>
        <w:tab w:val="right" w:pos="9026"/>
      </w:tabs>
      <w:spacing w:after="120" w:line="276" w:lineRule="auto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D560017B951045578835CC7E2731BB322">
    <w:name w:val="D560017B951045578835CC7E2731BB322"/>
    <w:rsid w:val="00B120C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2AB5D0070C4951B7E559223F280A4E3">
    <w:name w:val="1D2AB5D0070C4951B7E559223F280A4E3"/>
    <w:rsid w:val="00B120C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8B30D8AF9048029293FF946712D7BE2">
    <w:name w:val="D08B30D8AF9048029293FF946712D7BE2"/>
    <w:rsid w:val="00B120C6"/>
    <w:pPr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268CF678D4B467EAD660870F6AF241D2">
    <w:name w:val="2268CF678D4B467EAD660870F6AF241D2"/>
    <w:rsid w:val="00B120C6"/>
    <w:pPr>
      <w:pBdr>
        <w:top w:val="single" w:sz="4" w:space="1" w:color="auto"/>
      </w:pBdr>
      <w:tabs>
        <w:tab w:val="center" w:pos="4513"/>
        <w:tab w:val="right" w:pos="9026"/>
      </w:tabs>
      <w:spacing w:after="120" w:line="276" w:lineRule="auto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BD2D943A16664283A06710A7C8326B752">
    <w:name w:val="BD2D943A16664283A06710A7C8326B752"/>
    <w:rsid w:val="00B120C6"/>
    <w:pPr>
      <w:pBdr>
        <w:top w:val="single" w:sz="4" w:space="1" w:color="auto"/>
      </w:pBdr>
      <w:tabs>
        <w:tab w:val="center" w:pos="4513"/>
        <w:tab w:val="right" w:pos="9026"/>
      </w:tabs>
      <w:spacing w:after="120" w:line="276" w:lineRule="auto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693627CD7B5242148A6E05C3E79237C12">
    <w:name w:val="693627CD7B5242148A6E05C3E79237C12"/>
    <w:rsid w:val="00B120C6"/>
    <w:pPr>
      <w:pBdr>
        <w:top w:val="single" w:sz="4" w:space="1" w:color="auto"/>
      </w:pBdr>
      <w:tabs>
        <w:tab w:val="center" w:pos="4513"/>
        <w:tab w:val="right" w:pos="9026"/>
      </w:tabs>
      <w:spacing w:after="120" w:line="276" w:lineRule="auto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65D4B814B3C24F5589ED964FD61F764A">
    <w:name w:val="65D4B814B3C24F5589ED964FD61F764A"/>
    <w:rsid w:val="001745B5"/>
  </w:style>
  <w:style w:type="paragraph" w:customStyle="1" w:styleId="67DCCC06EA734304AE2C9C764F16F802">
    <w:name w:val="67DCCC06EA734304AE2C9C764F16F802"/>
    <w:rsid w:val="00174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355F-53BD-4B85-8DE8-CF5EA56C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Constabulary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 Flowers</dc:creator>
  <cp:lastModifiedBy>FLOWERS, Aly 3726</cp:lastModifiedBy>
  <cp:revision>11</cp:revision>
  <cp:lastPrinted>2017-05-05T08:32:00Z</cp:lastPrinted>
  <dcterms:created xsi:type="dcterms:W3CDTF">2017-04-24T09:37:00Z</dcterms:created>
  <dcterms:modified xsi:type="dcterms:W3CDTF">2017-05-08T13:13:00Z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2038993016</vt:i4>
  </property>
  <property fmtid="{D5CDD505-2E9C-101B-9397-08002B2CF9AE}" pid="3" name="_NewReviewCycle">
    <vt:lpwstr/>
  </property>
  <property fmtid="{D5CDD505-2E9C-101B-9397-08002B2CF9AE}" pid="4" name="_EmailSubject">
    <vt:lpwstr>CiP paper for BCB [OFFICIAL] ~[NOT PROTECTIVELY MARKED]~</vt:lpwstr>
  </property>
  <property fmtid="{D5CDD505-2E9C-101B-9397-08002B2CF9AE}" pid="5" name="_AuthorEmail">
    <vt:lpwstr>Victor.Kerlin@cambs.pnn.police.uk</vt:lpwstr>
  </property>
  <property fmtid="{D5CDD505-2E9C-101B-9397-08002B2CF9AE}" pid="6" name="_AuthorEmailDisplayName">
    <vt:lpwstr>KERLIN, Victor 6815</vt:lpwstr>
  </property>
  <property fmtid="{D5CDD505-2E9C-101B-9397-08002B2CF9AE}" pid="7" name="_PreviousAdHocReviewCycleID">
    <vt:i4>-924130821</vt:i4>
  </property>
  <property fmtid="{D5CDD505-2E9C-101B-9397-08002B2CF9AE}" pid="8" name="_ReviewingToolsShownOnce">
    <vt:lpwstr/>
  </property>
</Properties>
</file>