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41030690"/>
    <w:bookmarkEnd w:id="0"/>
    <w:p w14:paraId="14FE6435" w14:textId="7BBBFABD" w:rsidR="00FE700D" w:rsidRDefault="00EC2CA4" w:rsidP="00FE700D">
      <w:pPr>
        <w:spacing w:before="120" w:line="360" w:lineRule="auto"/>
        <w:jc w:val="center"/>
        <w:rPr>
          <w:b/>
          <w:bCs/>
          <w:sz w:val="52"/>
          <w:szCs w:val="52"/>
        </w:rPr>
      </w:pPr>
      <w:r>
        <w:rPr>
          <w:b/>
          <w:bCs/>
          <w:sz w:val="52"/>
          <w:szCs w:val="52"/>
        </w:rPr>
        <w:object w:dxaOrig="10397" w:dyaOrig="519" w14:anchorId="758F2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9pt;height:26.1pt" o:ole="">
            <v:imagedata r:id="rId7" o:title=""/>
          </v:shape>
          <o:OLEObject Type="Embed" ProgID="Word.Document.12" ShapeID="_x0000_i1025" DrawAspect="Content" ObjectID="_1646489044" r:id="rId8">
            <o:FieldCodes>\s</o:FieldCodes>
          </o:OLEObject>
        </w:object>
      </w:r>
    </w:p>
    <w:p w14:paraId="7E56FD86" w14:textId="77777777" w:rsidR="00501722" w:rsidRDefault="00501722" w:rsidP="00501722">
      <w:pPr>
        <w:jc w:val="center"/>
        <w:rPr>
          <w:b/>
          <w:sz w:val="52"/>
        </w:rPr>
      </w:pPr>
      <w:r>
        <w:rPr>
          <w:b/>
          <w:noProof/>
          <w:sz w:val="52"/>
          <w:lang w:eastAsia="en-GB"/>
        </w:rPr>
        <w:drawing>
          <wp:inline distT="0" distB="0" distL="0" distR="0" wp14:anchorId="71677EEC" wp14:editId="2A7D2476">
            <wp:extent cx="2114550" cy="2114550"/>
            <wp:effectExtent l="19050" t="0" r="0" b="0"/>
            <wp:docPr id="1" name="Picture 1" descr="Description: L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_2col"/>
                    <pic:cNvPicPr>
                      <a:picLocks noChangeAspect="1" noChangeArrowheads="1"/>
                    </pic:cNvPicPr>
                  </pic:nvPicPr>
                  <pic:blipFill>
                    <a:blip r:embed="rId9" cstate="print"/>
                    <a:srcRect/>
                    <a:stretch>
                      <a:fillRect/>
                    </a:stretch>
                  </pic:blipFill>
                  <pic:spPr bwMode="auto">
                    <a:xfrm>
                      <a:off x="0" y="0"/>
                      <a:ext cx="2114550" cy="2114550"/>
                    </a:xfrm>
                    <a:prstGeom prst="rect">
                      <a:avLst/>
                    </a:prstGeom>
                    <a:noFill/>
                    <a:ln w="9525">
                      <a:noFill/>
                      <a:miter lim="800000"/>
                      <a:headEnd/>
                      <a:tailEnd/>
                    </a:ln>
                  </pic:spPr>
                </pic:pic>
              </a:graphicData>
            </a:graphic>
          </wp:inline>
        </w:drawing>
      </w:r>
    </w:p>
    <w:p w14:paraId="6A48E754" w14:textId="77777777" w:rsidR="00501722" w:rsidRDefault="00501722" w:rsidP="00501722">
      <w:pPr>
        <w:jc w:val="center"/>
        <w:rPr>
          <w:b/>
          <w:sz w:val="52"/>
        </w:rPr>
      </w:pPr>
    </w:p>
    <w:p w14:paraId="09DF5FDB" w14:textId="77777777" w:rsidR="00501722" w:rsidRDefault="00F12266" w:rsidP="00501722">
      <w:pPr>
        <w:jc w:val="center"/>
        <w:rPr>
          <w:rFonts w:asciiTheme="minorHAnsi" w:hAnsiTheme="minorHAnsi"/>
          <w:b/>
          <w:sz w:val="52"/>
        </w:rPr>
      </w:pPr>
      <w:r>
        <w:rPr>
          <w:rFonts w:ascii="Open Sans" w:hAnsi="Open Sans" w:cs="Segoe UI"/>
          <w:noProof/>
          <w:sz w:val="18"/>
          <w:szCs w:val="18"/>
          <w:lang w:eastAsia="en-GB"/>
        </w:rPr>
        <w:drawing>
          <wp:inline distT="0" distB="0" distL="0" distR="0" wp14:anchorId="1DEC9F1B" wp14:editId="19A0994A">
            <wp:extent cx="1905000" cy="476250"/>
            <wp:effectExtent l="19050" t="0" r="0" b="0"/>
            <wp:docPr id="5" name="Picture 5" descr="https://media.superhuman.com/images/_/https%3A%2F%2Fdrive.google.com%2Fa%2Ftrickle.works%2Fuc%3Fid%3D1T8wz4eZIjQCcEocwfOW9AU5HYnneayLB%26export%3D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superhuman.com/images/_/https%3A%2F%2Fdrive.google.com%2Fa%2Ftrickle.works%2Fuc%3Fid%3D1T8wz4eZIjQCcEocwfOW9AU5HYnneayLB%26export%3Ddownload"/>
                    <pic:cNvPicPr>
                      <a:picLocks noChangeAspect="1" noChangeArrowheads="1"/>
                    </pic:cNvPicPr>
                  </pic:nvPicPr>
                  <pic:blipFill>
                    <a:blip r:embed="rId10"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p w14:paraId="596CFBF8" w14:textId="77777777" w:rsidR="00F12266" w:rsidRDefault="00F12266" w:rsidP="00501722">
      <w:pPr>
        <w:jc w:val="center"/>
        <w:rPr>
          <w:rFonts w:asciiTheme="minorHAnsi" w:hAnsiTheme="minorHAnsi"/>
          <w:b/>
          <w:sz w:val="52"/>
        </w:rPr>
      </w:pPr>
    </w:p>
    <w:p w14:paraId="450B47C3" w14:textId="77777777" w:rsidR="00F12266" w:rsidRPr="00501722" w:rsidRDefault="00F12266" w:rsidP="00501722">
      <w:pPr>
        <w:jc w:val="center"/>
        <w:rPr>
          <w:rFonts w:asciiTheme="minorHAnsi" w:hAnsiTheme="minorHAnsi"/>
          <w:b/>
          <w:sz w:val="52"/>
        </w:rPr>
      </w:pPr>
    </w:p>
    <w:p w14:paraId="5CCCE88B" w14:textId="2AA0B32C" w:rsidR="00501722" w:rsidRPr="00D7052E" w:rsidRDefault="00F87B2D" w:rsidP="00501722">
      <w:pPr>
        <w:jc w:val="center"/>
        <w:rPr>
          <w:rFonts w:ascii="Arial" w:hAnsi="Arial" w:cs="Arial"/>
          <w:b/>
          <w:sz w:val="52"/>
        </w:rPr>
      </w:pPr>
      <w:r w:rsidRPr="00D7052E">
        <w:rPr>
          <w:rFonts w:ascii="Arial" w:hAnsi="Arial" w:cs="Arial"/>
          <w:b/>
          <w:sz w:val="52"/>
        </w:rPr>
        <w:t xml:space="preserve">STANDARD OPERATIONAL PROCEDURE FOR </w:t>
      </w:r>
      <w:r w:rsidR="00AE4D29" w:rsidRPr="00D7052E">
        <w:rPr>
          <w:rFonts w:ascii="Arial" w:hAnsi="Arial" w:cs="Arial"/>
          <w:b/>
          <w:sz w:val="52"/>
        </w:rPr>
        <w:t xml:space="preserve">RESPONDING TO INAPPROPRIATE CONTENT </w:t>
      </w:r>
      <w:r w:rsidR="003B45F7" w:rsidRPr="00D7052E">
        <w:rPr>
          <w:rFonts w:ascii="Arial" w:hAnsi="Arial" w:cs="Arial"/>
          <w:b/>
          <w:sz w:val="52"/>
        </w:rPr>
        <w:t xml:space="preserve">POSTED ON </w:t>
      </w:r>
      <w:r w:rsidR="00F33F83">
        <w:rPr>
          <w:rFonts w:ascii="Arial" w:hAnsi="Arial" w:cs="Arial"/>
          <w:b/>
          <w:sz w:val="52"/>
        </w:rPr>
        <w:t>TRICKLE</w:t>
      </w:r>
      <w:r w:rsidR="003B45F7" w:rsidRPr="00D7052E">
        <w:rPr>
          <w:rFonts w:ascii="Arial" w:hAnsi="Arial" w:cs="Arial"/>
          <w:b/>
          <w:sz w:val="52"/>
        </w:rPr>
        <w:t xml:space="preserve"> </w:t>
      </w:r>
      <w:r w:rsidR="00AE4D29" w:rsidRPr="00D7052E">
        <w:rPr>
          <w:rFonts w:ascii="Arial" w:hAnsi="Arial" w:cs="Arial"/>
          <w:b/>
          <w:sz w:val="52"/>
        </w:rPr>
        <w:t>IN NHS LOTHIAN</w:t>
      </w:r>
    </w:p>
    <w:p w14:paraId="3C01FB22" w14:textId="77777777" w:rsidR="00501722" w:rsidRPr="00D7052E" w:rsidRDefault="00501722" w:rsidP="00501722">
      <w:pPr>
        <w:jc w:val="center"/>
        <w:rPr>
          <w:rFonts w:ascii="Arial" w:hAnsi="Arial" w:cs="Arial"/>
          <w:b/>
          <w:sz w:val="52"/>
        </w:rPr>
      </w:pPr>
    </w:p>
    <w:p w14:paraId="330C0AA3" w14:textId="77777777" w:rsidR="00501722" w:rsidRPr="00D7052E" w:rsidRDefault="00501722" w:rsidP="00501722">
      <w:pPr>
        <w:jc w:val="center"/>
        <w:rPr>
          <w:rFonts w:ascii="Arial" w:hAnsi="Arial" w:cs="Arial"/>
          <w:b/>
          <w:sz w:val="52"/>
        </w:rPr>
      </w:pPr>
    </w:p>
    <w:p w14:paraId="7000ED66" w14:textId="77777777" w:rsidR="00FE700D" w:rsidRPr="00D7052E" w:rsidRDefault="00FE700D" w:rsidP="00FE700D">
      <w:pPr>
        <w:rPr>
          <w:rFonts w:ascii="Arial" w:eastAsia="Calibri" w:hAnsi="Arial" w:cs="Arial"/>
          <w:b/>
          <w:bCs/>
          <w:sz w:val="36"/>
          <w:szCs w:val="36"/>
          <w:u w:val="single"/>
        </w:rPr>
      </w:pPr>
    </w:p>
    <w:p w14:paraId="6EA04841" w14:textId="77777777" w:rsidR="00FE700D" w:rsidRPr="00D7052E" w:rsidRDefault="00FE700D" w:rsidP="00FE700D">
      <w:pPr>
        <w:rPr>
          <w:rFonts w:ascii="Arial" w:eastAsia="Calibri" w:hAnsi="Arial" w:cs="Arial"/>
          <w:b/>
          <w:bCs/>
          <w:sz w:val="36"/>
          <w:szCs w:val="36"/>
          <w:u w:val="single"/>
        </w:rPr>
      </w:pPr>
    </w:p>
    <w:p w14:paraId="1600DC87" w14:textId="77777777" w:rsidR="00FE700D" w:rsidRPr="00D7052E" w:rsidRDefault="00FE700D" w:rsidP="00FE700D">
      <w:pPr>
        <w:rPr>
          <w:rFonts w:ascii="Arial" w:eastAsia="Calibri" w:hAnsi="Arial" w:cs="Arial"/>
          <w:b/>
          <w:bCs/>
          <w:sz w:val="36"/>
          <w:szCs w:val="36"/>
          <w:u w:val="single"/>
        </w:rPr>
      </w:pPr>
    </w:p>
    <w:p w14:paraId="3A18E4B6" w14:textId="77777777" w:rsidR="00FE700D" w:rsidRPr="00D7052E" w:rsidRDefault="00FE700D" w:rsidP="00FE700D">
      <w:pPr>
        <w:rPr>
          <w:rFonts w:ascii="Arial" w:eastAsia="Calibri" w:hAnsi="Arial" w:cs="Arial"/>
          <w:b/>
          <w:bCs/>
          <w:sz w:val="36"/>
          <w:szCs w:val="36"/>
          <w:u w:val="single"/>
        </w:rPr>
      </w:pPr>
    </w:p>
    <w:p w14:paraId="680AE066" w14:textId="77777777" w:rsidR="00FE700D" w:rsidRPr="00D7052E" w:rsidRDefault="00FE700D" w:rsidP="00FE700D">
      <w:pPr>
        <w:rPr>
          <w:rFonts w:ascii="Arial" w:eastAsia="Calibri" w:hAnsi="Arial" w:cs="Arial"/>
          <w:b/>
          <w:bCs/>
          <w:sz w:val="36"/>
          <w:szCs w:val="36"/>
          <w:u w:val="single"/>
        </w:rPr>
      </w:pPr>
    </w:p>
    <w:p w14:paraId="044F916F" w14:textId="77777777" w:rsidR="00FE700D" w:rsidRPr="00D7052E" w:rsidRDefault="00FE700D" w:rsidP="00FE700D">
      <w:pPr>
        <w:rPr>
          <w:rFonts w:ascii="Arial" w:eastAsia="Calibri" w:hAnsi="Arial" w:cs="Arial"/>
          <w:b/>
          <w:bCs/>
          <w:sz w:val="36"/>
          <w:szCs w:val="36"/>
          <w:u w:val="single"/>
        </w:rPr>
      </w:pPr>
    </w:p>
    <w:p w14:paraId="7B8B03C5" w14:textId="77777777" w:rsidR="00FE700D" w:rsidRPr="00D7052E" w:rsidRDefault="00FE700D" w:rsidP="00FE700D">
      <w:pPr>
        <w:rPr>
          <w:rFonts w:ascii="Arial" w:eastAsia="Calibri" w:hAnsi="Arial" w:cs="Arial"/>
          <w:b/>
          <w:bCs/>
          <w:sz w:val="36"/>
          <w:szCs w:val="36"/>
          <w:u w:val="single"/>
        </w:rPr>
      </w:pPr>
    </w:p>
    <w:p w14:paraId="1F1CA277" w14:textId="77777777" w:rsidR="00E778E5" w:rsidRPr="00D7052E" w:rsidRDefault="00E778E5" w:rsidP="00FE700D">
      <w:pPr>
        <w:rPr>
          <w:rFonts w:ascii="Arial" w:hAnsi="Arial" w:cs="Arial"/>
        </w:rPr>
      </w:pPr>
    </w:p>
    <w:p w14:paraId="2891797C" w14:textId="77777777" w:rsidR="00E778E5" w:rsidRPr="00D7052E" w:rsidRDefault="00E778E5" w:rsidP="00FE700D">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228"/>
      </w:tblGrid>
      <w:tr w:rsidR="00E778E5" w:rsidRPr="00D7052E" w14:paraId="242D2006" w14:textId="77777777" w:rsidTr="00DB1239">
        <w:trPr>
          <w:trHeight w:val="567"/>
        </w:trPr>
        <w:tc>
          <w:tcPr>
            <w:tcW w:w="2952" w:type="dxa"/>
            <w:vAlign w:val="center"/>
          </w:tcPr>
          <w:p w14:paraId="27836CC0" w14:textId="77777777" w:rsidR="00E778E5" w:rsidRPr="00D7052E" w:rsidRDefault="00E778E5" w:rsidP="00DB1239">
            <w:pPr>
              <w:pStyle w:val="BodyTextFirstIndent"/>
              <w:ind w:firstLine="0"/>
              <w:jc w:val="center"/>
              <w:rPr>
                <w:rFonts w:ascii="Arial" w:hAnsi="Arial" w:cs="Arial"/>
                <w:b/>
                <w:sz w:val="22"/>
                <w:szCs w:val="22"/>
                <w:u w:val="single"/>
              </w:rPr>
            </w:pPr>
            <w:r w:rsidRPr="00D7052E">
              <w:rPr>
                <w:rFonts w:ascii="Arial" w:hAnsi="Arial" w:cs="Arial"/>
                <w:b/>
                <w:sz w:val="22"/>
                <w:szCs w:val="22"/>
                <w:u w:val="single"/>
              </w:rPr>
              <w:t>1</w:t>
            </w:r>
          </w:p>
        </w:tc>
        <w:tc>
          <w:tcPr>
            <w:tcW w:w="6228" w:type="dxa"/>
            <w:vAlign w:val="center"/>
          </w:tcPr>
          <w:p w14:paraId="45DF5783" w14:textId="77777777" w:rsidR="00E778E5" w:rsidRPr="00D7052E" w:rsidRDefault="00E778E5" w:rsidP="00DB1239">
            <w:pPr>
              <w:pStyle w:val="BodyTextFirstIndent"/>
              <w:ind w:firstLine="0"/>
              <w:rPr>
                <w:rFonts w:ascii="Arial" w:hAnsi="Arial" w:cs="Arial"/>
                <w:b/>
                <w:sz w:val="22"/>
                <w:szCs w:val="22"/>
                <w:u w:val="single"/>
              </w:rPr>
            </w:pPr>
            <w:r w:rsidRPr="00D7052E">
              <w:rPr>
                <w:rFonts w:ascii="Arial" w:hAnsi="Arial" w:cs="Arial"/>
                <w:b/>
                <w:sz w:val="22"/>
                <w:szCs w:val="22"/>
              </w:rPr>
              <w:t>INTRODUCTION</w:t>
            </w:r>
          </w:p>
        </w:tc>
      </w:tr>
      <w:tr w:rsidR="00E778E5" w:rsidRPr="00D7052E" w14:paraId="45BE5EC1" w14:textId="77777777" w:rsidTr="00DB1239">
        <w:trPr>
          <w:trHeight w:val="567"/>
        </w:trPr>
        <w:tc>
          <w:tcPr>
            <w:tcW w:w="2952" w:type="dxa"/>
            <w:vAlign w:val="center"/>
          </w:tcPr>
          <w:p w14:paraId="0C115140" w14:textId="77777777" w:rsidR="00E778E5" w:rsidRPr="00D7052E" w:rsidRDefault="00E778E5" w:rsidP="00DB1239">
            <w:pPr>
              <w:pStyle w:val="BodyTextFirstIndent"/>
              <w:ind w:firstLine="0"/>
              <w:jc w:val="center"/>
              <w:rPr>
                <w:rFonts w:ascii="Arial" w:hAnsi="Arial" w:cs="Arial"/>
                <w:b/>
                <w:sz w:val="22"/>
                <w:szCs w:val="22"/>
                <w:u w:val="single"/>
              </w:rPr>
            </w:pPr>
            <w:r w:rsidRPr="00D7052E">
              <w:rPr>
                <w:rFonts w:ascii="Arial" w:hAnsi="Arial" w:cs="Arial"/>
                <w:b/>
                <w:sz w:val="22"/>
                <w:szCs w:val="22"/>
                <w:u w:val="single"/>
              </w:rPr>
              <w:t>2</w:t>
            </w:r>
          </w:p>
        </w:tc>
        <w:tc>
          <w:tcPr>
            <w:tcW w:w="6228" w:type="dxa"/>
            <w:vAlign w:val="center"/>
          </w:tcPr>
          <w:p w14:paraId="72586F9A" w14:textId="1A2E0178" w:rsidR="00DB1239" w:rsidRPr="00DB1239" w:rsidRDefault="00E778E5" w:rsidP="00DB1239">
            <w:pPr>
              <w:pStyle w:val="BodyTextFirstIndent"/>
              <w:ind w:firstLine="0"/>
              <w:rPr>
                <w:rFonts w:ascii="Arial" w:hAnsi="Arial" w:cs="Arial"/>
                <w:b/>
                <w:sz w:val="22"/>
                <w:szCs w:val="22"/>
              </w:rPr>
            </w:pPr>
            <w:r w:rsidRPr="00D7052E">
              <w:rPr>
                <w:rFonts w:ascii="Arial" w:hAnsi="Arial" w:cs="Arial"/>
                <w:b/>
                <w:sz w:val="22"/>
                <w:szCs w:val="22"/>
              </w:rPr>
              <w:t>SCOPE</w:t>
            </w:r>
            <w:r w:rsidR="00975744">
              <w:rPr>
                <w:rFonts w:ascii="Arial" w:hAnsi="Arial" w:cs="Arial"/>
                <w:b/>
                <w:sz w:val="22"/>
                <w:szCs w:val="22"/>
              </w:rPr>
              <w:t xml:space="preserve"> / DEFINITIONS</w:t>
            </w:r>
          </w:p>
        </w:tc>
      </w:tr>
      <w:tr w:rsidR="00DB1239" w:rsidRPr="00D7052E" w14:paraId="59368E77" w14:textId="77777777" w:rsidTr="00DB1239">
        <w:trPr>
          <w:trHeight w:val="567"/>
        </w:trPr>
        <w:tc>
          <w:tcPr>
            <w:tcW w:w="2952" w:type="dxa"/>
            <w:vAlign w:val="center"/>
          </w:tcPr>
          <w:p w14:paraId="4FD78A20" w14:textId="1D045A5A" w:rsidR="00DB1239" w:rsidRPr="00D7052E" w:rsidRDefault="00DB1239" w:rsidP="00DB1239">
            <w:pPr>
              <w:pStyle w:val="BodyTextFirstIndent"/>
              <w:ind w:firstLine="0"/>
              <w:jc w:val="center"/>
              <w:rPr>
                <w:rFonts w:ascii="Arial" w:hAnsi="Arial" w:cs="Arial"/>
                <w:b/>
                <w:sz w:val="22"/>
                <w:szCs w:val="22"/>
                <w:u w:val="single"/>
              </w:rPr>
            </w:pPr>
            <w:r>
              <w:rPr>
                <w:rFonts w:ascii="Arial" w:hAnsi="Arial" w:cs="Arial"/>
                <w:b/>
                <w:sz w:val="22"/>
                <w:szCs w:val="22"/>
                <w:u w:val="single"/>
              </w:rPr>
              <w:t>3</w:t>
            </w:r>
          </w:p>
        </w:tc>
        <w:tc>
          <w:tcPr>
            <w:tcW w:w="6228" w:type="dxa"/>
            <w:vAlign w:val="center"/>
          </w:tcPr>
          <w:p w14:paraId="1ADADBFF" w14:textId="3E3288DC" w:rsidR="00DB1239" w:rsidRPr="00D7052E" w:rsidRDefault="00DB1239" w:rsidP="00DB1239">
            <w:pPr>
              <w:pStyle w:val="BodyTextFirstIndent"/>
              <w:ind w:firstLine="0"/>
              <w:rPr>
                <w:rFonts w:ascii="Arial" w:hAnsi="Arial" w:cs="Arial"/>
                <w:b/>
                <w:sz w:val="22"/>
                <w:szCs w:val="22"/>
              </w:rPr>
            </w:pPr>
            <w:r>
              <w:rPr>
                <w:rFonts w:ascii="Arial" w:hAnsi="Arial" w:cs="Arial"/>
                <w:b/>
                <w:sz w:val="22"/>
                <w:szCs w:val="22"/>
              </w:rPr>
              <w:t>ANONYMOUS POSTING</w:t>
            </w:r>
          </w:p>
        </w:tc>
      </w:tr>
      <w:tr w:rsidR="00E778E5" w:rsidRPr="00D7052E" w14:paraId="5E18ED08" w14:textId="77777777" w:rsidTr="00DB1239">
        <w:trPr>
          <w:trHeight w:val="567"/>
        </w:trPr>
        <w:tc>
          <w:tcPr>
            <w:tcW w:w="2952" w:type="dxa"/>
            <w:vAlign w:val="center"/>
          </w:tcPr>
          <w:p w14:paraId="1F0923D4" w14:textId="7DB88AF4" w:rsidR="00E778E5" w:rsidRPr="00D7052E" w:rsidRDefault="00DB1239" w:rsidP="00DB1239">
            <w:pPr>
              <w:pStyle w:val="BodyTextFirstIndent"/>
              <w:ind w:firstLine="0"/>
              <w:jc w:val="center"/>
              <w:rPr>
                <w:rFonts w:ascii="Arial" w:hAnsi="Arial" w:cs="Arial"/>
                <w:b/>
                <w:sz w:val="22"/>
                <w:szCs w:val="22"/>
                <w:u w:val="single"/>
              </w:rPr>
            </w:pPr>
            <w:r>
              <w:rPr>
                <w:rFonts w:ascii="Arial" w:hAnsi="Arial" w:cs="Arial"/>
                <w:b/>
                <w:sz w:val="22"/>
                <w:szCs w:val="22"/>
                <w:u w:val="single"/>
              </w:rPr>
              <w:t>4</w:t>
            </w:r>
          </w:p>
        </w:tc>
        <w:tc>
          <w:tcPr>
            <w:tcW w:w="6228" w:type="dxa"/>
            <w:vAlign w:val="center"/>
          </w:tcPr>
          <w:p w14:paraId="50F4E599" w14:textId="77777777" w:rsidR="00E778E5" w:rsidRPr="00D7052E" w:rsidRDefault="00906973" w:rsidP="00DB1239">
            <w:pPr>
              <w:pStyle w:val="BodyTextFirstIndent"/>
              <w:ind w:firstLine="0"/>
              <w:rPr>
                <w:rFonts w:ascii="Arial" w:hAnsi="Arial" w:cs="Arial"/>
                <w:b/>
                <w:sz w:val="22"/>
                <w:szCs w:val="22"/>
                <w:u w:val="single"/>
              </w:rPr>
            </w:pPr>
            <w:r>
              <w:rPr>
                <w:rFonts w:ascii="Arial" w:hAnsi="Arial" w:cs="Arial"/>
                <w:b/>
                <w:sz w:val="22"/>
                <w:szCs w:val="22"/>
              </w:rPr>
              <w:t>INAPPROPRIATE CONTENT</w:t>
            </w:r>
          </w:p>
        </w:tc>
      </w:tr>
      <w:tr w:rsidR="00E778E5" w:rsidRPr="00D7052E" w14:paraId="07DFF11B" w14:textId="77777777" w:rsidTr="00DB1239">
        <w:trPr>
          <w:trHeight w:val="567"/>
        </w:trPr>
        <w:tc>
          <w:tcPr>
            <w:tcW w:w="2952" w:type="dxa"/>
            <w:vAlign w:val="center"/>
          </w:tcPr>
          <w:p w14:paraId="219C764B" w14:textId="3E49DD30" w:rsidR="00E778E5" w:rsidRPr="00D7052E" w:rsidRDefault="00DB1239" w:rsidP="00DB1239">
            <w:pPr>
              <w:pStyle w:val="BodyTextFirstIndent"/>
              <w:ind w:firstLine="0"/>
              <w:jc w:val="center"/>
              <w:rPr>
                <w:rFonts w:ascii="Arial" w:hAnsi="Arial" w:cs="Arial"/>
                <w:b/>
                <w:sz w:val="22"/>
                <w:szCs w:val="22"/>
                <w:u w:val="single"/>
              </w:rPr>
            </w:pPr>
            <w:r>
              <w:rPr>
                <w:rFonts w:ascii="Arial" w:hAnsi="Arial" w:cs="Arial"/>
                <w:b/>
                <w:sz w:val="22"/>
                <w:szCs w:val="22"/>
                <w:u w:val="single"/>
              </w:rPr>
              <w:t>5</w:t>
            </w:r>
          </w:p>
        </w:tc>
        <w:tc>
          <w:tcPr>
            <w:tcW w:w="6228" w:type="dxa"/>
            <w:vAlign w:val="center"/>
          </w:tcPr>
          <w:p w14:paraId="72AD92A6" w14:textId="77777777" w:rsidR="00E778E5" w:rsidRPr="00D7052E" w:rsidRDefault="00906973" w:rsidP="00DB1239">
            <w:pPr>
              <w:pStyle w:val="BodyTextFirstIndent"/>
              <w:ind w:firstLine="0"/>
              <w:rPr>
                <w:rFonts w:ascii="Arial" w:hAnsi="Arial" w:cs="Arial"/>
                <w:b/>
                <w:sz w:val="22"/>
                <w:szCs w:val="22"/>
                <w:u w:val="single"/>
              </w:rPr>
            </w:pPr>
            <w:r>
              <w:rPr>
                <w:rFonts w:ascii="Arial" w:hAnsi="Arial" w:cs="Arial"/>
                <w:b/>
                <w:sz w:val="22"/>
                <w:szCs w:val="22"/>
              </w:rPr>
              <w:t>WHISTLEBLOWING CONTENT</w:t>
            </w:r>
          </w:p>
        </w:tc>
      </w:tr>
      <w:tr w:rsidR="00E778E5" w:rsidRPr="00D7052E" w14:paraId="68035E7D" w14:textId="77777777" w:rsidTr="00DB1239">
        <w:trPr>
          <w:trHeight w:val="567"/>
        </w:trPr>
        <w:tc>
          <w:tcPr>
            <w:tcW w:w="2952" w:type="dxa"/>
            <w:vAlign w:val="center"/>
          </w:tcPr>
          <w:p w14:paraId="3DFAED32" w14:textId="3EBB92DF" w:rsidR="00E778E5" w:rsidRPr="00D7052E" w:rsidRDefault="00DB1239" w:rsidP="00DB1239">
            <w:pPr>
              <w:pStyle w:val="BodyTextFirstIndent"/>
              <w:ind w:firstLine="0"/>
              <w:jc w:val="center"/>
              <w:rPr>
                <w:rFonts w:ascii="Arial" w:hAnsi="Arial" w:cs="Arial"/>
                <w:b/>
                <w:sz w:val="22"/>
                <w:szCs w:val="22"/>
                <w:u w:val="single"/>
              </w:rPr>
            </w:pPr>
            <w:r>
              <w:rPr>
                <w:rFonts w:ascii="Arial" w:hAnsi="Arial" w:cs="Arial"/>
                <w:b/>
                <w:sz w:val="22"/>
                <w:szCs w:val="22"/>
                <w:u w:val="single"/>
              </w:rPr>
              <w:t>6</w:t>
            </w:r>
          </w:p>
        </w:tc>
        <w:tc>
          <w:tcPr>
            <w:tcW w:w="6228" w:type="dxa"/>
            <w:vAlign w:val="center"/>
          </w:tcPr>
          <w:p w14:paraId="31536982" w14:textId="77777777" w:rsidR="00E778E5" w:rsidRPr="00D7052E" w:rsidRDefault="00906973" w:rsidP="00DB1239">
            <w:pPr>
              <w:pStyle w:val="BodyTextFirstIndent"/>
              <w:ind w:firstLine="0"/>
              <w:rPr>
                <w:rFonts w:ascii="Arial" w:hAnsi="Arial" w:cs="Arial"/>
                <w:b/>
                <w:sz w:val="22"/>
                <w:szCs w:val="22"/>
                <w:u w:val="single"/>
              </w:rPr>
            </w:pPr>
            <w:r w:rsidRPr="00D7052E">
              <w:rPr>
                <w:rFonts w:ascii="Arial" w:hAnsi="Arial" w:cs="Arial"/>
                <w:b/>
                <w:sz w:val="22"/>
                <w:szCs w:val="22"/>
              </w:rPr>
              <w:t>REVIEW OF POLICY</w:t>
            </w:r>
          </w:p>
        </w:tc>
      </w:tr>
    </w:tbl>
    <w:p w14:paraId="644CDF70" w14:textId="77777777" w:rsidR="00E778E5" w:rsidRDefault="00E778E5" w:rsidP="00E778E5">
      <w:pPr>
        <w:pStyle w:val="Default"/>
        <w:rPr>
          <w:rFonts w:ascii="Arial" w:hAnsi="Arial" w:cs="Arial"/>
        </w:rPr>
      </w:pPr>
    </w:p>
    <w:p w14:paraId="7424B974" w14:textId="1F60B8EA" w:rsidR="00DB1239" w:rsidRDefault="00DB1239">
      <w:pPr>
        <w:spacing w:after="200" w:line="276" w:lineRule="auto"/>
        <w:rPr>
          <w:rFonts w:ascii="Arial" w:eastAsiaTheme="minorHAnsi" w:hAnsi="Arial" w:cs="Arial"/>
          <w:color w:val="000000"/>
        </w:rPr>
      </w:pPr>
      <w:r>
        <w:rPr>
          <w:rFonts w:ascii="Arial" w:hAnsi="Arial" w:cs="Arial"/>
        </w:rPr>
        <w:br w:type="page"/>
      </w:r>
    </w:p>
    <w:p w14:paraId="26D9458A" w14:textId="77777777" w:rsidR="0008162A" w:rsidRPr="00D7052E" w:rsidRDefault="0008162A" w:rsidP="0008162A">
      <w:pPr>
        <w:rPr>
          <w:rFonts w:ascii="Arial" w:hAnsi="Arial" w:cs="Arial"/>
          <w:b/>
          <w:color w:val="000000"/>
          <w:sz w:val="22"/>
          <w:szCs w:val="22"/>
        </w:rPr>
      </w:pPr>
      <w:r w:rsidRPr="00D7052E">
        <w:rPr>
          <w:rFonts w:ascii="Arial" w:hAnsi="Arial" w:cs="Arial"/>
          <w:b/>
          <w:color w:val="000000"/>
          <w:sz w:val="22"/>
          <w:szCs w:val="22"/>
        </w:rPr>
        <w:lastRenderedPageBreak/>
        <w:t xml:space="preserve">1.   </w:t>
      </w:r>
      <w:r w:rsidRPr="00D7052E">
        <w:rPr>
          <w:rFonts w:ascii="Arial" w:hAnsi="Arial" w:cs="Arial"/>
          <w:b/>
          <w:color w:val="000000"/>
          <w:sz w:val="22"/>
          <w:szCs w:val="22"/>
        </w:rPr>
        <w:tab/>
        <w:t>INTRODUCTION</w:t>
      </w:r>
    </w:p>
    <w:p w14:paraId="784D948C" w14:textId="77C9A88C" w:rsidR="0008162A" w:rsidRDefault="0008162A" w:rsidP="0008162A">
      <w:pPr>
        <w:jc w:val="both"/>
        <w:rPr>
          <w:rFonts w:ascii="Arial" w:hAnsi="Arial" w:cs="Arial"/>
          <w:color w:val="000000"/>
          <w:sz w:val="22"/>
          <w:szCs w:val="22"/>
        </w:rPr>
      </w:pPr>
    </w:p>
    <w:p w14:paraId="0E54011E" w14:textId="77777777" w:rsidR="00F33F83" w:rsidRPr="00D7052E" w:rsidRDefault="00F33F83" w:rsidP="0008162A">
      <w:pPr>
        <w:jc w:val="both"/>
        <w:rPr>
          <w:rFonts w:ascii="Arial" w:hAnsi="Arial" w:cs="Arial"/>
          <w:color w:val="000000"/>
          <w:sz w:val="22"/>
          <w:szCs w:val="22"/>
        </w:rPr>
      </w:pPr>
    </w:p>
    <w:p w14:paraId="5348C1C2" w14:textId="7D7886C5" w:rsidR="0093138F" w:rsidRDefault="00F33F83" w:rsidP="0093138F">
      <w:pPr>
        <w:pStyle w:val="ListParagraph"/>
        <w:numPr>
          <w:ilvl w:val="1"/>
          <w:numId w:val="1"/>
        </w:numPr>
        <w:jc w:val="both"/>
        <w:rPr>
          <w:rFonts w:ascii="Arial" w:hAnsi="Arial" w:cs="Arial"/>
          <w:color w:val="000000"/>
          <w:sz w:val="22"/>
          <w:szCs w:val="22"/>
        </w:rPr>
      </w:pPr>
      <w:r>
        <w:rPr>
          <w:rFonts w:ascii="Arial" w:hAnsi="Arial" w:cs="Arial"/>
          <w:color w:val="000000"/>
          <w:sz w:val="22"/>
          <w:szCs w:val="22"/>
        </w:rPr>
        <w:t>Trickle</w:t>
      </w:r>
      <w:r w:rsidR="0093138F" w:rsidRPr="0093138F">
        <w:rPr>
          <w:rFonts w:ascii="Arial" w:hAnsi="Arial" w:cs="Arial"/>
          <w:color w:val="000000"/>
          <w:sz w:val="22"/>
          <w:szCs w:val="22"/>
        </w:rPr>
        <w:t xml:space="preserve"> is an online forum for Doctors in Tr</w:t>
      </w:r>
      <w:r w:rsidR="007573FE">
        <w:rPr>
          <w:rFonts w:ascii="Arial" w:hAnsi="Arial" w:cs="Arial"/>
          <w:color w:val="000000"/>
          <w:sz w:val="22"/>
          <w:szCs w:val="22"/>
        </w:rPr>
        <w:t xml:space="preserve">aining to </w:t>
      </w:r>
      <w:r w:rsidR="0093138F" w:rsidRPr="0093138F">
        <w:rPr>
          <w:rFonts w:ascii="Arial" w:hAnsi="Arial" w:cs="Arial"/>
          <w:color w:val="000000"/>
          <w:sz w:val="22"/>
          <w:szCs w:val="22"/>
        </w:rPr>
        <w:t>highlight areas</w:t>
      </w:r>
      <w:r w:rsidR="007573FE">
        <w:rPr>
          <w:rFonts w:ascii="Arial" w:hAnsi="Arial" w:cs="Arial"/>
          <w:color w:val="000000"/>
          <w:sz w:val="22"/>
          <w:szCs w:val="22"/>
        </w:rPr>
        <w:t xml:space="preserve"> of practice that are done well, identify areas for improvement within our workplace, and </w:t>
      </w:r>
      <w:r w:rsidR="0093138F" w:rsidRPr="0093138F">
        <w:rPr>
          <w:rFonts w:ascii="Arial" w:hAnsi="Arial" w:cs="Arial"/>
          <w:color w:val="000000"/>
          <w:sz w:val="22"/>
          <w:szCs w:val="22"/>
        </w:rPr>
        <w:t xml:space="preserve">come up with ideas to improve the ‘working world’ of junior doctors. </w:t>
      </w:r>
    </w:p>
    <w:p w14:paraId="293E15E8" w14:textId="77777777" w:rsidR="0093138F" w:rsidRPr="0093138F" w:rsidRDefault="0093138F" w:rsidP="0093138F">
      <w:pPr>
        <w:pStyle w:val="ListParagraph"/>
        <w:ind w:left="360"/>
        <w:jc w:val="both"/>
        <w:rPr>
          <w:rFonts w:ascii="Arial" w:hAnsi="Arial" w:cs="Arial"/>
          <w:color w:val="000000"/>
          <w:sz w:val="22"/>
          <w:szCs w:val="22"/>
        </w:rPr>
      </w:pPr>
    </w:p>
    <w:p w14:paraId="4DDB245F" w14:textId="4034F1F9" w:rsidR="00BC2C09" w:rsidRDefault="00F33F83" w:rsidP="0093138F">
      <w:pPr>
        <w:pStyle w:val="ListParagraph"/>
        <w:numPr>
          <w:ilvl w:val="1"/>
          <w:numId w:val="1"/>
        </w:numPr>
        <w:jc w:val="both"/>
        <w:rPr>
          <w:rFonts w:ascii="Arial" w:hAnsi="Arial" w:cs="Arial"/>
          <w:color w:val="000000"/>
          <w:sz w:val="22"/>
          <w:szCs w:val="22"/>
        </w:rPr>
      </w:pPr>
      <w:r>
        <w:rPr>
          <w:rFonts w:ascii="Arial" w:hAnsi="Arial" w:cs="Arial"/>
          <w:color w:val="000000"/>
          <w:sz w:val="22"/>
          <w:szCs w:val="22"/>
        </w:rPr>
        <w:t>Trickle</w:t>
      </w:r>
      <w:r w:rsidR="0093138F">
        <w:rPr>
          <w:rFonts w:ascii="Arial" w:hAnsi="Arial" w:cs="Arial"/>
          <w:color w:val="000000"/>
          <w:sz w:val="22"/>
          <w:szCs w:val="22"/>
        </w:rPr>
        <w:t xml:space="preserve"> is </w:t>
      </w:r>
      <w:r w:rsidR="00AD4406">
        <w:rPr>
          <w:rFonts w:ascii="Arial" w:hAnsi="Arial" w:cs="Arial"/>
          <w:color w:val="000000"/>
          <w:sz w:val="22"/>
          <w:szCs w:val="22"/>
        </w:rPr>
        <w:t xml:space="preserve">a social media platform, </w:t>
      </w:r>
      <w:r>
        <w:rPr>
          <w:rFonts w:ascii="Arial" w:hAnsi="Arial" w:cs="Arial"/>
          <w:color w:val="000000"/>
          <w:sz w:val="22"/>
          <w:szCs w:val="22"/>
        </w:rPr>
        <w:t>therefore, this</w:t>
      </w:r>
      <w:r w:rsidR="00BC2C09">
        <w:rPr>
          <w:rFonts w:ascii="Arial" w:hAnsi="Arial" w:cs="Arial"/>
          <w:color w:val="000000"/>
          <w:sz w:val="22"/>
          <w:szCs w:val="22"/>
        </w:rPr>
        <w:t xml:space="preserve"> Standard Operational Policy </w:t>
      </w:r>
      <w:r>
        <w:rPr>
          <w:rFonts w:ascii="Arial" w:hAnsi="Arial" w:cs="Arial"/>
          <w:color w:val="000000"/>
          <w:sz w:val="22"/>
          <w:szCs w:val="22"/>
        </w:rPr>
        <w:t xml:space="preserve">(SOP) </w:t>
      </w:r>
      <w:r w:rsidR="00BC2C09">
        <w:rPr>
          <w:rFonts w:ascii="Arial" w:hAnsi="Arial" w:cs="Arial"/>
          <w:color w:val="000000"/>
          <w:sz w:val="22"/>
          <w:szCs w:val="22"/>
        </w:rPr>
        <w:t xml:space="preserve">should be read in conjunction with </w:t>
      </w:r>
      <w:hyperlink r:id="rId11" w:history="1">
        <w:r w:rsidR="00AD4406" w:rsidRPr="00317552">
          <w:rPr>
            <w:rStyle w:val="Hyperlink"/>
            <w:rFonts w:ascii="Arial" w:hAnsi="Arial" w:cs="Arial"/>
            <w:sz w:val="22"/>
            <w:szCs w:val="22"/>
          </w:rPr>
          <w:t>NHS Lothian’s Social Media Policy</w:t>
        </w:r>
      </w:hyperlink>
      <w:r w:rsidR="00BC2C09">
        <w:rPr>
          <w:rFonts w:ascii="Arial" w:hAnsi="Arial" w:cs="Arial"/>
          <w:color w:val="000000"/>
          <w:sz w:val="22"/>
          <w:szCs w:val="22"/>
        </w:rPr>
        <w:t xml:space="preserve"> and</w:t>
      </w:r>
      <w:r w:rsidR="00AD4406">
        <w:rPr>
          <w:rFonts w:ascii="Arial" w:hAnsi="Arial" w:cs="Arial"/>
          <w:color w:val="000000"/>
          <w:sz w:val="22"/>
          <w:szCs w:val="22"/>
        </w:rPr>
        <w:t xml:space="preserve"> </w:t>
      </w:r>
      <w:hyperlink r:id="rId12" w:history="1">
        <w:r w:rsidR="0093138F" w:rsidRPr="0093138F">
          <w:rPr>
            <w:rStyle w:val="Hyperlink"/>
            <w:rFonts w:ascii="Arial" w:hAnsi="Arial" w:cs="Arial"/>
            <w:sz w:val="22"/>
            <w:szCs w:val="22"/>
          </w:rPr>
          <w:t>NHS Lothian</w:t>
        </w:r>
        <w:r w:rsidR="0040598F">
          <w:rPr>
            <w:rStyle w:val="Hyperlink"/>
            <w:rFonts w:ascii="Arial" w:hAnsi="Arial" w:cs="Arial"/>
            <w:sz w:val="22"/>
            <w:szCs w:val="22"/>
          </w:rPr>
          <w:t>’s e</w:t>
        </w:r>
        <w:r w:rsidR="0093138F" w:rsidRPr="0093138F">
          <w:rPr>
            <w:rStyle w:val="Hyperlink"/>
            <w:rFonts w:ascii="Arial" w:hAnsi="Arial" w:cs="Arial"/>
            <w:sz w:val="22"/>
            <w:szCs w:val="22"/>
          </w:rPr>
          <w:t>Health Security Policy</w:t>
        </w:r>
      </w:hyperlink>
      <w:r w:rsidR="0093138F">
        <w:rPr>
          <w:rFonts w:ascii="Arial" w:hAnsi="Arial" w:cs="Arial"/>
          <w:color w:val="000000"/>
          <w:sz w:val="22"/>
          <w:szCs w:val="22"/>
        </w:rPr>
        <w:t>.</w:t>
      </w:r>
    </w:p>
    <w:p w14:paraId="6B0F281A" w14:textId="77777777" w:rsidR="00BC2C09" w:rsidRPr="00BC2C09" w:rsidRDefault="00BC2C09" w:rsidP="00BC2C09">
      <w:pPr>
        <w:pStyle w:val="ListParagraph"/>
        <w:rPr>
          <w:rFonts w:ascii="Arial" w:hAnsi="Arial" w:cs="Arial"/>
          <w:color w:val="000000"/>
          <w:sz w:val="22"/>
          <w:szCs w:val="22"/>
        </w:rPr>
      </w:pPr>
    </w:p>
    <w:p w14:paraId="3F82543F" w14:textId="3A28F185" w:rsidR="000C2D78" w:rsidRDefault="009F5C73" w:rsidP="000C2D78">
      <w:pPr>
        <w:pStyle w:val="ListParagraph"/>
        <w:numPr>
          <w:ilvl w:val="1"/>
          <w:numId w:val="1"/>
        </w:numPr>
        <w:jc w:val="both"/>
        <w:rPr>
          <w:rFonts w:ascii="Arial" w:hAnsi="Arial" w:cs="Arial"/>
          <w:color w:val="000000"/>
          <w:sz w:val="22"/>
          <w:szCs w:val="22"/>
        </w:rPr>
      </w:pPr>
      <w:r w:rsidRPr="00E345FF">
        <w:rPr>
          <w:rFonts w:ascii="Arial" w:hAnsi="Arial" w:cs="Arial"/>
          <w:color w:val="000000"/>
          <w:sz w:val="22"/>
          <w:szCs w:val="22"/>
        </w:rPr>
        <w:t xml:space="preserve">NHS Lothian’s Social Media Policy is clear in </w:t>
      </w:r>
      <w:r w:rsidR="000C2D78" w:rsidRPr="00E345FF">
        <w:rPr>
          <w:rFonts w:ascii="Arial" w:hAnsi="Arial" w:cs="Arial"/>
          <w:color w:val="000000"/>
          <w:sz w:val="22"/>
          <w:szCs w:val="22"/>
        </w:rPr>
        <w:t xml:space="preserve">identifying content that would be inappropriate to post on </w:t>
      </w:r>
      <w:r w:rsidR="003921FC">
        <w:rPr>
          <w:rFonts w:ascii="Arial" w:hAnsi="Arial" w:cs="Arial"/>
          <w:color w:val="000000"/>
          <w:sz w:val="22"/>
          <w:szCs w:val="22"/>
        </w:rPr>
        <w:t xml:space="preserve">social media. This </w:t>
      </w:r>
      <w:r w:rsidR="000C2D78" w:rsidRPr="00E345FF">
        <w:rPr>
          <w:rFonts w:ascii="Arial" w:hAnsi="Arial" w:cs="Arial"/>
          <w:color w:val="000000"/>
          <w:sz w:val="22"/>
          <w:szCs w:val="22"/>
        </w:rPr>
        <w:t xml:space="preserve">is equally attributable to users of </w:t>
      </w:r>
      <w:r w:rsidR="00F33F83">
        <w:rPr>
          <w:rFonts w:ascii="Arial" w:hAnsi="Arial" w:cs="Arial"/>
          <w:color w:val="000000"/>
          <w:sz w:val="22"/>
          <w:szCs w:val="22"/>
        </w:rPr>
        <w:t>Trickle</w:t>
      </w:r>
      <w:r w:rsidR="000C2D78" w:rsidRPr="00E345FF">
        <w:rPr>
          <w:rFonts w:ascii="Arial" w:hAnsi="Arial" w:cs="Arial"/>
          <w:color w:val="000000"/>
          <w:sz w:val="22"/>
          <w:szCs w:val="22"/>
        </w:rPr>
        <w:t>.</w:t>
      </w:r>
      <w:r w:rsidR="00E345FF" w:rsidRPr="00E345FF">
        <w:rPr>
          <w:rFonts w:ascii="Arial" w:hAnsi="Arial" w:cs="Arial"/>
          <w:color w:val="000000"/>
          <w:sz w:val="22"/>
          <w:szCs w:val="22"/>
        </w:rPr>
        <w:t xml:space="preserve"> The policy lists several examples (this list is not exhaustive), including</w:t>
      </w:r>
      <w:r w:rsidR="006D71CF">
        <w:rPr>
          <w:rFonts w:ascii="Arial" w:hAnsi="Arial" w:cs="Arial"/>
          <w:color w:val="000000"/>
          <w:sz w:val="22"/>
          <w:szCs w:val="22"/>
        </w:rPr>
        <w:t xml:space="preserve"> conduct that would</w:t>
      </w:r>
      <w:r w:rsidR="00E345FF" w:rsidRPr="00E345FF">
        <w:rPr>
          <w:rFonts w:ascii="Arial" w:hAnsi="Arial" w:cs="Arial"/>
          <w:color w:val="000000"/>
          <w:sz w:val="22"/>
          <w:szCs w:val="22"/>
        </w:rPr>
        <w:t>:</w:t>
      </w:r>
    </w:p>
    <w:p w14:paraId="05E6D6D2" w14:textId="77777777" w:rsidR="003921FC" w:rsidRPr="003921FC" w:rsidRDefault="003921FC" w:rsidP="003921FC">
      <w:pPr>
        <w:pStyle w:val="ListParagraph"/>
        <w:rPr>
          <w:rFonts w:ascii="Arial" w:hAnsi="Arial" w:cs="Arial"/>
          <w:color w:val="000000"/>
          <w:sz w:val="22"/>
          <w:szCs w:val="22"/>
        </w:rPr>
      </w:pPr>
    </w:p>
    <w:p w14:paraId="03CBF947" w14:textId="77777777" w:rsidR="003921FC" w:rsidRDefault="003921FC" w:rsidP="003921FC">
      <w:pPr>
        <w:numPr>
          <w:ilvl w:val="0"/>
          <w:numId w:val="2"/>
        </w:numPr>
        <w:jc w:val="both"/>
        <w:rPr>
          <w:rFonts w:ascii="Arial" w:hAnsi="Arial" w:cs="Arial"/>
          <w:color w:val="000000"/>
          <w:sz w:val="22"/>
          <w:szCs w:val="22"/>
        </w:rPr>
      </w:pPr>
      <w:r>
        <w:rPr>
          <w:rFonts w:ascii="Arial" w:hAnsi="Arial" w:cs="Arial"/>
          <w:color w:val="000000"/>
          <w:sz w:val="22"/>
          <w:szCs w:val="22"/>
        </w:rPr>
        <w:t>breach patient confidentiality, trust or ethics by sharing of confidential information;</w:t>
      </w:r>
    </w:p>
    <w:p w14:paraId="4326DB1B" w14:textId="77777777" w:rsidR="003921FC" w:rsidRDefault="003921FC" w:rsidP="003921FC">
      <w:pPr>
        <w:numPr>
          <w:ilvl w:val="0"/>
          <w:numId w:val="2"/>
        </w:numPr>
        <w:jc w:val="both"/>
        <w:rPr>
          <w:rFonts w:ascii="Arial" w:hAnsi="Arial" w:cs="Arial"/>
          <w:color w:val="000000"/>
          <w:sz w:val="22"/>
          <w:szCs w:val="22"/>
        </w:rPr>
      </w:pPr>
      <w:r>
        <w:rPr>
          <w:rFonts w:ascii="Arial" w:hAnsi="Arial" w:cs="Arial"/>
          <w:color w:val="000000"/>
          <w:sz w:val="22"/>
          <w:szCs w:val="22"/>
        </w:rPr>
        <w:t>constitute bullying or harassment of an individual or group;</w:t>
      </w:r>
    </w:p>
    <w:p w14:paraId="44B06B22" w14:textId="77777777" w:rsidR="003921FC" w:rsidRDefault="003921FC" w:rsidP="003921FC">
      <w:pPr>
        <w:numPr>
          <w:ilvl w:val="0"/>
          <w:numId w:val="2"/>
        </w:numPr>
        <w:jc w:val="both"/>
        <w:rPr>
          <w:rFonts w:ascii="Arial" w:hAnsi="Arial" w:cs="Arial"/>
          <w:color w:val="000000"/>
          <w:sz w:val="22"/>
          <w:szCs w:val="22"/>
        </w:rPr>
      </w:pPr>
      <w:r>
        <w:rPr>
          <w:rFonts w:ascii="Arial" w:hAnsi="Arial" w:cs="Arial"/>
          <w:color w:val="000000"/>
          <w:sz w:val="22"/>
          <w:szCs w:val="22"/>
        </w:rPr>
        <w:t>constitute defamation of an individual’s character by posting inappropriate comments about a colleague or patients ;</w:t>
      </w:r>
    </w:p>
    <w:p w14:paraId="3F0AC667" w14:textId="77777777" w:rsidR="003921FC" w:rsidRDefault="003921FC" w:rsidP="003921FC">
      <w:pPr>
        <w:numPr>
          <w:ilvl w:val="0"/>
          <w:numId w:val="2"/>
        </w:numPr>
        <w:jc w:val="both"/>
        <w:rPr>
          <w:rFonts w:ascii="Arial" w:hAnsi="Arial" w:cs="Arial"/>
          <w:color w:val="000000"/>
          <w:sz w:val="22"/>
          <w:szCs w:val="22"/>
        </w:rPr>
      </w:pPr>
      <w:r>
        <w:rPr>
          <w:rFonts w:ascii="Arial" w:hAnsi="Arial" w:cs="Arial"/>
          <w:color w:val="000000"/>
          <w:sz w:val="22"/>
          <w:szCs w:val="22"/>
        </w:rPr>
        <w:t>discredit the services provided by NHS Lothian or discredit NHS Lothian as an employer;</w:t>
      </w:r>
    </w:p>
    <w:p w14:paraId="1B6A2919" w14:textId="77777777" w:rsidR="003921FC" w:rsidRDefault="003921FC" w:rsidP="003921FC">
      <w:pPr>
        <w:numPr>
          <w:ilvl w:val="0"/>
          <w:numId w:val="2"/>
        </w:numPr>
        <w:jc w:val="both"/>
        <w:rPr>
          <w:rFonts w:ascii="Arial" w:hAnsi="Arial" w:cs="Arial"/>
          <w:color w:val="000000"/>
          <w:sz w:val="22"/>
          <w:szCs w:val="22"/>
        </w:rPr>
      </w:pPr>
      <w:r>
        <w:rPr>
          <w:rFonts w:ascii="Arial" w:hAnsi="Arial" w:cs="Arial"/>
          <w:color w:val="000000"/>
          <w:sz w:val="22"/>
          <w:szCs w:val="22"/>
        </w:rPr>
        <w:t xml:space="preserve">discredit a </w:t>
      </w:r>
      <w:proofErr w:type="gramStart"/>
      <w:r>
        <w:rPr>
          <w:rFonts w:ascii="Arial" w:hAnsi="Arial" w:cs="Arial"/>
          <w:color w:val="000000"/>
          <w:sz w:val="22"/>
          <w:szCs w:val="22"/>
        </w:rPr>
        <w:t>particular profession</w:t>
      </w:r>
      <w:proofErr w:type="gramEnd"/>
      <w:r>
        <w:rPr>
          <w:rFonts w:ascii="Arial" w:hAnsi="Arial" w:cs="Arial"/>
          <w:color w:val="000000"/>
          <w:sz w:val="22"/>
          <w:szCs w:val="22"/>
        </w:rPr>
        <w:t>.</w:t>
      </w:r>
    </w:p>
    <w:p w14:paraId="52B76917" w14:textId="77777777" w:rsidR="003921FC" w:rsidRPr="003921FC" w:rsidRDefault="003921FC" w:rsidP="003921FC">
      <w:pPr>
        <w:pStyle w:val="ListParagraph"/>
        <w:rPr>
          <w:rFonts w:ascii="Arial" w:hAnsi="Arial" w:cs="Arial"/>
          <w:color w:val="000000"/>
          <w:sz w:val="22"/>
          <w:szCs w:val="22"/>
        </w:rPr>
      </w:pPr>
    </w:p>
    <w:p w14:paraId="61477C5B" w14:textId="046AABFA" w:rsidR="00C05086" w:rsidRDefault="007573FE" w:rsidP="00C05086">
      <w:pPr>
        <w:pStyle w:val="ListParagraph"/>
        <w:numPr>
          <w:ilvl w:val="1"/>
          <w:numId w:val="1"/>
        </w:numPr>
        <w:jc w:val="both"/>
        <w:rPr>
          <w:rFonts w:ascii="Arial" w:hAnsi="Arial" w:cs="Arial"/>
          <w:color w:val="000000"/>
          <w:sz w:val="22"/>
          <w:szCs w:val="22"/>
        </w:rPr>
      </w:pPr>
      <w:r w:rsidRPr="00C05086">
        <w:rPr>
          <w:rFonts w:ascii="Arial" w:hAnsi="Arial" w:cs="Arial"/>
          <w:color w:val="000000"/>
          <w:sz w:val="22"/>
          <w:szCs w:val="22"/>
        </w:rPr>
        <w:t xml:space="preserve">Whilst </w:t>
      </w:r>
      <w:r w:rsidR="00F33F83">
        <w:rPr>
          <w:rFonts w:ascii="Arial" w:hAnsi="Arial" w:cs="Arial"/>
          <w:color w:val="000000"/>
          <w:sz w:val="22"/>
          <w:szCs w:val="22"/>
        </w:rPr>
        <w:t>Trickle</w:t>
      </w:r>
      <w:r w:rsidRPr="00C05086">
        <w:rPr>
          <w:rFonts w:ascii="Arial" w:hAnsi="Arial" w:cs="Arial"/>
          <w:color w:val="000000"/>
          <w:sz w:val="22"/>
          <w:szCs w:val="22"/>
        </w:rPr>
        <w:t xml:space="preserve"> is envisioned as an area where doctors can talk about improving aspects of their working lives, it should not be used for</w:t>
      </w:r>
      <w:r w:rsidR="0000670F" w:rsidRPr="00C05086">
        <w:rPr>
          <w:rFonts w:ascii="Arial" w:hAnsi="Arial" w:cs="Arial"/>
          <w:color w:val="000000"/>
          <w:sz w:val="22"/>
          <w:szCs w:val="22"/>
        </w:rPr>
        <w:t xml:space="preserve"> formal</w:t>
      </w:r>
      <w:r w:rsidRPr="00C05086">
        <w:rPr>
          <w:rFonts w:ascii="Arial" w:hAnsi="Arial" w:cs="Arial"/>
          <w:color w:val="000000"/>
          <w:sz w:val="22"/>
          <w:szCs w:val="22"/>
        </w:rPr>
        <w:t xml:space="preserve"> </w:t>
      </w:r>
      <w:r w:rsidR="00795CCC" w:rsidRPr="00C05086">
        <w:rPr>
          <w:rFonts w:ascii="Arial" w:hAnsi="Arial" w:cs="Arial"/>
          <w:color w:val="000000"/>
          <w:sz w:val="22"/>
          <w:szCs w:val="22"/>
        </w:rPr>
        <w:t>whistleblowing concerns</w:t>
      </w:r>
      <w:r w:rsidR="0000670F" w:rsidRPr="00C05086">
        <w:rPr>
          <w:rFonts w:ascii="Arial" w:hAnsi="Arial" w:cs="Arial"/>
          <w:color w:val="000000"/>
          <w:sz w:val="22"/>
          <w:szCs w:val="22"/>
        </w:rPr>
        <w:t xml:space="preserve"> (e.g. fraudulent practice, </w:t>
      </w:r>
      <w:r w:rsidR="00C4177A" w:rsidRPr="00C05086">
        <w:rPr>
          <w:rFonts w:ascii="Arial" w:hAnsi="Arial" w:cs="Arial"/>
          <w:color w:val="000000"/>
          <w:sz w:val="22"/>
          <w:szCs w:val="22"/>
        </w:rPr>
        <w:t>criminality)</w:t>
      </w:r>
      <w:r w:rsidR="00795CCC" w:rsidRPr="00C05086">
        <w:rPr>
          <w:rFonts w:ascii="Arial" w:hAnsi="Arial" w:cs="Arial"/>
          <w:color w:val="000000"/>
          <w:sz w:val="22"/>
          <w:szCs w:val="22"/>
        </w:rPr>
        <w:t>. Examples of such concerns are set out under NHS Lothian’s</w:t>
      </w:r>
      <w:r w:rsidRPr="00C05086">
        <w:rPr>
          <w:rFonts w:ascii="Arial" w:hAnsi="Arial" w:cs="Arial"/>
          <w:color w:val="000000"/>
          <w:sz w:val="22"/>
          <w:szCs w:val="22"/>
        </w:rPr>
        <w:t xml:space="preserve"> </w:t>
      </w:r>
      <w:hyperlink r:id="rId13" w:history="1">
        <w:r w:rsidRPr="003E23CB">
          <w:rPr>
            <w:rStyle w:val="Hyperlink"/>
            <w:rFonts w:ascii="Arial" w:hAnsi="Arial" w:cs="Arial"/>
            <w:sz w:val="22"/>
            <w:szCs w:val="22"/>
          </w:rPr>
          <w:t xml:space="preserve">Whistleblowing </w:t>
        </w:r>
        <w:r w:rsidR="00795CCC" w:rsidRPr="003E23CB">
          <w:rPr>
            <w:rStyle w:val="Hyperlink"/>
            <w:rFonts w:ascii="Arial" w:hAnsi="Arial" w:cs="Arial"/>
            <w:sz w:val="22"/>
            <w:szCs w:val="22"/>
          </w:rPr>
          <w:t>Pages</w:t>
        </w:r>
      </w:hyperlink>
      <w:r w:rsidR="00795CCC" w:rsidRPr="00C05086">
        <w:rPr>
          <w:rFonts w:ascii="Arial" w:hAnsi="Arial" w:cs="Arial"/>
          <w:color w:val="000000"/>
          <w:sz w:val="22"/>
          <w:szCs w:val="22"/>
        </w:rPr>
        <w:t xml:space="preserve"> on the staff intranet, and </w:t>
      </w:r>
      <w:r w:rsidRPr="00C05086">
        <w:rPr>
          <w:rFonts w:ascii="Arial" w:hAnsi="Arial" w:cs="Arial"/>
          <w:color w:val="000000"/>
          <w:sz w:val="22"/>
          <w:szCs w:val="22"/>
        </w:rPr>
        <w:t>staff should be encouraged to raise issues locally in the first instance</w:t>
      </w:r>
      <w:r w:rsidR="00C05086">
        <w:rPr>
          <w:rFonts w:ascii="Arial" w:hAnsi="Arial" w:cs="Arial"/>
          <w:color w:val="000000"/>
          <w:sz w:val="22"/>
          <w:szCs w:val="22"/>
        </w:rPr>
        <w:t xml:space="preserve"> as set out in NHS Lothian’s whistleblowing policy. </w:t>
      </w:r>
    </w:p>
    <w:p w14:paraId="04746C60" w14:textId="77777777" w:rsidR="00975744" w:rsidRDefault="00975744" w:rsidP="00975744">
      <w:pPr>
        <w:pStyle w:val="ListParagraph"/>
        <w:ind w:left="360"/>
        <w:jc w:val="both"/>
        <w:rPr>
          <w:rFonts w:ascii="Arial" w:hAnsi="Arial" w:cs="Arial"/>
          <w:color w:val="000000"/>
          <w:sz w:val="22"/>
          <w:szCs w:val="22"/>
        </w:rPr>
      </w:pPr>
    </w:p>
    <w:p w14:paraId="477EDC0B" w14:textId="3CD74B69" w:rsidR="00975744" w:rsidRPr="00C05086" w:rsidRDefault="007364BE" w:rsidP="00C05086">
      <w:pPr>
        <w:pStyle w:val="ListParagraph"/>
        <w:numPr>
          <w:ilvl w:val="1"/>
          <w:numId w:val="1"/>
        </w:numPr>
        <w:jc w:val="both"/>
        <w:rPr>
          <w:rFonts w:ascii="Arial" w:hAnsi="Arial" w:cs="Arial"/>
          <w:color w:val="000000"/>
          <w:sz w:val="22"/>
          <w:szCs w:val="22"/>
        </w:rPr>
      </w:pPr>
      <w:hyperlink r:id="rId14" w:history="1">
        <w:r w:rsidR="00975744" w:rsidRPr="00975744">
          <w:rPr>
            <w:rStyle w:val="Hyperlink"/>
            <w:rFonts w:ascii="Arial" w:hAnsi="Arial" w:cs="Arial"/>
            <w:sz w:val="22"/>
            <w:szCs w:val="22"/>
          </w:rPr>
          <w:t>NHS Lothian’s Values</w:t>
        </w:r>
      </w:hyperlink>
      <w:r w:rsidR="00975744">
        <w:rPr>
          <w:rFonts w:ascii="Arial" w:hAnsi="Arial" w:cs="Arial"/>
          <w:color w:val="000000"/>
          <w:sz w:val="22"/>
          <w:szCs w:val="22"/>
        </w:rPr>
        <w:t xml:space="preserve"> are also a key guiding principle in the use of the </w:t>
      </w:r>
      <w:r w:rsidR="00F33F83">
        <w:rPr>
          <w:rFonts w:ascii="Arial" w:hAnsi="Arial" w:cs="Arial"/>
          <w:color w:val="000000"/>
          <w:sz w:val="22"/>
          <w:szCs w:val="22"/>
        </w:rPr>
        <w:t>Trickle</w:t>
      </w:r>
      <w:r w:rsidR="00975744">
        <w:rPr>
          <w:rFonts w:ascii="Arial" w:hAnsi="Arial" w:cs="Arial"/>
          <w:color w:val="000000"/>
          <w:sz w:val="22"/>
          <w:szCs w:val="22"/>
        </w:rPr>
        <w:t xml:space="preserve"> platform.</w:t>
      </w:r>
    </w:p>
    <w:p w14:paraId="0E7AA992" w14:textId="77777777" w:rsidR="00795CCC" w:rsidRDefault="00795CCC" w:rsidP="00795CCC">
      <w:pPr>
        <w:pStyle w:val="ListParagraph"/>
        <w:ind w:left="360"/>
        <w:jc w:val="both"/>
        <w:rPr>
          <w:rFonts w:ascii="Arial" w:hAnsi="Arial" w:cs="Arial"/>
          <w:color w:val="000000"/>
          <w:sz w:val="22"/>
          <w:szCs w:val="22"/>
        </w:rPr>
      </w:pPr>
    </w:p>
    <w:p w14:paraId="12C7F8D8" w14:textId="77777777" w:rsidR="00E778E5" w:rsidRDefault="00E778E5" w:rsidP="00E778E5">
      <w:pPr>
        <w:pStyle w:val="Default"/>
        <w:rPr>
          <w:rFonts w:ascii="Arial" w:hAnsi="Arial" w:cs="Arial"/>
        </w:rPr>
      </w:pPr>
    </w:p>
    <w:p w14:paraId="1CA22FCB" w14:textId="77777777" w:rsidR="007B1405" w:rsidRDefault="007B1405" w:rsidP="00E778E5">
      <w:pPr>
        <w:pStyle w:val="Default"/>
        <w:rPr>
          <w:rFonts w:ascii="Arial" w:hAnsi="Arial" w:cs="Arial"/>
        </w:rPr>
      </w:pPr>
    </w:p>
    <w:p w14:paraId="15103080" w14:textId="23AEEC51" w:rsidR="00D763FB" w:rsidRDefault="00D763FB" w:rsidP="00D763FB">
      <w:pPr>
        <w:jc w:val="both"/>
        <w:rPr>
          <w:rFonts w:ascii="Arial" w:hAnsi="Arial" w:cs="Arial"/>
          <w:b/>
          <w:color w:val="000000"/>
          <w:sz w:val="22"/>
          <w:szCs w:val="22"/>
        </w:rPr>
      </w:pPr>
      <w:r>
        <w:rPr>
          <w:rFonts w:ascii="Arial" w:hAnsi="Arial" w:cs="Arial"/>
          <w:b/>
          <w:color w:val="000000"/>
          <w:sz w:val="22"/>
          <w:szCs w:val="22"/>
        </w:rPr>
        <w:t>2.</w:t>
      </w:r>
      <w:r>
        <w:rPr>
          <w:rFonts w:ascii="Arial" w:hAnsi="Arial" w:cs="Arial"/>
          <w:b/>
          <w:color w:val="000000"/>
          <w:sz w:val="22"/>
          <w:szCs w:val="22"/>
        </w:rPr>
        <w:tab/>
      </w:r>
      <w:r w:rsidR="00975744">
        <w:rPr>
          <w:rFonts w:ascii="Arial" w:hAnsi="Arial" w:cs="Arial"/>
          <w:b/>
          <w:color w:val="000000"/>
          <w:sz w:val="22"/>
          <w:szCs w:val="22"/>
        </w:rPr>
        <w:t>DEFINITIONS</w:t>
      </w:r>
      <w:r w:rsidR="00F33F83">
        <w:rPr>
          <w:rFonts w:ascii="Arial" w:hAnsi="Arial" w:cs="Arial"/>
          <w:b/>
          <w:color w:val="000000"/>
          <w:sz w:val="22"/>
          <w:szCs w:val="22"/>
        </w:rPr>
        <w:t xml:space="preserve"> / SCOPE</w:t>
      </w:r>
    </w:p>
    <w:p w14:paraId="270C0F30" w14:textId="14AF6A80" w:rsidR="00F33F83" w:rsidRDefault="00F33F83" w:rsidP="00D763FB">
      <w:pPr>
        <w:jc w:val="both"/>
        <w:rPr>
          <w:rFonts w:ascii="Arial" w:hAnsi="Arial" w:cs="Arial"/>
          <w:b/>
          <w:color w:val="000000"/>
          <w:sz w:val="22"/>
          <w:szCs w:val="22"/>
        </w:rPr>
      </w:pPr>
    </w:p>
    <w:p w14:paraId="28955D9C" w14:textId="77777777" w:rsidR="00F33F83" w:rsidRDefault="00F33F83" w:rsidP="00D763FB">
      <w:pPr>
        <w:jc w:val="both"/>
        <w:rPr>
          <w:rFonts w:ascii="Arial" w:hAnsi="Arial" w:cs="Arial"/>
          <w:color w:val="000000"/>
          <w:sz w:val="22"/>
          <w:szCs w:val="22"/>
        </w:rPr>
      </w:pPr>
    </w:p>
    <w:p w14:paraId="5A147575" w14:textId="5D021167" w:rsidR="00F33F83" w:rsidRDefault="00F33F83" w:rsidP="00DB1239">
      <w:pPr>
        <w:pStyle w:val="ListParagraph"/>
        <w:numPr>
          <w:ilvl w:val="1"/>
          <w:numId w:val="5"/>
        </w:numPr>
        <w:jc w:val="both"/>
        <w:rPr>
          <w:rFonts w:ascii="Arial" w:hAnsi="Arial" w:cs="Arial"/>
          <w:color w:val="000000"/>
          <w:sz w:val="22"/>
          <w:szCs w:val="22"/>
        </w:rPr>
      </w:pPr>
      <w:r>
        <w:rPr>
          <w:rFonts w:ascii="Arial" w:hAnsi="Arial" w:cs="Arial"/>
          <w:color w:val="000000"/>
          <w:sz w:val="22"/>
          <w:szCs w:val="22"/>
        </w:rPr>
        <w:t xml:space="preserve">The web-based software/platform is called </w:t>
      </w:r>
      <w:r w:rsidRPr="00F33F83">
        <w:rPr>
          <w:rFonts w:ascii="Arial" w:hAnsi="Arial" w:cs="Arial"/>
          <w:b/>
          <w:bCs/>
          <w:color w:val="000000"/>
          <w:sz w:val="22"/>
          <w:szCs w:val="22"/>
        </w:rPr>
        <w:t>‘</w:t>
      </w:r>
      <w:r>
        <w:rPr>
          <w:rFonts w:ascii="Arial" w:hAnsi="Arial" w:cs="Arial"/>
          <w:b/>
          <w:bCs/>
          <w:color w:val="000000"/>
          <w:sz w:val="22"/>
          <w:szCs w:val="22"/>
        </w:rPr>
        <w:t>Trickle</w:t>
      </w:r>
      <w:r w:rsidRPr="00F33F83">
        <w:rPr>
          <w:rFonts w:ascii="Arial" w:hAnsi="Arial" w:cs="Arial"/>
          <w:b/>
          <w:bCs/>
          <w:color w:val="000000"/>
          <w:sz w:val="22"/>
          <w:szCs w:val="22"/>
        </w:rPr>
        <w:t>’</w:t>
      </w:r>
      <w:r>
        <w:rPr>
          <w:rFonts w:ascii="Arial" w:hAnsi="Arial" w:cs="Arial"/>
          <w:b/>
          <w:bCs/>
          <w:color w:val="000000"/>
          <w:sz w:val="22"/>
          <w:szCs w:val="22"/>
        </w:rPr>
        <w:t xml:space="preserve"> </w:t>
      </w:r>
    </w:p>
    <w:p w14:paraId="0937F30A" w14:textId="77777777" w:rsidR="00F33F83" w:rsidRDefault="00F33F83" w:rsidP="00F33F83">
      <w:pPr>
        <w:pStyle w:val="ListParagraph"/>
        <w:ind w:left="360"/>
        <w:jc w:val="both"/>
        <w:rPr>
          <w:rFonts w:ascii="Arial" w:hAnsi="Arial" w:cs="Arial"/>
          <w:color w:val="000000"/>
          <w:sz w:val="22"/>
          <w:szCs w:val="22"/>
        </w:rPr>
      </w:pPr>
    </w:p>
    <w:p w14:paraId="6F0246BD" w14:textId="63CFAE9A" w:rsidR="00F33F83" w:rsidRDefault="00F33F83" w:rsidP="00DB1239">
      <w:pPr>
        <w:pStyle w:val="ListParagraph"/>
        <w:numPr>
          <w:ilvl w:val="1"/>
          <w:numId w:val="5"/>
        </w:numPr>
        <w:jc w:val="both"/>
        <w:rPr>
          <w:rFonts w:ascii="Arial" w:hAnsi="Arial" w:cs="Arial"/>
          <w:color w:val="000000"/>
          <w:sz w:val="22"/>
          <w:szCs w:val="22"/>
        </w:rPr>
      </w:pPr>
      <w:r>
        <w:rPr>
          <w:rFonts w:ascii="Arial" w:hAnsi="Arial" w:cs="Arial"/>
          <w:color w:val="000000"/>
          <w:sz w:val="22"/>
          <w:szCs w:val="22"/>
        </w:rPr>
        <w:t xml:space="preserve">Doctors in Training registered on Trickle will be known as </w:t>
      </w:r>
      <w:r w:rsidRPr="00F33F83">
        <w:rPr>
          <w:rFonts w:ascii="Arial" w:hAnsi="Arial" w:cs="Arial"/>
          <w:b/>
          <w:bCs/>
          <w:color w:val="000000"/>
          <w:sz w:val="22"/>
          <w:szCs w:val="22"/>
        </w:rPr>
        <w:t>‘Community Members</w:t>
      </w:r>
      <w:r>
        <w:rPr>
          <w:rFonts w:ascii="Arial" w:hAnsi="Arial" w:cs="Arial"/>
          <w:b/>
          <w:bCs/>
          <w:color w:val="000000"/>
          <w:sz w:val="22"/>
          <w:szCs w:val="22"/>
        </w:rPr>
        <w:t xml:space="preserve"> or User</w:t>
      </w:r>
      <w:r w:rsidRPr="00F33F83">
        <w:rPr>
          <w:rFonts w:ascii="Arial" w:hAnsi="Arial" w:cs="Arial"/>
          <w:b/>
          <w:bCs/>
          <w:color w:val="000000"/>
          <w:sz w:val="22"/>
          <w:szCs w:val="22"/>
        </w:rPr>
        <w:t>’</w:t>
      </w:r>
    </w:p>
    <w:p w14:paraId="619A81EC" w14:textId="77777777" w:rsidR="00F33F83" w:rsidRDefault="00F33F83" w:rsidP="00F33F83">
      <w:pPr>
        <w:pStyle w:val="ListParagraph"/>
        <w:ind w:left="360"/>
        <w:jc w:val="both"/>
        <w:rPr>
          <w:rFonts w:ascii="Arial" w:hAnsi="Arial" w:cs="Arial"/>
          <w:color w:val="000000"/>
          <w:sz w:val="22"/>
          <w:szCs w:val="22"/>
        </w:rPr>
      </w:pPr>
    </w:p>
    <w:p w14:paraId="1842E739" w14:textId="38C5CBEF" w:rsidR="00F33F83" w:rsidRPr="00F33F83" w:rsidRDefault="00F33F83" w:rsidP="00F33F83">
      <w:pPr>
        <w:pStyle w:val="ListParagraph"/>
        <w:numPr>
          <w:ilvl w:val="1"/>
          <w:numId w:val="5"/>
        </w:numPr>
        <w:jc w:val="both"/>
        <w:rPr>
          <w:rFonts w:ascii="Arial" w:hAnsi="Arial" w:cs="Arial"/>
          <w:color w:val="000000"/>
          <w:sz w:val="22"/>
          <w:szCs w:val="22"/>
        </w:rPr>
      </w:pPr>
      <w:r w:rsidRPr="00F33F83">
        <w:rPr>
          <w:rFonts w:ascii="Arial" w:hAnsi="Arial" w:cs="Arial"/>
          <w:color w:val="000000"/>
          <w:sz w:val="22"/>
          <w:szCs w:val="22"/>
        </w:rPr>
        <w:t xml:space="preserve">A new discussion/idea is called a </w:t>
      </w:r>
      <w:r w:rsidRPr="00F33F83">
        <w:rPr>
          <w:rFonts w:ascii="Arial" w:hAnsi="Arial" w:cs="Arial"/>
          <w:b/>
          <w:bCs/>
          <w:color w:val="000000"/>
          <w:sz w:val="22"/>
          <w:szCs w:val="22"/>
        </w:rPr>
        <w:t>‘Post’</w:t>
      </w:r>
    </w:p>
    <w:p w14:paraId="6E071DF4" w14:textId="77F62C10" w:rsidR="00F33F83" w:rsidRDefault="00F33F83" w:rsidP="00F33F83">
      <w:pPr>
        <w:pStyle w:val="ListParagraph"/>
        <w:numPr>
          <w:ilvl w:val="2"/>
          <w:numId w:val="5"/>
        </w:numPr>
        <w:jc w:val="both"/>
        <w:rPr>
          <w:rFonts w:ascii="Arial" w:hAnsi="Arial" w:cs="Arial"/>
          <w:color w:val="000000"/>
          <w:sz w:val="22"/>
          <w:szCs w:val="22"/>
        </w:rPr>
      </w:pPr>
      <w:r w:rsidRPr="00F33F83">
        <w:rPr>
          <w:rFonts w:ascii="Arial" w:hAnsi="Arial" w:cs="Arial"/>
          <w:color w:val="000000"/>
          <w:sz w:val="22"/>
          <w:szCs w:val="22"/>
        </w:rPr>
        <w:t>All discussion</w:t>
      </w:r>
      <w:r>
        <w:rPr>
          <w:rFonts w:ascii="Arial" w:hAnsi="Arial" w:cs="Arial"/>
          <w:color w:val="000000"/>
          <w:sz w:val="22"/>
          <w:szCs w:val="22"/>
        </w:rPr>
        <w:t>s</w:t>
      </w:r>
      <w:r w:rsidRPr="00F33F83">
        <w:rPr>
          <w:rFonts w:ascii="Arial" w:hAnsi="Arial" w:cs="Arial"/>
          <w:color w:val="000000"/>
          <w:sz w:val="22"/>
          <w:szCs w:val="22"/>
        </w:rPr>
        <w:t xml:space="preserve"> related to that post are </w:t>
      </w:r>
      <w:r w:rsidRPr="00F33F83">
        <w:rPr>
          <w:rFonts w:ascii="Arial" w:hAnsi="Arial" w:cs="Arial"/>
          <w:b/>
          <w:bCs/>
          <w:color w:val="000000"/>
          <w:sz w:val="22"/>
          <w:szCs w:val="22"/>
        </w:rPr>
        <w:t>‘comments’</w:t>
      </w:r>
    </w:p>
    <w:p w14:paraId="67CFCA97" w14:textId="77777777" w:rsidR="00F33F83" w:rsidRDefault="00F33F83" w:rsidP="00F33F83">
      <w:pPr>
        <w:pStyle w:val="ListParagraph"/>
        <w:ind w:left="360"/>
        <w:jc w:val="both"/>
        <w:rPr>
          <w:rFonts w:ascii="Arial" w:hAnsi="Arial" w:cs="Arial"/>
          <w:color w:val="000000"/>
          <w:sz w:val="22"/>
          <w:szCs w:val="22"/>
        </w:rPr>
      </w:pPr>
    </w:p>
    <w:p w14:paraId="429E0EB0" w14:textId="5E86F2C3" w:rsidR="00F33F83" w:rsidRPr="00F33F83" w:rsidRDefault="00F33F83" w:rsidP="00F33F83">
      <w:pPr>
        <w:pStyle w:val="ListParagraph"/>
        <w:numPr>
          <w:ilvl w:val="1"/>
          <w:numId w:val="5"/>
        </w:numPr>
        <w:jc w:val="both"/>
        <w:rPr>
          <w:rFonts w:ascii="Arial" w:hAnsi="Arial" w:cs="Arial"/>
          <w:color w:val="000000"/>
          <w:sz w:val="22"/>
          <w:szCs w:val="22"/>
        </w:rPr>
      </w:pPr>
      <w:r>
        <w:rPr>
          <w:rFonts w:ascii="Arial" w:hAnsi="Arial" w:cs="Arial"/>
          <w:color w:val="000000"/>
          <w:sz w:val="22"/>
          <w:szCs w:val="22"/>
        </w:rPr>
        <w:t xml:space="preserve">Oversight, review and administration of posts/comments on Trickle will primarily be done by the </w:t>
      </w:r>
      <w:r w:rsidRPr="00F33F83">
        <w:rPr>
          <w:rFonts w:ascii="Arial" w:hAnsi="Arial" w:cs="Arial"/>
          <w:b/>
          <w:bCs/>
          <w:color w:val="000000"/>
          <w:sz w:val="22"/>
          <w:szCs w:val="22"/>
        </w:rPr>
        <w:t>‘</w:t>
      </w:r>
      <w:r>
        <w:rPr>
          <w:rFonts w:ascii="Arial" w:hAnsi="Arial" w:cs="Arial"/>
          <w:b/>
          <w:bCs/>
          <w:color w:val="000000"/>
          <w:sz w:val="22"/>
          <w:szCs w:val="22"/>
        </w:rPr>
        <w:t>Trickle</w:t>
      </w:r>
      <w:r w:rsidRPr="00F33F83">
        <w:rPr>
          <w:rFonts w:ascii="Arial" w:hAnsi="Arial" w:cs="Arial"/>
          <w:b/>
          <w:bCs/>
          <w:color w:val="000000"/>
          <w:sz w:val="22"/>
          <w:szCs w:val="22"/>
        </w:rPr>
        <w:t xml:space="preserve"> Champions’</w:t>
      </w:r>
      <w:r>
        <w:rPr>
          <w:rFonts w:ascii="Arial" w:hAnsi="Arial" w:cs="Arial"/>
          <w:color w:val="000000"/>
          <w:sz w:val="22"/>
          <w:szCs w:val="22"/>
        </w:rPr>
        <w:t xml:space="preserve"> </w:t>
      </w:r>
    </w:p>
    <w:p w14:paraId="2CE7BD3A" w14:textId="15E596D3" w:rsidR="00F33F83" w:rsidRDefault="00F33F83" w:rsidP="00F33F83">
      <w:pPr>
        <w:pStyle w:val="ListParagraph"/>
        <w:numPr>
          <w:ilvl w:val="2"/>
          <w:numId w:val="5"/>
        </w:numPr>
        <w:jc w:val="both"/>
        <w:rPr>
          <w:rFonts w:ascii="Arial" w:hAnsi="Arial" w:cs="Arial"/>
          <w:color w:val="000000"/>
          <w:sz w:val="22"/>
          <w:szCs w:val="22"/>
        </w:rPr>
      </w:pPr>
      <w:r>
        <w:rPr>
          <w:rFonts w:ascii="Arial" w:hAnsi="Arial" w:cs="Arial"/>
          <w:color w:val="000000"/>
          <w:sz w:val="22"/>
          <w:szCs w:val="22"/>
        </w:rPr>
        <w:t>Trickle Champions will initially be the NHS Lothian Chief Registrars and the Associate Director of Medical Education (ADME). This will be reviewed and may be expanded.</w:t>
      </w:r>
    </w:p>
    <w:p w14:paraId="7466FAE1" w14:textId="2A3E4951" w:rsidR="00F33F83" w:rsidRPr="00F33F83" w:rsidRDefault="00F33F83" w:rsidP="00F33F83">
      <w:pPr>
        <w:pStyle w:val="ListParagraph"/>
        <w:numPr>
          <w:ilvl w:val="2"/>
          <w:numId w:val="5"/>
        </w:numPr>
        <w:jc w:val="both"/>
        <w:rPr>
          <w:rFonts w:ascii="Arial" w:hAnsi="Arial" w:cs="Arial"/>
          <w:color w:val="000000"/>
          <w:sz w:val="22"/>
          <w:szCs w:val="22"/>
        </w:rPr>
      </w:pPr>
      <w:r>
        <w:rPr>
          <w:rFonts w:ascii="Arial" w:hAnsi="Arial" w:cs="Arial"/>
          <w:color w:val="000000"/>
          <w:sz w:val="22"/>
          <w:szCs w:val="22"/>
        </w:rPr>
        <w:t xml:space="preserve">Trickle Champions will primarily look after posting relevant to their location or ‘site’ (WGH, RIE, RHSC, RIE, SJH etc). </w:t>
      </w:r>
    </w:p>
    <w:p w14:paraId="43AE4578" w14:textId="77777777" w:rsidR="00F33F83" w:rsidRDefault="00F33F83" w:rsidP="00F33F83">
      <w:pPr>
        <w:pStyle w:val="ListParagraph"/>
        <w:ind w:left="360"/>
        <w:jc w:val="both"/>
        <w:rPr>
          <w:rFonts w:ascii="Arial" w:hAnsi="Arial" w:cs="Arial"/>
          <w:color w:val="000000"/>
          <w:sz w:val="22"/>
          <w:szCs w:val="22"/>
        </w:rPr>
      </w:pPr>
    </w:p>
    <w:p w14:paraId="22D59147" w14:textId="72ADFA65" w:rsidR="00DB1239" w:rsidRDefault="000D5504" w:rsidP="00DB1239">
      <w:pPr>
        <w:pStyle w:val="ListParagraph"/>
        <w:numPr>
          <w:ilvl w:val="1"/>
          <w:numId w:val="5"/>
        </w:numPr>
        <w:jc w:val="both"/>
        <w:rPr>
          <w:rFonts w:ascii="Arial" w:hAnsi="Arial" w:cs="Arial"/>
          <w:color w:val="000000"/>
          <w:sz w:val="22"/>
          <w:szCs w:val="22"/>
        </w:rPr>
      </w:pPr>
      <w:r w:rsidRPr="00D55DEA">
        <w:rPr>
          <w:rFonts w:ascii="Arial" w:hAnsi="Arial" w:cs="Arial"/>
          <w:color w:val="000000"/>
          <w:sz w:val="22"/>
          <w:szCs w:val="22"/>
        </w:rPr>
        <w:lastRenderedPageBreak/>
        <w:t>This</w:t>
      </w:r>
      <w:r w:rsidR="00F33F83">
        <w:rPr>
          <w:rFonts w:ascii="Arial" w:hAnsi="Arial" w:cs="Arial"/>
          <w:color w:val="000000"/>
          <w:sz w:val="22"/>
          <w:szCs w:val="22"/>
        </w:rPr>
        <w:t xml:space="preserve"> scope of this</w:t>
      </w:r>
      <w:r w:rsidRPr="00D55DEA">
        <w:rPr>
          <w:rFonts w:ascii="Arial" w:hAnsi="Arial" w:cs="Arial"/>
          <w:color w:val="000000"/>
          <w:sz w:val="22"/>
          <w:szCs w:val="22"/>
        </w:rPr>
        <w:t xml:space="preserve"> policy is intended to </w:t>
      </w:r>
      <w:r w:rsidR="00DB7120" w:rsidRPr="00D55DEA">
        <w:rPr>
          <w:rFonts w:ascii="Arial" w:hAnsi="Arial" w:cs="Arial"/>
          <w:color w:val="000000"/>
          <w:sz w:val="22"/>
          <w:szCs w:val="22"/>
        </w:rPr>
        <w:t xml:space="preserve">guide </w:t>
      </w:r>
      <w:r w:rsidR="00F33F83">
        <w:rPr>
          <w:rFonts w:ascii="Arial" w:hAnsi="Arial" w:cs="Arial"/>
          <w:color w:val="000000"/>
          <w:sz w:val="22"/>
          <w:szCs w:val="22"/>
        </w:rPr>
        <w:t>Community Members and Trickle Champions</w:t>
      </w:r>
      <w:r w:rsidR="00DB7120" w:rsidRPr="00D55DEA">
        <w:rPr>
          <w:rFonts w:ascii="Arial" w:hAnsi="Arial" w:cs="Arial"/>
          <w:color w:val="000000"/>
          <w:sz w:val="22"/>
          <w:szCs w:val="22"/>
        </w:rPr>
        <w:t xml:space="preserve"> in the event of an inappropriate post being made</w:t>
      </w:r>
      <w:r w:rsidR="00F33F83">
        <w:rPr>
          <w:rFonts w:ascii="Arial" w:hAnsi="Arial" w:cs="Arial"/>
          <w:color w:val="000000"/>
          <w:sz w:val="22"/>
          <w:szCs w:val="22"/>
        </w:rPr>
        <w:t>. This</w:t>
      </w:r>
      <w:r w:rsidR="00DB7120" w:rsidRPr="00D55DEA">
        <w:rPr>
          <w:rFonts w:ascii="Arial" w:hAnsi="Arial" w:cs="Arial"/>
          <w:color w:val="000000"/>
          <w:sz w:val="22"/>
          <w:szCs w:val="22"/>
        </w:rPr>
        <w:t xml:space="preserve"> includ</w:t>
      </w:r>
      <w:r w:rsidR="00F33F83">
        <w:rPr>
          <w:rFonts w:ascii="Arial" w:hAnsi="Arial" w:cs="Arial"/>
          <w:color w:val="000000"/>
          <w:sz w:val="22"/>
          <w:szCs w:val="22"/>
        </w:rPr>
        <w:t>es</w:t>
      </w:r>
      <w:r w:rsidR="00DB7120" w:rsidRPr="00D55DEA">
        <w:rPr>
          <w:rFonts w:ascii="Arial" w:hAnsi="Arial" w:cs="Arial"/>
          <w:color w:val="000000"/>
          <w:sz w:val="22"/>
          <w:szCs w:val="22"/>
        </w:rPr>
        <w:t xml:space="preserve"> appropriate signposting and escalation.</w:t>
      </w:r>
      <w:r w:rsidR="00304582" w:rsidRPr="00D55DEA">
        <w:rPr>
          <w:rFonts w:ascii="Arial" w:hAnsi="Arial" w:cs="Arial"/>
          <w:color w:val="000000"/>
          <w:sz w:val="22"/>
          <w:szCs w:val="22"/>
        </w:rPr>
        <w:t xml:space="preserve"> </w:t>
      </w:r>
      <w:r w:rsidR="00F33F83">
        <w:rPr>
          <w:rFonts w:ascii="Arial" w:hAnsi="Arial" w:cs="Arial"/>
          <w:color w:val="000000"/>
          <w:sz w:val="22"/>
          <w:szCs w:val="22"/>
        </w:rPr>
        <w:t>Trickle</w:t>
      </w:r>
      <w:r w:rsidR="00466F95" w:rsidRPr="00D55DEA">
        <w:rPr>
          <w:rFonts w:ascii="Arial" w:hAnsi="Arial" w:cs="Arial"/>
          <w:color w:val="000000"/>
          <w:sz w:val="22"/>
          <w:szCs w:val="22"/>
        </w:rPr>
        <w:t xml:space="preserve"> is envisioned as a community forum, and with that</w:t>
      </w:r>
      <w:r w:rsidR="00F33F83">
        <w:rPr>
          <w:rFonts w:ascii="Arial" w:hAnsi="Arial" w:cs="Arial"/>
          <w:color w:val="000000"/>
          <w:sz w:val="22"/>
          <w:szCs w:val="22"/>
        </w:rPr>
        <w:t>,</w:t>
      </w:r>
      <w:r w:rsidR="00466F95" w:rsidRPr="00D55DEA">
        <w:rPr>
          <w:rFonts w:ascii="Arial" w:hAnsi="Arial" w:cs="Arial"/>
          <w:color w:val="000000"/>
          <w:sz w:val="22"/>
          <w:szCs w:val="22"/>
        </w:rPr>
        <w:t xml:space="preserve"> we hope NHS Lothian’s Values of ‘Teamwork’ and ‘Openness, Honesty </w:t>
      </w:r>
      <w:r w:rsidR="007A170B" w:rsidRPr="00D55DEA">
        <w:rPr>
          <w:rFonts w:ascii="Arial" w:hAnsi="Arial" w:cs="Arial"/>
          <w:color w:val="000000"/>
          <w:sz w:val="22"/>
          <w:szCs w:val="22"/>
        </w:rPr>
        <w:t xml:space="preserve">and Responsibility’ will </w:t>
      </w:r>
      <w:r w:rsidR="00DE596C" w:rsidRPr="00D55DEA">
        <w:rPr>
          <w:rFonts w:ascii="Arial" w:hAnsi="Arial" w:cs="Arial"/>
          <w:color w:val="000000"/>
          <w:sz w:val="22"/>
          <w:szCs w:val="22"/>
        </w:rPr>
        <w:t xml:space="preserve">mean that potentially inappropriate content can be acted on by </w:t>
      </w:r>
      <w:r w:rsidR="00F65BBC" w:rsidRPr="00D55DEA">
        <w:rPr>
          <w:rFonts w:ascii="Arial" w:hAnsi="Arial" w:cs="Arial"/>
          <w:color w:val="000000"/>
          <w:sz w:val="22"/>
          <w:szCs w:val="22"/>
        </w:rPr>
        <w:t xml:space="preserve">users within the </w:t>
      </w:r>
      <w:r w:rsidR="00F33F83">
        <w:rPr>
          <w:rFonts w:ascii="Arial" w:hAnsi="Arial" w:cs="Arial"/>
          <w:color w:val="000000"/>
          <w:sz w:val="22"/>
          <w:szCs w:val="22"/>
        </w:rPr>
        <w:t>Trickle</w:t>
      </w:r>
      <w:r w:rsidR="00F65BBC" w:rsidRPr="00D55DEA">
        <w:rPr>
          <w:rFonts w:ascii="Arial" w:hAnsi="Arial" w:cs="Arial"/>
          <w:color w:val="000000"/>
          <w:sz w:val="22"/>
          <w:szCs w:val="22"/>
        </w:rPr>
        <w:t xml:space="preserve"> community</w:t>
      </w:r>
      <w:r w:rsidR="00DE596C" w:rsidRPr="00D55DEA">
        <w:rPr>
          <w:rFonts w:ascii="Arial" w:hAnsi="Arial" w:cs="Arial"/>
          <w:color w:val="000000"/>
          <w:sz w:val="22"/>
          <w:szCs w:val="22"/>
        </w:rPr>
        <w:t>.</w:t>
      </w:r>
      <w:r w:rsidR="00F65BBC" w:rsidRPr="00D55DEA">
        <w:rPr>
          <w:rFonts w:ascii="Arial" w:hAnsi="Arial" w:cs="Arial"/>
          <w:color w:val="000000"/>
          <w:sz w:val="22"/>
          <w:szCs w:val="22"/>
        </w:rPr>
        <w:t xml:space="preserve"> This may need to be updated following the roll-out of </w:t>
      </w:r>
      <w:r w:rsidR="00F33F83">
        <w:rPr>
          <w:rFonts w:ascii="Arial" w:hAnsi="Arial" w:cs="Arial"/>
          <w:color w:val="000000"/>
          <w:sz w:val="22"/>
          <w:szCs w:val="22"/>
        </w:rPr>
        <w:t>Trickle</w:t>
      </w:r>
      <w:r w:rsidR="00F65BBC" w:rsidRPr="00D55DEA">
        <w:rPr>
          <w:rFonts w:ascii="Arial" w:hAnsi="Arial" w:cs="Arial"/>
          <w:color w:val="000000"/>
          <w:sz w:val="22"/>
          <w:szCs w:val="22"/>
        </w:rPr>
        <w:t xml:space="preserve"> amongst doctors in training in NHS Lothian. </w:t>
      </w:r>
      <w:r w:rsidR="00DE596C" w:rsidRPr="00D55DEA">
        <w:rPr>
          <w:rFonts w:ascii="Arial" w:hAnsi="Arial" w:cs="Arial"/>
          <w:color w:val="000000"/>
          <w:sz w:val="22"/>
          <w:szCs w:val="22"/>
        </w:rPr>
        <w:t xml:space="preserve"> </w:t>
      </w:r>
      <w:r w:rsidR="00817689" w:rsidRPr="00D55DEA">
        <w:rPr>
          <w:rFonts w:ascii="Arial" w:hAnsi="Arial" w:cs="Arial"/>
          <w:color w:val="000000"/>
          <w:sz w:val="22"/>
          <w:szCs w:val="22"/>
        </w:rPr>
        <w:t xml:space="preserve"> </w:t>
      </w:r>
    </w:p>
    <w:p w14:paraId="39812BF1" w14:textId="1F45084B" w:rsidR="00611978" w:rsidRDefault="00611978" w:rsidP="00611978">
      <w:pPr>
        <w:jc w:val="both"/>
        <w:rPr>
          <w:rFonts w:ascii="Arial" w:hAnsi="Arial" w:cs="Arial"/>
          <w:color w:val="000000"/>
          <w:sz w:val="22"/>
          <w:szCs w:val="22"/>
        </w:rPr>
      </w:pPr>
    </w:p>
    <w:p w14:paraId="365BDD71" w14:textId="77777777" w:rsidR="00611978" w:rsidRPr="00611978" w:rsidRDefault="00611978" w:rsidP="00611978">
      <w:pPr>
        <w:jc w:val="both"/>
        <w:rPr>
          <w:rFonts w:ascii="Arial" w:hAnsi="Arial" w:cs="Arial"/>
          <w:color w:val="000000"/>
          <w:sz w:val="22"/>
          <w:szCs w:val="22"/>
        </w:rPr>
      </w:pPr>
    </w:p>
    <w:p w14:paraId="2BDA8A0D" w14:textId="77777777" w:rsidR="00D763FB" w:rsidRDefault="00D763FB" w:rsidP="00D763FB">
      <w:pPr>
        <w:ind w:left="709" w:hanging="709"/>
        <w:jc w:val="both"/>
        <w:rPr>
          <w:rFonts w:ascii="Arial" w:hAnsi="Arial" w:cs="Arial"/>
          <w:color w:val="000000"/>
          <w:sz w:val="22"/>
          <w:szCs w:val="22"/>
        </w:rPr>
      </w:pPr>
    </w:p>
    <w:p w14:paraId="79EEE4BF" w14:textId="03B3E824" w:rsidR="00D763FB" w:rsidRDefault="00DB1239" w:rsidP="00D763FB">
      <w:pPr>
        <w:jc w:val="both"/>
        <w:rPr>
          <w:rFonts w:ascii="Arial" w:hAnsi="Arial" w:cs="Arial"/>
          <w:color w:val="000000"/>
          <w:sz w:val="22"/>
          <w:szCs w:val="22"/>
        </w:rPr>
      </w:pPr>
      <w:r>
        <w:rPr>
          <w:rFonts w:ascii="Arial" w:hAnsi="Arial" w:cs="Arial"/>
          <w:color w:val="000000"/>
          <w:sz w:val="22"/>
          <w:szCs w:val="22"/>
        </w:rPr>
        <w:t xml:space="preserve">3. </w:t>
      </w:r>
      <w:r>
        <w:rPr>
          <w:rFonts w:ascii="Arial" w:hAnsi="Arial" w:cs="Arial"/>
          <w:color w:val="000000"/>
          <w:sz w:val="22"/>
          <w:szCs w:val="22"/>
        </w:rPr>
        <w:tab/>
      </w:r>
      <w:r w:rsidRPr="00DB1239">
        <w:rPr>
          <w:rFonts w:ascii="Arial" w:hAnsi="Arial" w:cs="Arial"/>
          <w:b/>
          <w:bCs/>
          <w:color w:val="000000"/>
          <w:sz w:val="22"/>
          <w:szCs w:val="22"/>
        </w:rPr>
        <w:t>ANONYMOUS POSTING</w:t>
      </w:r>
    </w:p>
    <w:p w14:paraId="17825682" w14:textId="1719D95A" w:rsidR="00DB1239" w:rsidRDefault="00DB1239" w:rsidP="00D763FB">
      <w:pPr>
        <w:jc w:val="both"/>
        <w:rPr>
          <w:rFonts w:ascii="Arial" w:hAnsi="Arial" w:cs="Arial"/>
          <w:color w:val="000000"/>
          <w:sz w:val="22"/>
          <w:szCs w:val="22"/>
        </w:rPr>
      </w:pPr>
    </w:p>
    <w:p w14:paraId="55B40FA9" w14:textId="77777777" w:rsidR="00F33F83" w:rsidRDefault="00F33F83" w:rsidP="00D763FB">
      <w:pPr>
        <w:jc w:val="both"/>
        <w:rPr>
          <w:rFonts w:ascii="Arial" w:hAnsi="Arial" w:cs="Arial"/>
          <w:color w:val="000000"/>
          <w:sz w:val="22"/>
          <w:szCs w:val="22"/>
        </w:rPr>
      </w:pPr>
    </w:p>
    <w:p w14:paraId="4CB61D02" w14:textId="0927385B" w:rsidR="00F17605" w:rsidRDefault="00F17605" w:rsidP="00DB1239">
      <w:pPr>
        <w:pStyle w:val="ListParagraph"/>
        <w:numPr>
          <w:ilvl w:val="1"/>
          <w:numId w:val="11"/>
        </w:numPr>
        <w:jc w:val="both"/>
        <w:rPr>
          <w:rFonts w:ascii="Arial" w:hAnsi="Arial" w:cs="Arial"/>
          <w:color w:val="000000"/>
          <w:sz w:val="22"/>
          <w:szCs w:val="22"/>
        </w:rPr>
      </w:pPr>
      <w:r>
        <w:rPr>
          <w:rFonts w:ascii="Arial" w:hAnsi="Arial" w:cs="Arial"/>
          <w:color w:val="000000"/>
          <w:sz w:val="22"/>
          <w:szCs w:val="22"/>
        </w:rPr>
        <w:t xml:space="preserve">For the initial launch of </w:t>
      </w:r>
      <w:proofErr w:type="gramStart"/>
      <w:r>
        <w:rPr>
          <w:rFonts w:ascii="Arial" w:hAnsi="Arial" w:cs="Arial"/>
          <w:color w:val="000000"/>
          <w:sz w:val="22"/>
          <w:szCs w:val="22"/>
        </w:rPr>
        <w:t>trickle</w:t>
      </w:r>
      <w:proofErr w:type="gramEnd"/>
      <w:r>
        <w:rPr>
          <w:rFonts w:ascii="Arial" w:hAnsi="Arial" w:cs="Arial"/>
          <w:color w:val="000000"/>
          <w:sz w:val="22"/>
          <w:szCs w:val="22"/>
        </w:rPr>
        <w:t xml:space="preserve"> we have decided to turn anonymous posting off this will be reviewed after 6-8 weeks of trickle use</w:t>
      </w:r>
    </w:p>
    <w:p w14:paraId="4505D384" w14:textId="079CF59D" w:rsidR="00F17605" w:rsidRDefault="00F17605" w:rsidP="00F17605">
      <w:pPr>
        <w:pStyle w:val="ListParagraph"/>
        <w:numPr>
          <w:ilvl w:val="2"/>
          <w:numId w:val="11"/>
        </w:numPr>
        <w:jc w:val="both"/>
        <w:rPr>
          <w:rFonts w:ascii="Arial" w:hAnsi="Arial" w:cs="Arial"/>
          <w:color w:val="000000"/>
          <w:sz w:val="22"/>
          <w:szCs w:val="22"/>
        </w:rPr>
      </w:pPr>
      <w:r>
        <w:rPr>
          <w:rFonts w:ascii="Arial" w:hAnsi="Arial" w:cs="Arial"/>
          <w:color w:val="000000"/>
          <w:sz w:val="22"/>
          <w:szCs w:val="22"/>
        </w:rPr>
        <w:t>The reasoning for this is that the platform does not currently have the safeguards we require there are concerns that people will hide behind anonymity to post inappropriately</w:t>
      </w:r>
    </w:p>
    <w:p w14:paraId="2B872A0E" w14:textId="16956F9D" w:rsidR="00F17605" w:rsidRDefault="00F17605" w:rsidP="00F17605">
      <w:pPr>
        <w:pStyle w:val="ListParagraph"/>
        <w:numPr>
          <w:ilvl w:val="2"/>
          <w:numId w:val="11"/>
        </w:numPr>
        <w:jc w:val="both"/>
        <w:rPr>
          <w:rFonts w:ascii="Arial" w:hAnsi="Arial" w:cs="Arial"/>
          <w:color w:val="000000"/>
          <w:sz w:val="22"/>
          <w:szCs w:val="22"/>
        </w:rPr>
      </w:pPr>
      <w:r>
        <w:rPr>
          <w:rFonts w:ascii="Arial" w:hAnsi="Arial" w:cs="Arial"/>
          <w:color w:val="000000"/>
          <w:sz w:val="22"/>
          <w:szCs w:val="22"/>
        </w:rPr>
        <w:t>This is carefully balanced against wanting to give all trainees in Lothian a voice and we realised that by NOT allowing anonymous posting we will lose ‘traffic’ and lose some voices as people are usually less comfortable to put their name on an issue.</w:t>
      </w:r>
    </w:p>
    <w:p w14:paraId="7DE78CE8" w14:textId="556FCA12" w:rsidR="00F17605" w:rsidRDefault="00F17605" w:rsidP="00F17605">
      <w:pPr>
        <w:pStyle w:val="ListParagraph"/>
        <w:numPr>
          <w:ilvl w:val="2"/>
          <w:numId w:val="11"/>
        </w:numPr>
        <w:jc w:val="both"/>
        <w:rPr>
          <w:rFonts w:ascii="Arial" w:hAnsi="Arial" w:cs="Arial"/>
          <w:color w:val="000000"/>
          <w:sz w:val="22"/>
          <w:szCs w:val="22"/>
        </w:rPr>
      </w:pPr>
      <w:r>
        <w:rPr>
          <w:rFonts w:ascii="Arial" w:hAnsi="Arial" w:cs="Arial"/>
          <w:color w:val="000000"/>
          <w:sz w:val="22"/>
          <w:szCs w:val="22"/>
        </w:rPr>
        <w:t xml:space="preserve">We are working with the Trickle platform developers to introduce slight changes in the way anonymous posts can be reviewed and may be </w:t>
      </w:r>
      <w:proofErr w:type="gramStart"/>
      <w:r>
        <w:rPr>
          <w:rFonts w:ascii="Arial" w:hAnsi="Arial" w:cs="Arial"/>
          <w:color w:val="000000"/>
          <w:sz w:val="22"/>
          <w:szCs w:val="22"/>
        </w:rPr>
        <w:t>in a position</w:t>
      </w:r>
      <w:proofErr w:type="gramEnd"/>
      <w:r>
        <w:rPr>
          <w:rFonts w:ascii="Arial" w:hAnsi="Arial" w:cs="Arial"/>
          <w:color w:val="000000"/>
          <w:sz w:val="22"/>
          <w:szCs w:val="22"/>
        </w:rPr>
        <w:t xml:space="preserve"> to introduce anonymous posting at a later date.</w:t>
      </w:r>
    </w:p>
    <w:p w14:paraId="19FB2AED" w14:textId="77777777" w:rsidR="00F17605" w:rsidRDefault="00F17605" w:rsidP="00F17605">
      <w:pPr>
        <w:pStyle w:val="ListParagraph"/>
        <w:ind w:left="360"/>
        <w:jc w:val="both"/>
        <w:rPr>
          <w:rFonts w:ascii="Arial" w:hAnsi="Arial" w:cs="Arial"/>
          <w:color w:val="000000"/>
          <w:sz w:val="22"/>
          <w:szCs w:val="22"/>
        </w:rPr>
      </w:pPr>
    </w:p>
    <w:p w14:paraId="5665FB00" w14:textId="77777777" w:rsidR="00975744" w:rsidRDefault="00975744" w:rsidP="00817689">
      <w:pPr>
        <w:jc w:val="both"/>
        <w:rPr>
          <w:rFonts w:ascii="Arial" w:hAnsi="Arial" w:cs="Arial"/>
          <w:b/>
          <w:color w:val="000000"/>
          <w:sz w:val="22"/>
          <w:szCs w:val="22"/>
        </w:rPr>
      </w:pPr>
    </w:p>
    <w:p w14:paraId="7494DAFE" w14:textId="04BCB485" w:rsidR="00DB1239" w:rsidRPr="00DB1239" w:rsidRDefault="00D45099" w:rsidP="00817689">
      <w:pPr>
        <w:jc w:val="both"/>
        <w:rPr>
          <w:rFonts w:ascii="Arial" w:hAnsi="Arial" w:cs="Arial"/>
          <w:b/>
          <w:color w:val="000000"/>
          <w:sz w:val="22"/>
          <w:szCs w:val="22"/>
        </w:rPr>
      </w:pPr>
      <w:r>
        <w:rPr>
          <w:rFonts w:ascii="Arial" w:hAnsi="Arial" w:cs="Arial"/>
          <w:b/>
          <w:color w:val="000000"/>
          <w:sz w:val="22"/>
          <w:szCs w:val="22"/>
        </w:rPr>
        <w:t>4</w:t>
      </w:r>
      <w:r w:rsidR="00817689">
        <w:rPr>
          <w:rFonts w:ascii="Arial" w:hAnsi="Arial" w:cs="Arial"/>
          <w:b/>
          <w:color w:val="000000"/>
          <w:sz w:val="22"/>
          <w:szCs w:val="22"/>
        </w:rPr>
        <w:t>.</w:t>
      </w:r>
      <w:r w:rsidR="00817689">
        <w:rPr>
          <w:rFonts w:ascii="Arial" w:hAnsi="Arial" w:cs="Arial"/>
          <w:b/>
          <w:color w:val="000000"/>
          <w:sz w:val="22"/>
          <w:szCs w:val="22"/>
        </w:rPr>
        <w:tab/>
      </w:r>
      <w:r w:rsidR="00771EF8">
        <w:rPr>
          <w:rFonts w:ascii="Arial" w:hAnsi="Arial" w:cs="Arial"/>
          <w:b/>
          <w:color w:val="000000"/>
          <w:sz w:val="22"/>
          <w:szCs w:val="22"/>
        </w:rPr>
        <w:t>INAPPROPRIATE CONTENT</w:t>
      </w:r>
    </w:p>
    <w:p w14:paraId="5B6874B4" w14:textId="2A42B471" w:rsidR="00817689" w:rsidRDefault="00817689" w:rsidP="00817689">
      <w:pPr>
        <w:jc w:val="both"/>
        <w:rPr>
          <w:rFonts w:ascii="Arial" w:hAnsi="Arial" w:cs="Arial"/>
          <w:color w:val="000000"/>
          <w:sz w:val="22"/>
          <w:szCs w:val="22"/>
        </w:rPr>
      </w:pPr>
    </w:p>
    <w:p w14:paraId="5C1119DB" w14:textId="77777777" w:rsidR="00F33F83" w:rsidRPr="00391D63" w:rsidRDefault="00F33F83" w:rsidP="00817689">
      <w:pPr>
        <w:jc w:val="both"/>
        <w:rPr>
          <w:rFonts w:ascii="Arial" w:hAnsi="Arial" w:cs="Arial"/>
          <w:color w:val="000000"/>
          <w:sz w:val="22"/>
          <w:szCs w:val="22"/>
        </w:rPr>
      </w:pPr>
    </w:p>
    <w:p w14:paraId="6B1056D2" w14:textId="77777777" w:rsidR="00D45099" w:rsidRPr="00D45099" w:rsidRDefault="00D45099" w:rsidP="00D45099">
      <w:pPr>
        <w:pStyle w:val="ListParagraph"/>
        <w:numPr>
          <w:ilvl w:val="0"/>
          <w:numId w:val="4"/>
        </w:numPr>
        <w:jc w:val="both"/>
        <w:rPr>
          <w:rFonts w:ascii="Arial" w:hAnsi="Arial" w:cs="Arial"/>
          <w:vanish/>
          <w:color w:val="000000"/>
          <w:sz w:val="22"/>
          <w:szCs w:val="22"/>
        </w:rPr>
      </w:pPr>
    </w:p>
    <w:p w14:paraId="59721F3F" w14:textId="77777777" w:rsidR="00D45099" w:rsidRPr="00D45099" w:rsidRDefault="00D45099" w:rsidP="00D45099">
      <w:pPr>
        <w:pStyle w:val="ListParagraph"/>
        <w:numPr>
          <w:ilvl w:val="0"/>
          <w:numId w:val="4"/>
        </w:numPr>
        <w:jc w:val="both"/>
        <w:rPr>
          <w:rFonts w:ascii="Arial" w:hAnsi="Arial" w:cs="Arial"/>
          <w:vanish/>
          <w:color w:val="000000"/>
          <w:sz w:val="22"/>
          <w:szCs w:val="22"/>
        </w:rPr>
      </w:pPr>
    </w:p>
    <w:p w14:paraId="51521606" w14:textId="0788E025" w:rsidR="00E61E8D" w:rsidRPr="00F33F83" w:rsidRDefault="00E61E8D" w:rsidP="00F33F83">
      <w:pPr>
        <w:pStyle w:val="ListParagraph"/>
        <w:numPr>
          <w:ilvl w:val="1"/>
          <w:numId w:val="4"/>
        </w:numPr>
        <w:jc w:val="both"/>
        <w:rPr>
          <w:rFonts w:ascii="Arial" w:hAnsi="Arial" w:cs="Arial"/>
          <w:color w:val="000000"/>
          <w:sz w:val="22"/>
          <w:szCs w:val="22"/>
        </w:rPr>
      </w:pPr>
      <w:r>
        <w:rPr>
          <w:rFonts w:ascii="Arial" w:hAnsi="Arial" w:cs="Arial"/>
          <w:color w:val="000000"/>
          <w:sz w:val="22"/>
          <w:szCs w:val="22"/>
        </w:rPr>
        <w:t>A post</w:t>
      </w:r>
      <w:r w:rsidR="00F33F83">
        <w:rPr>
          <w:rFonts w:ascii="Arial" w:hAnsi="Arial" w:cs="Arial"/>
          <w:color w:val="000000"/>
          <w:sz w:val="22"/>
          <w:szCs w:val="22"/>
        </w:rPr>
        <w:t xml:space="preserve"> or comment</w:t>
      </w:r>
      <w:r>
        <w:rPr>
          <w:rFonts w:ascii="Arial" w:hAnsi="Arial" w:cs="Arial"/>
          <w:color w:val="000000"/>
          <w:sz w:val="22"/>
          <w:szCs w:val="22"/>
        </w:rPr>
        <w:t xml:space="preserve"> may be </w:t>
      </w:r>
      <w:r w:rsidR="00F33F83">
        <w:rPr>
          <w:rFonts w:ascii="Arial" w:hAnsi="Arial" w:cs="Arial"/>
          <w:color w:val="000000"/>
          <w:sz w:val="22"/>
          <w:szCs w:val="22"/>
        </w:rPr>
        <w:t>flagged</w:t>
      </w:r>
      <w:r w:rsidR="00F33F83" w:rsidRPr="00F33F83">
        <w:rPr>
          <w:rFonts w:ascii="Arial" w:hAnsi="Arial" w:cs="Arial"/>
          <w:color w:val="000000"/>
          <w:sz w:val="22"/>
          <w:szCs w:val="22"/>
        </w:rPr>
        <w:t xml:space="preserve"> as</w:t>
      </w:r>
      <w:r w:rsidRPr="00F33F83">
        <w:rPr>
          <w:rFonts w:ascii="Arial" w:hAnsi="Arial" w:cs="Arial"/>
          <w:color w:val="000000"/>
          <w:sz w:val="22"/>
          <w:szCs w:val="22"/>
        </w:rPr>
        <w:t xml:space="preserve"> being inappropriate by a </w:t>
      </w:r>
      <w:r w:rsidR="00F33F83" w:rsidRPr="00F33F83">
        <w:rPr>
          <w:rFonts w:ascii="Arial" w:hAnsi="Arial" w:cs="Arial"/>
          <w:color w:val="000000"/>
          <w:sz w:val="22"/>
          <w:szCs w:val="22"/>
        </w:rPr>
        <w:t>community member</w:t>
      </w:r>
      <w:r w:rsidR="00F33F83">
        <w:rPr>
          <w:rFonts w:ascii="Arial" w:hAnsi="Arial" w:cs="Arial"/>
          <w:color w:val="000000"/>
          <w:sz w:val="22"/>
          <w:szCs w:val="22"/>
        </w:rPr>
        <w:t xml:space="preserve"> or</w:t>
      </w:r>
      <w:r w:rsidR="006D71CF" w:rsidRPr="00F33F83">
        <w:rPr>
          <w:rFonts w:ascii="Arial" w:hAnsi="Arial" w:cs="Arial"/>
          <w:color w:val="000000"/>
          <w:sz w:val="22"/>
          <w:szCs w:val="22"/>
        </w:rPr>
        <w:t xml:space="preserve"> identified by a </w:t>
      </w:r>
      <w:r w:rsidR="00F33F83">
        <w:rPr>
          <w:rFonts w:ascii="Arial" w:hAnsi="Arial" w:cs="Arial"/>
          <w:color w:val="000000"/>
          <w:sz w:val="22"/>
          <w:szCs w:val="22"/>
        </w:rPr>
        <w:t>Trickle</w:t>
      </w:r>
      <w:r w:rsidR="00F33F83" w:rsidRPr="00F33F83">
        <w:rPr>
          <w:rFonts w:ascii="Arial" w:hAnsi="Arial" w:cs="Arial"/>
          <w:color w:val="000000"/>
          <w:sz w:val="22"/>
          <w:szCs w:val="22"/>
        </w:rPr>
        <w:t xml:space="preserve"> </w:t>
      </w:r>
      <w:r w:rsidR="006D71CF" w:rsidRPr="00F33F83">
        <w:rPr>
          <w:rFonts w:ascii="Arial" w:hAnsi="Arial" w:cs="Arial"/>
          <w:color w:val="000000"/>
          <w:sz w:val="22"/>
          <w:szCs w:val="22"/>
        </w:rPr>
        <w:t>C</w:t>
      </w:r>
      <w:r w:rsidR="002C494F" w:rsidRPr="00F33F83">
        <w:rPr>
          <w:rFonts w:ascii="Arial" w:hAnsi="Arial" w:cs="Arial"/>
          <w:color w:val="000000"/>
          <w:sz w:val="22"/>
          <w:szCs w:val="22"/>
        </w:rPr>
        <w:t>hampion</w:t>
      </w:r>
      <w:r w:rsidR="00BB27A7" w:rsidRPr="00F33F83">
        <w:rPr>
          <w:rFonts w:ascii="Arial" w:hAnsi="Arial" w:cs="Arial"/>
          <w:color w:val="000000"/>
          <w:sz w:val="22"/>
          <w:szCs w:val="22"/>
        </w:rPr>
        <w:t>.</w:t>
      </w:r>
    </w:p>
    <w:p w14:paraId="5523CEF4" w14:textId="77777777" w:rsidR="00BB27A7" w:rsidRDefault="00BB27A7" w:rsidP="00BB27A7">
      <w:pPr>
        <w:pStyle w:val="ListParagraph"/>
        <w:ind w:left="360"/>
        <w:jc w:val="both"/>
        <w:rPr>
          <w:rFonts w:ascii="Arial" w:hAnsi="Arial" w:cs="Arial"/>
          <w:color w:val="000000"/>
          <w:sz w:val="22"/>
          <w:szCs w:val="22"/>
        </w:rPr>
      </w:pPr>
    </w:p>
    <w:p w14:paraId="59C73A42" w14:textId="17A102BF" w:rsidR="00BB27A7" w:rsidRDefault="00B3687A" w:rsidP="00817689">
      <w:pPr>
        <w:pStyle w:val="ListParagraph"/>
        <w:numPr>
          <w:ilvl w:val="1"/>
          <w:numId w:val="4"/>
        </w:numPr>
        <w:jc w:val="both"/>
        <w:rPr>
          <w:rFonts w:ascii="Arial" w:hAnsi="Arial" w:cs="Arial"/>
          <w:color w:val="000000"/>
          <w:sz w:val="22"/>
          <w:szCs w:val="22"/>
        </w:rPr>
      </w:pPr>
      <w:r>
        <w:rPr>
          <w:rFonts w:ascii="Arial" w:hAnsi="Arial" w:cs="Arial"/>
          <w:color w:val="000000"/>
          <w:sz w:val="22"/>
          <w:szCs w:val="22"/>
        </w:rPr>
        <w:t>If</w:t>
      </w:r>
      <w:r w:rsidR="00F33F83">
        <w:rPr>
          <w:rFonts w:ascii="Arial" w:hAnsi="Arial" w:cs="Arial"/>
          <w:color w:val="000000"/>
          <w:sz w:val="22"/>
          <w:szCs w:val="22"/>
        </w:rPr>
        <w:t xml:space="preserve"> a post or comment</w:t>
      </w:r>
      <w:r w:rsidR="00273244">
        <w:rPr>
          <w:rFonts w:ascii="Arial" w:hAnsi="Arial" w:cs="Arial"/>
          <w:color w:val="000000"/>
          <w:sz w:val="22"/>
          <w:szCs w:val="22"/>
        </w:rPr>
        <w:t xml:space="preserve"> </w:t>
      </w:r>
      <w:r w:rsidR="00F33F83">
        <w:rPr>
          <w:rFonts w:ascii="Arial" w:hAnsi="Arial" w:cs="Arial"/>
          <w:color w:val="000000"/>
          <w:sz w:val="22"/>
          <w:szCs w:val="22"/>
        </w:rPr>
        <w:t>is flagged t</w:t>
      </w:r>
      <w:r w:rsidR="00273244">
        <w:rPr>
          <w:rFonts w:ascii="Arial" w:hAnsi="Arial" w:cs="Arial"/>
          <w:color w:val="000000"/>
          <w:sz w:val="22"/>
          <w:szCs w:val="22"/>
        </w:rPr>
        <w:t xml:space="preserve">hen </w:t>
      </w:r>
      <w:r w:rsidR="00F33F83">
        <w:rPr>
          <w:rFonts w:ascii="Arial" w:hAnsi="Arial" w:cs="Arial"/>
          <w:color w:val="000000"/>
          <w:sz w:val="22"/>
          <w:szCs w:val="22"/>
        </w:rPr>
        <w:t>it</w:t>
      </w:r>
      <w:r w:rsidR="00BD5914">
        <w:rPr>
          <w:rFonts w:ascii="Arial" w:hAnsi="Arial" w:cs="Arial"/>
          <w:color w:val="000000"/>
          <w:sz w:val="22"/>
          <w:szCs w:val="22"/>
        </w:rPr>
        <w:t xml:space="preserve"> will become </w:t>
      </w:r>
      <w:r w:rsidR="00ED1E41">
        <w:rPr>
          <w:rFonts w:ascii="Arial" w:hAnsi="Arial" w:cs="Arial"/>
          <w:color w:val="000000"/>
          <w:sz w:val="22"/>
          <w:szCs w:val="22"/>
        </w:rPr>
        <w:t>locked</w:t>
      </w:r>
      <w:r w:rsidR="00BD5914">
        <w:rPr>
          <w:rFonts w:ascii="Arial" w:hAnsi="Arial" w:cs="Arial"/>
          <w:color w:val="000000"/>
          <w:sz w:val="22"/>
          <w:szCs w:val="22"/>
        </w:rPr>
        <w:t xml:space="preserve"> (i.e. </w:t>
      </w:r>
      <w:r w:rsidR="00ED1E41">
        <w:rPr>
          <w:rFonts w:ascii="Arial" w:hAnsi="Arial" w:cs="Arial"/>
          <w:color w:val="000000"/>
          <w:sz w:val="22"/>
          <w:szCs w:val="22"/>
        </w:rPr>
        <w:t xml:space="preserve">the </w:t>
      </w:r>
      <w:r w:rsidR="008A0630">
        <w:rPr>
          <w:rFonts w:ascii="Arial" w:hAnsi="Arial" w:cs="Arial"/>
          <w:color w:val="000000"/>
          <w:sz w:val="22"/>
          <w:szCs w:val="22"/>
        </w:rPr>
        <w:t xml:space="preserve">post </w:t>
      </w:r>
      <w:r w:rsidR="00BD5914">
        <w:rPr>
          <w:rFonts w:ascii="Arial" w:hAnsi="Arial" w:cs="Arial"/>
          <w:color w:val="000000"/>
          <w:sz w:val="22"/>
          <w:szCs w:val="22"/>
        </w:rPr>
        <w:t xml:space="preserve">will </w:t>
      </w:r>
      <w:r w:rsidR="00F33F83">
        <w:rPr>
          <w:rFonts w:ascii="Arial" w:hAnsi="Arial" w:cs="Arial"/>
          <w:color w:val="000000"/>
          <w:sz w:val="22"/>
          <w:szCs w:val="22"/>
        </w:rPr>
        <w:t>not be visible) w</w:t>
      </w:r>
      <w:r w:rsidR="00ED1E41">
        <w:rPr>
          <w:rFonts w:ascii="Arial" w:hAnsi="Arial" w:cs="Arial"/>
          <w:color w:val="000000"/>
          <w:sz w:val="22"/>
          <w:szCs w:val="22"/>
        </w:rPr>
        <w:t xml:space="preserve">ith an accompanying </w:t>
      </w:r>
      <w:r w:rsidR="008A0630">
        <w:rPr>
          <w:rFonts w:ascii="Arial" w:hAnsi="Arial" w:cs="Arial"/>
          <w:color w:val="000000"/>
          <w:sz w:val="22"/>
          <w:szCs w:val="22"/>
        </w:rPr>
        <w:t xml:space="preserve">message stating that the </w:t>
      </w:r>
      <w:r w:rsidR="00F33F83">
        <w:rPr>
          <w:rFonts w:ascii="Arial" w:hAnsi="Arial" w:cs="Arial"/>
          <w:color w:val="000000"/>
          <w:sz w:val="22"/>
          <w:szCs w:val="22"/>
        </w:rPr>
        <w:t>post/comment</w:t>
      </w:r>
      <w:r w:rsidR="008A0630">
        <w:rPr>
          <w:rFonts w:ascii="Arial" w:hAnsi="Arial" w:cs="Arial"/>
          <w:color w:val="000000"/>
          <w:sz w:val="22"/>
          <w:szCs w:val="22"/>
        </w:rPr>
        <w:t xml:space="preserve"> has been </w:t>
      </w:r>
      <w:r w:rsidR="00F67EA7">
        <w:rPr>
          <w:rFonts w:ascii="Arial" w:hAnsi="Arial" w:cs="Arial"/>
          <w:color w:val="000000"/>
          <w:sz w:val="22"/>
          <w:szCs w:val="22"/>
        </w:rPr>
        <w:t xml:space="preserve">flagged as potentially </w:t>
      </w:r>
      <w:proofErr w:type="gramStart"/>
      <w:r w:rsidR="00F67EA7">
        <w:rPr>
          <w:rFonts w:ascii="Arial" w:hAnsi="Arial" w:cs="Arial"/>
          <w:color w:val="000000"/>
          <w:sz w:val="22"/>
          <w:szCs w:val="22"/>
        </w:rPr>
        <w:t>inappropriate, and</w:t>
      </w:r>
      <w:proofErr w:type="gramEnd"/>
      <w:r w:rsidR="006D71CF">
        <w:rPr>
          <w:rFonts w:ascii="Arial" w:hAnsi="Arial" w:cs="Arial"/>
          <w:color w:val="000000"/>
          <w:sz w:val="22"/>
          <w:szCs w:val="22"/>
        </w:rPr>
        <w:t xml:space="preserve"> is</w:t>
      </w:r>
      <w:r w:rsidR="00F67EA7">
        <w:rPr>
          <w:rFonts w:ascii="Arial" w:hAnsi="Arial" w:cs="Arial"/>
          <w:color w:val="000000"/>
          <w:sz w:val="22"/>
          <w:szCs w:val="22"/>
        </w:rPr>
        <w:t xml:space="preserve"> pending review</w:t>
      </w:r>
      <w:r w:rsidR="00BD5914">
        <w:rPr>
          <w:rFonts w:ascii="Arial" w:hAnsi="Arial" w:cs="Arial"/>
          <w:color w:val="000000"/>
          <w:sz w:val="22"/>
          <w:szCs w:val="22"/>
        </w:rPr>
        <w:t xml:space="preserve">.  </w:t>
      </w:r>
    </w:p>
    <w:p w14:paraId="4B12EB17" w14:textId="77777777" w:rsidR="00BD5914" w:rsidRPr="00BD5914" w:rsidRDefault="00BD5914" w:rsidP="00BD5914">
      <w:pPr>
        <w:pStyle w:val="ListParagraph"/>
        <w:rPr>
          <w:rFonts w:ascii="Arial" w:hAnsi="Arial" w:cs="Arial"/>
          <w:color w:val="000000"/>
          <w:sz w:val="22"/>
          <w:szCs w:val="22"/>
        </w:rPr>
      </w:pPr>
    </w:p>
    <w:p w14:paraId="2FD1A786" w14:textId="1D7DA47A" w:rsidR="00BD5914" w:rsidRPr="00910417" w:rsidRDefault="00BD5914" w:rsidP="00910417">
      <w:pPr>
        <w:pStyle w:val="ListParagraph"/>
        <w:numPr>
          <w:ilvl w:val="1"/>
          <w:numId w:val="4"/>
        </w:numPr>
        <w:jc w:val="both"/>
        <w:rPr>
          <w:rFonts w:ascii="Arial" w:hAnsi="Arial" w:cs="Arial"/>
          <w:color w:val="000000"/>
          <w:sz w:val="22"/>
          <w:szCs w:val="22"/>
        </w:rPr>
      </w:pPr>
      <w:r>
        <w:rPr>
          <w:rFonts w:ascii="Arial" w:hAnsi="Arial" w:cs="Arial"/>
          <w:color w:val="000000"/>
          <w:sz w:val="22"/>
          <w:szCs w:val="22"/>
        </w:rPr>
        <w:t xml:space="preserve">Any </w:t>
      </w:r>
      <w:r w:rsidR="00F33F83">
        <w:rPr>
          <w:rFonts w:ascii="Arial" w:hAnsi="Arial" w:cs="Arial"/>
          <w:color w:val="000000"/>
          <w:sz w:val="22"/>
          <w:szCs w:val="22"/>
        </w:rPr>
        <w:t>Trickle</w:t>
      </w:r>
      <w:r>
        <w:rPr>
          <w:rFonts w:ascii="Arial" w:hAnsi="Arial" w:cs="Arial"/>
          <w:color w:val="000000"/>
          <w:sz w:val="22"/>
          <w:szCs w:val="22"/>
        </w:rPr>
        <w:t xml:space="preserve"> </w:t>
      </w:r>
      <w:r w:rsidR="00F67EA7">
        <w:rPr>
          <w:rFonts w:ascii="Arial" w:hAnsi="Arial" w:cs="Arial"/>
          <w:color w:val="000000"/>
          <w:sz w:val="22"/>
          <w:szCs w:val="22"/>
        </w:rPr>
        <w:t xml:space="preserve">flagged </w:t>
      </w:r>
      <w:r>
        <w:rPr>
          <w:rFonts w:ascii="Arial" w:hAnsi="Arial" w:cs="Arial"/>
          <w:color w:val="000000"/>
          <w:sz w:val="22"/>
          <w:szCs w:val="22"/>
        </w:rPr>
        <w:t xml:space="preserve">as inappropriate will be </w:t>
      </w:r>
      <w:r w:rsidR="00F67EA7">
        <w:rPr>
          <w:rFonts w:ascii="Arial" w:hAnsi="Arial" w:cs="Arial"/>
          <w:color w:val="000000"/>
          <w:sz w:val="22"/>
          <w:szCs w:val="22"/>
        </w:rPr>
        <w:t xml:space="preserve">brought to the attention </w:t>
      </w:r>
      <w:r w:rsidR="00F33F83">
        <w:rPr>
          <w:rFonts w:ascii="Arial" w:hAnsi="Arial" w:cs="Arial"/>
          <w:color w:val="000000"/>
          <w:sz w:val="22"/>
          <w:szCs w:val="22"/>
        </w:rPr>
        <w:t xml:space="preserve">of all Trickle </w:t>
      </w:r>
      <w:r>
        <w:rPr>
          <w:rFonts w:ascii="Arial" w:hAnsi="Arial" w:cs="Arial"/>
          <w:color w:val="000000"/>
          <w:sz w:val="22"/>
          <w:szCs w:val="22"/>
        </w:rPr>
        <w:t>Champion</w:t>
      </w:r>
      <w:r w:rsidR="00F33F83">
        <w:rPr>
          <w:rFonts w:ascii="Arial" w:hAnsi="Arial" w:cs="Arial"/>
          <w:color w:val="000000"/>
          <w:sz w:val="22"/>
          <w:szCs w:val="22"/>
        </w:rPr>
        <w:t xml:space="preserve">s. It should be the primary responsibility for the champions </w:t>
      </w:r>
      <w:r>
        <w:rPr>
          <w:rFonts w:ascii="Arial" w:hAnsi="Arial" w:cs="Arial"/>
          <w:color w:val="000000"/>
          <w:sz w:val="22"/>
          <w:szCs w:val="22"/>
        </w:rPr>
        <w:t>for that hospital site</w:t>
      </w:r>
      <w:r w:rsidR="00F67EA7">
        <w:rPr>
          <w:rFonts w:ascii="Arial" w:hAnsi="Arial" w:cs="Arial"/>
          <w:color w:val="000000"/>
          <w:sz w:val="22"/>
          <w:szCs w:val="22"/>
        </w:rPr>
        <w:t xml:space="preserve"> </w:t>
      </w:r>
      <w:r w:rsidR="00F33F83">
        <w:rPr>
          <w:rFonts w:ascii="Arial" w:hAnsi="Arial" w:cs="Arial"/>
          <w:color w:val="000000"/>
          <w:sz w:val="22"/>
          <w:szCs w:val="22"/>
        </w:rPr>
        <w:t>to review the post/comment.</w:t>
      </w:r>
      <w:r w:rsidR="00F67EA7">
        <w:rPr>
          <w:rFonts w:ascii="Arial" w:hAnsi="Arial" w:cs="Arial"/>
          <w:color w:val="000000"/>
          <w:sz w:val="22"/>
          <w:szCs w:val="22"/>
        </w:rPr>
        <w:t xml:space="preserve"> </w:t>
      </w:r>
      <w:r w:rsidR="00910417">
        <w:rPr>
          <w:rFonts w:ascii="Arial" w:hAnsi="Arial" w:cs="Arial"/>
          <w:color w:val="000000"/>
          <w:sz w:val="22"/>
          <w:szCs w:val="22"/>
        </w:rPr>
        <w:t xml:space="preserve">It is envisioned that all </w:t>
      </w:r>
      <w:r w:rsidR="00F33F83">
        <w:rPr>
          <w:rFonts w:ascii="Arial" w:hAnsi="Arial" w:cs="Arial"/>
          <w:color w:val="000000"/>
          <w:sz w:val="22"/>
          <w:szCs w:val="22"/>
        </w:rPr>
        <w:t>flagged posts</w:t>
      </w:r>
      <w:r w:rsidR="00910417">
        <w:rPr>
          <w:rFonts w:ascii="Arial" w:hAnsi="Arial" w:cs="Arial"/>
          <w:color w:val="000000"/>
          <w:sz w:val="22"/>
          <w:szCs w:val="22"/>
        </w:rPr>
        <w:t xml:space="preserve"> will be responded to within 48 hours of being highlighted as potentially inappropriate. </w:t>
      </w:r>
    </w:p>
    <w:p w14:paraId="1914952D" w14:textId="77777777" w:rsidR="00E61E8D" w:rsidRDefault="00E61E8D" w:rsidP="00E61E8D">
      <w:pPr>
        <w:pStyle w:val="ListParagraph"/>
        <w:ind w:left="360"/>
        <w:jc w:val="both"/>
        <w:rPr>
          <w:rFonts w:ascii="Arial" w:hAnsi="Arial" w:cs="Arial"/>
          <w:color w:val="000000"/>
          <w:sz w:val="22"/>
          <w:szCs w:val="22"/>
        </w:rPr>
      </w:pPr>
    </w:p>
    <w:p w14:paraId="45AB9C7D" w14:textId="633B818B" w:rsidR="00D55D5F" w:rsidRDefault="00BD5914" w:rsidP="00817689">
      <w:pPr>
        <w:pStyle w:val="ListParagraph"/>
        <w:numPr>
          <w:ilvl w:val="1"/>
          <w:numId w:val="4"/>
        </w:numPr>
        <w:jc w:val="both"/>
        <w:rPr>
          <w:rFonts w:ascii="Arial" w:hAnsi="Arial" w:cs="Arial"/>
          <w:color w:val="000000"/>
          <w:sz w:val="22"/>
          <w:szCs w:val="22"/>
        </w:rPr>
      </w:pPr>
      <w:r>
        <w:rPr>
          <w:rFonts w:ascii="Arial" w:hAnsi="Arial" w:cs="Arial"/>
          <w:color w:val="000000"/>
          <w:sz w:val="22"/>
          <w:szCs w:val="22"/>
        </w:rPr>
        <w:t>The site Champion</w:t>
      </w:r>
      <w:r w:rsidR="00F33F83">
        <w:rPr>
          <w:rFonts w:ascii="Arial" w:hAnsi="Arial" w:cs="Arial"/>
          <w:color w:val="000000"/>
          <w:sz w:val="22"/>
          <w:szCs w:val="22"/>
        </w:rPr>
        <w:t>s</w:t>
      </w:r>
      <w:r>
        <w:rPr>
          <w:rFonts w:ascii="Arial" w:hAnsi="Arial" w:cs="Arial"/>
          <w:color w:val="000000"/>
          <w:sz w:val="22"/>
          <w:szCs w:val="22"/>
        </w:rPr>
        <w:t xml:space="preserve"> will then decide on the</w:t>
      </w:r>
      <w:r w:rsidR="00D55D5F">
        <w:rPr>
          <w:rFonts w:ascii="Arial" w:hAnsi="Arial" w:cs="Arial"/>
          <w:color w:val="000000"/>
          <w:sz w:val="22"/>
          <w:szCs w:val="22"/>
        </w:rPr>
        <w:t xml:space="preserve"> next course of action for the locked </w:t>
      </w:r>
      <w:r w:rsidR="00F33F83">
        <w:rPr>
          <w:rFonts w:ascii="Arial" w:hAnsi="Arial" w:cs="Arial"/>
          <w:color w:val="000000"/>
          <w:sz w:val="22"/>
          <w:szCs w:val="22"/>
        </w:rPr>
        <w:t>post/comment</w:t>
      </w:r>
      <w:r w:rsidR="00D55D5F">
        <w:rPr>
          <w:rFonts w:ascii="Arial" w:hAnsi="Arial" w:cs="Arial"/>
          <w:color w:val="000000"/>
          <w:sz w:val="22"/>
          <w:szCs w:val="22"/>
        </w:rPr>
        <w:t>.</w:t>
      </w:r>
    </w:p>
    <w:p w14:paraId="639F49A4" w14:textId="77777777" w:rsidR="00D55D5F" w:rsidRPr="00D55D5F" w:rsidRDefault="00D55D5F" w:rsidP="00D55D5F">
      <w:pPr>
        <w:pStyle w:val="ListParagraph"/>
        <w:rPr>
          <w:rFonts w:ascii="Arial" w:hAnsi="Arial" w:cs="Arial"/>
          <w:color w:val="000000"/>
          <w:sz w:val="22"/>
          <w:szCs w:val="22"/>
        </w:rPr>
      </w:pPr>
    </w:p>
    <w:p w14:paraId="04982D5D" w14:textId="7B18227D" w:rsidR="00F33F83" w:rsidRPr="00F33F83" w:rsidRDefault="007D053A" w:rsidP="00F33F83">
      <w:pPr>
        <w:pStyle w:val="ListParagraph"/>
        <w:numPr>
          <w:ilvl w:val="1"/>
          <w:numId w:val="4"/>
        </w:numPr>
        <w:jc w:val="both"/>
        <w:rPr>
          <w:rFonts w:ascii="Arial" w:hAnsi="Arial" w:cs="Arial"/>
          <w:color w:val="000000"/>
          <w:sz w:val="22"/>
          <w:szCs w:val="22"/>
        </w:rPr>
      </w:pPr>
      <w:r>
        <w:rPr>
          <w:rFonts w:ascii="Arial" w:hAnsi="Arial" w:cs="Arial"/>
          <w:color w:val="000000"/>
          <w:sz w:val="22"/>
          <w:szCs w:val="22"/>
        </w:rPr>
        <w:t xml:space="preserve">The user who posted the content should then be contacted </w:t>
      </w:r>
      <w:r w:rsidR="00F33F83">
        <w:rPr>
          <w:rFonts w:ascii="Arial" w:hAnsi="Arial" w:cs="Arial"/>
          <w:color w:val="000000"/>
          <w:sz w:val="22"/>
          <w:szCs w:val="22"/>
        </w:rPr>
        <w:t xml:space="preserve">via email. The reason the post/comment has been locked will be explained </w:t>
      </w:r>
      <w:r>
        <w:rPr>
          <w:rFonts w:ascii="Arial" w:hAnsi="Arial" w:cs="Arial"/>
          <w:color w:val="000000"/>
          <w:sz w:val="22"/>
          <w:szCs w:val="22"/>
        </w:rPr>
        <w:t>and the relevant policy</w:t>
      </w:r>
      <w:r w:rsidR="00F33F83">
        <w:rPr>
          <w:rFonts w:ascii="Arial" w:hAnsi="Arial" w:cs="Arial"/>
          <w:color w:val="000000"/>
          <w:sz w:val="22"/>
          <w:szCs w:val="22"/>
        </w:rPr>
        <w:t>/guidance</w:t>
      </w:r>
      <w:r>
        <w:rPr>
          <w:rFonts w:ascii="Arial" w:hAnsi="Arial" w:cs="Arial"/>
          <w:color w:val="000000"/>
          <w:sz w:val="22"/>
          <w:szCs w:val="22"/>
        </w:rPr>
        <w:t xml:space="preserve"> it is in breach of. </w:t>
      </w:r>
    </w:p>
    <w:p w14:paraId="70D8F76F" w14:textId="226C5E14" w:rsidR="00BD5914" w:rsidRDefault="006D71CF" w:rsidP="00F33F83">
      <w:pPr>
        <w:pStyle w:val="ListParagraph"/>
        <w:numPr>
          <w:ilvl w:val="2"/>
          <w:numId w:val="4"/>
        </w:numPr>
        <w:jc w:val="both"/>
        <w:rPr>
          <w:rFonts w:ascii="Arial" w:hAnsi="Arial" w:cs="Arial"/>
          <w:color w:val="000000"/>
          <w:sz w:val="22"/>
          <w:szCs w:val="22"/>
        </w:rPr>
      </w:pPr>
      <w:r>
        <w:rPr>
          <w:rFonts w:ascii="Arial" w:hAnsi="Arial" w:cs="Arial"/>
          <w:color w:val="000000"/>
          <w:sz w:val="22"/>
          <w:szCs w:val="22"/>
        </w:rPr>
        <w:t xml:space="preserve">The course of action taken will depend on the nature of the post – e.g. removing one’s ability to post anonymously may be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whilst in some instances it may be appropriate to notify </w:t>
      </w:r>
      <w:r w:rsidR="00F33F83">
        <w:rPr>
          <w:rFonts w:ascii="Arial" w:hAnsi="Arial" w:cs="Arial"/>
          <w:color w:val="000000"/>
          <w:sz w:val="22"/>
          <w:szCs w:val="22"/>
        </w:rPr>
        <w:t>their</w:t>
      </w:r>
      <w:r>
        <w:rPr>
          <w:rFonts w:ascii="Arial" w:hAnsi="Arial" w:cs="Arial"/>
          <w:color w:val="000000"/>
          <w:sz w:val="22"/>
          <w:szCs w:val="22"/>
        </w:rPr>
        <w:t xml:space="preserve"> </w:t>
      </w:r>
      <w:r w:rsidR="00F33F83">
        <w:rPr>
          <w:rFonts w:ascii="Arial" w:hAnsi="Arial" w:cs="Arial"/>
          <w:color w:val="000000"/>
          <w:sz w:val="22"/>
          <w:szCs w:val="22"/>
        </w:rPr>
        <w:t xml:space="preserve">educational </w:t>
      </w:r>
      <w:r>
        <w:rPr>
          <w:rFonts w:ascii="Arial" w:hAnsi="Arial" w:cs="Arial"/>
          <w:color w:val="000000"/>
          <w:sz w:val="22"/>
          <w:szCs w:val="22"/>
        </w:rPr>
        <w:t>supervisor.</w:t>
      </w:r>
    </w:p>
    <w:p w14:paraId="4E995BE1" w14:textId="77777777" w:rsidR="00910417" w:rsidRPr="00910417" w:rsidRDefault="00910417" w:rsidP="00910417">
      <w:pPr>
        <w:pStyle w:val="ListParagraph"/>
        <w:rPr>
          <w:rFonts w:ascii="Arial" w:hAnsi="Arial" w:cs="Arial"/>
          <w:color w:val="000000"/>
          <w:sz w:val="22"/>
          <w:szCs w:val="22"/>
        </w:rPr>
      </w:pPr>
    </w:p>
    <w:p w14:paraId="5A1D9766" w14:textId="0117A80A" w:rsidR="00F33F83" w:rsidRDefault="00120AF1" w:rsidP="00817689">
      <w:pPr>
        <w:pStyle w:val="ListParagraph"/>
        <w:numPr>
          <w:ilvl w:val="1"/>
          <w:numId w:val="4"/>
        </w:numPr>
        <w:jc w:val="both"/>
        <w:rPr>
          <w:rFonts w:ascii="Arial" w:hAnsi="Arial" w:cs="Arial"/>
          <w:color w:val="000000"/>
          <w:sz w:val="22"/>
          <w:szCs w:val="22"/>
        </w:rPr>
      </w:pPr>
      <w:r>
        <w:rPr>
          <w:rFonts w:ascii="Arial" w:hAnsi="Arial" w:cs="Arial"/>
          <w:color w:val="000000"/>
          <w:sz w:val="22"/>
          <w:szCs w:val="22"/>
        </w:rPr>
        <w:t>In some instances,</w:t>
      </w:r>
      <w:r w:rsidR="00F33F83">
        <w:rPr>
          <w:rFonts w:ascii="Arial" w:hAnsi="Arial" w:cs="Arial"/>
          <w:color w:val="000000"/>
          <w:sz w:val="22"/>
          <w:szCs w:val="22"/>
        </w:rPr>
        <w:t xml:space="preserve"> </w:t>
      </w:r>
      <w:r>
        <w:rPr>
          <w:rFonts w:ascii="Arial" w:hAnsi="Arial" w:cs="Arial"/>
          <w:color w:val="000000"/>
          <w:sz w:val="22"/>
          <w:szCs w:val="22"/>
        </w:rPr>
        <w:t>deciding what content is ‘inappropriate’ may be more subjective.</w:t>
      </w:r>
      <w:r w:rsidR="00F33F83">
        <w:rPr>
          <w:rFonts w:ascii="Arial" w:hAnsi="Arial" w:cs="Arial"/>
          <w:color w:val="000000"/>
          <w:sz w:val="22"/>
          <w:szCs w:val="22"/>
        </w:rPr>
        <w:t xml:space="preserve"> It may be that parts/elements of the comment/post are important things to discuss. </w:t>
      </w:r>
    </w:p>
    <w:p w14:paraId="03963126" w14:textId="77777777" w:rsidR="00F33F83" w:rsidRDefault="00F33F83" w:rsidP="00F33F83">
      <w:pPr>
        <w:pStyle w:val="ListParagraph"/>
        <w:ind w:left="360"/>
        <w:jc w:val="both"/>
        <w:rPr>
          <w:rFonts w:ascii="Arial" w:hAnsi="Arial" w:cs="Arial"/>
          <w:color w:val="000000"/>
          <w:sz w:val="22"/>
          <w:szCs w:val="22"/>
        </w:rPr>
      </w:pPr>
    </w:p>
    <w:p w14:paraId="66504B7B" w14:textId="58EEC2A9" w:rsidR="00F33F83" w:rsidRDefault="00F33F83" w:rsidP="00817689">
      <w:pPr>
        <w:pStyle w:val="ListParagraph"/>
        <w:numPr>
          <w:ilvl w:val="1"/>
          <w:numId w:val="4"/>
        </w:numPr>
        <w:jc w:val="both"/>
        <w:rPr>
          <w:rFonts w:ascii="Arial" w:hAnsi="Arial" w:cs="Arial"/>
          <w:color w:val="000000"/>
          <w:sz w:val="22"/>
          <w:szCs w:val="22"/>
        </w:rPr>
      </w:pPr>
      <w:r>
        <w:rPr>
          <w:rFonts w:ascii="Arial" w:hAnsi="Arial" w:cs="Arial"/>
          <w:color w:val="000000"/>
          <w:sz w:val="22"/>
          <w:szCs w:val="22"/>
        </w:rPr>
        <w:lastRenderedPageBreak/>
        <w:t xml:space="preserve">NHS Lothian Values will provide the guiding principles for review and further discussion between Trickle champions as required. </w:t>
      </w:r>
    </w:p>
    <w:p w14:paraId="52922FC1" w14:textId="0495B53B" w:rsidR="00F33F83" w:rsidRDefault="00120AF1" w:rsidP="00F33F83">
      <w:pPr>
        <w:pStyle w:val="ListParagraph"/>
        <w:numPr>
          <w:ilvl w:val="2"/>
          <w:numId w:val="4"/>
        </w:numPr>
        <w:jc w:val="both"/>
        <w:rPr>
          <w:rFonts w:ascii="Arial" w:hAnsi="Arial" w:cs="Arial"/>
          <w:color w:val="000000"/>
          <w:sz w:val="22"/>
          <w:szCs w:val="22"/>
        </w:rPr>
      </w:pPr>
      <w:r>
        <w:rPr>
          <w:rFonts w:ascii="Arial" w:hAnsi="Arial" w:cs="Arial"/>
          <w:color w:val="000000"/>
          <w:sz w:val="22"/>
          <w:szCs w:val="22"/>
        </w:rPr>
        <w:t xml:space="preserve">If it is </w:t>
      </w:r>
      <w:r w:rsidR="00F33F83">
        <w:rPr>
          <w:rFonts w:ascii="Arial" w:hAnsi="Arial" w:cs="Arial"/>
          <w:color w:val="000000"/>
          <w:sz w:val="22"/>
          <w:szCs w:val="22"/>
        </w:rPr>
        <w:t>deemed not to be in keeping with NHS Lothian values the post/comment will remain locked and the community member contacted via email to support, explain and discuss further.</w:t>
      </w:r>
    </w:p>
    <w:p w14:paraId="4D8532EF" w14:textId="09FFCD2D" w:rsidR="00F33F83" w:rsidRDefault="00F33F83" w:rsidP="00F33F83">
      <w:pPr>
        <w:pStyle w:val="ListParagraph"/>
        <w:numPr>
          <w:ilvl w:val="2"/>
          <w:numId w:val="4"/>
        </w:numPr>
        <w:jc w:val="both"/>
        <w:rPr>
          <w:rFonts w:ascii="Arial" w:hAnsi="Arial" w:cs="Arial"/>
          <w:color w:val="000000"/>
          <w:sz w:val="22"/>
          <w:szCs w:val="22"/>
        </w:rPr>
      </w:pPr>
      <w:r w:rsidRPr="00F33F83">
        <w:rPr>
          <w:rFonts w:ascii="Arial" w:hAnsi="Arial" w:cs="Arial"/>
          <w:color w:val="000000"/>
          <w:sz w:val="22"/>
          <w:szCs w:val="22"/>
        </w:rPr>
        <w:t xml:space="preserve">If the post/comment is in keeping with NHS Lothian </w:t>
      </w:r>
      <w:proofErr w:type="gramStart"/>
      <w:r w:rsidRPr="00F33F83">
        <w:rPr>
          <w:rFonts w:ascii="Arial" w:hAnsi="Arial" w:cs="Arial"/>
          <w:color w:val="000000"/>
          <w:sz w:val="22"/>
          <w:szCs w:val="22"/>
        </w:rPr>
        <w:t>values</w:t>
      </w:r>
      <w:proofErr w:type="gramEnd"/>
      <w:r w:rsidRPr="00F33F83">
        <w:rPr>
          <w:rFonts w:ascii="Arial" w:hAnsi="Arial" w:cs="Arial"/>
          <w:color w:val="000000"/>
          <w:sz w:val="22"/>
          <w:szCs w:val="22"/>
        </w:rPr>
        <w:t xml:space="preserve"> then the post will be released. It may be that the </w:t>
      </w:r>
      <w:r>
        <w:rPr>
          <w:rFonts w:ascii="Arial" w:hAnsi="Arial" w:cs="Arial"/>
          <w:color w:val="000000"/>
          <w:sz w:val="22"/>
          <w:szCs w:val="22"/>
        </w:rPr>
        <w:t>Trickle</w:t>
      </w:r>
      <w:r w:rsidRPr="00F33F83">
        <w:rPr>
          <w:rFonts w:ascii="Arial" w:hAnsi="Arial" w:cs="Arial"/>
          <w:color w:val="000000"/>
          <w:sz w:val="22"/>
          <w:szCs w:val="22"/>
        </w:rPr>
        <w:t xml:space="preserve"> champion needs to add a comment to the thread to encourage</w:t>
      </w:r>
      <w:r>
        <w:rPr>
          <w:rFonts w:ascii="Arial" w:hAnsi="Arial" w:cs="Arial"/>
          <w:color w:val="000000"/>
          <w:sz w:val="22"/>
          <w:szCs w:val="22"/>
        </w:rPr>
        <w:t>/guide</w:t>
      </w:r>
      <w:r w:rsidRPr="00F33F83">
        <w:rPr>
          <w:rFonts w:ascii="Arial" w:hAnsi="Arial" w:cs="Arial"/>
          <w:color w:val="000000"/>
          <w:sz w:val="22"/>
          <w:szCs w:val="22"/>
        </w:rPr>
        <w:t xml:space="preserve"> </w:t>
      </w:r>
      <w:r>
        <w:rPr>
          <w:rFonts w:ascii="Arial" w:hAnsi="Arial" w:cs="Arial"/>
          <w:color w:val="000000"/>
          <w:sz w:val="22"/>
          <w:szCs w:val="22"/>
        </w:rPr>
        <w:t xml:space="preserve">towards a </w:t>
      </w:r>
      <w:r w:rsidRPr="00F33F83">
        <w:rPr>
          <w:rFonts w:ascii="Arial" w:hAnsi="Arial" w:cs="Arial"/>
          <w:color w:val="000000"/>
          <w:sz w:val="22"/>
          <w:szCs w:val="22"/>
        </w:rPr>
        <w:t>constructive conversation.</w:t>
      </w:r>
      <w:r w:rsidR="00120AF1" w:rsidRPr="00F33F83">
        <w:rPr>
          <w:rFonts w:ascii="Arial" w:hAnsi="Arial" w:cs="Arial"/>
          <w:color w:val="000000"/>
          <w:sz w:val="22"/>
          <w:szCs w:val="22"/>
        </w:rPr>
        <w:t xml:space="preserve"> </w:t>
      </w:r>
    </w:p>
    <w:p w14:paraId="356EDC5D" w14:textId="77777777" w:rsidR="00F33F83" w:rsidRDefault="00F33F83" w:rsidP="00F33F83">
      <w:pPr>
        <w:pStyle w:val="ListParagraph"/>
        <w:jc w:val="both"/>
        <w:rPr>
          <w:rFonts w:ascii="Arial" w:hAnsi="Arial" w:cs="Arial"/>
          <w:color w:val="000000"/>
          <w:sz w:val="22"/>
          <w:szCs w:val="22"/>
        </w:rPr>
      </w:pPr>
    </w:p>
    <w:p w14:paraId="5C9FDEA4" w14:textId="77777777" w:rsidR="00F33F83" w:rsidRDefault="00F33F83" w:rsidP="00F33F83">
      <w:pPr>
        <w:pStyle w:val="ListParagraph"/>
        <w:numPr>
          <w:ilvl w:val="1"/>
          <w:numId w:val="4"/>
        </w:numPr>
        <w:jc w:val="both"/>
        <w:rPr>
          <w:rFonts w:ascii="Arial" w:hAnsi="Arial" w:cs="Arial"/>
          <w:color w:val="000000"/>
          <w:sz w:val="22"/>
          <w:szCs w:val="22"/>
        </w:rPr>
      </w:pPr>
      <w:r w:rsidRPr="00F33F83">
        <w:rPr>
          <w:rFonts w:ascii="Arial" w:hAnsi="Arial" w:cs="Arial"/>
          <w:color w:val="000000"/>
          <w:sz w:val="22"/>
          <w:szCs w:val="22"/>
        </w:rPr>
        <w:t xml:space="preserve">If anonymous posts are flagged as </w:t>
      </w:r>
      <w:proofErr w:type="gramStart"/>
      <w:r w:rsidRPr="00F33F83">
        <w:rPr>
          <w:rFonts w:ascii="Arial" w:hAnsi="Arial" w:cs="Arial"/>
          <w:color w:val="000000"/>
          <w:sz w:val="22"/>
          <w:szCs w:val="22"/>
        </w:rPr>
        <w:t>inappropriate</w:t>
      </w:r>
      <w:proofErr w:type="gramEnd"/>
      <w:r w:rsidRPr="00F33F83">
        <w:rPr>
          <w:rFonts w:ascii="Arial" w:hAnsi="Arial" w:cs="Arial"/>
          <w:color w:val="000000"/>
          <w:sz w:val="22"/>
          <w:szCs w:val="22"/>
        </w:rPr>
        <w:t xml:space="preserve"> then the same process of review will be followed by the Trickle champions for that site. </w:t>
      </w:r>
    </w:p>
    <w:p w14:paraId="6F57F22A" w14:textId="7908AB48" w:rsidR="00F33F83" w:rsidRPr="00F33F83" w:rsidRDefault="00F33F83" w:rsidP="00F33F83">
      <w:pPr>
        <w:pStyle w:val="ListParagraph"/>
        <w:numPr>
          <w:ilvl w:val="2"/>
          <w:numId w:val="4"/>
        </w:numPr>
        <w:jc w:val="both"/>
        <w:rPr>
          <w:rFonts w:ascii="Arial" w:hAnsi="Arial" w:cs="Arial"/>
          <w:color w:val="000000"/>
          <w:sz w:val="22"/>
          <w:szCs w:val="22"/>
        </w:rPr>
      </w:pPr>
      <w:r w:rsidRPr="00F33F83">
        <w:rPr>
          <w:rFonts w:ascii="Arial" w:hAnsi="Arial" w:cs="Arial"/>
          <w:color w:val="000000"/>
          <w:sz w:val="22"/>
          <w:szCs w:val="22"/>
        </w:rPr>
        <w:t>It may be that the post contains important staff/patient safety issues that should be addressed quickly.</w:t>
      </w:r>
    </w:p>
    <w:p w14:paraId="40D8E766" w14:textId="67EFFE75" w:rsidR="00F33F83" w:rsidRDefault="00F33F83" w:rsidP="00F33F83">
      <w:pPr>
        <w:pStyle w:val="ListParagraph"/>
        <w:numPr>
          <w:ilvl w:val="2"/>
          <w:numId w:val="4"/>
        </w:numPr>
        <w:jc w:val="both"/>
        <w:rPr>
          <w:rFonts w:ascii="Arial" w:hAnsi="Arial" w:cs="Arial"/>
          <w:color w:val="000000"/>
          <w:sz w:val="22"/>
          <w:szCs w:val="22"/>
        </w:rPr>
      </w:pPr>
      <w:r>
        <w:rPr>
          <w:rFonts w:ascii="Arial" w:hAnsi="Arial" w:cs="Arial"/>
          <w:color w:val="000000"/>
          <w:sz w:val="22"/>
          <w:szCs w:val="22"/>
        </w:rPr>
        <w:t>The Trickle platform is not able to ‘unmask’ the identity of the community member that posted anonymously but it can prevent further anonymous posting by that community member</w:t>
      </w:r>
    </w:p>
    <w:p w14:paraId="7D01C1D1" w14:textId="47755DAB" w:rsidR="00F33F83" w:rsidRDefault="00F33F83" w:rsidP="00F33F83">
      <w:pPr>
        <w:pStyle w:val="ListParagraph"/>
        <w:jc w:val="both"/>
        <w:rPr>
          <w:rFonts w:ascii="Arial" w:hAnsi="Arial" w:cs="Arial"/>
          <w:color w:val="000000"/>
          <w:sz w:val="22"/>
          <w:szCs w:val="22"/>
        </w:rPr>
      </w:pPr>
    </w:p>
    <w:p w14:paraId="7C9754F1" w14:textId="54A28A00" w:rsidR="00F33F83" w:rsidRDefault="00F33F83" w:rsidP="00F33F83">
      <w:pPr>
        <w:pStyle w:val="ListParagraph"/>
        <w:jc w:val="both"/>
        <w:rPr>
          <w:rFonts w:ascii="Arial" w:hAnsi="Arial" w:cs="Arial"/>
          <w:color w:val="000000"/>
          <w:sz w:val="22"/>
          <w:szCs w:val="22"/>
        </w:rPr>
      </w:pPr>
    </w:p>
    <w:p w14:paraId="7A9503EE" w14:textId="41C4AACF" w:rsidR="00F33F83" w:rsidRDefault="00F33F83" w:rsidP="00F33F83">
      <w:pPr>
        <w:pStyle w:val="ListParagraph"/>
        <w:jc w:val="both"/>
        <w:rPr>
          <w:rFonts w:ascii="Arial" w:hAnsi="Arial" w:cs="Arial"/>
          <w:color w:val="000000"/>
          <w:sz w:val="22"/>
          <w:szCs w:val="22"/>
        </w:rPr>
      </w:pPr>
    </w:p>
    <w:p w14:paraId="30D9B006" w14:textId="77777777" w:rsidR="00F33F83" w:rsidRPr="00F33F83" w:rsidRDefault="00F33F83" w:rsidP="00F33F83">
      <w:pPr>
        <w:pStyle w:val="ListParagraph"/>
        <w:jc w:val="both"/>
        <w:rPr>
          <w:rFonts w:ascii="Arial" w:hAnsi="Arial" w:cs="Arial"/>
          <w:color w:val="000000"/>
          <w:sz w:val="22"/>
          <w:szCs w:val="22"/>
        </w:rPr>
      </w:pPr>
    </w:p>
    <w:p w14:paraId="403A0CAB" w14:textId="77777777" w:rsidR="00BD5914" w:rsidRPr="00BD5914" w:rsidRDefault="00BD5914" w:rsidP="00BD5914">
      <w:pPr>
        <w:pStyle w:val="ListParagraph"/>
        <w:rPr>
          <w:rFonts w:ascii="Arial" w:hAnsi="Arial" w:cs="Arial"/>
          <w:color w:val="000000"/>
          <w:sz w:val="22"/>
          <w:szCs w:val="22"/>
        </w:rPr>
      </w:pPr>
    </w:p>
    <w:p w14:paraId="689FC669" w14:textId="459334F2" w:rsidR="00A72CA2" w:rsidRDefault="00D45099" w:rsidP="00DB1239">
      <w:pPr>
        <w:pStyle w:val="Default"/>
        <w:rPr>
          <w:rFonts w:ascii="Arial" w:hAnsi="Arial" w:cs="Arial"/>
          <w:sz w:val="22"/>
          <w:szCs w:val="22"/>
        </w:rPr>
      </w:pPr>
      <w:r>
        <w:rPr>
          <w:rFonts w:ascii="Arial" w:hAnsi="Arial" w:cs="Arial"/>
          <w:b/>
          <w:sz w:val="22"/>
          <w:szCs w:val="22"/>
        </w:rPr>
        <w:t>5</w:t>
      </w:r>
      <w:r w:rsidR="00A72CA2">
        <w:rPr>
          <w:rFonts w:ascii="Arial" w:hAnsi="Arial" w:cs="Arial"/>
          <w:b/>
          <w:sz w:val="22"/>
          <w:szCs w:val="22"/>
        </w:rPr>
        <w:t>.</w:t>
      </w:r>
      <w:r w:rsidR="00A72CA2">
        <w:rPr>
          <w:rFonts w:ascii="Arial" w:hAnsi="Arial" w:cs="Arial"/>
          <w:b/>
          <w:sz w:val="22"/>
          <w:szCs w:val="22"/>
        </w:rPr>
        <w:tab/>
        <w:t>WHISTLEBLOWING CONTENT</w:t>
      </w:r>
    </w:p>
    <w:p w14:paraId="548B99F0" w14:textId="77777777" w:rsidR="00787731" w:rsidRPr="00D7052E" w:rsidRDefault="00787731">
      <w:pPr>
        <w:rPr>
          <w:rFonts w:ascii="Arial" w:hAnsi="Arial" w:cs="Arial"/>
        </w:rPr>
      </w:pPr>
    </w:p>
    <w:p w14:paraId="0A9D6654" w14:textId="77777777" w:rsidR="000824E3" w:rsidRPr="00910417" w:rsidRDefault="000824E3" w:rsidP="000824E3">
      <w:pPr>
        <w:pStyle w:val="ListParagraph"/>
        <w:rPr>
          <w:rFonts w:ascii="Arial" w:hAnsi="Arial" w:cs="Arial"/>
          <w:color w:val="000000"/>
          <w:sz w:val="22"/>
          <w:szCs w:val="22"/>
        </w:rPr>
      </w:pPr>
    </w:p>
    <w:p w14:paraId="7C8D5919" w14:textId="77777777" w:rsidR="00D45099" w:rsidRPr="00D45099" w:rsidRDefault="00D45099" w:rsidP="00D45099">
      <w:pPr>
        <w:pStyle w:val="ListParagraph"/>
        <w:numPr>
          <w:ilvl w:val="0"/>
          <w:numId w:val="6"/>
        </w:numPr>
        <w:jc w:val="both"/>
        <w:rPr>
          <w:rFonts w:ascii="Arial" w:hAnsi="Arial" w:cs="Arial"/>
          <w:vanish/>
          <w:color w:val="000000"/>
          <w:sz w:val="22"/>
          <w:szCs w:val="22"/>
        </w:rPr>
      </w:pPr>
    </w:p>
    <w:p w14:paraId="7953C4F8" w14:textId="77777777" w:rsidR="00D45099" w:rsidRPr="00D45099" w:rsidRDefault="00D45099" w:rsidP="00D45099">
      <w:pPr>
        <w:pStyle w:val="ListParagraph"/>
        <w:numPr>
          <w:ilvl w:val="0"/>
          <w:numId w:val="6"/>
        </w:numPr>
        <w:jc w:val="both"/>
        <w:rPr>
          <w:rFonts w:ascii="Arial" w:hAnsi="Arial" w:cs="Arial"/>
          <w:vanish/>
          <w:color w:val="000000"/>
          <w:sz w:val="22"/>
          <w:szCs w:val="22"/>
        </w:rPr>
      </w:pPr>
    </w:p>
    <w:p w14:paraId="1A108F6C" w14:textId="49321137" w:rsidR="00787731" w:rsidRPr="00DB1239" w:rsidRDefault="00F33F83" w:rsidP="00D45099">
      <w:pPr>
        <w:pStyle w:val="ListParagraph"/>
        <w:numPr>
          <w:ilvl w:val="1"/>
          <w:numId w:val="6"/>
        </w:numPr>
        <w:jc w:val="both"/>
        <w:rPr>
          <w:rFonts w:ascii="Arial" w:hAnsi="Arial" w:cs="Arial"/>
          <w:color w:val="000000"/>
          <w:sz w:val="22"/>
          <w:szCs w:val="22"/>
        </w:rPr>
      </w:pPr>
      <w:r>
        <w:rPr>
          <w:rFonts w:ascii="Arial" w:hAnsi="Arial" w:cs="Arial"/>
          <w:color w:val="000000"/>
          <w:sz w:val="22"/>
          <w:szCs w:val="22"/>
        </w:rPr>
        <w:t>A</w:t>
      </w:r>
      <w:r w:rsidR="000824E3">
        <w:rPr>
          <w:rFonts w:ascii="Arial" w:hAnsi="Arial" w:cs="Arial"/>
          <w:color w:val="000000"/>
          <w:sz w:val="22"/>
          <w:szCs w:val="22"/>
        </w:rPr>
        <w:t xml:space="preserve"> </w:t>
      </w:r>
      <w:r>
        <w:rPr>
          <w:rFonts w:ascii="Arial" w:hAnsi="Arial" w:cs="Arial"/>
          <w:color w:val="000000"/>
          <w:sz w:val="22"/>
          <w:szCs w:val="22"/>
        </w:rPr>
        <w:t xml:space="preserve">community member may </w:t>
      </w:r>
      <w:r w:rsidR="000824E3">
        <w:rPr>
          <w:rFonts w:ascii="Arial" w:hAnsi="Arial" w:cs="Arial"/>
          <w:color w:val="000000"/>
          <w:sz w:val="22"/>
          <w:szCs w:val="22"/>
        </w:rPr>
        <w:t xml:space="preserve">use </w:t>
      </w:r>
      <w:r>
        <w:rPr>
          <w:rFonts w:ascii="Arial" w:hAnsi="Arial" w:cs="Arial"/>
          <w:color w:val="000000"/>
          <w:sz w:val="22"/>
          <w:szCs w:val="22"/>
        </w:rPr>
        <w:t>Trickle</w:t>
      </w:r>
      <w:r w:rsidR="000824E3">
        <w:rPr>
          <w:rFonts w:ascii="Arial" w:hAnsi="Arial" w:cs="Arial"/>
          <w:color w:val="000000"/>
          <w:sz w:val="22"/>
          <w:szCs w:val="22"/>
        </w:rPr>
        <w:t xml:space="preserve"> to </w:t>
      </w:r>
      <w:r w:rsidR="00FF4DB2">
        <w:rPr>
          <w:rFonts w:ascii="Arial" w:hAnsi="Arial" w:cs="Arial"/>
          <w:color w:val="000000"/>
          <w:sz w:val="22"/>
          <w:szCs w:val="22"/>
        </w:rPr>
        <w:t xml:space="preserve">highlight whistleblowing concerns. This is beyond the scope of </w:t>
      </w:r>
      <w:r>
        <w:rPr>
          <w:rFonts w:ascii="Arial" w:hAnsi="Arial" w:cs="Arial"/>
          <w:color w:val="000000"/>
          <w:sz w:val="22"/>
          <w:szCs w:val="22"/>
        </w:rPr>
        <w:t>Trickle</w:t>
      </w:r>
      <w:r w:rsidR="00FF4DB2">
        <w:rPr>
          <w:rFonts w:ascii="Arial" w:hAnsi="Arial" w:cs="Arial"/>
          <w:color w:val="000000"/>
          <w:sz w:val="22"/>
          <w:szCs w:val="22"/>
        </w:rPr>
        <w:t xml:space="preserve">: </w:t>
      </w:r>
      <w:r w:rsidR="00FC15F6">
        <w:rPr>
          <w:rFonts w:ascii="Arial" w:hAnsi="Arial" w:cs="Arial"/>
          <w:color w:val="000000"/>
          <w:sz w:val="22"/>
          <w:szCs w:val="22"/>
        </w:rPr>
        <w:t>its</w:t>
      </w:r>
      <w:r w:rsidR="00FF4DB2">
        <w:rPr>
          <w:rFonts w:ascii="Arial" w:hAnsi="Arial" w:cs="Arial"/>
          <w:color w:val="000000"/>
          <w:sz w:val="22"/>
          <w:szCs w:val="22"/>
        </w:rPr>
        <w:t xml:space="preserve"> main use is to highlight </w:t>
      </w:r>
      <w:r>
        <w:rPr>
          <w:rFonts w:ascii="Arial" w:hAnsi="Arial" w:cs="Arial"/>
          <w:color w:val="000000"/>
          <w:sz w:val="22"/>
          <w:szCs w:val="22"/>
        </w:rPr>
        <w:t>parts of the working world</w:t>
      </w:r>
      <w:r w:rsidR="00FF4DB2">
        <w:rPr>
          <w:rFonts w:ascii="Arial" w:hAnsi="Arial" w:cs="Arial"/>
          <w:color w:val="000000"/>
          <w:sz w:val="22"/>
          <w:szCs w:val="22"/>
        </w:rPr>
        <w:t xml:space="preserve"> that could be improved as opposed</w:t>
      </w:r>
      <w:r>
        <w:rPr>
          <w:rFonts w:ascii="Arial" w:hAnsi="Arial" w:cs="Arial"/>
          <w:color w:val="000000"/>
          <w:sz w:val="22"/>
          <w:szCs w:val="22"/>
        </w:rPr>
        <w:t xml:space="preserve"> to dangerous or</w:t>
      </w:r>
      <w:r w:rsidR="00FF4DB2">
        <w:rPr>
          <w:rFonts w:ascii="Arial" w:hAnsi="Arial" w:cs="Arial"/>
          <w:color w:val="000000"/>
          <w:sz w:val="22"/>
          <w:szCs w:val="22"/>
        </w:rPr>
        <w:t xml:space="preserve"> </w:t>
      </w:r>
      <w:r>
        <w:rPr>
          <w:rFonts w:ascii="Arial" w:hAnsi="Arial" w:cs="Arial"/>
          <w:color w:val="000000"/>
          <w:sz w:val="22"/>
          <w:szCs w:val="22"/>
        </w:rPr>
        <w:t>illegal practices</w:t>
      </w:r>
      <w:r w:rsidR="00FF4DB2">
        <w:rPr>
          <w:rFonts w:ascii="Arial" w:hAnsi="Arial" w:cs="Arial"/>
          <w:color w:val="000000"/>
          <w:sz w:val="22"/>
          <w:szCs w:val="22"/>
        </w:rPr>
        <w:t>. In these instances</w:t>
      </w:r>
      <w:r>
        <w:rPr>
          <w:rFonts w:ascii="Arial" w:hAnsi="Arial" w:cs="Arial"/>
          <w:color w:val="000000"/>
          <w:sz w:val="22"/>
          <w:szCs w:val="22"/>
        </w:rPr>
        <w:t>,</w:t>
      </w:r>
      <w:r w:rsidR="00FF4DB2">
        <w:rPr>
          <w:rFonts w:ascii="Arial" w:hAnsi="Arial" w:cs="Arial"/>
          <w:color w:val="000000"/>
          <w:sz w:val="22"/>
          <w:szCs w:val="22"/>
        </w:rPr>
        <w:t xml:space="preserve"> it is suggested that the </w:t>
      </w:r>
      <w:r>
        <w:rPr>
          <w:rFonts w:ascii="Arial" w:hAnsi="Arial" w:cs="Arial"/>
          <w:color w:val="000000"/>
          <w:sz w:val="22"/>
          <w:szCs w:val="22"/>
        </w:rPr>
        <w:t>Trickle</w:t>
      </w:r>
      <w:r w:rsidR="00FF4DB2">
        <w:rPr>
          <w:rFonts w:ascii="Arial" w:hAnsi="Arial" w:cs="Arial"/>
          <w:color w:val="000000"/>
          <w:sz w:val="22"/>
          <w:szCs w:val="22"/>
        </w:rPr>
        <w:t xml:space="preserve"> Champion contacts the user, and alerts them to NHS Lothian’s Whistleblowing policy</w:t>
      </w:r>
      <w:r>
        <w:rPr>
          <w:rFonts w:ascii="Arial" w:hAnsi="Arial" w:cs="Arial"/>
          <w:color w:val="000000"/>
          <w:sz w:val="22"/>
          <w:szCs w:val="22"/>
        </w:rPr>
        <w:t>, guidance on how to raise a concern and/or signpost them to Speak Up advocates</w:t>
      </w:r>
      <w:r w:rsidR="00FF4DB2">
        <w:rPr>
          <w:rFonts w:ascii="Arial" w:hAnsi="Arial" w:cs="Arial"/>
          <w:color w:val="000000"/>
          <w:sz w:val="22"/>
          <w:szCs w:val="22"/>
        </w:rPr>
        <w:t xml:space="preserve">. </w:t>
      </w:r>
    </w:p>
    <w:p w14:paraId="085AD291" w14:textId="77777777" w:rsidR="00787731" w:rsidRPr="00D7052E" w:rsidRDefault="00787731">
      <w:pPr>
        <w:rPr>
          <w:rFonts w:ascii="Arial" w:hAnsi="Arial" w:cs="Arial"/>
        </w:rPr>
      </w:pPr>
    </w:p>
    <w:p w14:paraId="1F4CBE39" w14:textId="77777777" w:rsidR="00787731" w:rsidRPr="00D7052E" w:rsidRDefault="00787731">
      <w:pPr>
        <w:rPr>
          <w:rFonts w:ascii="Arial" w:hAnsi="Arial" w:cs="Arial"/>
        </w:rPr>
      </w:pPr>
    </w:p>
    <w:p w14:paraId="5E2A575D" w14:textId="5EB1CD05" w:rsidR="00DE514E" w:rsidRDefault="00D45099" w:rsidP="00DE514E">
      <w:pPr>
        <w:jc w:val="both"/>
        <w:rPr>
          <w:rFonts w:ascii="Arial" w:hAnsi="Arial" w:cs="Arial"/>
          <w:color w:val="000000"/>
          <w:sz w:val="22"/>
          <w:szCs w:val="22"/>
        </w:rPr>
      </w:pPr>
      <w:r>
        <w:rPr>
          <w:rFonts w:ascii="Arial" w:hAnsi="Arial" w:cs="Arial"/>
          <w:b/>
          <w:color w:val="000000"/>
          <w:sz w:val="22"/>
          <w:szCs w:val="22"/>
        </w:rPr>
        <w:t>6</w:t>
      </w:r>
      <w:r w:rsidR="00DE514E">
        <w:rPr>
          <w:rFonts w:ascii="Arial" w:hAnsi="Arial" w:cs="Arial"/>
          <w:b/>
          <w:color w:val="000000"/>
          <w:sz w:val="22"/>
          <w:szCs w:val="22"/>
        </w:rPr>
        <w:t>.</w:t>
      </w:r>
      <w:r w:rsidR="00DE514E">
        <w:rPr>
          <w:rFonts w:ascii="Arial" w:hAnsi="Arial" w:cs="Arial"/>
          <w:b/>
          <w:color w:val="000000"/>
          <w:sz w:val="22"/>
          <w:szCs w:val="22"/>
        </w:rPr>
        <w:tab/>
        <w:t>REVIEW OF POLICY</w:t>
      </w:r>
    </w:p>
    <w:p w14:paraId="09D5ACCA" w14:textId="77777777" w:rsidR="00320616" w:rsidRPr="00D7052E" w:rsidRDefault="00320616" w:rsidP="00320616">
      <w:pPr>
        <w:rPr>
          <w:rFonts w:ascii="Arial" w:hAnsi="Arial" w:cs="Arial"/>
        </w:rPr>
      </w:pPr>
    </w:p>
    <w:p w14:paraId="65527C6D" w14:textId="77777777" w:rsidR="00320616" w:rsidRPr="00910417" w:rsidRDefault="00320616" w:rsidP="00320616">
      <w:pPr>
        <w:pStyle w:val="ListParagraph"/>
        <w:rPr>
          <w:rFonts w:ascii="Arial" w:hAnsi="Arial" w:cs="Arial"/>
          <w:color w:val="000000"/>
          <w:sz w:val="22"/>
          <w:szCs w:val="22"/>
        </w:rPr>
      </w:pPr>
    </w:p>
    <w:p w14:paraId="287C4089" w14:textId="7E5E906A" w:rsidR="00320616" w:rsidRPr="00D45099" w:rsidRDefault="00E5768A" w:rsidP="00D45099">
      <w:pPr>
        <w:pStyle w:val="ListParagraph"/>
        <w:numPr>
          <w:ilvl w:val="1"/>
          <w:numId w:val="12"/>
        </w:numPr>
        <w:jc w:val="both"/>
        <w:rPr>
          <w:rFonts w:ascii="Arial" w:hAnsi="Arial" w:cs="Arial"/>
          <w:color w:val="000000"/>
          <w:sz w:val="22"/>
          <w:szCs w:val="22"/>
        </w:rPr>
      </w:pPr>
      <w:r w:rsidRPr="00D45099">
        <w:rPr>
          <w:rFonts w:ascii="Arial" w:hAnsi="Arial" w:cs="Arial"/>
          <w:color w:val="000000"/>
          <w:sz w:val="22"/>
          <w:szCs w:val="22"/>
        </w:rPr>
        <w:t xml:space="preserve">This policy will be reviewed in 6 months time by the Chief Registrars in the Medical Education Directorate, NHS Lothian. </w:t>
      </w:r>
    </w:p>
    <w:p w14:paraId="41C48091" w14:textId="77777777" w:rsidR="00320616" w:rsidRPr="00BD5914" w:rsidRDefault="00320616" w:rsidP="00320616">
      <w:pPr>
        <w:pStyle w:val="ListParagraph"/>
        <w:rPr>
          <w:rFonts w:ascii="Arial" w:hAnsi="Arial" w:cs="Arial"/>
          <w:color w:val="000000"/>
          <w:sz w:val="22"/>
          <w:szCs w:val="22"/>
        </w:rPr>
      </w:pPr>
    </w:p>
    <w:p w14:paraId="2A850861" w14:textId="77777777" w:rsidR="00320616" w:rsidRPr="00D7052E" w:rsidRDefault="00320616" w:rsidP="00320616">
      <w:pPr>
        <w:rPr>
          <w:rFonts w:ascii="Arial" w:hAnsi="Arial" w:cs="Arial"/>
        </w:rPr>
      </w:pPr>
    </w:p>
    <w:p w14:paraId="4C9F3293" w14:textId="77777777" w:rsidR="00787731" w:rsidRPr="00D7052E" w:rsidRDefault="00787731">
      <w:pPr>
        <w:rPr>
          <w:rFonts w:ascii="Arial" w:hAnsi="Arial" w:cs="Arial"/>
        </w:rPr>
      </w:pPr>
    </w:p>
    <w:p w14:paraId="12641A3B" w14:textId="77777777" w:rsidR="00787731" w:rsidRPr="00D7052E" w:rsidRDefault="00787731">
      <w:pPr>
        <w:rPr>
          <w:rFonts w:ascii="Arial" w:hAnsi="Arial" w:cs="Arial"/>
        </w:rPr>
      </w:pPr>
    </w:p>
    <w:p w14:paraId="254F0155" w14:textId="77777777" w:rsidR="00787731" w:rsidRPr="00D7052E" w:rsidRDefault="00787731">
      <w:pPr>
        <w:rPr>
          <w:rFonts w:ascii="Arial" w:hAnsi="Arial" w:cs="Arial"/>
        </w:rPr>
      </w:pPr>
    </w:p>
    <w:p w14:paraId="62F2E0AF" w14:textId="77777777" w:rsidR="00787731" w:rsidRPr="00D7052E" w:rsidRDefault="00787731">
      <w:pPr>
        <w:rPr>
          <w:rFonts w:ascii="Arial" w:hAnsi="Arial" w:cs="Arial"/>
        </w:rPr>
      </w:pPr>
    </w:p>
    <w:p w14:paraId="1AA28C5E" w14:textId="77777777" w:rsidR="00787731" w:rsidRPr="00D7052E" w:rsidRDefault="00787731">
      <w:pPr>
        <w:rPr>
          <w:rFonts w:ascii="Arial" w:hAnsi="Arial" w:cs="Arial"/>
        </w:rPr>
      </w:pPr>
    </w:p>
    <w:p w14:paraId="68EFB01D" w14:textId="77777777" w:rsidR="00787731" w:rsidRPr="00D7052E" w:rsidRDefault="00787731">
      <w:pPr>
        <w:rPr>
          <w:rFonts w:ascii="Arial" w:hAnsi="Arial" w:cs="Arial"/>
        </w:rPr>
      </w:pPr>
    </w:p>
    <w:p w14:paraId="4E442AB1" w14:textId="77777777" w:rsidR="00787731" w:rsidRPr="00D7052E" w:rsidRDefault="00787731">
      <w:pPr>
        <w:rPr>
          <w:rFonts w:ascii="Arial" w:hAnsi="Arial" w:cs="Arial"/>
        </w:rPr>
      </w:pPr>
    </w:p>
    <w:p w14:paraId="2826A032" w14:textId="77777777" w:rsidR="00787731" w:rsidRPr="00D7052E" w:rsidRDefault="00787731">
      <w:pPr>
        <w:rPr>
          <w:rFonts w:ascii="Arial" w:hAnsi="Arial" w:cs="Arial"/>
        </w:rPr>
      </w:pPr>
    </w:p>
    <w:p w14:paraId="6CDC541C" w14:textId="77777777" w:rsidR="00787731" w:rsidRPr="00D7052E" w:rsidRDefault="00787731">
      <w:pPr>
        <w:rPr>
          <w:rFonts w:ascii="Arial" w:hAnsi="Arial" w:cs="Arial"/>
        </w:rPr>
      </w:pPr>
    </w:p>
    <w:p w14:paraId="5B93ADFB" w14:textId="77777777" w:rsidR="00787731" w:rsidRPr="00D7052E" w:rsidRDefault="00787731">
      <w:pPr>
        <w:rPr>
          <w:rFonts w:ascii="Arial" w:hAnsi="Arial" w:cs="Arial"/>
        </w:rPr>
      </w:pPr>
    </w:p>
    <w:p w14:paraId="4B86611B" w14:textId="77777777" w:rsidR="00787731" w:rsidRPr="00D7052E" w:rsidRDefault="00787731">
      <w:pPr>
        <w:rPr>
          <w:rFonts w:ascii="Arial" w:hAnsi="Arial" w:cs="Arial"/>
        </w:rPr>
      </w:pPr>
    </w:p>
    <w:p w14:paraId="7D482A5D" w14:textId="77777777" w:rsidR="00787731" w:rsidRPr="00D7052E" w:rsidRDefault="00787731">
      <w:pPr>
        <w:rPr>
          <w:rFonts w:ascii="Arial" w:hAnsi="Arial" w:cs="Arial"/>
        </w:rPr>
      </w:pPr>
    </w:p>
    <w:p w14:paraId="548E1EA8" w14:textId="77777777" w:rsidR="00787731" w:rsidRPr="00D7052E" w:rsidRDefault="00787731">
      <w:pPr>
        <w:rPr>
          <w:rFonts w:ascii="Arial" w:hAnsi="Arial" w:cs="Arial"/>
        </w:rPr>
      </w:pPr>
    </w:p>
    <w:p w14:paraId="6B3AEA05" w14:textId="77777777" w:rsidR="00787731" w:rsidRPr="00D7052E" w:rsidRDefault="00787731">
      <w:pPr>
        <w:rPr>
          <w:rFonts w:ascii="Arial" w:hAnsi="Arial" w:cs="Arial"/>
        </w:rPr>
      </w:pPr>
    </w:p>
    <w:p w14:paraId="4E30BD99" w14:textId="77777777" w:rsidR="00787731" w:rsidRPr="00D7052E" w:rsidRDefault="00787731">
      <w:pPr>
        <w:rPr>
          <w:rFonts w:ascii="Arial" w:hAnsi="Arial" w:cs="Arial"/>
        </w:rPr>
      </w:pPr>
    </w:p>
    <w:p w14:paraId="3EE6731E" w14:textId="77777777" w:rsidR="00787731" w:rsidRPr="00D7052E" w:rsidRDefault="00787731">
      <w:pPr>
        <w:rPr>
          <w:rFonts w:ascii="Arial" w:hAnsi="Arial" w:cs="Arial"/>
        </w:rPr>
      </w:pPr>
    </w:p>
    <w:p w14:paraId="29DB2C41" w14:textId="77777777" w:rsidR="00787731" w:rsidRPr="00D7052E" w:rsidRDefault="00787731" w:rsidP="00787731">
      <w:pPr>
        <w:rPr>
          <w:rFonts w:ascii="Arial" w:eastAsia="Calibri" w:hAnsi="Arial" w:cs="Arial"/>
          <w:b/>
          <w:bCs/>
          <w:sz w:val="36"/>
          <w:szCs w:val="36"/>
          <w:u w:val="single"/>
        </w:rPr>
      </w:pPr>
      <w:r w:rsidRPr="00D7052E">
        <w:rPr>
          <w:rFonts w:ascii="Arial" w:eastAsia="Calibri" w:hAnsi="Arial" w:cs="Arial"/>
          <w:b/>
          <w:bCs/>
          <w:sz w:val="36"/>
          <w:szCs w:val="36"/>
          <w:u w:val="single"/>
        </w:rPr>
        <w:t>Version History (This can be removed once the draft SOP is verified)</w:t>
      </w:r>
    </w:p>
    <w:p w14:paraId="583D71BC" w14:textId="77777777" w:rsidR="00787731" w:rsidRPr="00D7052E" w:rsidRDefault="00787731" w:rsidP="00787731">
      <w:pPr>
        <w:rPr>
          <w:rFonts w:ascii="Arial" w:hAnsi="Arial" w:cs="Arial"/>
          <w:b/>
          <w:sz w:val="36"/>
          <w:szCs w:val="36"/>
          <w:u w:val="single"/>
        </w:rPr>
      </w:pPr>
    </w:p>
    <w:p w14:paraId="48411502" w14:textId="77777777" w:rsidR="00787731" w:rsidRPr="00D7052E" w:rsidRDefault="00787731" w:rsidP="00787731">
      <w:pPr>
        <w:rPr>
          <w:rFonts w:ascii="Arial" w:eastAsia="Calibri" w:hAnsi="Arial" w:cs="Arial"/>
          <w:sz w:val="28"/>
          <w:szCs w:val="28"/>
        </w:rPr>
      </w:pPr>
      <w:r w:rsidRPr="00D7052E">
        <w:rPr>
          <w:rFonts w:ascii="Arial" w:eastAsia="Calibri" w:hAnsi="Arial" w:cs="Arial"/>
          <w:sz w:val="28"/>
          <w:szCs w:val="28"/>
        </w:rPr>
        <w:t>Keep track of changes here.</w:t>
      </w:r>
    </w:p>
    <w:p w14:paraId="03CFD428" w14:textId="77777777" w:rsidR="00787731" w:rsidRPr="00D7052E" w:rsidRDefault="00787731" w:rsidP="00787731">
      <w:pPr>
        <w:rPr>
          <w:rFonts w:ascii="Arial" w:hAnsi="Arial" w:cs="Arial"/>
          <w:b/>
          <w:sz w:val="28"/>
          <w:szCs w:val="28"/>
        </w:rPr>
      </w:pPr>
    </w:p>
    <w:tbl>
      <w:tblPr>
        <w:tblW w:w="952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1"/>
        <w:gridCol w:w="1474"/>
        <w:gridCol w:w="2155"/>
        <w:gridCol w:w="4536"/>
      </w:tblGrid>
      <w:tr w:rsidR="00787731" w:rsidRPr="00D7052E" w14:paraId="73F01A86" w14:textId="77777777" w:rsidTr="00F17605">
        <w:trPr>
          <w:cantSplit/>
        </w:trPr>
        <w:tc>
          <w:tcPr>
            <w:tcW w:w="1361" w:type="dxa"/>
          </w:tcPr>
          <w:p w14:paraId="570AC19F" w14:textId="77777777" w:rsidR="00787731" w:rsidRPr="00D7052E" w:rsidRDefault="00787731" w:rsidP="008A0630">
            <w:pPr>
              <w:spacing w:before="60" w:after="60" w:line="360" w:lineRule="auto"/>
              <w:ind w:left="-18"/>
              <w:jc w:val="center"/>
              <w:rPr>
                <w:rFonts w:ascii="Arial" w:hAnsi="Arial" w:cs="Arial"/>
                <w:b/>
                <w:bCs/>
              </w:rPr>
            </w:pPr>
            <w:r w:rsidRPr="00D7052E">
              <w:rPr>
                <w:rFonts w:ascii="Arial" w:hAnsi="Arial" w:cs="Arial"/>
                <w:b/>
                <w:bCs/>
              </w:rPr>
              <w:t>Document Version</w:t>
            </w:r>
          </w:p>
        </w:tc>
        <w:tc>
          <w:tcPr>
            <w:tcW w:w="1474" w:type="dxa"/>
          </w:tcPr>
          <w:p w14:paraId="52B2C85A" w14:textId="77777777" w:rsidR="00787731" w:rsidRPr="00D7052E" w:rsidRDefault="00787731" w:rsidP="008A0630">
            <w:pPr>
              <w:spacing w:before="60" w:after="60" w:line="360" w:lineRule="auto"/>
              <w:ind w:left="-18"/>
              <w:jc w:val="center"/>
              <w:rPr>
                <w:rFonts w:ascii="Arial" w:hAnsi="Arial" w:cs="Arial"/>
                <w:b/>
                <w:bCs/>
              </w:rPr>
            </w:pPr>
            <w:r w:rsidRPr="00D7052E">
              <w:rPr>
                <w:rFonts w:ascii="Arial" w:hAnsi="Arial" w:cs="Arial"/>
                <w:b/>
                <w:bCs/>
              </w:rPr>
              <w:t>Date</w:t>
            </w:r>
          </w:p>
        </w:tc>
        <w:tc>
          <w:tcPr>
            <w:tcW w:w="2155" w:type="dxa"/>
          </w:tcPr>
          <w:p w14:paraId="2FBD0B80" w14:textId="77777777" w:rsidR="00787731" w:rsidRPr="00D7052E" w:rsidRDefault="00787731" w:rsidP="008A0630">
            <w:pPr>
              <w:spacing w:before="60" w:after="60" w:line="360" w:lineRule="auto"/>
              <w:ind w:left="-5"/>
              <w:jc w:val="center"/>
              <w:rPr>
                <w:rFonts w:ascii="Arial" w:hAnsi="Arial" w:cs="Arial"/>
                <w:b/>
                <w:bCs/>
              </w:rPr>
            </w:pPr>
            <w:r w:rsidRPr="00D7052E">
              <w:rPr>
                <w:rFonts w:ascii="Arial" w:hAnsi="Arial" w:cs="Arial"/>
                <w:b/>
                <w:bCs/>
              </w:rPr>
              <w:t>Author</w:t>
            </w:r>
          </w:p>
        </w:tc>
        <w:tc>
          <w:tcPr>
            <w:tcW w:w="4536" w:type="dxa"/>
          </w:tcPr>
          <w:p w14:paraId="026EE912" w14:textId="77777777" w:rsidR="00787731" w:rsidRPr="00D7052E" w:rsidRDefault="00787731" w:rsidP="008A0630">
            <w:pPr>
              <w:spacing w:before="60" w:after="60" w:line="360" w:lineRule="auto"/>
              <w:jc w:val="center"/>
              <w:rPr>
                <w:rFonts w:ascii="Arial" w:hAnsi="Arial" w:cs="Arial"/>
                <w:b/>
                <w:bCs/>
              </w:rPr>
            </w:pPr>
            <w:r w:rsidRPr="00D7052E">
              <w:rPr>
                <w:rFonts w:ascii="Arial" w:hAnsi="Arial" w:cs="Arial"/>
                <w:b/>
                <w:bCs/>
              </w:rPr>
              <w:t>Remarks</w:t>
            </w:r>
          </w:p>
        </w:tc>
      </w:tr>
      <w:tr w:rsidR="00787731" w:rsidRPr="00D7052E" w14:paraId="7A995F96" w14:textId="77777777" w:rsidTr="00F17605">
        <w:trPr>
          <w:cantSplit/>
        </w:trPr>
        <w:tc>
          <w:tcPr>
            <w:tcW w:w="1361" w:type="dxa"/>
          </w:tcPr>
          <w:p w14:paraId="5D366F5B" w14:textId="77777777" w:rsidR="00787731" w:rsidRPr="00D7052E" w:rsidRDefault="00787731" w:rsidP="008A0630">
            <w:pPr>
              <w:spacing w:before="60"/>
              <w:ind w:left="-18"/>
              <w:jc w:val="center"/>
              <w:rPr>
                <w:rFonts w:ascii="Arial" w:hAnsi="Arial" w:cs="Arial"/>
              </w:rPr>
            </w:pPr>
            <w:r w:rsidRPr="00D7052E">
              <w:rPr>
                <w:rFonts w:ascii="Arial" w:hAnsi="Arial" w:cs="Arial"/>
              </w:rPr>
              <w:t>1.0</w:t>
            </w:r>
          </w:p>
        </w:tc>
        <w:tc>
          <w:tcPr>
            <w:tcW w:w="1474" w:type="dxa"/>
          </w:tcPr>
          <w:p w14:paraId="0C5ADD63" w14:textId="77777777" w:rsidR="00787731" w:rsidRPr="00D7052E" w:rsidRDefault="00787731" w:rsidP="008A0630">
            <w:pPr>
              <w:spacing w:before="60"/>
              <w:ind w:left="-18"/>
              <w:jc w:val="center"/>
              <w:rPr>
                <w:rFonts w:ascii="Arial" w:hAnsi="Arial" w:cs="Arial"/>
              </w:rPr>
            </w:pPr>
            <w:r w:rsidRPr="00D7052E">
              <w:rPr>
                <w:rFonts w:ascii="Arial" w:hAnsi="Arial" w:cs="Arial"/>
              </w:rPr>
              <w:t>20/12/2019</w:t>
            </w:r>
          </w:p>
        </w:tc>
        <w:tc>
          <w:tcPr>
            <w:tcW w:w="2155" w:type="dxa"/>
          </w:tcPr>
          <w:p w14:paraId="14EBE4F3" w14:textId="77777777" w:rsidR="00787731" w:rsidRPr="00D7052E" w:rsidRDefault="00787731" w:rsidP="008A0630">
            <w:pPr>
              <w:spacing w:before="60"/>
              <w:ind w:left="-5"/>
              <w:jc w:val="center"/>
              <w:rPr>
                <w:rFonts w:ascii="Arial" w:hAnsi="Arial" w:cs="Arial"/>
              </w:rPr>
            </w:pPr>
            <w:r w:rsidRPr="00D7052E">
              <w:rPr>
                <w:rFonts w:ascii="Arial" w:hAnsi="Arial" w:cs="Arial"/>
              </w:rPr>
              <w:t>Chris O'Shea</w:t>
            </w:r>
          </w:p>
        </w:tc>
        <w:tc>
          <w:tcPr>
            <w:tcW w:w="4536" w:type="dxa"/>
          </w:tcPr>
          <w:p w14:paraId="38BB0AC8" w14:textId="77777777" w:rsidR="00787731" w:rsidRPr="00D7052E" w:rsidRDefault="00787731" w:rsidP="00787731">
            <w:pPr>
              <w:spacing w:before="60"/>
              <w:rPr>
                <w:rFonts w:ascii="Arial" w:hAnsi="Arial" w:cs="Arial"/>
              </w:rPr>
            </w:pPr>
            <w:r w:rsidRPr="00D7052E">
              <w:rPr>
                <w:rFonts w:ascii="Arial" w:hAnsi="Arial" w:cs="Arial"/>
              </w:rPr>
              <w:t>Initial Template Created</w:t>
            </w:r>
          </w:p>
        </w:tc>
      </w:tr>
      <w:tr w:rsidR="00787731" w:rsidRPr="00D7052E" w14:paraId="182577F6" w14:textId="77777777" w:rsidTr="00F17605">
        <w:trPr>
          <w:cantSplit/>
        </w:trPr>
        <w:tc>
          <w:tcPr>
            <w:tcW w:w="1361" w:type="dxa"/>
          </w:tcPr>
          <w:p w14:paraId="68F501E3" w14:textId="35FB89CE" w:rsidR="00787731" w:rsidRPr="00D7052E" w:rsidRDefault="00787731" w:rsidP="008A0630">
            <w:pPr>
              <w:spacing w:before="60"/>
              <w:ind w:left="-18"/>
              <w:jc w:val="center"/>
              <w:rPr>
                <w:rFonts w:ascii="Arial" w:hAnsi="Arial" w:cs="Arial"/>
              </w:rPr>
            </w:pPr>
            <w:r w:rsidRPr="00D7052E">
              <w:rPr>
                <w:rFonts w:ascii="Arial" w:hAnsi="Arial" w:cs="Arial"/>
              </w:rPr>
              <w:t>2.</w:t>
            </w:r>
            <w:r w:rsidR="004700D4">
              <w:rPr>
                <w:rFonts w:ascii="Arial" w:hAnsi="Arial" w:cs="Arial"/>
              </w:rPr>
              <w:t>0</w:t>
            </w:r>
          </w:p>
        </w:tc>
        <w:tc>
          <w:tcPr>
            <w:tcW w:w="1474" w:type="dxa"/>
          </w:tcPr>
          <w:p w14:paraId="1A56602C" w14:textId="17C7A390" w:rsidR="00787731" w:rsidRPr="00D7052E" w:rsidRDefault="004700D4" w:rsidP="008A0630">
            <w:pPr>
              <w:spacing w:before="60"/>
              <w:ind w:left="-18"/>
              <w:jc w:val="center"/>
              <w:rPr>
                <w:rFonts w:ascii="Arial" w:hAnsi="Arial" w:cs="Arial"/>
              </w:rPr>
            </w:pPr>
            <w:r>
              <w:rPr>
                <w:rFonts w:ascii="Arial" w:hAnsi="Arial" w:cs="Arial"/>
              </w:rPr>
              <w:t>20</w:t>
            </w:r>
            <w:r w:rsidR="00975744">
              <w:rPr>
                <w:rFonts w:ascii="Arial" w:hAnsi="Arial" w:cs="Arial"/>
              </w:rPr>
              <w:t>/01/2019</w:t>
            </w:r>
          </w:p>
        </w:tc>
        <w:tc>
          <w:tcPr>
            <w:tcW w:w="2155" w:type="dxa"/>
          </w:tcPr>
          <w:p w14:paraId="7EB43160" w14:textId="202EC17D" w:rsidR="00787731" w:rsidRPr="00D7052E" w:rsidRDefault="00975744" w:rsidP="008A0630">
            <w:pPr>
              <w:spacing w:before="60"/>
              <w:ind w:left="-5"/>
              <w:jc w:val="center"/>
              <w:rPr>
                <w:rFonts w:ascii="Arial" w:hAnsi="Arial" w:cs="Arial"/>
              </w:rPr>
            </w:pPr>
            <w:r>
              <w:rPr>
                <w:rFonts w:ascii="Arial" w:hAnsi="Arial" w:cs="Arial"/>
              </w:rPr>
              <w:t>Dan Hufton</w:t>
            </w:r>
          </w:p>
        </w:tc>
        <w:tc>
          <w:tcPr>
            <w:tcW w:w="4536" w:type="dxa"/>
          </w:tcPr>
          <w:p w14:paraId="20D79898" w14:textId="60DA95E4" w:rsidR="00787731" w:rsidRDefault="00975744" w:rsidP="008A0630">
            <w:pPr>
              <w:spacing w:before="60"/>
              <w:rPr>
                <w:rFonts w:ascii="Arial" w:hAnsi="Arial" w:cs="Arial"/>
              </w:rPr>
            </w:pPr>
            <w:r>
              <w:rPr>
                <w:rFonts w:ascii="Arial" w:hAnsi="Arial" w:cs="Arial"/>
              </w:rPr>
              <w:t>Anonymous posting section added</w:t>
            </w:r>
          </w:p>
          <w:p w14:paraId="5CD36F4F" w14:textId="77777777" w:rsidR="00975744" w:rsidRDefault="00975744" w:rsidP="008A0630">
            <w:pPr>
              <w:spacing w:before="60"/>
              <w:rPr>
                <w:rFonts w:ascii="Arial" w:hAnsi="Arial" w:cs="Arial"/>
              </w:rPr>
            </w:pPr>
            <w:r>
              <w:rPr>
                <w:rFonts w:ascii="Arial" w:hAnsi="Arial" w:cs="Arial"/>
              </w:rPr>
              <w:t>Minor reformatting changes</w:t>
            </w:r>
          </w:p>
          <w:p w14:paraId="3BC4D302" w14:textId="77777777" w:rsidR="004700D4" w:rsidRDefault="004700D4" w:rsidP="008A0630">
            <w:pPr>
              <w:spacing w:before="60"/>
              <w:rPr>
                <w:rFonts w:ascii="Arial" w:hAnsi="Arial" w:cs="Arial"/>
              </w:rPr>
            </w:pPr>
            <w:r>
              <w:rPr>
                <w:rFonts w:ascii="Arial" w:hAnsi="Arial" w:cs="Arial"/>
              </w:rPr>
              <w:t>Definitions added, rewording of some sections</w:t>
            </w:r>
          </w:p>
          <w:p w14:paraId="61D73552" w14:textId="2B8482F6" w:rsidR="004700D4" w:rsidRPr="00D7052E" w:rsidRDefault="004700D4" w:rsidP="008A0630">
            <w:pPr>
              <w:spacing w:before="60"/>
              <w:rPr>
                <w:rFonts w:ascii="Arial" w:hAnsi="Arial" w:cs="Arial"/>
              </w:rPr>
            </w:pPr>
            <w:r>
              <w:rPr>
                <w:rFonts w:ascii="Arial" w:hAnsi="Arial" w:cs="Arial"/>
              </w:rPr>
              <w:t>Inappropriate Trickle SOP Process Mapp added</w:t>
            </w:r>
          </w:p>
        </w:tc>
      </w:tr>
      <w:tr w:rsidR="00787731" w:rsidRPr="00D7052E" w14:paraId="59A431CE" w14:textId="77777777" w:rsidTr="00F17605">
        <w:trPr>
          <w:cantSplit/>
        </w:trPr>
        <w:tc>
          <w:tcPr>
            <w:tcW w:w="1361" w:type="dxa"/>
          </w:tcPr>
          <w:p w14:paraId="7077E4CB" w14:textId="77777777" w:rsidR="00787731" w:rsidRPr="00D7052E" w:rsidRDefault="00787731" w:rsidP="008A0630">
            <w:pPr>
              <w:spacing w:before="60"/>
              <w:ind w:left="-18"/>
              <w:jc w:val="center"/>
              <w:rPr>
                <w:rFonts w:ascii="Arial" w:hAnsi="Arial" w:cs="Arial"/>
              </w:rPr>
            </w:pPr>
            <w:r w:rsidRPr="00D7052E">
              <w:rPr>
                <w:rFonts w:ascii="Arial" w:hAnsi="Arial" w:cs="Arial"/>
              </w:rPr>
              <w:t>3.0</w:t>
            </w:r>
          </w:p>
        </w:tc>
        <w:tc>
          <w:tcPr>
            <w:tcW w:w="1474" w:type="dxa"/>
          </w:tcPr>
          <w:p w14:paraId="42912413" w14:textId="1E59FE10" w:rsidR="00787731" w:rsidRPr="00D7052E" w:rsidRDefault="00F17605" w:rsidP="008A0630">
            <w:pPr>
              <w:spacing w:before="60"/>
              <w:ind w:left="-18"/>
              <w:jc w:val="center"/>
              <w:rPr>
                <w:rFonts w:ascii="Arial" w:hAnsi="Arial" w:cs="Arial"/>
              </w:rPr>
            </w:pPr>
            <w:r>
              <w:rPr>
                <w:rFonts w:ascii="Arial" w:hAnsi="Arial" w:cs="Arial"/>
              </w:rPr>
              <w:t>23/03/2020</w:t>
            </w:r>
          </w:p>
        </w:tc>
        <w:tc>
          <w:tcPr>
            <w:tcW w:w="2155" w:type="dxa"/>
          </w:tcPr>
          <w:p w14:paraId="5521CF22" w14:textId="11D7D5FE" w:rsidR="00787731" w:rsidRPr="00D7052E" w:rsidRDefault="00F17605" w:rsidP="008A0630">
            <w:pPr>
              <w:spacing w:before="60"/>
              <w:ind w:left="-5"/>
              <w:jc w:val="center"/>
              <w:rPr>
                <w:rFonts w:ascii="Arial" w:hAnsi="Arial" w:cs="Arial"/>
              </w:rPr>
            </w:pPr>
            <w:r>
              <w:rPr>
                <w:rFonts w:ascii="Arial" w:hAnsi="Arial" w:cs="Arial"/>
              </w:rPr>
              <w:t>Dan Hufton</w:t>
            </w:r>
          </w:p>
        </w:tc>
        <w:tc>
          <w:tcPr>
            <w:tcW w:w="4536" w:type="dxa"/>
          </w:tcPr>
          <w:p w14:paraId="0D142A37" w14:textId="49384419" w:rsidR="00787731" w:rsidRPr="00D7052E" w:rsidRDefault="00F17605" w:rsidP="008A0630">
            <w:pPr>
              <w:spacing w:before="60"/>
              <w:rPr>
                <w:rFonts w:ascii="Arial" w:hAnsi="Arial" w:cs="Arial"/>
              </w:rPr>
            </w:pPr>
            <w:r>
              <w:rPr>
                <w:rFonts w:ascii="Arial" w:hAnsi="Arial" w:cs="Arial"/>
              </w:rPr>
              <w:t>Anonymous posting section changed to reflect decision NOT to launch trickle with anonymous posting turned on</w:t>
            </w:r>
          </w:p>
        </w:tc>
      </w:tr>
      <w:tr w:rsidR="00787731" w:rsidRPr="00D7052E" w14:paraId="65E5C474" w14:textId="77777777" w:rsidTr="00F17605">
        <w:trPr>
          <w:cantSplit/>
        </w:trPr>
        <w:tc>
          <w:tcPr>
            <w:tcW w:w="1361" w:type="dxa"/>
          </w:tcPr>
          <w:p w14:paraId="0B17A406" w14:textId="77777777" w:rsidR="00787731" w:rsidRPr="00D7052E" w:rsidRDefault="00787731" w:rsidP="008A0630">
            <w:pPr>
              <w:spacing w:before="60"/>
              <w:ind w:left="-18"/>
              <w:jc w:val="center"/>
              <w:rPr>
                <w:rFonts w:ascii="Arial" w:hAnsi="Arial" w:cs="Arial"/>
              </w:rPr>
            </w:pPr>
            <w:r w:rsidRPr="00D7052E">
              <w:rPr>
                <w:rFonts w:ascii="Arial" w:hAnsi="Arial" w:cs="Arial"/>
              </w:rPr>
              <w:t>4.0</w:t>
            </w:r>
          </w:p>
        </w:tc>
        <w:tc>
          <w:tcPr>
            <w:tcW w:w="1474" w:type="dxa"/>
          </w:tcPr>
          <w:p w14:paraId="24FC3B25" w14:textId="77777777" w:rsidR="00787731" w:rsidRPr="00D7052E" w:rsidRDefault="00787731" w:rsidP="008A0630">
            <w:pPr>
              <w:spacing w:before="60"/>
              <w:ind w:left="-18"/>
              <w:jc w:val="center"/>
              <w:rPr>
                <w:rFonts w:ascii="Arial" w:hAnsi="Arial" w:cs="Arial"/>
              </w:rPr>
            </w:pPr>
          </w:p>
        </w:tc>
        <w:tc>
          <w:tcPr>
            <w:tcW w:w="2155" w:type="dxa"/>
          </w:tcPr>
          <w:p w14:paraId="7B75C06C" w14:textId="77777777" w:rsidR="00787731" w:rsidRPr="00D7052E" w:rsidRDefault="00787731" w:rsidP="008A0630">
            <w:pPr>
              <w:spacing w:before="60"/>
              <w:ind w:left="-5"/>
              <w:jc w:val="center"/>
              <w:rPr>
                <w:rFonts w:ascii="Arial" w:hAnsi="Arial" w:cs="Arial"/>
              </w:rPr>
            </w:pPr>
          </w:p>
        </w:tc>
        <w:tc>
          <w:tcPr>
            <w:tcW w:w="4536" w:type="dxa"/>
          </w:tcPr>
          <w:p w14:paraId="6F63E219" w14:textId="77777777" w:rsidR="00787731" w:rsidRPr="00D7052E" w:rsidRDefault="00787731" w:rsidP="008A0630">
            <w:pPr>
              <w:spacing w:before="60"/>
              <w:rPr>
                <w:rFonts w:ascii="Arial" w:hAnsi="Arial" w:cs="Arial"/>
              </w:rPr>
            </w:pPr>
          </w:p>
        </w:tc>
      </w:tr>
      <w:tr w:rsidR="00787731" w:rsidRPr="00D7052E" w14:paraId="1EE9E8F8" w14:textId="77777777" w:rsidTr="00F17605">
        <w:trPr>
          <w:cantSplit/>
        </w:trPr>
        <w:tc>
          <w:tcPr>
            <w:tcW w:w="1361" w:type="dxa"/>
          </w:tcPr>
          <w:p w14:paraId="3AAE7B38" w14:textId="77777777" w:rsidR="00787731" w:rsidRPr="00D7052E" w:rsidRDefault="00787731" w:rsidP="008A0630">
            <w:pPr>
              <w:spacing w:before="60"/>
              <w:ind w:left="-18"/>
              <w:jc w:val="center"/>
              <w:rPr>
                <w:rFonts w:ascii="Arial" w:hAnsi="Arial" w:cs="Arial"/>
              </w:rPr>
            </w:pPr>
            <w:r w:rsidRPr="00D7052E">
              <w:rPr>
                <w:rFonts w:ascii="Arial" w:hAnsi="Arial" w:cs="Arial"/>
              </w:rPr>
              <w:t>5.0</w:t>
            </w:r>
          </w:p>
        </w:tc>
        <w:tc>
          <w:tcPr>
            <w:tcW w:w="1474" w:type="dxa"/>
          </w:tcPr>
          <w:p w14:paraId="52B9EE75" w14:textId="77777777" w:rsidR="00787731" w:rsidRPr="00D7052E" w:rsidRDefault="00787731" w:rsidP="008A0630">
            <w:pPr>
              <w:spacing w:before="60"/>
              <w:ind w:left="-18"/>
              <w:jc w:val="center"/>
              <w:rPr>
                <w:rFonts w:ascii="Arial" w:hAnsi="Arial" w:cs="Arial"/>
              </w:rPr>
            </w:pPr>
          </w:p>
        </w:tc>
        <w:tc>
          <w:tcPr>
            <w:tcW w:w="2155" w:type="dxa"/>
          </w:tcPr>
          <w:p w14:paraId="41FDD38C" w14:textId="77777777" w:rsidR="00787731" w:rsidRPr="00D7052E" w:rsidRDefault="00787731" w:rsidP="008A0630">
            <w:pPr>
              <w:spacing w:before="60"/>
              <w:ind w:left="-5"/>
              <w:jc w:val="center"/>
              <w:rPr>
                <w:rFonts w:ascii="Arial" w:hAnsi="Arial" w:cs="Arial"/>
              </w:rPr>
            </w:pPr>
          </w:p>
        </w:tc>
        <w:tc>
          <w:tcPr>
            <w:tcW w:w="4536" w:type="dxa"/>
          </w:tcPr>
          <w:p w14:paraId="41A981EB" w14:textId="77777777" w:rsidR="00787731" w:rsidRPr="00D7052E" w:rsidRDefault="00787731" w:rsidP="008A0630">
            <w:pPr>
              <w:spacing w:before="60"/>
              <w:rPr>
                <w:rFonts w:ascii="Arial" w:hAnsi="Arial" w:cs="Arial"/>
              </w:rPr>
            </w:pPr>
          </w:p>
        </w:tc>
      </w:tr>
    </w:tbl>
    <w:p w14:paraId="0E9B2858" w14:textId="6404356F" w:rsidR="00264E5C" w:rsidRDefault="00264E5C">
      <w:pPr>
        <w:rPr>
          <w:rFonts w:ascii="Arial" w:hAnsi="Arial" w:cs="Arial"/>
        </w:rPr>
      </w:pPr>
    </w:p>
    <w:p w14:paraId="1082C0C3" w14:textId="77777777" w:rsidR="00264E5C" w:rsidRDefault="00264E5C">
      <w:pPr>
        <w:spacing w:after="200" w:line="276" w:lineRule="auto"/>
        <w:rPr>
          <w:rFonts w:ascii="Arial" w:hAnsi="Arial" w:cs="Arial"/>
        </w:rPr>
      </w:pPr>
      <w:r>
        <w:rPr>
          <w:rFonts w:ascii="Arial" w:hAnsi="Arial" w:cs="Arial"/>
        </w:rPr>
        <w:br w:type="page"/>
      </w:r>
      <w:bookmarkStart w:id="1" w:name="_GoBack"/>
      <w:bookmarkEnd w:id="1"/>
    </w:p>
    <w:p w14:paraId="71C9C129" w14:textId="4A038706" w:rsidR="00787731" w:rsidRPr="00320616" w:rsidRDefault="007364BE">
      <w:pPr>
        <w:rPr>
          <w:rFonts w:ascii="Arial" w:hAnsi="Arial" w:cs="Arial"/>
        </w:rPr>
      </w:pPr>
      <w:r>
        <w:rPr>
          <w:noProof/>
        </w:rPr>
        <w:lastRenderedPageBreak/>
        <w:pict w14:anchorId="3887BA51">
          <v:shapetype id="_x0000_t202" coordsize="21600,21600" o:spt="202" path="m,l,21600r21600,l21600,xe">
            <v:stroke joinstyle="miter"/>
            <v:path gradientshapeok="t" o:connecttype="rect"/>
          </v:shapetype>
          <v:shape id="Text Box 2" o:spid="_x0000_s1029" type="#_x0000_t202" style="position:absolute;margin-left:314.25pt;margin-top:-48.75pt;width:166.45pt;height:90.7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0C0F357A" w14:textId="7D578C2B" w:rsidR="00611978" w:rsidRDefault="00611978">
                  <w:r>
                    <w:t xml:space="preserve">Inappropriate </w:t>
                  </w:r>
                  <w:r w:rsidR="00F33F83">
                    <w:t>Trickle</w:t>
                  </w:r>
                  <w:r>
                    <w:t xml:space="preserve"> SOP process map</w:t>
                  </w:r>
                </w:p>
              </w:txbxContent>
            </v:textbox>
            <w10:wrap type="square"/>
          </v:shape>
        </w:pict>
      </w:r>
      <w:r w:rsidR="00611978">
        <w:rPr>
          <w:rFonts w:ascii="Arial" w:hAnsi="Arial" w:cs="Arial"/>
          <w:noProof/>
        </w:rPr>
        <w:drawing>
          <wp:anchor distT="0" distB="0" distL="114300" distR="114300" simplePos="0" relativeHeight="251658240" behindDoc="0" locked="0" layoutInCell="1" allowOverlap="1" wp14:anchorId="07DC6143" wp14:editId="751A4E05">
            <wp:simplePos x="0" y="0"/>
            <wp:positionH relativeFrom="column">
              <wp:posOffset>-697230</wp:posOffset>
            </wp:positionH>
            <wp:positionV relativeFrom="paragraph">
              <wp:posOffset>-598170</wp:posOffset>
            </wp:positionV>
            <wp:extent cx="7238365" cy="103524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8365" cy="10352405"/>
                    </a:xfrm>
                    <a:prstGeom prst="rect">
                      <a:avLst/>
                    </a:prstGeom>
                    <a:noFill/>
                  </pic:spPr>
                </pic:pic>
              </a:graphicData>
            </a:graphic>
          </wp:anchor>
        </w:drawing>
      </w:r>
    </w:p>
    <w:sectPr w:rsidR="00787731" w:rsidRPr="00320616" w:rsidSect="004B530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60B12" w14:textId="77777777" w:rsidR="007364BE" w:rsidRDefault="007364BE" w:rsidP="007D5736">
      <w:r>
        <w:separator/>
      </w:r>
    </w:p>
  </w:endnote>
  <w:endnote w:type="continuationSeparator" w:id="0">
    <w:p w14:paraId="53B2237B" w14:textId="77777777" w:rsidR="007364BE" w:rsidRDefault="007364BE" w:rsidP="007D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2F03" w14:textId="51698870" w:rsidR="00320616" w:rsidRPr="00D7052E" w:rsidRDefault="00F33F83">
    <w:pPr>
      <w:pStyle w:val="Footer"/>
      <w:rPr>
        <w:rFonts w:ascii="Arial" w:hAnsi="Arial" w:cs="Arial"/>
      </w:rPr>
    </w:pPr>
    <w:r>
      <w:rPr>
        <w:rFonts w:ascii="Arial" w:hAnsi="Arial" w:cs="Arial"/>
      </w:rPr>
      <w:t>Trickle</w:t>
    </w:r>
    <w:r w:rsidR="00320616" w:rsidRPr="00D7052E">
      <w:rPr>
        <w:rFonts w:ascii="Arial" w:hAnsi="Arial" w:cs="Arial"/>
      </w:rPr>
      <w:t xml:space="preserve"> Inappropriate Content SOP</w:t>
    </w:r>
    <w:r w:rsidR="00320616" w:rsidRPr="00D7052E">
      <w:rPr>
        <w:rFonts w:ascii="Arial" w:hAnsi="Arial" w:cs="Arial"/>
      </w:rPr>
      <w:tab/>
      <w:t>Version 1.0</w:t>
    </w:r>
    <w:r w:rsidR="00320616" w:rsidRPr="00D7052E">
      <w:rPr>
        <w:rFonts w:ascii="Arial" w:hAnsi="Arial" w:cs="Arial"/>
      </w:rPr>
      <w:tab/>
      <w:t>C O’Shea,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4554A" w14:textId="77777777" w:rsidR="007364BE" w:rsidRDefault="007364BE" w:rsidP="007D5736">
      <w:r>
        <w:separator/>
      </w:r>
    </w:p>
  </w:footnote>
  <w:footnote w:type="continuationSeparator" w:id="0">
    <w:p w14:paraId="246E800B" w14:textId="77777777" w:rsidR="007364BE" w:rsidRDefault="007364BE" w:rsidP="007D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6CE7"/>
    <w:multiLevelType w:val="multilevel"/>
    <w:tmpl w:val="551C8E2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D7350B"/>
    <w:multiLevelType w:val="multilevel"/>
    <w:tmpl w:val="EA3817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844230"/>
    <w:multiLevelType w:val="multilevel"/>
    <w:tmpl w:val="551C8E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511D50"/>
    <w:multiLevelType w:val="hybridMultilevel"/>
    <w:tmpl w:val="8EDC2062"/>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304F77D3"/>
    <w:multiLevelType w:val="multilevel"/>
    <w:tmpl w:val="78C47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6A0DD8"/>
    <w:multiLevelType w:val="multilevel"/>
    <w:tmpl w:val="812E33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B83D96"/>
    <w:multiLevelType w:val="hybridMultilevel"/>
    <w:tmpl w:val="AEF45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DF49E4"/>
    <w:multiLevelType w:val="multilevel"/>
    <w:tmpl w:val="EA3817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380A43"/>
    <w:multiLevelType w:val="multilevel"/>
    <w:tmpl w:val="BF8AA9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8F4017"/>
    <w:multiLevelType w:val="multilevel"/>
    <w:tmpl w:val="C8D29D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AA5036"/>
    <w:multiLevelType w:val="multilevel"/>
    <w:tmpl w:val="C8B433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A10ADA"/>
    <w:multiLevelType w:val="multilevel"/>
    <w:tmpl w:val="5DCCBB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0"/>
  </w:num>
  <w:num w:numId="4">
    <w:abstractNumId w:val="8"/>
  </w:num>
  <w:num w:numId="5">
    <w:abstractNumId w:val="5"/>
  </w:num>
  <w:num w:numId="6">
    <w:abstractNumId w:val="7"/>
  </w:num>
  <w:num w:numId="7">
    <w:abstractNumId w:val="9"/>
  </w:num>
  <w:num w:numId="8">
    <w:abstractNumId w:val="6"/>
  </w:num>
  <w:num w:numId="9">
    <w:abstractNumId w:val="11"/>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YzMzU2NzWytDQwNjFQ0lEKTi0uzszPAykwrgUA06EEviwAAAA="/>
  </w:docVars>
  <w:rsids>
    <w:rsidRoot w:val="007D5736"/>
    <w:rsid w:val="0000670F"/>
    <w:rsid w:val="0008162A"/>
    <w:rsid w:val="000824E3"/>
    <w:rsid w:val="000836EF"/>
    <w:rsid w:val="000C2D78"/>
    <w:rsid w:val="000D5504"/>
    <w:rsid w:val="00120AF1"/>
    <w:rsid w:val="001E46E3"/>
    <w:rsid w:val="00214436"/>
    <w:rsid w:val="00264E5C"/>
    <w:rsid w:val="00273244"/>
    <w:rsid w:val="002C494F"/>
    <w:rsid w:val="002C7BD2"/>
    <w:rsid w:val="002D33F3"/>
    <w:rsid w:val="003030D1"/>
    <w:rsid w:val="00304582"/>
    <w:rsid w:val="00307D13"/>
    <w:rsid w:val="00317552"/>
    <w:rsid w:val="00320616"/>
    <w:rsid w:val="003921FC"/>
    <w:rsid w:val="003B45F7"/>
    <w:rsid w:val="003C3DCE"/>
    <w:rsid w:val="003D44CA"/>
    <w:rsid w:val="003E23CB"/>
    <w:rsid w:val="004020DC"/>
    <w:rsid w:val="0040598F"/>
    <w:rsid w:val="00434991"/>
    <w:rsid w:val="00450669"/>
    <w:rsid w:val="00454392"/>
    <w:rsid w:val="00466F95"/>
    <w:rsid w:val="004700D4"/>
    <w:rsid w:val="004B5305"/>
    <w:rsid w:val="004D03DA"/>
    <w:rsid w:val="00501722"/>
    <w:rsid w:val="0051723B"/>
    <w:rsid w:val="005D758D"/>
    <w:rsid w:val="00611978"/>
    <w:rsid w:val="006766A8"/>
    <w:rsid w:val="006A60B8"/>
    <w:rsid w:val="006B4518"/>
    <w:rsid w:val="006D71CF"/>
    <w:rsid w:val="007324F8"/>
    <w:rsid w:val="007364BE"/>
    <w:rsid w:val="007573FE"/>
    <w:rsid w:val="00771EF8"/>
    <w:rsid w:val="00787731"/>
    <w:rsid w:val="00795CCC"/>
    <w:rsid w:val="007A170B"/>
    <w:rsid w:val="007B1405"/>
    <w:rsid w:val="007D053A"/>
    <w:rsid w:val="007D5736"/>
    <w:rsid w:val="00817689"/>
    <w:rsid w:val="0085326F"/>
    <w:rsid w:val="008A0630"/>
    <w:rsid w:val="00906973"/>
    <w:rsid w:val="00910417"/>
    <w:rsid w:val="00926D16"/>
    <w:rsid w:val="0093138F"/>
    <w:rsid w:val="00971AF7"/>
    <w:rsid w:val="00975744"/>
    <w:rsid w:val="009774F7"/>
    <w:rsid w:val="009D0930"/>
    <w:rsid w:val="009F5C73"/>
    <w:rsid w:val="00A67F9F"/>
    <w:rsid w:val="00A72CA2"/>
    <w:rsid w:val="00AC0538"/>
    <w:rsid w:val="00AD4406"/>
    <w:rsid w:val="00AD4B67"/>
    <w:rsid w:val="00AE4D29"/>
    <w:rsid w:val="00B3687A"/>
    <w:rsid w:val="00BB27A7"/>
    <w:rsid w:val="00BC2C09"/>
    <w:rsid w:val="00BD5914"/>
    <w:rsid w:val="00C05086"/>
    <w:rsid w:val="00C4177A"/>
    <w:rsid w:val="00C7729E"/>
    <w:rsid w:val="00C80F15"/>
    <w:rsid w:val="00D45099"/>
    <w:rsid w:val="00D55D5F"/>
    <w:rsid w:val="00D55DEA"/>
    <w:rsid w:val="00D7052E"/>
    <w:rsid w:val="00D763FB"/>
    <w:rsid w:val="00DB1239"/>
    <w:rsid w:val="00DB7120"/>
    <w:rsid w:val="00DD4B84"/>
    <w:rsid w:val="00DE514E"/>
    <w:rsid w:val="00DE596C"/>
    <w:rsid w:val="00E100CF"/>
    <w:rsid w:val="00E345FF"/>
    <w:rsid w:val="00E5768A"/>
    <w:rsid w:val="00E61E8D"/>
    <w:rsid w:val="00E778E5"/>
    <w:rsid w:val="00EC2CA4"/>
    <w:rsid w:val="00ED1E41"/>
    <w:rsid w:val="00F02891"/>
    <w:rsid w:val="00F12266"/>
    <w:rsid w:val="00F17605"/>
    <w:rsid w:val="00F33F83"/>
    <w:rsid w:val="00F65BBC"/>
    <w:rsid w:val="00F67EA7"/>
    <w:rsid w:val="00F87B2D"/>
    <w:rsid w:val="00FA41CF"/>
    <w:rsid w:val="00FC15F6"/>
    <w:rsid w:val="00FE700D"/>
    <w:rsid w:val="00FF4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48FBC8"/>
  <w15:docId w15:val="{B1CE6C68-DE01-4B78-90D2-169B4796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00D"/>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501722"/>
    <w:pPr>
      <w:keepNext/>
      <w:outlineLvl w:val="5"/>
    </w:pPr>
    <w:rPr>
      <w:rFonts w:ascii="Arial" w:hAnsi="Arial"/>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736"/>
    <w:pPr>
      <w:tabs>
        <w:tab w:val="center" w:pos="4513"/>
        <w:tab w:val="right" w:pos="9026"/>
      </w:tabs>
    </w:pPr>
  </w:style>
  <w:style w:type="character" w:customStyle="1" w:styleId="HeaderChar">
    <w:name w:val="Header Char"/>
    <w:basedOn w:val="DefaultParagraphFont"/>
    <w:link w:val="Header"/>
    <w:uiPriority w:val="99"/>
    <w:semiHidden/>
    <w:rsid w:val="007D5736"/>
  </w:style>
  <w:style w:type="paragraph" w:styleId="Footer">
    <w:name w:val="footer"/>
    <w:basedOn w:val="Normal"/>
    <w:link w:val="FooterChar"/>
    <w:uiPriority w:val="99"/>
    <w:semiHidden/>
    <w:unhideWhenUsed/>
    <w:rsid w:val="007D5736"/>
    <w:pPr>
      <w:tabs>
        <w:tab w:val="center" w:pos="4513"/>
        <w:tab w:val="right" w:pos="9026"/>
      </w:tabs>
    </w:pPr>
  </w:style>
  <w:style w:type="character" w:customStyle="1" w:styleId="FooterChar">
    <w:name w:val="Footer Char"/>
    <w:basedOn w:val="DefaultParagraphFont"/>
    <w:link w:val="Footer"/>
    <w:uiPriority w:val="99"/>
    <w:semiHidden/>
    <w:rsid w:val="007D5736"/>
  </w:style>
  <w:style w:type="paragraph" w:customStyle="1" w:styleId="Default">
    <w:name w:val="Default"/>
    <w:rsid w:val="00E778E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semiHidden/>
    <w:unhideWhenUsed/>
    <w:rsid w:val="00E778E5"/>
    <w:pPr>
      <w:spacing w:after="120"/>
    </w:pPr>
  </w:style>
  <w:style w:type="character" w:customStyle="1" w:styleId="BodyTextChar">
    <w:name w:val="Body Text Char"/>
    <w:basedOn w:val="DefaultParagraphFont"/>
    <w:link w:val="BodyText"/>
    <w:uiPriority w:val="99"/>
    <w:semiHidden/>
    <w:rsid w:val="00E778E5"/>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E778E5"/>
    <w:pPr>
      <w:ind w:firstLine="210"/>
    </w:pPr>
    <w:rPr>
      <w:sz w:val="20"/>
      <w:szCs w:val="20"/>
      <w:lang w:val="en-US"/>
    </w:rPr>
  </w:style>
  <w:style w:type="character" w:customStyle="1" w:styleId="BodyTextFirstIndentChar">
    <w:name w:val="Body Text First Indent Char"/>
    <w:basedOn w:val="BodyTextChar"/>
    <w:link w:val="BodyTextFirstIndent"/>
    <w:rsid w:val="00E778E5"/>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100CF"/>
    <w:rPr>
      <w:color w:val="0000FF" w:themeColor="hyperlink"/>
      <w:u w:val="single"/>
    </w:rPr>
  </w:style>
  <w:style w:type="character" w:styleId="FollowedHyperlink">
    <w:name w:val="FollowedHyperlink"/>
    <w:basedOn w:val="DefaultParagraphFont"/>
    <w:uiPriority w:val="99"/>
    <w:semiHidden/>
    <w:unhideWhenUsed/>
    <w:rsid w:val="000836EF"/>
    <w:rPr>
      <w:color w:val="800080" w:themeColor="followedHyperlink"/>
      <w:u w:val="single"/>
    </w:rPr>
  </w:style>
  <w:style w:type="character" w:customStyle="1" w:styleId="Heading6Char">
    <w:name w:val="Heading 6 Char"/>
    <w:basedOn w:val="DefaultParagraphFont"/>
    <w:link w:val="Heading6"/>
    <w:rsid w:val="00501722"/>
    <w:rPr>
      <w:rFonts w:ascii="Arial" w:eastAsia="Times New Roman" w:hAnsi="Arial" w:cs="Times New Roman"/>
      <w:sz w:val="28"/>
      <w:szCs w:val="20"/>
      <w:lang w:val="en-US"/>
    </w:rPr>
  </w:style>
  <w:style w:type="paragraph" w:styleId="BalloonText">
    <w:name w:val="Balloon Text"/>
    <w:basedOn w:val="Normal"/>
    <w:link w:val="BalloonTextChar"/>
    <w:uiPriority w:val="99"/>
    <w:semiHidden/>
    <w:unhideWhenUsed/>
    <w:rsid w:val="00501722"/>
    <w:rPr>
      <w:rFonts w:ascii="Tahoma" w:hAnsi="Tahoma" w:cs="Tahoma"/>
      <w:sz w:val="16"/>
      <w:szCs w:val="16"/>
    </w:rPr>
  </w:style>
  <w:style w:type="character" w:customStyle="1" w:styleId="BalloonTextChar">
    <w:name w:val="Balloon Text Char"/>
    <w:basedOn w:val="DefaultParagraphFont"/>
    <w:link w:val="BalloonText"/>
    <w:uiPriority w:val="99"/>
    <w:semiHidden/>
    <w:rsid w:val="00501722"/>
    <w:rPr>
      <w:rFonts w:ascii="Tahoma" w:eastAsia="Times New Roman" w:hAnsi="Tahoma" w:cs="Tahoma"/>
      <w:sz w:val="16"/>
      <w:szCs w:val="16"/>
    </w:rPr>
  </w:style>
  <w:style w:type="paragraph" w:styleId="ListParagraph">
    <w:name w:val="List Paragraph"/>
    <w:basedOn w:val="Normal"/>
    <w:uiPriority w:val="34"/>
    <w:qFormat/>
    <w:rsid w:val="0093138F"/>
    <w:pPr>
      <w:ind w:left="720"/>
      <w:contextualSpacing/>
    </w:pPr>
  </w:style>
  <w:style w:type="character" w:styleId="UnresolvedMention">
    <w:name w:val="Unresolved Mention"/>
    <w:basedOn w:val="DefaultParagraphFont"/>
    <w:uiPriority w:val="99"/>
    <w:semiHidden/>
    <w:unhideWhenUsed/>
    <w:rsid w:val="00975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intranet.lothian.scot.nhs.uk/HR/hrpolicy/Whistleblowing/Pages/Whistleblowing.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intranet.lothian.scot.nhs.uk/Directory/eHealth/Policies/Other%20NHS%20Lothian%20OrganisationWide%20PoliciesDocumen/eHealth%20IT%20Security%20Polic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lothian.scot.nhs.uk/HR/hrpolicy/SocialMedia/Documents/Social%20Media%20Policy.doc"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org.nhslothian.scot/OurValu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OShea</dc:creator>
  <cp:lastModifiedBy>Daniel Hufton</cp:lastModifiedBy>
  <cp:revision>2</cp:revision>
  <dcterms:created xsi:type="dcterms:W3CDTF">2020-03-23T17:18:00Z</dcterms:created>
  <dcterms:modified xsi:type="dcterms:W3CDTF">2020-03-23T17:18:00Z</dcterms:modified>
</cp:coreProperties>
</file>