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8756" w14:textId="789751F9" w:rsidR="00A35DC3" w:rsidRPr="00636655" w:rsidRDefault="00A35DC3" w:rsidP="009C31D7">
      <w:pPr>
        <w:rPr>
          <w:rFonts w:ascii="Helvetica" w:hAnsi="Helvetica"/>
          <w:sz w:val="22"/>
          <w:szCs w:val="22"/>
          <w:u w:val="single"/>
          <w:lang w:val="en-GB"/>
        </w:rPr>
      </w:pPr>
      <w:r w:rsidRPr="00636655">
        <w:rPr>
          <w:rFonts w:ascii="Helvetica" w:hAnsi="Helvetica"/>
          <w:sz w:val="22"/>
          <w:szCs w:val="22"/>
          <w:u w:val="single"/>
          <w:lang w:val="en-GB"/>
        </w:rPr>
        <w:t>Education, Health and Care Plans</w:t>
      </w:r>
      <w:r w:rsidR="009C31D7">
        <w:rPr>
          <w:rFonts w:ascii="Helvetica" w:hAnsi="Helvetica"/>
          <w:sz w:val="22"/>
          <w:szCs w:val="22"/>
          <w:u w:val="single"/>
          <w:lang w:val="en-GB"/>
        </w:rPr>
        <w:t xml:space="preserve"> </w:t>
      </w:r>
      <w:r w:rsidRPr="00636655">
        <w:rPr>
          <w:rFonts w:ascii="Helvetica" w:hAnsi="Helvetica"/>
          <w:sz w:val="22"/>
          <w:szCs w:val="22"/>
          <w:u w:val="single"/>
          <w:lang w:val="en-GB"/>
        </w:rPr>
        <w:t>(EHCP)</w:t>
      </w:r>
    </w:p>
    <w:p w14:paraId="4938A46E" w14:textId="77777777" w:rsidR="00A35DC3" w:rsidRPr="00636655" w:rsidRDefault="00A35DC3" w:rsidP="00A35DC3">
      <w:pPr>
        <w:rPr>
          <w:rFonts w:ascii="Helvetica" w:hAnsi="Helvetica"/>
          <w:sz w:val="22"/>
          <w:szCs w:val="22"/>
          <w:lang w:val="en-GB"/>
        </w:rPr>
      </w:pPr>
      <w:r w:rsidRPr="00636655">
        <w:rPr>
          <w:rFonts w:ascii="Helvetica" w:hAnsi="Helvetica"/>
          <w:sz w:val="22"/>
          <w:szCs w:val="22"/>
          <w:lang w:val="en-GB"/>
        </w:rPr>
        <w:t>What is an EHCP?</w:t>
      </w:r>
    </w:p>
    <w:p w14:paraId="1D08E5C2" w14:textId="77777777" w:rsidR="00A35DC3" w:rsidRPr="00636655" w:rsidRDefault="00A35DC3" w:rsidP="00A35DC3">
      <w:pPr>
        <w:rPr>
          <w:rFonts w:ascii="Helvetica" w:hAnsi="Helvetica"/>
          <w:sz w:val="22"/>
          <w:szCs w:val="22"/>
          <w:lang w:val="en-GB"/>
        </w:rPr>
      </w:pPr>
      <w:r w:rsidRPr="00636655">
        <w:rPr>
          <w:rFonts w:ascii="Helvetica" w:hAnsi="Helvetica"/>
          <w:sz w:val="22"/>
          <w:szCs w:val="22"/>
          <w:lang w:val="en-GB"/>
        </w:rPr>
        <w:t>An EHC plan is a legal document that describes a child or young person’s special educational, health and social care needs. It explains the extra help that will be given to meet those needs and how that help will support the child or young person to achieve what they want to in their life. It will aid the teaching and support staff working with your child and will include:</w:t>
      </w:r>
    </w:p>
    <w:p w14:paraId="7962F620"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 xml:space="preserve">The views, interests and aspirations of the children and young people and </w:t>
      </w:r>
      <w:bookmarkStart w:id="0" w:name="_GoBack"/>
      <w:bookmarkEnd w:id="0"/>
      <w:r w:rsidRPr="00E878AA">
        <w:rPr>
          <w:rFonts w:ascii="Helvetica" w:hAnsi="Helvetica"/>
          <w:sz w:val="22"/>
          <w:szCs w:val="22"/>
          <w:lang w:val="en-GB"/>
        </w:rPr>
        <w:t>their parent/carer</w:t>
      </w:r>
    </w:p>
    <w:p w14:paraId="648921BC"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An outline of the child or young person’s special educational need</w:t>
      </w:r>
    </w:p>
    <w:p w14:paraId="7BE009BA"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Outcomes covering education, health and social care</w:t>
      </w:r>
    </w:p>
    <w:p w14:paraId="5CE21C01"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The special educational provision needed to support the child or young person</w:t>
      </w:r>
    </w:p>
    <w:p w14:paraId="695940E1"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 xml:space="preserve">The name and type of current education setting </w:t>
      </w:r>
    </w:p>
    <w:p w14:paraId="201AF4DF" w14:textId="77777777" w:rsidR="00A35DC3"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Resources attached to the plan</w:t>
      </w:r>
    </w:p>
    <w:p w14:paraId="4530CF86" w14:textId="77777777" w:rsidR="00581995" w:rsidRPr="00E878AA" w:rsidRDefault="00A35DC3" w:rsidP="00E878AA">
      <w:pPr>
        <w:pStyle w:val="ListParagraph"/>
        <w:numPr>
          <w:ilvl w:val="0"/>
          <w:numId w:val="3"/>
        </w:numPr>
        <w:rPr>
          <w:rFonts w:ascii="Helvetica" w:hAnsi="Helvetica"/>
          <w:sz w:val="22"/>
          <w:szCs w:val="22"/>
          <w:lang w:val="en-GB"/>
        </w:rPr>
      </w:pPr>
      <w:r w:rsidRPr="00E878AA">
        <w:rPr>
          <w:rFonts w:ascii="Helvetica" w:hAnsi="Helvetica"/>
          <w:sz w:val="22"/>
          <w:szCs w:val="22"/>
          <w:lang w:val="en-GB"/>
        </w:rPr>
        <w:t>Personal budget information (if applicable)</w:t>
      </w:r>
    </w:p>
    <w:p w14:paraId="7C963093" w14:textId="77777777" w:rsidR="00581995" w:rsidRPr="00636655" w:rsidRDefault="00581995" w:rsidP="00581995">
      <w:pPr>
        <w:rPr>
          <w:rFonts w:ascii="Helvetica" w:hAnsi="Helvetica"/>
          <w:sz w:val="22"/>
          <w:szCs w:val="22"/>
          <w:lang w:val="en-GB"/>
        </w:rPr>
      </w:pPr>
      <w:r w:rsidRPr="00636655">
        <w:rPr>
          <w:rFonts w:ascii="Helvetica" w:hAnsi="Helvetica"/>
          <w:sz w:val="22"/>
          <w:szCs w:val="22"/>
          <w:lang w:val="en-GB"/>
        </w:rPr>
        <w:t>The plan is a very detailed assessment of your child under the Children and Families Act 2014. It will include detailed reports about the child or young person from a number of people, including:</w:t>
      </w:r>
    </w:p>
    <w:p w14:paraId="28D282FF" w14:textId="77777777" w:rsidR="00581995" w:rsidRPr="00712C1C" w:rsidRDefault="00581995" w:rsidP="00712C1C">
      <w:pPr>
        <w:pStyle w:val="ListParagraph"/>
        <w:numPr>
          <w:ilvl w:val="0"/>
          <w:numId w:val="4"/>
        </w:numPr>
        <w:rPr>
          <w:rFonts w:ascii="Helvetica" w:hAnsi="Helvetica"/>
          <w:sz w:val="22"/>
          <w:szCs w:val="22"/>
          <w:lang w:val="en-GB"/>
        </w:rPr>
      </w:pPr>
      <w:r w:rsidRPr="00712C1C">
        <w:rPr>
          <w:rFonts w:ascii="Helvetica" w:hAnsi="Helvetica"/>
          <w:sz w:val="22"/>
          <w:szCs w:val="22"/>
          <w:lang w:val="en-GB"/>
        </w:rPr>
        <w:t>Parents/carers</w:t>
      </w:r>
    </w:p>
    <w:p w14:paraId="2EF83366" w14:textId="77777777" w:rsidR="00581995" w:rsidRPr="00712C1C" w:rsidRDefault="00581995" w:rsidP="00712C1C">
      <w:pPr>
        <w:pStyle w:val="ListParagraph"/>
        <w:numPr>
          <w:ilvl w:val="0"/>
          <w:numId w:val="4"/>
        </w:numPr>
        <w:rPr>
          <w:rFonts w:ascii="Helvetica" w:hAnsi="Helvetica"/>
          <w:sz w:val="22"/>
          <w:szCs w:val="22"/>
          <w:lang w:val="en-GB"/>
        </w:rPr>
      </w:pPr>
      <w:r w:rsidRPr="00712C1C">
        <w:rPr>
          <w:rFonts w:ascii="Helvetica" w:hAnsi="Helvetica"/>
          <w:sz w:val="22"/>
          <w:szCs w:val="22"/>
          <w:lang w:val="en-GB"/>
        </w:rPr>
        <w:t>The child/young person</w:t>
      </w:r>
    </w:p>
    <w:p w14:paraId="02D8A3D4" w14:textId="77777777" w:rsidR="00581995" w:rsidRPr="00712C1C" w:rsidRDefault="00581995" w:rsidP="00712C1C">
      <w:pPr>
        <w:pStyle w:val="ListParagraph"/>
        <w:numPr>
          <w:ilvl w:val="0"/>
          <w:numId w:val="4"/>
        </w:numPr>
        <w:rPr>
          <w:rFonts w:ascii="Helvetica" w:hAnsi="Helvetica"/>
          <w:sz w:val="22"/>
          <w:szCs w:val="22"/>
          <w:lang w:val="en-GB"/>
        </w:rPr>
      </w:pPr>
      <w:r w:rsidRPr="00712C1C">
        <w:rPr>
          <w:rFonts w:ascii="Helvetica" w:hAnsi="Helvetica"/>
          <w:sz w:val="22"/>
          <w:szCs w:val="22"/>
          <w:lang w:val="en-GB"/>
        </w:rPr>
        <w:t>Teachers</w:t>
      </w:r>
    </w:p>
    <w:p w14:paraId="4C11B257" w14:textId="77777777" w:rsidR="00581995" w:rsidRPr="00712C1C" w:rsidRDefault="00581995" w:rsidP="00712C1C">
      <w:pPr>
        <w:pStyle w:val="ListParagraph"/>
        <w:numPr>
          <w:ilvl w:val="0"/>
          <w:numId w:val="4"/>
        </w:numPr>
        <w:rPr>
          <w:rFonts w:ascii="Helvetica" w:hAnsi="Helvetica"/>
          <w:sz w:val="22"/>
          <w:szCs w:val="22"/>
          <w:lang w:val="en-GB"/>
        </w:rPr>
      </w:pPr>
      <w:r w:rsidRPr="00712C1C">
        <w:rPr>
          <w:rFonts w:ascii="Helvetica" w:hAnsi="Helvetica"/>
          <w:sz w:val="22"/>
          <w:szCs w:val="22"/>
          <w:lang w:val="en-GB"/>
        </w:rPr>
        <w:t xml:space="preserve">Educational practitioners </w:t>
      </w:r>
    </w:p>
    <w:p w14:paraId="5DF38188" w14:textId="77777777" w:rsidR="00A35DC3" w:rsidRPr="00712C1C" w:rsidRDefault="00581995" w:rsidP="00712C1C">
      <w:pPr>
        <w:pStyle w:val="ListParagraph"/>
        <w:numPr>
          <w:ilvl w:val="0"/>
          <w:numId w:val="4"/>
        </w:numPr>
        <w:rPr>
          <w:rFonts w:ascii="Helvetica" w:hAnsi="Helvetica"/>
          <w:sz w:val="22"/>
          <w:szCs w:val="22"/>
          <w:lang w:val="en-GB"/>
        </w:rPr>
      </w:pPr>
      <w:r w:rsidRPr="00712C1C">
        <w:rPr>
          <w:rFonts w:ascii="Helvetica" w:hAnsi="Helvetica"/>
          <w:sz w:val="22"/>
          <w:szCs w:val="22"/>
          <w:lang w:val="en-GB"/>
        </w:rPr>
        <w:t>Health practitioners</w:t>
      </w:r>
    </w:p>
    <w:p w14:paraId="61BD2BA6" w14:textId="0DFB8DAE" w:rsidR="00A35DC3" w:rsidRPr="00636655" w:rsidRDefault="00A35DC3" w:rsidP="00A35DC3">
      <w:pPr>
        <w:rPr>
          <w:rFonts w:ascii="Helvetica" w:hAnsi="Helvetica"/>
          <w:sz w:val="22"/>
          <w:szCs w:val="22"/>
          <w:lang w:val="en-GB"/>
        </w:rPr>
      </w:pPr>
      <w:r w:rsidRPr="00636655">
        <w:rPr>
          <w:rFonts w:ascii="Helvetica" w:hAnsi="Helvetica"/>
          <w:sz w:val="22"/>
          <w:szCs w:val="22"/>
          <w:lang w:val="en-GB"/>
        </w:rPr>
        <w:t xml:space="preserve">Before a plan is issued, the local authority will need to make an education, health and care needs assessment of </w:t>
      </w:r>
      <w:r w:rsidR="00712C1C">
        <w:rPr>
          <w:rFonts w:ascii="Helvetica" w:hAnsi="Helvetica"/>
          <w:sz w:val="22"/>
          <w:szCs w:val="22"/>
          <w:lang w:val="en-GB"/>
        </w:rPr>
        <w:t>the</w:t>
      </w:r>
      <w:r w:rsidRPr="00636655">
        <w:rPr>
          <w:rFonts w:ascii="Helvetica" w:hAnsi="Helvetica"/>
          <w:sz w:val="22"/>
          <w:szCs w:val="22"/>
          <w:lang w:val="en-GB"/>
        </w:rPr>
        <w:t xml:space="preserve"> child. The plan will describe </w:t>
      </w:r>
      <w:r w:rsidR="004B11C6">
        <w:rPr>
          <w:rFonts w:ascii="Helvetica" w:hAnsi="Helvetica"/>
          <w:sz w:val="22"/>
          <w:szCs w:val="22"/>
          <w:lang w:val="en-GB"/>
        </w:rPr>
        <w:t>the</w:t>
      </w:r>
      <w:r w:rsidRPr="00636655">
        <w:rPr>
          <w:rFonts w:ascii="Helvetica" w:hAnsi="Helvetica"/>
          <w:sz w:val="22"/>
          <w:szCs w:val="22"/>
          <w:lang w:val="en-GB"/>
        </w:rPr>
        <w:t xml:space="preserve"> child’s needs and the specialist help and provision required to meet those needs.</w:t>
      </w:r>
    </w:p>
    <w:p w14:paraId="11713B06" w14:textId="447A9D38" w:rsidR="00581995" w:rsidRPr="00636655" w:rsidRDefault="00581995" w:rsidP="00A35DC3">
      <w:pPr>
        <w:rPr>
          <w:rFonts w:ascii="Helvetica" w:hAnsi="Helvetica"/>
          <w:sz w:val="22"/>
          <w:szCs w:val="22"/>
          <w:lang w:val="en-GB"/>
        </w:rPr>
      </w:pPr>
      <w:r w:rsidRPr="00636655">
        <w:rPr>
          <w:rFonts w:ascii="Helvetica" w:hAnsi="Helvetica"/>
          <w:sz w:val="22"/>
          <w:szCs w:val="22"/>
          <w:lang w:val="en-GB"/>
        </w:rPr>
        <w:t>Education, health and care plans can be accessible for children and young people from 0-25 years of age, if the young person stays in some form of education or training. Students going to university will not be eligible for a plan.</w:t>
      </w:r>
    </w:p>
    <w:p w14:paraId="2DB6FE67" w14:textId="77777777" w:rsidR="00581995" w:rsidRPr="00636655" w:rsidRDefault="00581995" w:rsidP="00A35DC3">
      <w:pPr>
        <w:rPr>
          <w:rFonts w:ascii="Helvetica" w:hAnsi="Helvetica"/>
          <w:sz w:val="22"/>
          <w:szCs w:val="22"/>
          <w:lang w:val="en-GB"/>
        </w:rPr>
      </w:pPr>
      <w:r w:rsidRPr="00636655">
        <w:rPr>
          <w:rFonts w:ascii="Helvetica" w:hAnsi="Helvetica"/>
          <w:sz w:val="22"/>
          <w:szCs w:val="22"/>
          <w:lang w:val="en-GB"/>
        </w:rPr>
        <w:t>What happens once the EHC plan has been prepared?</w:t>
      </w:r>
    </w:p>
    <w:p w14:paraId="604A8EA8" w14:textId="77777777" w:rsidR="00581995" w:rsidRPr="00636655" w:rsidRDefault="00581995" w:rsidP="00A35DC3">
      <w:pPr>
        <w:rPr>
          <w:rFonts w:ascii="Helvetica" w:hAnsi="Helvetica"/>
          <w:sz w:val="22"/>
          <w:szCs w:val="22"/>
          <w:lang w:val="en-GB"/>
        </w:rPr>
      </w:pPr>
      <w:r w:rsidRPr="00636655">
        <w:rPr>
          <w:rFonts w:ascii="Helvetica" w:hAnsi="Helvetica"/>
          <w:sz w:val="22"/>
          <w:szCs w:val="22"/>
          <w:lang w:val="en-GB"/>
        </w:rPr>
        <w:t>Once the plan is prepared the local authority must send the draft EHC plan (including any appendices) to the child’s parent or to the young people themselves and allow at least 15 days to give views and make comments on the content.</w:t>
      </w:r>
    </w:p>
    <w:p w14:paraId="274FA9AF" w14:textId="77777777" w:rsidR="004838D6" w:rsidRPr="00636655" w:rsidRDefault="00581995" w:rsidP="00A35DC3">
      <w:pPr>
        <w:rPr>
          <w:rFonts w:ascii="Helvetica" w:hAnsi="Helvetica"/>
          <w:sz w:val="22"/>
          <w:szCs w:val="22"/>
          <w:lang w:val="en-GB"/>
        </w:rPr>
      </w:pPr>
      <w:r w:rsidRPr="00636655">
        <w:rPr>
          <w:rFonts w:ascii="Helvetica" w:hAnsi="Helvetica"/>
          <w:sz w:val="22"/>
          <w:szCs w:val="22"/>
          <w:lang w:val="en-GB"/>
        </w:rPr>
        <w:t xml:space="preserve">During this </w:t>
      </w:r>
      <w:r w:rsidR="00AB7765" w:rsidRPr="00636655">
        <w:rPr>
          <w:rFonts w:ascii="Helvetica" w:hAnsi="Helvetica"/>
          <w:sz w:val="22"/>
          <w:szCs w:val="22"/>
          <w:lang w:val="en-GB"/>
        </w:rPr>
        <w:t>time, the local authority must make officers available for meetings with parents/carers or the young person on request if they wish to discuss the content of the draft EHC plan.</w:t>
      </w:r>
    </w:p>
    <w:p w14:paraId="362D7292" w14:textId="77777777" w:rsidR="004838D6" w:rsidRPr="00636655" w:rsidRDefault="004838D6" w:rsidP="00A35DC3">
      <w:pPr>
        <w:rPr>
          <w:rFonts w:ascii="Helvetica" w:hAnsi="Helvetica"/>
          <w:sz w:val="22"/>
          <w:szCs w:val="22"/>
          <w:lang w:val="en-GB"/>
        </w:rPr>
      </w:pPr>
      <w:r w:rsidRPr="00636655">
        <w:rPr>
          <w:rFonts w:ascii="Helvetica" w:hAnsi="Helvetica"/>
          <w:sz w:val="22"/>
          <w:szCs w:val="22"/>
          <w:lang w:val="en-GB"/>
        </w:rPr>
        <w:t>For more information on EHC plans</w:t>
      </w:r>
    </w:p>
    <w:p w14:paraId="08911645" w14:textId="77777777" w:rsidR="004838D6" w:rsidRPr="00636655" w:rsidRDefault="004838D6" w:rsidP="00A35DC3">
      <w:pPr>
        <w:rPr>
          <w:rFonts w:ascii="Helvetica" w:hAnsi="Helvetica"/>
          <w:sz w:val="22"/>
          <w:szCs w:val="22"/>
          <w:lang w:val="en-GB"/>
        </w:rPr>
      </w:pPr>
      <w:r w:rsidRPr="00636655">
        <w:rPr>
          <w:rFonts w:ascii="Helvetica" w:hAnsi="Helvetica"/>
          <w:sz w:val="22"/>
          <w:szCs w:val="22"/>
          <w:lang w:val="en-GB"/>
        </w:rPr>
        <w:t xml:space="preserve">Visit: </w:t>
      </w:r>
      <w:hyperlink r:id="rId7" w:history="1">
        <w:r w:rsidRPr="00636655">
          <w:rPr>
            <w:rStyle w:val="Hyperlink"/>
            <w:rFonts w:ascii="Helvetica" w:hAnsi="Helvetica"/>
            <w:sz w:val="22"/>
            <w:szCs w:val="22"/>
            <w:lang w:val="en-GB"/>
          </w:rPr>
          <w:t>www.dfes.gov.uk</w:t>
        </w:r>
      </w:hyperlink>
    </w:p>
    <w:p w14:paraId="411016A1" w14:textId="77777777" w:rsidR="004838D6" w:rsidRPr="00636655" w:rsidRDefault="004838D6" w:rsidP="00A35DC3">
      <w:pPr>
        <w:rPr>
          <w:rFonts w:ascii="Helvetica" w:hAnsi="Helvetica"/>
          <w:sz w:val="22"/>
          <w:szCs w:val="22"/>
          <w:lang w:val="en-GB"/>
        </w:rPr>
      </w:pPr>
      <w:r w:rsidRPr="00636655">
        <w:rPr>
          <w:rFonts w:ascii="Helvetica" w:hAnsi="Helvetica"/>
          <w:sz w:val="22"/>
          <w:szCs w:val="22"/>
          <w:lang w:val="en-GB"/>
        </w:rPr>
        <w:t>The SEN code of practice is available on the website.</w:t>
      </w:r>
    </w:p>
    <w:p w14:paraId="2ED53FA0" w14:textId="43D79A0C" w:rsidR="00066618" w:rsidRPr="00636655" w:rsidRDefault="00066618" w:rsidP="00A35DC3">
      <w:pPr>
        <w:rPr>
          <w:rFonts w:ascii="Helvetica" w:hAnsi="Helvetica"/>
          <w:sz w:val="22"/>
          <w:szCs w:val="22"/>
          <w:lang w:val="en-GB"/>
        </w:rPr>
      </w:pPr>
    </w:p>
    <w:p w14:paraId="45F6B6F7" w14:textId="02E74F01" w:rsidR="00066618" w:rsidRPr="00636655" w:rsidRDefault="00066618" w:rsidP="00A35DC3">
      <w:pPr>
        <w:rPr>
          <w:rFonts w:ascii="Helvetica" w:hAnsi="Helvetica"/>
          <w:sz w:val="22"/>
          <w:szCs w:val="22"/>
          <w:lang w:val="en-GB"/>
        </w:rPr>
      </w:pPr>
      <w:r w:rsidRPr="00636655">
        <w:rPr>
          <w:rFonts w:ascii="Helvetica" w:hAnsi="Helvetica"/>
          <w:sz w:val="22"/>
          <w:szCs w:val="22"/>
          <w:lang w:val="en-GB"/>
        </w:rPr>
        <w:lastRenderedPageBreak/>
        <w:t xml:space="preserve">Signed: </w:t>
      </w:r>
    </w:p>
    <w:p w14:paraId="24D5F367" w14:textId="7ECE84F8" w:rsidR="00066618" w:rsidRPr="00636655" w:rsidRDefault="00636655" w:rsidP="00A35DC3">
      <w:pPr>
        <w:rPr>
          <w:rFonts w:ascii="Helvetica" w:hAnsi="Helvetica"/>
          <w:sz w:val="22"/>
          <w:szCs w:val="22"/>
          <w:lang w:val="en-GB"/>
        </w:rPr>
      </w:pPr>
      <w:r>
        <w:rPr>
          <w:rFonts w:ascii="Arial" w:hAnsi="Arial"/>
          <w:noProof/>
        </w:rPr>
        <w:drawing>
          <wp:anchor distT="0" distB="0" distL="114300" distR="114300" simplePos="0" relativeHeight="251657216" behindDoc="0" locked="0" layoutInCell="1" allowOverlap="1" wp14:anchorId="48DC2E71" wp14:editId="270450CC">
            <wp:simplePos x="0" y="0"/>
            <wp:positionH relativeFrom="column">
              <wp:posOffset>-32657</wp:posOffset>
            </wp:positionH>
            <wp:positionV relativeFrom="paragraph">
              <wp:posOffset>95250</wp:posOffset>
            </wp:positionV>
            <wp:extent cx="668020" cy="390525"/>
            <wp:effectExtent l="0" t="0" r="0" b="0"/>
            <wp:wrapSquare wrapText="bothSides"/>
            <wp:docPr id="1" name="Picture 1" descr="israel-signatur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signatur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3852A" w14:textId="77777777" w:rsidR="00636655" w:rsidRDefault="00636655" w:rsidP="00A35DC3">
      <w:pPr>
        <w:rPr>
          <w:rFonts w:ascii="Helvetica" w:hAnsi="Helvetica"/>
          <w:sz w:val="22"/>
          <w:szCs w:val="22"/>
          <w:lang w:val="en-GB"/>
        </w:rPr>
      </w:pPr>
    </w:p>
    <w:p w14:paraId="3B8DCD33" w14:textId="1593AFFA" w:rsidR="00066618" w:rsidRPr="00636655" w:rsidRDefault="00066618" w:rsidP="00A35DC3">
      <w:pPr>
        <w:rPr>
          <w:rFonts w:ascii="Helvetica" w:hAnsi="Helvetica"/>
          <w:sz w:val="22"/>
          <w:szCs w:val="22"/>
          <w:lang w:val="en-GB"/>
        </w:rPr>
      </w:pPr>
      <w:r w:rsidRPr="00636655">
        <w:rPr>
          <w:rFonts w:ascii="Helvetica" w:hAnsi="Helvetica"/>
          <w:sz w:val="22"/>
          <w:szCs w:val="22"/>
          <w:lang w:val="en-GB"/>
        </w:rPr>
        <w:t xml:space="preserve">Date of review: </w:t>
      </w:r>
      <w:r w:rsidR="0048105A">
        <w:rPr>
          <w:rFonts w:ascii="Helvetica" w:hAnsi="Helvetica"/>
          <w:sz w:val="22"/>
          <w:szCs w:val="22"/>
          <w:lang w:val="en-GB"/>
        </w:rPr>
        <w:t>10</w:t>
      </w:r>
      <w:r w:rsidR="0048105A" w:rsidRPr="0048105A">
        <w:rPr>
          <w:rFonts w:ascii="Helvetica" w:hAnsi="Helvetica"/>
          <w:sz w:val="22"/>
          <w:szCs w:val="22"/>
          <w:vertAlign w:val="superscript"/>
          <w:lang w:val="en-GB"/>
        </w:rPr>
        <w:t>th</w:t>
      </w:r>
      <w:r w:rsidR="0048105A">
        <w:rPr>
          <w:rFonts w:ascii="Helvetica" w:hAnsi="Helvetica"/>
          <w:sz w:val="22"/>
          <w:szCs w:val="22"/>
          <w:lang w:val="en-GB"/>
        </w:rPr>
        <w:t xml:space="preserve"> August 2020</w:t>
      </w:r>
    </w:p>
    <w:p w14:paraId="4A05F711" w14:textId="679181BB" w:rsidR="00066618" w:rsidRPr="00636655" w:rsidRDefault="00066618" w:rsidP="00A35DC3">
      <w:pPr>
        <w:rPr>
          <w:rFonts w:ascii="Helvetica" w:hAnsi="Helvetica"/>
          <w:sz w:val="22"/>
          <w:szCs w:val="22"/>
          <w:lang w:val="en-GB"/>
        </w:rPr>
      </w:pPr>
      <w:r w:rsidRPr="00636655">
        <w:rPr>
          <w:rFonts w:ascii="Helvetica" w:hAnsi="Helvetica"/>
          <w:sz w:val="22"/>
          <w:szCs w:val="22"/>
          <w:lang w:val="en-GB"/>
        </w:rPr>
        <w:t xml:space="preserve">Date of next review: </w:t>
      </w:r>
      <w:r w:rsidR="0048105A">
        <w:rPr>
          <w:rFonts w:ascii="Helvetica" w:hAnsi="Helvetica"/>
          <w:sz w:val="22"/>
          <w:szCs w:val="22"/>
          <w:lang w:val="en-GB"/>
        </w:rPr>
        <w:t>10</w:t>
      </w:r>
      <w:r w:rsidR="0048105A" w:rsidRPr="0048105A">
        <w:rPr>
          <w:rFonts w:ascii="Helvetica" w:hAnsi="Helvetica"/>
          <w:sz w:val="22"/>
          <w:szCs w:val="22"/>
          <w:vertAlign w:val="superscript"/>
          <w:lang w:val="en-GB"/>
        </w:rPr>
        <w:t>th</w:t>
      </w:r>
      <w:r w:rsidR="0048105A">
        <w:rPr>
          <w:rFonts w:ascii="Helvetica" w:hAnsi="Helvetica"/>
          <w:sz w:val="22"/>
          <w:szCs w:val="22"/>
          <w:lang w:val="en-GB"/>
        </w:rPr>
        <w:t xml:space="preserve"> August 2021</w:t>
      </w:r>
    </w:p>
    <w:p w14:paraId="2140F5DB" w14:textId="77777777" w:rsidR="004838D6" w:rsidRPr="00636655" w:rsidRDefault="004838D6" w:rsidP="00A35DC3">
      <w:pPr>
        <w:rPr>
          <w:rFonts w:ascii="Helvetica" w:hAnsi="Helvetica"/>
          <w:sz w:val="22"/>
          <w:szCs w:val="22"/>
          <w:lang w:val="en-GB"/>
        </w:rPr>
      </w:pPr>
    </w:p>
    <w:p w14:paraId="5424A474" w14:textId="77777777" w:rsidR="00581995" w:rsidRPr="00636655" w:rsidRDefault="00581995" w:rsidP="00A35DC3">
      <w:pPr>
        <w:rPr>
          <w:rFonts w:ascii="Helvetica" w:hAnsi="Helvetica"/>
          <w:sz w:val="22"/>
          <w:szCs w:val="22"/>
          <w:lang w:val="en-GB"/>
        </w:rPr>
      </w:pPr>
    </w:p>
    <w:p w14:paraId="1CC5E470" w14:textId="77777777" w:rsidR="00A35DC3" w:rsidRPr="00636655" w:rsidRDefault="00A35DC3" w:rsidP="00A35DC3">
      <w:pPr>
        <w:rPr>
          <w:rFonts w:ascii="Helvetica" w:hAnsi="Helvetica"/>
          <w:sz w:val="22"/>
          <w:szCs w:val="22"/>
          <w:lang w:val="en-GB"/>
        </w:rPr>
      </w:pPr>
    </w:p>
    <w:sectPr w:rsidR="00A35DC3" w:rsidRPr="00636655" w:rsidSect="00A35DC3">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6880" w14:textId="77777777" w:rsidR="00271C7A" w:rsidRDefault="00271C7A" w:rsidP="00A54ED4">
      <w:pPr>
        <w:spacing w:after="0"/>
      </w:pPr>
      <w:r>
        <w:separator/>
      </w:r>
    </w:p>
  </w:endnote>
  <w:endnote w:type="continuationSeparator" w:id="0">
    <w:p w14:paraId="4B87B1B0" w14:textId="77777777" w:rsidR="00271C7A" w:rsidRDefault="00271C7A" w:rsidP="00A54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137B" w14:textId="77777777" w:rsidR="00271C7A" w:rsidRDefault="00271C7A" w:rsidP="00A54ED4">
      <w:pPr>
        <w:spacing w:after="0"/>
      </w:pPr>
      <w:r>
        <w:separator/>
      </w:r>
    </w:p>
  </w:footnote>
  <w:footnote w:type="continuationSeparator" w:id="0">
    <w:p w14:paraId="4660D70A" w14:textId="77777777" w:rsidR="00271C7A" w:rsidRDefault="00271C7A" w:rsidP="00A54E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C8A4" w14:textId="0111489D" w:rsidR="00A54ED4" w:rsidRDefault="00B904B4">
    <w:pPr>
      <w:pStyle w:val="Header"/>
    </w:pPr>
    <w:r>
      <w:rPr>
        <w:noProof/>
      </w:rPr>
      <w:drawing>
        <wp:anchor distT="0" distB="0" distL="114300" distR="114300" simplePos="0" relativeHeight="251658240" behindDoc="0" locked="0" layoutInCell="1" allowOverlap="1" wp14:anchorId="0F1B4EBC" wp14:editId="29AA9ECA">
          <wp:simplePos x="0" y="0"/>
          <wp:positionH relativeFrom="column">
            <wp:posOffset>1457872</wp:posOffset>
          </wp:positionH>
          <wp:positionV relativeFrom="paragraph">
            <wp:posOffset>-330835</wp:posOffset>
          </wp:positionV>
          <wp:extent cx="2096770" cy="78486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y_school_master_pos_RGB.png"/>
                  <pic:cNvPicPr/>
                </pic:nvPicPr>
                <pic:blipFill>
                  <a:blip r:embed="rId1"/>
                  <a:stretch>
                    <a:fillRect/>
                  </a:stretch>
                </pic:blipFill>
                <pic:spPr>
                  <a:xfrm>
                    <a:off x="0" y="0"/>
                    <a:ext cx="2096770" cy="784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244"/>
    <w:multiLevelType w:val="hybridMultilevel"/>
    <w:tmpl w:val="DE82A0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D6219"/>
    <w:multiLevelType w:val="hybridMultilevel"/>
    <w:tmpl w:val="25661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1077DB"/>
    <w:multiLevelType w:val="hybridMultilevel"/>
    <w:tmpl w:val="A64AE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0529E1"/>
    <w:multiLevelType w:val="hybridMultilevel"/>
    <w:tmpl w:val="C108F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3"/>
    <w:rsid w:val="00066618"/>
    <w:rsid w:val="00271C7A"/>
    <w:rsid w:val="00405909"/>
    <w:rsid w:val="0048105A"/>
    <w:rsid w:val="004838D6"/>
    <w:rsid w:val="004B11C6"/>
    <w:rsid w:val="00581995"/>
    <w:rsid w:val="00636655"/>
    <w:rsid w:val="006E058F"/>
    <w:rsid w:val="00712C1C"/>
    <w:rsid w:val="007A21A5"/>
    <w:rsid w:val="009C31D7"/>
    <w:rsid w:val="00A35DC3"/>
    <w:rsid w:val="00A54ED4"/>
    <w:rsid w:val="00AB7765"/>
    <w:rsid w:val="00B904B4"/>
    <w:rsid w:val="00E878AA"/>
    <w:rsid w:val="00FD2257"/>
    <w:rsid w:val="00FF15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D141A"/>
  <w15:docId w15:val="{C97D9398-293D-FD4D-9E33-51ACDE09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6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C3"/>
    <w:pPr>
      <w:ind w:left="720"/>
      <w:contextualSpacing/>
    </w:pPr>
  </w:style>
  <w:style w:type="character" w:styleId="Hyperlink">
    <w:name w:val="Hyperlink"/>
    <w:basedOn w:val="DefaultParagraphFont"/>
    <w:uiPriority w:val="99"/>
    <w:semiHidden/>
    <w:unhideWhenUsed/>
    <w:rsid w:val="004838D6"/>
    <w:rPr>
      <w:color w:val="0000FF" w:themeColor="hyperlink"/>
      <w:u w:val="single"/>
    </w:rPr>
  </w:style>
  <w:style w:type="paragraph" w:styleId="Header">
    <w:name w:val="header"/>
    <w:basedOn w:val="Normal"/>
    <w:link w:val="HeaderChar"/>
    <w:uiPriority w:val="99"/>
    <w:unhideWhenUsed/>
    <w:rsid w:val="00A54ED4"/>
    <w:pPr>
      <w:tabs>
        <w:tab w:val="center" w:pos="4680"/>
        <w:tab w:val="right" w:pos="9360"/>
      </w:tabs>
      <w:spacing w:after="0"/>
    </w:pPr>
  </w:style>
  <w:style w:type="character" w:customStyle="1" w:styleId="HeaderChar">
    <w:name w:val="Header Char"/>
    <w:basedOn w:val="DefaultParagraphFont"/>
    <w:link w:val="Header"/>
    <w:uiPriority w:val="99"/>
    <w:rsid w:val="00A54ED4"/>
  </w:style>
  <w:style w:type="paragraph" w:styleId="Footer">
    <w:name w:val="footer"/>
    <w:basedOn w:val="Normal"/>
    <w:link w:val="FooterChar"/>
    <w:uiPriority w:val="99"/>
    <w:unhideWhenUsed/>
    <w:rsid w:val="00A54ED4"/>
    <w:pPr>
      <w:tabs>
        <w:tab w:val="center" w:pos="4680"/>
        <w:tab w:val="right" w:pos="9360"/>
      </w:tabs>
      <w:spacing w:after="0"/>
    </w:pPr>
  </w:style>
  <w:style w:type="character" w:customStyle="1" w:styleId="FooterChar">
    <w:name w:val="Footer Char"/>
    <w:basedOn w:val="DefaultParagraphFont"/>
    <w:link w:val="Footer"/>
    <w:uiPriority w:val="99"/>
    <w:rsid w:val="00A54ED4"/>
  </w:style>
  <w:style w:type="character" w:styleId="CommentReference">
    <w:name w:val="annotation reference"/>
    <w:basedOn w:val="DefaultParagraphFont"/>
    <w:uiPriority w:val="99"/>
    <w:semiHidden/>
    <w:unhideWhenUsed/>
    <w:rsid w:val="00FF1503"/>
    <w:rPr>
      <w:sz w:val="16"/>
      <w:szCs w:val="16"/>
    </w:rPr>
  </w:style>
  <w:style w:type="paragraph" w:styleId="CommentText">
    <w:name w:val="annotation text"/>
    <w:basedOn w:val="Normal"/>
    <w:link w:val="CommentTextChar"/>
    <w:uiPriority w:val="99"/>
    <w:semiHidden/>
    <w:unhideWhenUsed/>
    <w:rsid w:val="00FF1503"/>
    <w:rPr>
      <w:sz w:val="20"/>
      <w:szCs w:val="20"/>
    </w:rPr>
  </w:style>
  <w:style w:type="character" w:customStyle="1" w:styleId="CommentTextChar">
    <w:name w:val="Comment Text Char"/>
    <w:basedOn w:val="DefaultParagraphFont"/>
    <w:link w:val="CommentText"/>
    <w:uiPriority w:val="99"/>
    <w:semiHidden/>
    <w:rsid w:val="00FF1503"/>
    <w:rPr>
      <w:sz w:val="20"/>
      <w:szCs w:val="20"/>
    </w:rPr>
  </w:style>
  <w:style w:type="paragraph" w:styleId="CommentSubject">
    <w:name w:val="annotation subject"/>
    <w:basedOn w:val="CommentText"/>
    <w:next w:val="CommentText"/>
    <w:link w:val="CommentSubjectChar"/>
    <w:uiPriority w:val="99"/>
    <w:semiHidden/>
    <w:unhideWhenUsed/>
    <w:rsid w:val="00FF1503"/>
    <w:rPr>
      <w:b/>
      <w:bCs/>
    </w:rPr>
  </w:style>
  <w:style w:type="character" w:customStyle="1" w:styleId="CommentSubjectChar">
    <w:name w:val="Comment Subject Char"/>
    <w:basedOn w:val="CommentTextChar"/>
    <w:link w:val="CommentSubject"/>
    <w:uiPriority w:val="99"/>
    <w:semiHidden/>
    <w:rsid w:val="00FF1503"/>
    <w:rPr>
      <w:b/>
      <w:bCs/>
      <w:sz w:val="20"/>
      <w:szCs w:val="20"/>
    </w:rPr>
  </w:style>
  <w:style w:type="paragraph" w:styleId="BalloonText">
    <w:name w:val="Balloon Text"/>
    <w:basedOn w:val="Normal"/>
    <w:link w:val="BalloonTextChar"/>
    <w:uiPriority w:val="99"/>
    <w:semiHidden/>
    <w:unhideWhenUsed/>
    <w:rsid w:val="00FF150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f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Mac</dc:creator>
  <cp:keywords/>
  <cp:lastModifiedBy>SCHOOL OFFICE</cp:lastModifiedBy>
  <cp:revision>5</cp:revision>
  <cp:lastPrinted>2018-05-18T07:22:00Z</cp:lastPrinted>
  <dcterms:created xsi:type="dcterms:W3CDTF">2020-08-10T13:56:00Z</dcterms:created>
  <dcterms:modified xsi:type="dcterms:W3CDTF">2020-09-28T11:55:00Z</dcterms:modified>
</cp:coreProperties>
</file>