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5990" w14:textId="6664910D" w:rsidR="00267C30" w:rsidRDefault="00D27037">
      <w:pPr>
        <w:pStyle w:val="Heading1"/>
        <w:spacing w:before="67" w:line="240" w:lineRule="auto"/>
        <w:ind w:left="2288" w:right="76" w:hanging="1788"/>
      </w:pPr>
      <w:r>
        <w:t>SURREY</w:t>
      </w:r>
      <w:r>
        <w:rPr>
          <w:spacing w:val="-6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CROSS-COUNTRY:</w:t>
      </w:r>
      <w:r>
        <w:rPr>
          <w:spacing w:val="-4"/>
        </w:rPr>
        <w:t xml:space="preserve"> </w:t>
      </w:r>
      <w:r>
        <w:t>PRIORY</w:t>
      </w:r>
      <w:r>
        <w:rPr>
          <w:spacing w:val="-6"/>
        </w:rPr>
        <w:t xml:space="preserve"> </w:t>
      </w:r>
      <w:r>
        <w:t>PARK,</w:t>
      </w:r>
      <w:r>
        <w:rPr>
          <w:spacing w:val="-3"/>
        </w:rPr>
        <w:t xml:space="preserve"> </w:t>
      </w:r>
      <w:r>
        <w:t>REIGATE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12th</w:t>
      </w:r>
      <w:r>
        <w:rPr>
          <w:spacing w:val="-5"/>
        </w:rPr>
        <w:t xml:space="preserve"> </w:t>
      </w:r>
      <w:r>
        <w:t>MARCH,</w:t>
      </w:r>
      <w:r>
        <w:rPr>
          <w:spacing w:val="-6"/>
        </w:rPr>
        <w:t xml:space="preserve"> </w:t>
      </w:r>
      <w:r>
        <w:t>2</w:t>
      </w:r>
      <w:r w:rsidR="005E4A5B">
        <w:t>022</w:t>
      </w:r>
      <w:r>
        <w:t xml:space="preserve"> DIRECTIONS, PARKING AND OTHER INFORMATION</w:t>
      </w:r>
    </w:p>
    <w:p w14:paraId="3079A33C" w14:textId="77777777" w:rsidR="00267C30" w:rsidRDefault="00267C30">
      <w:pPr>
        <w:pStyle w:val="BodyText"/>
        <w:spacing w:before="8"/>
        <w:rPr>
          <w:b/>
          <w:sz w:val="23"/>
        </w:rPr>
      </w:pPr>
    </w:p>
    <w:p w14:paraId="4577F7EF" w14:textId="77777777" w:rsidR="00267C30" w:rsidRDefault="00D27037">
      <w:pPr>
        <w:pStyle w:val="BodyText"/>
        <w:ind w:left="119" w:right="76"/>
      </w:pPr>
      <w:r>
        <w:t>Many</w:t>
      </w:r>
      <w:r>
        <w:rPr>
          <w:spacing w:val="-4"/>
        </w:rPr>
        <w:t xml:space="preserve"> </w:t>
      </w:r>
      <w:r>
        <w:t>competitors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supporters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approach via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A217</w:t>
      </w:r>
      <w:r>
        <w:rPr>
          <w:spacing w:val="-2"/>
        </w:rPr>
        <w:t xml:space="preserve"> </w:t>
      </w:r>
      <w:r>
        <w:t>(Reigate</w:t>
      </w:r>
      <w:r>
        <w:rPr>
          <w:spacing w:val="-2"/>
        </w:rPr>
        <w:t xml:space="preserve"> </w:t>
      </w:r>
      <w:r>
        <w:t>Hill)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A25.</w:t>
      </w:r>
      <w:r>
        <w:rPr>
          <w:spacing w:val="-5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Reigate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 xml:space="preserve">way system (see schematic below: a full </w:t>
      </w:r>
      <w:r>
        <w:rPr>
          <w:u w:val="single"/>
        </w:rPr>
        <w:t>course</w:t>
      </w:r>
      <w:r>
        <w:t xml:space="preserve"> map is on the Surrey Schools AA website at </w:t>
      </w:r>
      <w:hyperlink r:id="rId6">
        <w:r>
          <w:rPr>
            <w:color w:val="0000FF"/>
            <w:u w:val="single" w:color="0000FF"/>
          </w:rPr>
          <w:t>http://www.ssaa.org.uk/</w:t>
        </w:r>
        <w:r>
          <w:rPr>
            <w:color w:val="0000FF"/>
          </w:rPr>
          <w:t xml:space="preserve"> </w:t>
        </w:r>
      </w:hyperlink>
      <w:r>
        <w:t>), follow</w:t>
      </w:r>
      <w:r>
        <w:rPr>
          <w:spacing w:val="-1"/>
        </w:rPr>
        <w:t xml:space="preserve"> </w:t>
      </w:r>
      <w:r>
        <w:t xml:space="preserve">it until the </w:t>
      </w:r>
      <w:proofErr w:type="spellStart"/>
      <w:r>
        <w:t>Esure</w:t>
      </w:r>
      <w:proofErr w:type="spellEnd"/>
      <w:r>
        <w:t xml:space="preserve"> offices</w:t>
      </w:r>
      <w:r>
        <w:rPr>
          <w:spacing w:val="-2"/>
        </w:rPr>
        <w:t xml:space="preserve"> </w:t>
      </w:r>
      <w:r>
        <w:t>are your right:</w:t>
      </w:r>
      <w:r>
        <w:rPr>
          <w:spacing w:val="40"/>
        </w:rPr>
        <w:t xml:space="preserve"> </w:t>
      </w:r>
      <w:r>
        <w:t>as you</w:t>
      </w:r>
      <w:r>
        <w:rPr>
          <w:spacing w:val="-3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these, you will 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follow signs to </w:t>
      </w:r>
      <w:r>
        <w:rPr>
          <w:b/>
        </w:rPr>
        <w:t>Gatwick</w:t>
      </w:r>
      <w:r>
        <w:t>.</w:t>
      </w:r>
      <w:r>
        <w:rPr>
          <w:spacing w:val="40"/>
        </w:rPr>
        <w:t xml:space="preserve"> </w:t>
      </w:r>
      <w:r>
        <w:t xml:space="preserve">After the traffic lights by </w:t>
      </w:r>
      <w:proofErr w:type="spellStart"/>
      <w:r>
        <w:t>Esure</w:t>
      </w:r>
      <w:proofErr w:type="spellEnd"/>
      <w:r>
        <w:t xml:space="preserve">, keep to the left and take first left, signposted to Gatwick, into </w:t>
      </w:r>
      <w:r>
        <w:rPr>
          <w:b/>
          <w:i/>
        </w:rPr>
        <w:t xml:space="preserve">Bancroft Road </w:t>
      </w:r>
      <w:r>
        <w:t>where, on the right,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b/>
          <w:i/>
        </w:rPr>
        <w:t>Multi-</w:t>
      </w:r>
      <w:proofErr w:type="spellStart"/>
      <w:r>
        <w:rPr>
          <w:b/>
          <w:i/>
        </w:rPr>
        <w:t>Storey</w:t>
      </w:r>
      <w:proofErr w:type="spellEnd"/>
      <w:r>
        <w:rPr>
          <w:b/>
          <w:i/>
          <w:spacing w:val="-3"/>
        </w:rPr>
        <w:t xml:space="preserve"> </w:t>
      </w:r>
      <w:r>
        <w:rPr>
          <w:b/>
          <w:i/>
        </w:rPr>
        <w:t>Pay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Display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Park: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may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well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most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convenient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place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park</w:t>
      </w:r>
      <w:r>
        <w:t>.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you choose not to park there, continue, keeping in left lane past Cinema.</w:t>
      </w:r>
      <w:r>
        <w:rPr>
          <w:spacing w:val="70"/>
        </w:rPr>
        <w:t xml:space="preserve"> </w:t>
      </w:r>
      <w:r>
        <w:rPr>
          <w:b/>
          <w:i/>
        </w:rPr>
        <w:t xml:space="preserve">Left </w:t>
      </w:r>
      <w:r>
        <w:t xml:space="preserve">at next lights (entrance to </w:t>
      </w:r>
      <w:proofErr w:type="spellStart"/>
      <w:r>
        <w:t>Morrisons</w:t>
      </w:r>
      <w:proofErr w:type="spellEnd"/>
      <w:r>
        <w:t xml:space="preserve"> Car Park is ahead – there may be spaces but a </w:t>
      </w:r>
      <w:r>
        <w:rPr>
          <w:u w:val="single"/>
        </w:rPr>
        <w:t xml:space="preserve">strict </w:t>
      </w:r>
      <w:proofErr w:type="gramStart"/>
      <w:r>
        <w:rPr>
          <w:u w:val="single"/>
        </w:rPr>
        <w:t>2 hour</w:t>
      </w:r>
      <w:proofErr w:type="gramEnd"/>
      <w:r>
        <w:rPr>
          <w:u w:val="single"/>
        </w:rPr>
        <w:t xml:space="preserve"> limit</w:t>
      </w:r>
      <w:r>
        <w:t xml:space="preserve"> via number plate recognition system:</w:t>
      </w:r>
      <w:r>
        <w:rPr>
          <w:spacing w:val="40"/>
        </w:rPr>
        <w:t xml:space="preserve"> </w:t>
      </w:r>
      <w:r>
        <w:t xml:space="preserve">heavy fines / zero tolerance!), into </w:t>
      </w:r>
      <w:r>
        <w:rPr>
          <w:b/>
          <w:i/>
        </w:rPr>
        <w:t>Bell Street</w:t>
      </w:r>
      <w:r>
        <w:t xml:space="preserve">, looking for entrance to </w:t>
      </w:r>
      <w:r>
        <w:rPr>
          <w:b/>
          <w:i/>
        </w:rPr>
        <w:t xml:space="preserve">Bell Street Car Park </w:t>
      </w:r>
      <w:proofErr w:type="spellStart"/>
      <w:r>
        <w:t>approx</w:t>
      </w:r>
      <w:proofErr w:type="spellEnd"/>
      <w:r>
        <w:t xml:space="preserve"> 50m on your right.</w:t>
      </w:r>
      <w:r>
        <w:rPr>
          <w:spacing w:val="40"/>
        </w:rPr>
        <w:t xml:space="preserve"> </w:t>
      </w:r>
      <w:r>
        <w:rPr>
          <w:b/>
          <w:i/>
        </w:rPr>
        <w:t>Bell Street Car Pay is Pay &amp; Display</w:t>
      </w:r>
      <w:r>
        <w:t xml:space="preserve">, but there is </w:t>
      </w:r>
      <w:r>
        <w:rPr>
          <w:u w:val="single"/>
        </w:rPr>
        <w:t>limited</w:t>
      </w:r>
      <w:r>
        <w:t xml:space="preserve"> parking here, and you may wish to go round the </w:t>
      </w:r>
      <w:proofErr w:type="gramStart"/>
      <w:r>
        <w:t>one way</w:t>
      </w:r>
      <w:proofErr w:type="gramEnd"/>
      <w:r>
        <w:t xml:space="preserve"> system again to seek an alternative. If you decide to do that or find Bell Street Car Park is full, continue round the </w:t>
      </w:r>
      <w:proofErr w:type="gramStart"/>
      <w:r>
        <w:t>one way</w:t>
      </w:r>
      <w:proofErr w:type="gramEnd"/>
      <w:r>
        <w:t xml:space="preserve"> system towards the </w:t>
      </w:r>
      <w:r>
        <w:rPr>
          <w:b/>
          <w:i/>
        </w:rPr>
        <w:t xml:space="preserve">Upper West Street </w:t>
      </w:r>
      <w:proofErr w:type="spellStart"/>
      <w:r>
        <w:rPr>
          <w:b/>
          <w:i/>
        </w:rPr>
        <w:t>Street</w:t>
      </w:r>
      <w:proofErr w:type="spellEnd"/>
      <w:r>
        <w:rPr>
          <w:b/>
          <w:i/>
        </w:rPr>
        <w:t xml:space="preserve"> Car Park </w:t>
      </w:r>
      <w:r>
        <w:t>(also Pay &amp; Display). If that is full too, go right round the one way system</w:t>
      </w:r>
      <w:r>
        <w:rPr>
          <w:spacing w:val="-3"/>
        </w:rPr>
        <w:t xml:space="preserve"> </w:t>
      </w:r>
      <w:r>
        <w:t>again, and try</w:t>
      </w:r>
      <w:r>
        <w:rPr>
          <w:spacing w:val="-2"/>
        </w:rPr>
        <w:t xml:space="preserve"> </w:t>
      </w:r>
      <w:r>
        <w:t xml:space="preserve">the </w:t>
      </w:r>
      <w:r>
        <w:rPr>
          <w:b/>
          <w:i/>
        </w:rPr>
        <w:t>Town Hall Car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Park</w:t>
      </w:r>
      <w:r>
        <w:rPr>
          <w:b/>
          <w:i/>
          <w:spacing w:val="-1"/>
        </w:rPr>
        <w:t xml:space="preserve"> </w:t>
      </w:r>
      <w:r>
        <w:t>(Pay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Display</w:t>
      </w:r>
      <w:r>
        <w:rPr>
          <w:spacing w:val="-1"/>
        </w:rPr>
        <w:t xml:space="preserve"> </w:t>
      </w:r>
      <w:r>
        <w:t>on Saturdays) on your right</w:t>
      </w:r>
      <w:r>
        <w:rPr>
          <w:spacing w:val="-1"/>
        </w:rPr>
        <w:t xml:space="preserve"> </w:t>
      </w:r>
      <w:r>
        <w:t xml:space="preserve">just before </w:t>
      </w:r>
      <w:proofErr w:type="spellStart"/>
      <w:r>
        <w:t>Esure</w:t>
      </w:r>
      <w:proofErr w:type="spellEnd"/>
      <w:r>
        <w:t>:</w:t>
      </w:r>
      <w:r>
        <w:rPr>
          <w:spacing w:val="-1"/>
        </w:rPr>
        <w:t xml:space="preserve"> </w:t>
      </w:r>
      <w:r>
        <w:t xml:space="preserve">you can cut through to the High Street on foot via a path at the back of the Car Park, so not a long walk to Priory </w:t>
      </w:r>
      <w:proofErr w:type="gramStart"/>
      <w:r>
        <w:t>Park..</w:t>
      </w:r>
      <w:proofErr w:type="gramEnd"/>
    </w:p>
    <w:p w14:paraId="266F5C13" w14:textId="364F68C9" w:rsidR="00267C30" w:rsidRDefault="00D27037">
      <w:pPr>
        <w:spacing w:line="242" w:lineRule="auto"/>
        <w:ind w:left="119" w:right="76"/>
      </w:pP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i/>
        </w:rPr>
        <w:t>Priory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School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Playground</w:t>
      </w:r>
      <w:r>
        <w:rPr>
          <w:b/>
          <w:i/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 w:rsidR="00352872">
        <w:t xml:space="preserve">not </w:t>
      </w:r>
      <w:proofErr w:type="gramStart"/>
      <w:r w:rsidR="00352872">
        <w:t>available  T</w:t>
      </w:r>
      <w:r>
        <w:t>here</w:t>
      </w:r>
      <w:proofErr w:type="gramEnd"/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u w:val="single"/>
        </w:rPr>
        <w:t>no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via the private road in the far right corner of Bell Street Car Park.</w:t>
      </w:r>
    </w:p>
    <w:p w14:paraId="1F73B27A" w14:textId="761219A0" w:rsidR="00D667E0" w:rsidRDefault="00D667E0">
      <w:pPr>
        <w:spacing w:line="242" w:lineRule="auto"/>
        <w:ind w:left="119" w:right="76"/>
      </w:pPr>
      <w:r>
        <w:t xml:space="preserve">Additional Parking is available at </w:t>
      </w:r>
      <w:proofErr w:type="spellStart"/>
      <w:r>
        <w:t>Woodhatch</w:t>
      </w:r>
      <w:proofErr w:type="spellEnd"/>
      <w:r>
        <w:t xml:space="preserve"> Place, 11 </w:t>
      </w:r>
      <w:proofErr w:type="spellStart"/>
      <w:r>
        <w:t>Cockshot</w:t>
      </w:r>
      <w:proofErr w:type="spellEnd"/>
      <w:r>
        <w:t xml:space="preserve"> Hill, RH28EF (Surrey CC Site) about a 15</w:t>
      </w:r>
      <w:r w:rsidR="00F80F65">
        <w:t xml:space="preserve"> min</w:t>
      </w:r>
      <w:r>
        <w:t xml:space="preserve"> walk to the Course.</w:t>
      </w:r>
    </w:p>
    <w:p w14:paraId="192C0CFC" w14:textId="77777777" w:rsidR="00267C30" w:rsidRDefault="00D27037">
      <w:pPr>
        <w:spacing w:before="118"/>
        <w:ind w:left="119" w:right="76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  <w:u w:val="single"/>
        </w:rPr>
        <w:t>ALLOW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ENOUGH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TIME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REIGATE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PARKS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ARRIVAL 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MAKE YOUR WAY TO THE COURSE: THERE ARE </w:t>
      </w:r>
      <w:r>
        <w:rPr>
          <w:b/>
          <w:sz w:val="20"/>
          <w:u w:val="single"/>
        </w:rPr>
        <w:t>NO</w:t>
      </w:r>
      <w:r>
        <w:rPr>
          <w:b/>
          <w:sz w:val="20"/>
        </w:rPr>
        <w:t xml:space="preserve"> DEDICATED SET-DOWN FACILITIES IMEDIATELY ADJACENT TO THE COURSE</w:t>
      </w:r>
    </w:p>
    <w:p w14:paraId="49FAEF58" w14:textId="77777777" w:rsidR="00267C30" w:rsidRDefault="006D3338">
      <w:pPr>
        <w:pStyle w:val="BodyText"/>
        <w:spacing w:before="8"/>
        <w:rPr>
          <w:b/>
          <w:sz w:val="12"/>
        </w:rPr>
      </w:pPr>
      <w:r>
        <w:pict w14:anchorId="38A07E16">
          <v:group id="docshapegroup2" o:spid="_x0000_s2050" alt="" style="position:absolute;margin-left:36pt;margin-top:8.5pt;width:513.05pt;height:457.2pt;z-index:-251657216;mso-wrap-distance-left:0;mso-wrap-distance-right:0;mso-position-horizontal-relative:page" coordorigin="720,170" coordsize="10261,9144">
            <v:shape id="docshape3" o:spid="_x0000_s2051" alt="" style="position:absolute;left:1618;top:2523;width:1261;height:8" coordorigin="1618,2524" coordsize="1261,8" o:spt="100" adj="0,,0" path="m1618,2531r1260,m1618,2524r1260,e" filled="f" strokeweight=".1322mm">
              <v:stroke joinstyle="round"/>
              <v:formulas/>
              <v:path arrowok="t" o:connecttype="segments"/>
            </v:shape>
            <v:shape id="docshape4" o:spid="_x0000_s2052" alt="" style="position:absolute;left:2878;top:512;width:5936;height:2907" coordorigin="2878,512" coordsize="5936,2907" o:spt="100" adj="0,,0" path="m2878,2527r81,-45l3039,2437r80,-45l3196,2347r76,-44l3346,2260r71,-43l3484,2176r64,-41l3607,2095r54,-38l3711,2020r43,-36l3828,1922r50,-44l3908,1839r16,-48l3929,1723r,-101l3926,1563r-7,-68l3909,1418r-12,-83l3881,1246r-16,-91l3847,1062r-19,-93l3810,878r-18,-88l3775,708r-15,-74l3747,568r-10,-56m3418,2700r79,-50l3576,2599r78,-50l3730,2500r75,-48l3878,2404r71,-46l4017,2314r64,-43l4142,2231r57,-39l4251,2156r48,-33l4341,2093r43,-37l4405,2026r5,-24l4406,1982r-7,-16l4395,1952r4,-14l4418,1924r41,-16l4526,1890r49,-11l4633,1868r67,-12l4775,1844r80,-13l4941,1819r90,-12l5123,1794r94,-12l5312,1770r94,-12l5498,1747r90,-11l5674,1726r80,-9l5829,1708r67,-8l5954,1693r49,-6l6059,1679r33,-8l6106,1664r,-7l6097,1653r-13,-4l6072,1648r-7,2l6068,1654r18,8l6125,1673r63,14l6234,1697r56,11l6354,1720r71,14l6502,1748r82,15l6671,1779r90,17l6853,1814r94,19l7042,1852r94,20l7229,1892r90,21l7406,1935r83,22l7568,1979r72,22l7705,2024r57,23l7811,2070r38,23l7898,2138r25,51l7929,2244r-11,59l7894,2362r-33,60l7822,2480r-41,55l7741,2586r-35,46l7680,2670r-15,30m4478,541r-14,75l4452,690r-7,71l4446,829r11,64l4481,951r39,51l4577,1046r77,35l4704,1094r60,10l4833,1112r76,5l4992,1120r88,l5171,1120r94,-2l5361,1114r95,-4l5550,1105r92,-4l5730,1096r82,-5l5889,1087r68,-3l6017,1081r50,l6116,1080r28,-3l6156,1073r-1,-4l6145,1064r-15,-4l6115,1056r-12,-2l6099,1054r9,2l6131,1061r44,8l6243,1081r47,8l6345,1098r62,11l6475,1122r75,13l6630,1150r84,15l6802,1182r91,16l6986,1216r96,17l7177,1251r97,18l7369,1287r95,18l7556,1322r90,17l7733,1355r82,16l7893,1385r73,14l8032,1411r59,11l8142,1432r44,8m8814,2160r-59,82l8696,2325r-58,82l8580,2488r-58,80l8466,2647r-55,77l8358,2799r-52,73l8255,2942r-48,68l8161,3074r-44,62l8076,3194r-39,53l8002,3297r-33,46l7940,3383r-25,36e" filled="f" strokeweight=".26444mm">
              <v:stroke joinstyle="round"/>
              <v:formulas/>
              <v:path arrowok="t" o:connecttype="segments"/>
            </v:shape>
            <v:rect id="docshape5" o:spid="_x0000_s2053" alt="" style="position:absolute;left:4135;top:2520;width:2879;height:718" stroked="f"/>
            <v:shape id="docshape6" o:spid="_x0000_s2054" alt="" style="position:absolute;left:8274;top:728;width:2337;height:719" coordorigin="8275,728" coordsize="2337,719" path="m8275,1447r63,-8l8403,1432r65,-9l8534,1414r69,-11l8673,1391r74,-14l8824,1360r80,-18l8989,1320r90,-25l9173,1267r63,-19l9301,1227r66,-23l9436,1181r70,-25l9578,1130r74,-27l9727,1075r76,-29l9881,1017r78,-31l10039,956r80,-32l10200,892r81,-32l10363,827r83,-33l10529,761r82,-33e" filled="f" strokeweight=".26444mm">
              <v:path arrowok="t"/>
            </v:shape>
            <v:shape id="docshape7" o:spid="_x0000_s2055" alt="" style="position:absolute;left:6115;top:180;width:2159;height:2340" coordorigin="6116,181" coordsize="2159,2340" o:spt="100" adj="0,,0" path="m7557,2160r-901,l6656,2520r901,l7557,2160xm8275,181r-2159,l6116,719r2159,l8275,181xe" stroked="f">
              <v:stroke joinstyle="round"/>
              <v:formulas/>
              <v:path arrowok="t" o:connecttype="segments"/>
            </v:shape>
            <v:shape id="docshape8" o:spid="_x0000_s2056" alt="" style="position:absolute;left:6835;top:2520;width:1080;height:1259" coordorigin="6835,2520" coordsize="1080,1259" o:spt="100" adj="0,,0" path="m7736,2520r-901,538m7915,3419r-899,360e" filled="f" strokeweight=".26444mm">
              <v:stroke joinstyle="round"/>
              <v:formulas/>
              <v:path arrowok="t" o:connecttype="segments"/>
            </v:shape>
            <v:shape id="docshape9" o:spid="_x0000_s2057" alt="" style="position:absolute;left:7008;top:3771;width:15;height:15" coordorigin="7009,3771" coordsize="15,15" path="m7009,3779r2,-6l7016,3771r6,2l7024,3779r-2,5l7016,3786r-5,-2l7009,3779xe" fillcolor="black" stroked="f">
              <v:path arrowok="t"/>
            </v:shape>
            <v:shape id="docshape10" o:spid="_x0000_s2058" alt="" style="position:absolute;left:4676;top:3058;width:2374;height:5040" coordorigin="4676,3058" coordsize="2374,5040" o:spt="100" adj="0,,0" path="m7050,3750r-13,63l7026,3876r-10,64l7005,4005r-6,26l6990,4057r-8,26l6975,4110r-9,68l6964,4205r-8,16l6930,4259r-24,77l6876,4408r-37,68l6796,4544r-20,39l6782,4589r-3,3l6736,4619r-26,49l6688,4720r-25,50l6631,4814r-11,9l6609,4830r-12,6l6586,4844r-12,11l6564,4867r-11,12l6541,4889r-35,18l6461,4924r-47,15l6376,4949r-71,38l6238,5004r-70,5l6087,5008r-101,1l5975,5013r-11,4l5953,5021r-12,3l5906,5033r-40,10l5835,5051r-14,3l5784,5041r-8,-2l5773,5044r-21,7l5687,5054r-26,-2l5634,5048r-26,-5l5582,5039r-56,3l5469,5045r-56,4l5357,5054r-57,8l5290,5067r12,2l5313,5069r-16,l5398,5110r,-180m5396,5037r720,3060m6416,3599r16,49l6440,3677r,26l6435,3741r-9,65l6416,3913r-7,72l6397,4052r-24,57l6331,4154r-65,29l6238,4201r-20,14l6199,4232r-23,26l6168,4270r-6,12l6156,4294r-10,9l6112,4315r-40,9l6040,4330r-14,3l5981,4362r-44,26l5893,4413r-47,25l5796,4457r-54,12l5688,4480r-51,17l5555,4529r-82,25l5391,4573r-85,11l5217,4587m6297,3599l5217,3779m6835,3058l4676,3238t541,1261l5217,3779t-541,l4676,4499t,538l4857,5758t,180l5036,6478e" filled="f" strokeweight=".26444mm">
              <v:stroke joinstyle="round"/>
              <v:formulas/>
              <v:path arrowok="t" o:connecttype="segments"/>
            </v:shape>
            <v:shape id="docshape11" o:spid="_x0000_s2059" alt="" style="position:absolute;left:5028;top:6828;width:15;height:15" coordorigin="5029,6829" coordsize="15,15" path="m5029,6836r2,-5l5036,6829r6,2l5044,6836r-2,5l5036,6844r-5,-3l5029,6836xe" fillcolor="black" stroked="f">
              <v:path arrowok="t"/>
            </v:shape>
            <v:shape id="docshape12" o:spid="_x0000_s2060" alt="" style="position:absolute;left:1620;top:3058;width:3776;height:5400" coordorigin="1620,3058" coordsize="3776,5400" o:spt="100" adj="0,,0" path="m5036,6836r360,1621m4676,3779l1620,3599m4676,3238l3418,3058m5027,6847r-35,14l4960,6877r-33,16l4892,6907r-34,35l4848,6952r-8,-1l4816,6951r-59,16l4725,6982r-35,21l4654,7025r-32,17l4555,7068r-69,21l4416,7107r-70,19l4277,7147r-40,-26l4226,7114r6,3l4239,7118r-5,-11l4202,7072r-11,-9l4180,7057r-12,-7l4157,7042r-23,-22l4111,6998r-22,-23l4067,6952r-36,-46l4007,6858r-20,-50l3962,6757r-7,-11l3947,6735r-8,-11l3932,6712r-22,-47l3891,6616r-18,-50l3857,6517r-7,-4l3841,6514r-5,-9l3842,6472e" filled="f" strokeweight=".26444mm">
              <v:stroke joinstyle="round"/>
              <v:formulas/>
              <v:path arrowok="t" o:connecttype="segments"/>
            </v:shape>
            <v:rect id="docshape13" o:spid="_x0000_s2061" alt="" style="position:absolute;left:3956;top:4138;width:541;height:541" filled="f" strokeweight=".26444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4" o:spid="_x0000_s2062" type="#_x0000_t75" alt="" style="position:absolute;left:2333;top:2677;width:724;height:357">
              <v:imagedata r:id="rId7" o:title=""/>
            </v:shape>
            <v:shape id="docshape15" o:spid="_x0000_s2063" alt="" style="position:absolute;left:2333;top:2677;width:724;height:357" coordorigin="2334,2678" coordsize="724,357" path="m2900,3035r-10,-89l2355,3011r-21,-178l2868,2767r-11,-89l3057,2835r-157,200xe" filled="f" strokecolor="red" strokeweight=".26444mm">
              <v:path arrowok="t"/>
            </v:shape>
            <v:shape id="docshape16" o:spid="_x0000_s2064" type="#_x0000_t75" alt="" style="position:absolute;left:7948;top:1753;width:472;height:783">
              <v:imagedata r:id="rId8" o:title=""/>
            </v:shape>
            <v:shape id="docshape17" o:spid="_x0000_s2065" alt="" style="position:absolute;left:7948;top:1753;width:472;height:783" coordorigin="7948,1754" coordsize="472,783" path="m8229,2537r191,-182l8349,2340r17,-88l8379,2158r,-89l8368,1988r-23,-70l8313,1861r-91,-61l7991,1754r-43,211l8179,2012r25,21l8218,2079r3,65l8211,2221r-17,88l8122,2295r107,242xe" filled="f" strokecolor="red" strokeweight=".26444mm">
              <v:path arrowok="t"/>
            </v:shape>
            <v:shape id="docshape18" o:spid="_x0000_s2066" type="#_x0000_t75" alt="" style="position:absolute;left:6473;top:3201;width:699;height:772">
              <v:imagedata r:id="rId9" o:title=""/>
            </v:shape>
            <v:shape id="docshape19" o:spid="_x0000_s2067" alt="" style="position:absolute;left:6473;top:3201;width:699;height:772" coordorigin="6474,3202" coordsize="699,772" path="m6701,3973l6474,3780r98,-10l6562,3680r-2,-83l6570,3517r21,-73l6623,3379r41,-55l6713,3280r56,-30l6831,3235r318,-33l7172,3417r-318,33l6817,3469r-27,46l6776,3580r,78l6786,3747r98,-10l6701,3973xe" filled="f" strokecolor="red" strokeweight=".26444mm">
              <v:path arrowok="t"/>
            </v:shape>
            <v:shape id="docshape20" o:spid="_x0000_s2068" type="#_x0000_t75" alt="" style="position:absolute;left:4865;top:4636;width:671;height:991">
              <v:imagedata r:id="rId10" o:title=""/>
            </v:shape>
            <v:shape id="docshape21" o:spid="_x0000_s2069" alt="" style="position:absolute;left:4865;top:4636;width:671;height:991" coordorigin="4866,4636" coordsize="671,991" path="m5130,5627l4866,5407r100,-21l4943,5276r-13,-92l4927,5096r7,-84l4950,4935r26,-69l5010,4806r42,-47l5101,4724r380,-88l5536,4900r-325,67l5176,4995r-21,58l5150,5135r11,96l5184,5341r101,-21l5130,5627xe" filled="f" strokeweight=".26444mm">
              <v:path arrowok="t"/>
            </v:shape>
            <v:shape id="docshape22" o:spid="_x0000_s2070" type="#_x0000_t75" alt="" style="position:absolute;left:4689;top:6092;width:717;height:743">
              <v:imagedata r:id="rId11" o:title=""/>
            </v:shape>
            <v:shape id="docshape23" o:spid="_x0000_s2071" alt="" style="position:absolute;left:4689;top:6092;width:717;height:743" coordorigin="4689,6092" coordsize="717,743" path="m4689,6653r234,182l4916,6740r92,-7l5092,6721r78,-24l5239,6664r60,-41l5347,6574r34,-54l5402,6462r4,-62l5383,6092r-220,16l5186,6416r-13,39l5132,6488r-62,25l4992,6527r-91,6l4893,6438r-204,215xe" filled="f" strokeweight=".26444mm">
              <v:path arrowok="t"/>
            </v:shape>
            <v:shape id="docshape24" o:spid="_x0000_s2072" alt="" style="position:absolute;left:4316;top:4307;width:3250;height:1283" coordorigin="4317,4307" coordsize="3250,1283" o:spt="100" adj="0,,0" path="m4432,4354r-7,18l7557,5589r5,-2l7566,5576r-2,-6l4432,4354xm4450,4307r-133,12l4407,4419r18,-47l4401,4363r-3,-6l4402,4347r6,-3l4436,4344r14,-37xm4408,4344r-6,3l4398,4357r3,6l4425,4372r7,-18l4408,4344xm4436,4344r-28,l4432,4354r4,-10xe" fillcolor="blue" stroked="f">
              <v:stroke joinstyle="round"/>
              <v:formulas/>
              <v:path arrowok="t" o:connecttype="segments"/>
            </v:shape>
            <v:shape id="docshape25" o:spid="_x0000_s2073" alt="" style="position:absolute;left:4497;top:6658;width:2350;height:1270" coordorigin="4498,6658" coordsize="2350,1270" o:spt="100" adj="0,,0" path="m4608,6706r-9,18l6831,7925r5,3l6842,7926r2,-5l6847,7916r-2,-6l4608,6706xm4498,6658r77,110l4599,6724r-18,-10l4576,6712r-2,-6l4577,6701r2,-5l4586,6694r28,l4632,6662r-134,-4xm4586,6694r-7,2l4577,6701r-3,5l4576,6712r5,2l4599,6724r9,-18l4586,6694xm4614,6694r-28,l4608,6706r6,-12xe" fillcolor="black" stroked="f">
              <v:stroke joinstyle="round"/>
              <v:formulas/>
              <v:path arrowok="t" o:connecttype="segments"/>
            </v:shape>
            <v:shape id="docshape26" o:spid="_x0000_s2074" alt="" style="position:absolute;left:6115;top:4116;width:1453;height:482" coordorigin="6116,4117" coordsize="1453,482" o:spt="100" adj="0,,0" path="m6233,4165r-6,19l7559,4598r6,-3l7567,4590r1,-5l7565,4579,6233,4165xm6248,4117r-132,22l6212,4231r15,-47l6208,4178r-5,-2l6200,4171r2,-6l6203,4160r6,-3l6236,4157r12,-40xm6209,4157r-6,3l6202,4165r-2,6l6203,4176r5,2l6227,4184r6,-19l6209,4157xm6236,4157r-27,l6233,4165r3,-8xe" fillcolor="blue" stroked="f">
              <v:stroke joinstyle="round"/>
              <v:formulas/>
              <v:path arrowok="t" o:connecttype="segments"/>
            </v:shape>
            <v:rect id="docshape27" o:spid="_x0000_s2075" alt="" style="position:absolute;left:3059;top:5937;width:538;height:899" filled="f" strokeweight=".26444mm"/>
            <v:shape id="docshape28" o:spid="_x0000_s2076" alt="" style="position:absolute;left:798;top:5577;width:4513;height:3728" coordorigin="799,5578" coordsize="4513,3728" o:spt="100" adj="0,,0" path="m4857,5758l3597,5578t230,849l3823,6416r-5,-11l3814,6394r-2,-12l3805,6297r-6,-78l3793,6146r-10,-74l3767,5993r-7,-40l3756,5927r-13,-16l3707,5903r-71,-5l3564,5894r-71,-2l3422,5888r-52,-9l3333,5871r-30,-19l3272,5814r-15,4l3242,5824r-15,4l3212,5829r-27,-6l3155,5812r-24,-9l3122,5799r-27,4l3069,5808r-26,4l3017,5814r-12,-4l2994,5804r-11,-6l2972,5799r-16,15l2943,5840r-10,28l2927,5888r-2,78l2923,6043r-2,77l2919,6198r-3,77l2912,6353r-28,49l2823,6422r-68,4l2702,6427r-35,-1l2632,6425r-34,-3l2567,6412r-10,-10l2554,6387r-1,-18l2552,6353r-4,-19l2544,6315r-3,-19l2537,6278r-14,-49l2509,6180r-16,-49l2477,6083r-9,-22l2458,6039r-8,-23l2447,5993r,-37l2447,5918r,-37l2447,5844m5311,9306r-14,-84l5286,9137r-12,-84l5259,8969r-23,-83l5224,8808r-14,-78l5194,8652r-18,-78l5155,8497r-24,-76l5118,8370r-10,-53l5098,8264r-12,-52l5070,8158r-19,-52l5031,8054r-20,-52l4995,7953r-16,-45l4961,7866r-25,-44l4926,7769r-5,-27l4920,7735r1,5l4922,7751r,11l4919,7766r-8,-9l4898,7728r-22,-56l4871,7650r-4,-22l4865,7605r-4,-23l4843,7517r-25,-52l4789,7416r-33,-59l4750,7342r-6,-17l4737,7310r-11,-13l4713,7290r-15,-3l4682,7285r-16,-3l4617,7257r-52,-15l4512,7232r-55,-10l4399,7191r-51,-15l4291,7170r-74,-8l4130,7151r-85,-12l3959,7127r-87,-9l3797,7101r-76,-13l3644,7079r-77,-7l3489,7067r-77,-3l3335,7062r-77,-2l3182,7058r-72,-8l3035,7050r-76,6l2881,7064r-77,10l2728,7082r-75,5l2581,7086r-70,-9l2445,7059r-61,-31l2328,6983r-16,-81l2296,6822r-16,-81l2264,6660r-17,-81l2230,6499r-18,-81l2193,6338r-1,-53l2194,6231r-3,-53l2178,6128r-22,-11l2110,6104r-50,-12l2028,6083r-23,-7l1983,6069r-23,-8l1938,6053r-26,-8l1886,6037r-26,-8l1833,6024r-53,-10l1721,6004r-48,-7l1653,5994r-67,2l1518,5998r-68,4l1383,6009r-15,5l1353,6023r-14,10l1323,6038r-52,7l1219,6049r-53,2l1113,6053r-29,9l1054,6071r-30,8l993,6083r-48,l896,6077r-49,-6l799,6068e" filled="f" strokeweight=".26444mm">
              <v:stroke joinstyle="round"/>
              <v:formulas/>
              <v:path arrowok="t" o:connecttype="segments"/>
            </v:shape>
            <v:rect id="docshape29" o:spid="_x0000_s2077" alt="" style="position:absolute;left:1439;top:7556;width:3059;height:1440" stroked="f"/>
            <v:shape id="docshape30" o:spid="_x0000_s2078" alt="" style="position:absolute;left:2158;top:1619;width:8276;height:3958" coordorigin="2159,1620" coordsize="8276,3958" o:spt="100" adj="0,,0" path="m3597,5578l2159,5218m8814,2160r1620,-540e" filled="f" strokeweight=".26444mm">
              <v:stroke joinstyle="round"/>
              <v:formulas/>
              <v:path arrowok="t" o:connecttype="segments"/>
            </v:shape>
            <v:shape id="docshape31" o:spid="_x0000_s2079" alt="" style="position:absolute;left:3406;top:6658;width:743;height:1811" coordorigin="3407,6658" coordsize="743,1811" o:spt="100" adj="0,,0" path="m3472,6766r-19,7l4131,8466r5,3l4142,8466r5,-2l4149,8459r-2,-6l3472,6766xm3418,6658r-11,134l3453,6773r-7,-18l3444,6750r2,-6l3457,6740r53,l3418,6658xm3457,6740r-11,4l3444,6750r2,5l3453,6773r19,-7l3465,6747r-2,-5l3457,6740xm3510,6740r-53,l3463,6742r2,5l3472,6766r46,-19l3510,6740xe" fillcolor="black" stroked="f">
              <v:stroke joinstyle="round"/>
              <v:formulas/>
              <v:path arrowok="t" o:connecttype="segments"/>
            </v:shape>
            <v:rect id="docshape32" o:spid="_x0000_s2080" alt="" style="position:absolute;left:3777;top:8457;width:1080;height:719" stroked="f"/>
            <v:shape id="docshape33" o:spid="_x0000_s2081" alt="" style="position:absolute;left:5893;top:3929;width:497;height:436" coordorigin="5894,3930" coordsize="497,436" path="m6391,3930r-42,7l6308,3944r-42,7l6226,3960r-63,17l6141,3985r-5,5l6122,3995r-46,10l6011,4016r-19,3l5980,4022r-39,13l5907,4111r-13,83l5894,4280r2,85e" filled="f" strokeweight=".26444mm">
              <v:path arrowok="t"/>
            </v:shape>
            <v:line id="_x0000_s2082" alt="" style="position:absolute" from="2342,5037" to="4676,5037" strokeweight=".26444mm"/>
            <v:shape id="docshape34" o:spid="_x0000_s2083" alt="" style="position:absolute;left:2099;top:1666;width:120;height:501" coordorigin="2099,1667" coordsize="120,501" o:spt="100" adj="0,,0" path="m2099,2047r60,121l2204,2078r-50,l2149,2073r,-25l2099,2047xm2149,2048r,25l2154,2078r11,l2169,2073r,-25l2149,2048xm2169,2048r,25l2165,2078r39,l2219,2048r-50,xm2166,1667r-11,l2151,1671r,6l2149,2048r20,l2171,1677r,-6l2166,1667xe" fillcolor="blue" stroked="f">
              <v:stroke joinstyle="round"/>
              <v:formulas/>
              <v:path arrowok="t" o:connecttype="segments"/>
            </v:shape>
            <v:shape id="docshape35" o:spid="_x0000_s2084" type="#_x0000_t75" alt="" style="position:absolute;left:10309;top:872;width:658;height:513">
              <v:imagedata r:id="rId12" o:title=""/>
            </v:shape>
            <v:shape id="docshape36" o:spid="_x0000_s2085" alt="" style="position:absolute;left:10309;top:872;width:658;height:513" coordorigin="10309,872" coordsize="658,513" path="m10367,1078r47,77l10872,872r95,153l10509,1308r47,76l10309,1326r58,-248xe" filled="f" strokecolor="red" strokeweight=".26444mm">
              <v:path arrowok="t"/>
            </v:shape>
            <v:shape id="docshape37" o:spid="_x0000_s2086" type="#_x0000_t75" alt="" style="position:absolute;left:5543;top:7926;width:389;height:720">
              <v:imagedata r:id="rId13" o:title=""/>
            </v:shape>
            <v:shape id="docshape38" o:spid="_x0000_s2087" alt="" style="position:absolute;left:5543;top:7926;width:389;height:720" coordorigin="5544,7927" coordsize="389,720" path="m5891,8059r-87,21l5932,8604r-174,42l5631,8122r-87,22l5675,7927r216,132xe" filled="f" strokecolor="red" strokeweight=".26444mm">
              <v:path arrowok="t"/>
            </v:shape>
            <v:shape id="docshape39" o:spid="_x0000_s2088" type="#_x0000_t75" alt="" style="position:absolute;left:4388;top:3419;width:726;height:730">
              <v:imagedata r:id="rId14" o:title=""/>
            </v:shape>
            <v:shape id="docshape40" o:spid="_x0000_s2089" alt="" style="position:absolute;left:4388;top:3419;width:726;height:730" coordorigin="4389,3420" coordsize="726,730" path="m4389,3627r215,-207l4604,3518r90,l4778,3524r78,17l4927,3570r61,38l5040,3654r38,53l5103,3765r9,63l5114,4148r-217,2l4895,3830r-16,-39l4837,3760r-64,-20l4696,3733r-90,l4606,3832,4389,3627xe" filled="f" strokecolor="red" strokeweight=".26444mm">
              <v:path arrowok="t"/>
            </v:shape>
            <v:shape id="docshape41" o:spid="_x0000_s2090" type="#_x0000_t75" alt="" style="position:absolute;left:4226;top:1113;width:830;height:640">
              <v:imagedata r:id="rId15" o:title=""/>
            </v:shape>
            <v:shape id="docshape42" o:spid="_x0000_s2091" alt="" style="position:absolute;left:4226;top:1113;width:830;height:640" coordorigin="4226,1113" coordsize="830,640" path="m5056,1499r-159,254l4873,1657r-88,22l4703,1694r-80,1l4547,1685r-69,-22l4418,1630r-51,-42l4329,1537r-24,-59l4226,1167r210,-54l4515,1424r25,33l4589,1477r66,5l4732,1471r88,-23l4795,1352r261,147xe" filled="f" strokecolor="red" strokeweight=".26444mm">
              <v:path arrowok="t"/>
            </v:shape>
            <v:rect id="docshape43" o:spid="_x0000_s2092" alt="" style="position:absolute;left:719;top:4704;width:1623;height:719" stroked="f"/>
            <v:shape id="docshape44" o:spid="_x0000_s2093" alt="" style="position:absolute;left:1802;top:5323;width:1257;height:453" coordorigin="1803,5324" coordsize="1257,453" o:spt="100" adj="0,,0" path="m2942,5729r-16,47l3059,5758r-20,-21l2967,5737r-6,-2l2942,5729xm2949,5710r-7,19l2961,5735r6,2l2972,5734r4,-11l2973,5718r-24,-8xm2965,5662r-16,48l2973,5718r3,5l2972,5734r-5,3l3039,5737r-74,-75xm1812,5324r-6,2l1803,5337r3,5l2942,5729r7,-19l1812,5324xe" fillcolor="black" stroked="f">
              <v:stroke joinstyle="round"/>
              <v:formulas/>
              <v:path arrowok="t" o:connecttype="segments"/>
            </v:shape>
            <v:shape id="docshape45" o:spid="_x0000_s2094" alt="" style="position:absolute;left:6115;top:1247;width:810;height:673" coordorigin="6116,1248" coordsize="810,673" o:spt="100" adj="0,,0" path="m6170,1798r-54,123l6246,1890r-18,-22l6195,1868r-7,l6185,1863r-4,-4l6182,1853r4,-4l6202,1836r-32,-38xm6202,1836r-16,13l6182,1853r-1,6l6185,1863r3,5l6195,1868r4,-3l6214,1852r-12,-16xm6214,1852r-15,13l6195,1868r33,l6214,1852xm6912,1248r-4,3l6202,1836r12,16l6921,1267r4,-4l6925,1257r-3,-4l6918,1248r-6,xe" fillcolor="blu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6" o:spid="_x0000_s2095" type="#_x0000_t202" alt="" style="position:absolute;left:3322;top:169;width:1185;height:818;mso-wrap-style:square;v-text-anchor:top" filled="f" stroked="f">
              <v:textbox inset="0,0,0,0">
                <w:txbxContent>
                  <w:p w14:paraId="326F9408" w14:textId="77777777" w:rsidR="00267C30" w:rsidRDefault="00D27037">
                    <w:pPr>
                      <w:ind w:right="13" w:firstLine="59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 xml:space="preserve">From </w:t>
                    </w:r>
                    <w:r>
                      <w:rPr>
                        <w:sz w:val="24"/>
                      </w:rPr>
                      <w:t>Reigate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Hill</w:t>
                    </w:r>
                  </w:p>
                  <w:p w14:paraId="7D8ED623" w14:textId="77777777" w:rsidR="00267C30" w:rsidRDefault="00D27037">
                    <w:pPr>
                      <w:spacing w:line="27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/ </w:t>
                    </w:r>
                    <w:r>
                      <w:rPr>
                        <w:spacing w:val="-5"/>
                        <w:sz w:val="24"/>
                      </w:rPr>
                      <w:t>M25</w:t>
                    </w:r>
                  </w:p>
                </w:txbxContent>
              </v:textbox>
            </v:shape>
            <v:shape id="docshape47" o:spid="_x0000_s2096" type="#_x0000_t202" alt="" style="position:absolute;left:6261;top:304;width:1889;height:240;mso-wrap-style:square;v-text-anchor:top" filled="f" stroked="f">
              <v:textbox inset="0,0,0,0">
                <w:txbxContent>
                  <w:p w14:paraId="5A1B7A27" w14:textId="77777777" w:rsidR="00267C30" w:rsidRDefault="00D27037">
                    <w:pPr>
                      <w:spacing w:line="232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NOT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SCALE!</w:t>
                    </w:r>
                  </w:p>
                </w:txbxContent>
              </v:textbox>
            </v:shape>
            <v:shape id="docshape48" o:spid="_x0000_s2097" type="#_x0000_t202" alt="" style="position:absolute;left:9138;top:1333;width:939;height:825;mso-wrap-style:square;v-text-anchor:top" filled="f" stroked="f">
              <v:textbox inset="0,0,0,0">
                <w:txbxContent>
                  <w:p w14:paraId="45EE5224" w14:textId="77777777" w:rsidR="00267C30" w:rsidRDefault="00D27037">
                    <w:pPr>
                      <w:spacing w:line="242" w:lineRule="auto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from </w:t>
                    </w:r>
                    <w:r>
                      <w:rPr>
                        <w:spacing w:val="-2"/>
                        <w:sz w:val="24"/>
                      </w:rPr>
                      <w:t>Redhill (A25)</w:t>
                    </w:r>
                  </w:p>
                </w:txbxContent>
              </v:textbox>
            </v:shape>
            <v:shape id="docshape49" o:spid="_x0000_s2098" type="#_x0000_t202" alt="" style="position:absolute;left:863;top:2602;width:992;height:825;mso-wrap-style:square;v-text-anchor:top" filled="f" stroked="f">
              <v:textbox inset="0,0,0,0">
                <w:txbxContent>
                  <w:p w14:paraId="2D5F800C" w14:textId="77777777" w:rsidR="00267C30" w:rsidRDefault="00D27037">
                    <w:pPr>
                      <w:spacing w:line="242" w:lineRule="auto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From </w:t>
                    </w:r>
                    <w:r>
                      <w:rPr>
                        <w:spacing w:val="-2"/>
                        <w:sz w:val="24"/>
                      </w:rPr>
                      <w:t>Dorking (A25)</w:t>
                    </w:r>
                  </w:p>
                </w:txbxContent>
              </v:textbox>
            </v:shape>
            <v:shape id="docshape50" o:spid="_x0000_s2099" type="#_x0000_t202" alt="" style="position:absolute;left:4280;top:2602;width:2070;height:266;mso-wrap-style:square;v-text-anchor:top" filled="f" stroked="f">
              <v:textbox inset="0,0,0,0">
                <w:txbxContent>
                  <w:p w14:paraId="3A5BA8AB" w14:textId="77777777" w:rsidR="00267C30" w:rsidRDefault="00D2703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Reigate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Town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Centre</w:t>
                    </w:r>
                  </w:p>
                </w:txbxContent>
              </v:textbox>
            </v:shape>
            <v:shape id="docshape51" o:spid="_x0000_s2100" type="#_x0000_t202" alt="" style="position:absolute;left:2158;top:2878;width:740;height:266;mso-wrap-style:square;v-text-anchor:top" filled="f" stroked="f">
              <v:textbox inset="0,0,0,0">
                <w:txbxContent>
                  <w:p w14:paraId="04BE796C" w14:textId="77777777" w:rsidR="00267C30" w:rsidRDefault="00D27037">
                    <w:pPr>
                      <w:tabs>
                        <w:tab w:val="left" w:pos="719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52" o:spid="_x0000_s2101" type="#_x0000_t202" alt="" style="position:absolute;left:3879;top:3313;width:1755;height:245;mso-wrap-style:square;v-text-anchor:top" filled="f" stroked="f">
              <v:textbox inset="0,0,0,0">
                <w:txbxContent>
                  <w:p w14:paraId="5B51129A" w14:textId="77777777" w:rsidR="00267C30" w:rsidRDefault="00D27037">
                    <w:pPr>
                      <w:spacing w:line="244" w:lineRule="exact"/>
                    </w:pPr>
                    <w:r>
                      <w:t>Reigate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High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Street</w:t>
                    </w:r>
                  </w:p>
                </w:txbxContent>
              </v:textbox>
            </v:shape>
            <v:shape id="docshape53" o:spid="_x0000_s2102" type="#_x0000_t202" alt="" style="position:absolute;left:863;top:4780;width:1297;height:552;mso-wrap-style:square;v-text-anchor:top" filled="f" stroked="f">
              <v:textbox inset="0,0,0,0">
                <w:txbxContent>
                  <w:p w14:paraId="49B89046" w14:textId="77777777" w:rsidR="00267C30" w:rsidRDefault="00D27037">
                    <w:pPr>
                      <w:spacing w:line="247" w:lineRule="auto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 xml:space="preserve">Race </w:t>
                    </w:r>
                    <w:r>
                      <w:rPr>
                        <w:spacing w:val="-2"/>
                        <w:sz w:val="24"/>
                      </w:rPr>
                      <w:t>Headquarters</w:t>
                    </w:r>
                  </w:p>
                </w:txbxContent>
              </v:textbox>
            </v:shape>
            <v:shape id="docshape54" o:spid="_x0000_s2103" type="#_x0000_t202" alt="" style="position:absolute;left:1223;top:6194;width:931;height:772;mso-wrap-style:square;v-text-anchor:top" filled="f" stroked="f">
              <v:textbox inset="0,0,0,0">
                <w:txbxContent>
                  <w:p w14:paraId="7EF10582" w14:textId="77777777" w:rsidR="00267C30" w:rsidRDefault="00D27037">
                    <w:pPr>
                      <w:spacing w:line="244" w:lineRule="exact"/>
                    </w:pPr>
                    <w:r>
                      <w:t>Race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Start</w:t>
                    </w:r>
                  </w:p>
                  <w:p w14:paraId="7F6D5305" w14:textId="77777777" w:rsidR="00267C30" w:rsidRDefault="00D27037">
                    <w:pPr>
                      <w:spacing w:before="1" w:line="251" w:lineRule="exact"/>
                    </w:pPr>
                    <w:r>
                      <w:t>/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Finish</w:t>
                    </w:r>
                  </w:p>
                  <w:p w14:paraId="2016DE54" w14:textId="77777777" w:rsidR="00267C30" w:rsidRDefault="00D27037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Area</w:t>
                    </w:r>
                  </w:p>
                </w:txbxContent>
              </v:textbox>
            </v:shape>
            <v:shape id="docshape55" o:spid="_x0000_s2104" type="#_x0000_t202" alt="" style="position:absolute;left:1583;top:7694;width:2106;height:320;mso-wrap-style:square;v-text-anchor:top" filled="f" stroked="f">
              <v:textbox inset="0,0,0,0">
                <w:txbxContent>
                  <w:p w14:paraId="6E34855A" w14:textId="77777777" w:rsidR="00267C30" w:rsidRDefault="00D27037">
                    <w:pPr>
                      <w:spacing w:line="308" w:lineRule="exact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PRIORY</w:t>
                    </w:r>
                    <w:r>
                      <w:rPr>
                        <w:b/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32"/>
                      </w:rPr>
                      <w:t>PARK</w:t>
                    </w:r>
                  </w:p>
                </w:txbxContent>
              </v:textbox>
            </v:shape>
            <v:shape id="docshape56" o:spid="_x0000_s2105" type="#_x0000_t202" alt="" style="position:absolute;left:3922;top:8532;width:687;height:552;mso-wrap-style:square;v-text-anchor:top" filled="f" stroked="f">
              <v:textbox inset="0,0,0,0">
                <w:txbxContent>
                  <w:p w14:paraId="6784A641" w14:textId="77777777" w:rsidR="00267C30" w:rsidRDefault="00D27037">
                    <w:pPr>
                      <w:spacing w:line="247" w:lineRule="auto"/>
                      <w:ind w:right="12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Priory School</w:t>
                    </w:r>
                  </w:p>
                </w:txbxContent>
              </v:textbox>
            </v:shape>
            <v:shape id="docshape57" o:spid="_x0000_s2106" type="#_x0000_t202" alt="" style="position:absolute;left:5901;top:8712;width:939;height:542;mso-wrap-style:square;v-text-anchor:top" filled="f" stroked="f">
              <v:textbox inset="0,0,0,0">
                <w:txbxContent>
                  <w:p w14:paraId="5CA5227C" w14:textId="77777777" w:rsidR="00267C30" w:rsidRDefault="00D27037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from </w:t>
                    </w:r>
                    <w:r>
                      <w:rPr>
                        <w:spacing w:val="-2"/>
                        <w:sz w:val="24"/>
                      </w:rPr>
                      <w:t>Gatwick</w:t>
                    </w:r>
                  </w:p>
                </w:txbxContent>
              </v:textbox>
            </v:shape>
            <v:shape id="docshape58" o:spid="_x0000_s2107" type="#_x0000_t202" alt="" style="position:absolute;left:6835;top:7556;width:2337;height:717;mso-wrap-style:square;v-text-anchor:top" filled="f" strokecolor="blue" strokeweight=".26444mm">
              <v:textbox inset="0,0,0,0">
                <w:txbxContent>
                  <w:p w14:paraId="25FFFA84" w14:textId="77777777" w:rsidR="00267C30" w:rsidRDefault="00D27037">
                    <w:pPr>
                      <w:spacing w:before="66"/>
                      <w:ind w:left="146"/>
                      <w:rPr>
                        <w:sz w:val="24"/>
                      </w:rPr>
                    </w:pPr>
                    <w:r>
                      <w:rPr>
                        <w:color w:val="0000FF"/>
                        <w:sz w:val="24"/>
                      </w:rPr>
                      <w:t>Bell</w:t>
                    </w:r>
                    <w:r>
                      <w:rPr>
                        <w:color w:val="0000F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Street</w:t>
                    </w:r>
                    <w:r>
                      <w:rPr>
                        <w:color w:val="0000F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Car</w:t>
                    </w:r>
                    <w:r>
                      <w:rPr>
                        <w:color w:val="0000F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Park: Pay &amp; Display</w:t>
                    </w:r>
                  </w:p>
                </w:txbxContent>
              </v:textbox>
            </v:shape>
            <v:shape id="docshape59" o:spid="_x0000_s2108" type="#_x0000_t202" alt="" style="position:absolute;left:7554;top:5217;width:3419;height:718;mso-wrap-style:square;v-text-anchor:top" filled="f" strokecolor="blue" strokeweight=".26444mm">
              <v:textbox inset="0,0,0,0">
                <w:txbxContent>
                  <w:p w14:paraId="255C45B7" w14:textId="77777777" w:rsidR="00267C30" w:rsidRDefault="00D27037">
                    <w:pPr>
                      <w:spacing w:before="65"/>
                      <w:ind w:left="146"/>
                      <w:rPr>
                        <w:sz w:val="24"/>
                      </w:rPr>
                    </w:pPr>
                    <w:r>
                      <w:rPr>
                        <w:color w:val="0000FF"/>
                        <w:sz w:val="24"/>
                      </w:rPr>
                      <w:t>Morrisons</w:t>
                    </w:r>
                    <w:r>
                      <w:rPr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Car</w:t>
                    </w:r>
                    <w:r>
                      <w:rPr>
                        <w:color w:val="0000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Park:</w:t>
                    </w:r>
                    <w:r>
                      <w:rPr>
                        <w:color w:val="0000FF"/>
                        <w:spacing w:val="56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24"/>
                      </w:rPr>
                      <w:t>“Free”,</w:t>
                    </w:r>
                  </w:p>
                  <w:p w14:paraId="5FEB335A" w14:textId="77777777" w:rsidR="00267C30" w:rsidRDefault="00D27037">
                    <w:pPr>
                      <w:spacing w:before="7"/>
                      <w:ind w:left="146"/>
                      <w:rPr>
                        <w:sz w:val="24"/>
                      </w:rPr>
                    </w:pPr>
                    <w:r>
                      <w:rPr>
                        <w:color w:val="0000FF"/>
                        <w:sz w:val="24"/>
                      </w:rPr>
                      <w:t xml:space="preserve">but </w:t>
                    </w:r>
                    <w:r>
                      <w:rPr>
                        <w:b/>
                        <w:i/>
                        <w:color w:val="0000FF"/>
                        <w:sz w:val="24"/>
                      </w:rPr>
                      <w:t xml:space="preserve">Strict </w:t>
                    </w:r>
                    <w:r>
                      <w:rPr>
                        <w:color w:val="0000FF"/>
                        <w:sz w:val="24"/>
                      </w:rPr>
                      <w:t>2</w:t>
                    </w:r>
                    <w:r>
                      <w:rPr>
                        <w:color w:val="0000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hour</w:t>
                    </w:r>
                    <w:r>
                      <w:rPr>
                        <w:color w:val="0000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24"/>
                      </w:rPr>
                      <w:t>limit!!</w:t>
                    </w:r>
                  </w:p>
                </w:txbxContent>
              </v:textbox>
            </v:shape>
            <v:shape id="docshape60" o:spid="_x0000_s2109" type="#_x0000_t202" alt="" style="position:absolute;left:7556;top:4138;width:3329;height:721;mso-wrap-style:square;v-text-anchor:top" filled="f" strokecolor="blue" strokeweight=".26444mm">
              <v:textbox inset="0,0,0,0">
                <w:txbxContent>
                  <w:p w14:paraId="613B1ABD" w14:textId="77777777" w:rsidR="00267C30" w:rsidRDefault="00D27037">
                    <w:pPr>
                      <w:spacing w:before="65" w:line="247" w:lineRule="auto"/>
                      <w:ind w:left="146" w:right="165"/>
                      <w:rPr>
                        <w:sz w:val="24"/>
                      </w:rPr>
                    </w:pPr>
                    <w:r>
                      <w:rPr>
                        <w:color w:val="0000FF"/>
                        <w:sz w:val="24"/>
                      </w:rPr>
                      <w:t>Bancroft</w:t>
                    </w:r>
                    <w:r>
                      <w:rPr>
                        <w:color w:val="0000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Road</w:t>
                    </w:r>
                    <w:r>
                      <w:rPr>
                        <w:color w:val="0000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Multi-Storey Car Park:</w:t>
                    </w:r>
                    <w:r>
                      <w:rPr>
                        <w:color w:val="0000F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Pay &amp; Display</w:t>
                    </w:r>
                  </w:p>
                </w:txbxContent>
              </v:textbox>
            </v:shape>
            <v:shape id="docshape61" o:spid="_x0000_s2110" type="#_x0000_t202" alt="" style="position:absolute;left:2339;top:4138;width:1439;height:721;mso-wrap-style:square;v-text-anchor:top" filled="f" strokeweight=".26444mm">
              <v:textbox inset="0,0,0,0">
                <w:txbxContent>
                  <w:p w14:paraId="7544C586" w14:textId="77777777" w:rsidR="00267C30" w:rsidRDefault="00D27037">
                    <w:pPr>
                      <w:spacing w:before="65"/>
                      <w:ind w:left="145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Morrisons Superstore</w:t>
                    </w:r>
                  </w:p>
                </w:txbxContent>
              </v:textbox>
            </v:shape>
            <v:shape id="docshape62" o:spid="_x0000_s2111" type="#_x0000_t202" alt="" style="position:absolute;left:6656;top:2159;width:901;height:361;mso-wrap-style:square;v-text-anchor:top" filled="f" strokeweight=".26444mm">
              <v:textbox inset="0,0,0,0">
                <w:txbxContent>
                  <w:p w14:paraId="2F72E544" w14:textId="77777777" w:rsidR="00267C30" w:rsidRDefault="00D27037">
                    <w:pPr>
                      <w:spacing w:before="67"/>
                      <w:ind w:left="192"/>
                    </w:pPr>
                    <w:r>
                      <w:rPr>
                        <w:spacing w:val="-2"/>
                      </w:rPr>
                      <w:t>Esure</w:t>
                    </w:r>
                  </w:p>
                </w:txbxContent>
              </v:textbox>
            </v:shape>
            <v:shape id="docshape63" o:spid="_x0000_s2112" type="#_x0000_t202" alt="" style="position:absolute;left:798;top:957;width:2620;height:720;mso-wrap-style:square;v-text-anchor:top" filled="f" strokecolor="blue" strokeweight=".26444mm">
              <v:textbox inset="0,0,0,0">
                <w:txbxContent>
                  <w:p w14:paraId="4A99D3D1" w14:textId="77777777" w:rsidR="00267C30" w:rsidRDefault="00D27037">
                    <w:pPr>
                      <w:spacing w:before="65" w:line="247" w:lineRule="auto"/>
                      <w:ind w:left="143"/>
                      <w:rPr>
                        <w:sz w:val="24"/>
                      </w:rPr>
                    </w:pPr>
                    <w:r>
                      <w:rPr>
                        <w:color w:val="0000FF"/>
                        <w:sz w:val="24"/>
                      </w:rPr>
                      <w:t>Upper</w:t>
                    </w:r>
                    <w:r>
                      <w:rPr>
                        <w:color w:val="0000F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West</w:t>
                    </w:r>
                    <w:r>
                      <w:rPr>
                        <w:color w:val="0000F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Street</w:t>
                    </w:r>
                    <w:r>
                      <w:rPr>
                        <w:color w:val="0000F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Car Park:</w:t>
                    </w:r>
                    <w:r>
                      <w:rPr>
                        <w:color w:val="0000F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Pay &amp; Display</w:t>
                    </w:r>
                  </w:p>
                </w:txbxContent>
              </v:textbox>
            </v:shape>
            <v:shape id="docshape64" o:spid="_x0000_s2113" type="#_x0000_t202" alt="" style="position:absolute;left:6458;top:541;width:2618;height:720;mso-wrap-style:square;v-text-anchor:top" filled="f" strokecolor="blue" strokeweight=".26444mm">
              <v:textbox inset="0,0,0,0">
                <w:txbxContent>
                  <w:p w14:paraId="1BB7BD43" w14:textId="77777777" w:rsidR="00267C30" w:rsidRDefault="00D27037">
                    <w:pPr>
                      <w:spacing w:before="64" w:line="247" w:lineRule="auto"/>
                      <w:ind w:left="146" w:right="154"/>
                      <w:rPr>
                        <w:sz w:val="24"/>
                      </w:rPr>
                    </w:pPr>
                    <w:r>
                      <w:rPr>
                        <w:color w:val="0000FF"/>
                        <w:sz w:val="24"/>
                      </w:rPr>
                      <w:t>Town</w:t>
                    </w:r>
                    <w:r>
                      <w:rPr>
                        <w:color w:val="0000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Hall</w:t>
                    </w:r>
                    <w:r>
                      <w:rPr>
                        <w:color w:val="0000F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Car</w:t>
                    </w:r>
                    <w:r>
                      <w:rPr>
                        <w:color w:val="0000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0000FF"/>
                        <w:sz w:val="24"/>
                      </w:rPr>
                      <w:t>Park: Pay &amp; Display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ABCEDF8" w14:textId="77777777" w:rsidR="00267C30" w:rsidRDefault="00267C30">
      <w:pPr>
        <w:rPr>
          <w:sz w:val="12"/>
        </w:rPr>
        <w:sectPr w:rsidR="00267C30">
          <w:footerReference w:type="default" r:id="rId16"/>
          <w:type w:val="continuous"/>
          <w:pgSz w:w="11900" w:h="16840"/>
          <w:pgMar w:top="640" w:right="620" w:bottom="1260" w:left="600" w:header="0" w:footer="1078" w:gutter="0"/>
          <w:pgNumType w:start="1"/>
          <w:cols w:space="720"/>
        </w:sectPr>
      </w:pPr>
    </w:p>
    <w:p w14:paraId="2E40023A" w14:textId="77777777" w:rsidR="00267C30" w:rsidRDefault="00267C30">
      <w:pPr>
        <w:pStyle w:val="BodyText"/>
        <w:spacing w:before="2"/>
        <w:rPr>
          <w:sz w:val="24"/>
        </w:rPr>
      </w:pPr>
    </w:p>
    <w:p w14:paraId="68A243EF" w14:textId="77777777" w:rsidR="00267C30" w:rsidRDefault="00D27037">
      <w:pPr>
        <w:pStyle w:val="Heading1"/>
      </w:pPr>
      <w:r>
        <w:rPr>
          <w:u w:val="thick"/>
        </w:rPr>
        <w:t>Toilets</w:t>
      </w:r>
      <w:r>
        <w:rPr>
          <w:spacing w:val="-2"/>
          <w:u w:val="thick"/>
        </w:rPr>
        <w:t xml:space="preserve"> </w:t>
      </w:r>
      <w:r>
        <w:rPr>
          <w:u w:val="thick"/>
        </w:rPr>
        <w:t>/</w:t>
      </w:r>
      <w:r>
        <w:rPr>
          <w:spacing w:val="-1"/>
          <w:u w:val="thick"/>
        </w:rPr>
        <w:t xml:space="preserve"> </w:t>
      </w:r>
      <w:r>
        <w:rPr>
          <w:u w:val="thick"/>
        </w:rPr>
        <w:t>Changing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Facilities</w:t>
      </w:r>
    </w:p>
    <w:p w14:paraId="34151200" w14:textId="77777777" w:rsidR="00267C30" w:rsidRDefault="00D27037">
      <w:pPr>
        <w:spacing w:line="274" w:lineRule="exact"/>
        <w:ind w:left="119"/>
        <w:rPr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1"/>
          <w:sz w:val="24"/>
        </w:rPr>
        <w:t xml:space="preserve"> </w:t>
      </w:r>
      <w:r>
        <w:rPr>
          <w:sz w:val="24"/>
        </w:rPr>
        <w:t>years’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runners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arrive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venue,</w:t>
      </w:r>
      <w:r>
        <w:rPr>
          <w:spacing w:val="-1"/>
          <w:sz w:val="24"/>
        </w:rPr>
        <w:t xml:space="preserve"> </w:t>
      </w:r>
      <w:r>
        <w:rPr>
          <w:sz w:val="24"/>
        </w:rPr>
        <w:t>changed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racing.</w:t>
      </w:r>
    </w:p>
    <w:p w14:paraId="27604C3D" w14:textId="77777777" w:rsidR="00267C30" w:rsidRDefault="00267C30">
      <w:pPr>
        <w:pStyle w:val="BodyText"/>
        <w:spacing w:before="11"/>
        <w:rPr>
          <w:sz w:val="23"/>
        </w:rPr>
      </w:pPr>
    </w:p>
    <w:p w14:paraId="34598984" w14:textId="4D2F8F7F" w:rsidR="00267C30" w:rsidRDefault="00D27037">
      <w:pPr>
        <w:ind w:left="119" w:right="172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toilets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Park</w:t>
      </w:r>
      <w:r>
        <w:rPr>
          <w:spacing w:val="-3"/>
          <w:sz w:val="24"/>
        </w:rPr>
        <w:t xml:space="preserve"> </w:t>
      </w:r>
      <w:r>
        <w:rPr>
          <w:sz w:val="24"/>
        </w:rPr>
        <w:t>Café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Pavilion,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near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entrance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Morrisons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Car</w:t>
      </w:r>
      <w:r>
        <w:rPr>
          <w:spacing w:val="-3"/>
          <w:sz w:val="24"/>
        </w:rPr>
        <w:t xml:space="preserve"> </w:t>
      </w:r>
      <w:r>
        <w:rPr>
          <w:sz w:val="24"/>
        </w:rPr>
        <w:t>Park.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 also customer toilets in </w:t>
      </w:r>
      <w:proofErr w:type="spellStart"/>
      <w:r>
        <w:rPr>
          <w:sz w:val="24"/>
        </w:rPr>
        <w:t>Morrisons</w:t>
      </w:r>
      <w:proofErr w:type="spellEnd"/>
      <w:r>
        <w:rPr>
          <w:sz w:val="24"/>
        </w:rPr>
        <w:t xml:space="preserve"> superstore.</w:t>
      </w:r>
      <w:r w:rsidR="005E4A5B">
        <w:rPr>
          <w:sz w:val="24"/>
        </w:rPr>
        <w:t xml:space="preserve"> There will also </w:t>
      </w:r>
      <w:proofErr w:type="spellStart"/>
      <w:r w:rsidR="005E4A5B">
        <w:rPr>
          <w:sz w:val="24"/>
        </w:rPr>
        <w:t>also</w:t>
      </w:r>
      <w:proofErr w:type="spellEnd"/>
      <w:r w:rsidR="005E4A5B">
        <w:rPr>
          <w:sz w:val="24"/>
        </w:rPr>
        <w:t xml:space="preserve"> be temporary toilets on site.</w:t>
      </w:r>
    </w:p>
    <w:p w14:paraId="69FD601F" w14:textId="77777777" w:rsidR="00267C30" w:rsidRDefault="00267C30">
      <w:pPr>
        <w:pStyle w:val="BodyText"/>
        <w:spacing w:before="4"/>
        <w:rPr>
          <w:sz w:val="24"/>
        </w:rPr>
      </w:pPr>
    </w:p>
    <w:p w14:paraId="385D76EE" w14:textId="77777777" w:rsidR="00267C30" w:rsidRDefault="00D27037">
      <w:pPr>
        <w:pStyle w:val="Heading1"/>
      </w:pPr>
      <w:r>
        <w:rPr>
          <w:spacing w:val="-2"/>
          <w:u w:val="thick"/>
        </w:rPr>
        <w:t>Refreshments</w:t>
      </w:r>
    </w:p>
    <w:p w14:paraId="74A850FD" w14:textId="77777777" w:rsidR="00267C30" w:rsidRDefault="00D27037">
      <w:pPr>
        <w:ind w:left="119" w:right="76"/>
        <w:rPr>
          <w:sz w:val="24"/>
        </w:rPr>
      </w:pP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refreshments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 for</w:t>
      </w:r>
      <w:r>
        <w:rPr>
          <w:spacing w:val="-4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Park</w:t>
      </w:r>
      <w:r>
        <w:rPr>
          <w:spacing w:val="-3"/>
          <w:sz w:val="24"/>
        </w:rPr>
        <w:t xml:space="preserve"> </w:t>
      </w:r>
      <w:r>
        <w:rPr>
          <w:sz w:val="24"/>
        </w:rPr>
        <w:t>Café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Pavilion,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Morrisons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Reigate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Town </w:t>
      </w:r>
      <w:r>
        <w:rPr>
          <w:spacing w:val="-2"/>
          <w:sz w:val="24"/>
        </w:rPr>
        <w:t>Centre.</w:t>
      </w:r>
    </w:p>
    <w:p w14:paraId="7837F384" w14:textId="77777777" w:rsidR="00267C30" w:rsidRDefault="00267C30">
      <w:pPr>
        <w:pStyle w:val="BodyText"/>
        <w:rPr>
          <w:sz w:val="26"/>
        </w:rPr>
      </w:pPr>
    </w:p>
    <w:p w14:paraId="158607AA" w14:textId="77777777" w:rsidR="00267C30" w:rsidRDefault="00267C30">
      <w:pPr>
        <w:pStyle w:val="BodyText"/>
        <w:spacing w:before="5"/>
      </w:pPr>
    </w:p>
    <w:p w14:paraId="51E0D036" w14:textId="22160286" w:rsidR="00267C30" w:rsidRDefault="00D27037">
      <w:pPr>
        <w:ind w:left="119" w:right="76"/>
        <w:rPr>
          <w:b/>
          <w:sz w:val="32"/>
        </w:rPr>
      </w:pPr>
      <w:r>
        <w:rPr>
          <w:b/>
          <w:sz w:val="32"/>
        </w:rPr>
        <w:t>Surrey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Schools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Athletic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Association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accepts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no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liability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loss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or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injury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 xml:space="preserve">at these </w:t>
      </w:r>
      <w:r w:rsidR="00ED5B1C">
        <w:rPr>
          <w:b/>
          <w:sz w:val="32"/>
        </w:rPr>
        <w:t>Races.</w:t>
      </w:r>
    </w:p>
    <w:sectPr w:rsidR="00267C30">
      <w:pgSz w:w="11900" w:h="16840"/>
      <w:pgMar w:top="680" w:right="620" w:bottom="1260" w:left="600" w:header="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B9F1" w14:textId="77777777" w:rsidR="006D3338" w:rsidRDefault="006D3338">
      <w:r>
        <w:separator/>
      </w:r>
    </w:p>
  </w:endnote>
  <w:endnote w:type="continuationSeparator" w:id="0">
    <w:p w14:paraId="52F58CD8" w14:textId="77777777" w:rsidR="006D3338" w:rsidRDefault="006D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69AA" w14:textId="77777777" w:rsidR="00267C30" w:rsidRDefault="006D3338">
    <w:pPr>
      <w:pStyle w:val="BodyText"/>
      <w:spacing w:line="14" w:lineRule="auto"/>
      <w:rPr>
        <w:sz w:val="20"/>
      </w:rPr>
    </w:pPr>
    <w:r>
      <w:pict w14:anchorId="2235B1C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269.4pt;margin-top:777.1pt;width:56.25pt;height:15.7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EBCE44A" w14:textId="77777777" w:rsidR="00267C30" w:rsidRDefault="00D27037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</w:r>
                <w:r>
                  <w:rPr>
                    <w:b/>
                    <w:sz w:val="24"/>
                  </w:rPr>
                  <w:instrText xml:space="preserve"/>
                </w:r>
                <w:r>
                  <w:rPr>
                    <w:b/>
                    <w:sz w:val="24"/>
                  </w:rPr>
                </w:r>
                <w:r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of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pacing w:val="-10"/>
                    <w:sz w:val="24"/>
                  </w:rPr>
                </w:r>
                <w:r>
                  <w:rPr>
                    <w:b/>
                    <w:spacing w:val="-10"/>
                    <w:sz w:val="24"/>
                  </w:rPr>
                  <w:instrText xml:space="preserve"/>
                </w:r>
                <w:r>
                  <w:rPr>
                    <w:b/>
                    <w:spacing w:val="-10"/>
                    <w:sz w:val="24"/>
                  </w:rPr>
                </w:r>
                <w:r>
                  <w:rPr>
                    <w:b/>
                    <w:spacing w:val="-10"/>
                    <w:sz w:val="24"/>
                  </w:rPr>
                  <w:t>2</w:t>
                </w:r>
                <w:r>
                  <w:rPr>
                    <w:b/>
                    <w:spacing w:val="-10"/>
                    <w:sz w:val="24"/>
                  </w:rPr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8BE7" w14:textId="77777777" w:rsidR="006D3338" w:rsidRDefault="006D3338">
      <w:r>
        <w:separator/>
      </w:r>
    </w:p>
  </w:footnote>
  <w:footnote w:type="continuationSeparator" w:id="0">
    <w:p w14:paraId="482E7776" w14:textId="77777777" w:rsidR="006D3338" w:rsidRDefault="006D3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C30"/>
    <w:rsid w:val="00191A63"/>
    <w:rsid w:val="00267C30"/>
    <w:rsid w:val="00352872"/>
    <w:rsid w:val="005E4A5B"/>
    <w:rsid w:val="006D3338"/>
    <w:rsid w:val="00CC2011"/>
    <w:rsid w:val="00D27037"/>
    <w:rsid w:val="00D667E0"/>
    <w:rsid w:val="00ED5B1C"/>
    <w:rsid w:val="00F8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2"/>
    </o:shapelayout>
  </w:shapeDefaults>
  <w:decimalSymbol w:val="."/>
  <w:listSeparator w:val=","/>
  <w14:docId w14:val="220218C4"/>
  <w15:docId w15:val="{A3044DEF-08C7-B44A-89E5-85A45FF9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Reigate Priory Directions</dc:title>
  <cp:lastModifiedBy>Peter Shilling</cp:lastModifiedBy>
  <cp:revision>6</cp:revision>
  <cp:lastPrinted>2022-01-13T19:00:00Z</cp:lastPrinted>
  <dcterms:created xsi:type="dcterms:W3CDTF">2022-01-13T18:56:00Z</dcterms:created>
  <dcterms:modified xsi:type="dcterms:W3CDTF">2022-02-25T17:25:00Z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Preview</vt:lpwstr>
  </property>
  <property fmtid="{D5CDD505-2E9C-101B-9397-08002B2CF9AE}" pid="4" name="LastSaved">
    <vt:filetime>2022-01-13T00:00:00Z</vt:filetime>
  </property>
</Properties>
</file>