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E156" w14:textId="07845E25" w:rsidR="00743482" w:rsidRPr="00743482" w:rsidRDefault="00743482" w:rsidP="00684786">
      <w:pPr>
        <w:spacing w:after="0" w:line="240" w:lineRule="auto"/>
        <w:rPr>
          <w:rFonts w:ascii="Arial" w:eastAsia="Trebuchet MS" w:hAnsi="Arial" w:cs="Arial"/>
          <w:b/>
          <w:bCs/>
          <w:color w:val="000000"/>
        </w:rPr>
      </w:pPr>
      <w:r w:rsidRPr="003F0537">
        <w:rPr>
          <w:rFonts w:ascii="Arial" w:eastAsia="Trebuchet MS" w:hAnsi="Arial" w:cs="Arial"/>
          <w:b/>
          <w:bCs/>
          <w:color w:val="000000"/>
          <w:highlight w:val="yellow"/>
        </w:rPr>
        <w:t>[IB</w:t>
      </w:r>
      <w:r w:rsidR="003F0537" w:rsidRPr="003F0537">
        <w:rPr>
          <w:rFonts w:ascii="Arial" w:eastAsia="Trebuchet MS" w:hAnsi="Arial" w:cs="Arial"/>
          <w:b/>
          <w:bCs/>
          <w:color w:val="000000"/>
          <w:highlight w:val="yellow"/>
        </w:rPr>
        <w:t>D Standar</w:t>
      </w:r>
      <w:bookmarkStart w:id="0" w:name="_GoBack"/>
      <w:bookmarkEnd w:id="0"/>
      <w:r w:rsidR="003F0537" w:rsidRPr="003F0537">
        <w:rPr>
          <w:rFonts w:ascii="Arial" w:eastAsia="Trebuchet MS" w:hAnsi="Arial" w:cs="Arial"/>
          <w:b/>
          <w:bCs/>
          <w:color w:val="000000"/>
          <w:highlight w:val="yellow"/>
        </w:rPr>
        <w:t>ds and Benchmarking – Template briefing email for hospital stakeholders]</w:t>
      </w:r>
    </w:p>
    <w:p w14:paraId="72DF349B" w14:textId="77777777" w:rsidR="00743482" w:rsidRDefault="00743482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6D597B15" w14:textId="7CAAFAA7" w:rsidR="00AF17E4" w:rsidRDefault="00AF17E4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Dear </w:t>
      </w:r>
      <w:r>
        <w:rPr>
          <w:rFonts w:ascii="Arial" w:eastAsia="Trebuchet MS" w:hAnsi="Arial" w:cs="Arial"/>
          <w:color w:val="09A1CC"/>
        </w:rPr>
        <w:t>[insert name]</w:t>
      </w:r>
    </w:p>
    <w:p w14:paraId="5FD860D5" w14:textId="77777777" w:rsidR="00AF17E4" w:rsidRDefault="00AF17E4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3F41530" w14:textId="121D4436" w:rsidR="00911BC3" w:rsidRPr="005A75E8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11BC3">
        <w:rPr>
          <w:rFonts w:ascii="Arial" w:eastAsia="Trebuchet MS" w:hAnsi="Arial" w:cs="Arial"/>
          <w:color w:val="000000"/>
        </w:rPr>
        <w:t xml:space="preserve">We’re </w:t>
      </w:r>
      <w:r w:rsidR="00AF17E4">
        <w:rPr>
          <w:rFonts w:ascii="Arial" w:eastAsia="Trebuchet MS" w:hAnsi="Arial" w:cs="Arial"/>
          <w:color w:val="000000"/>
        </w:rPr>
        <w:t xml:space="preserve">pleased </w:t>
      </w:r>
      <w:r w:rsidRPr="005A75E8">
        <w:rPr>
          <w:rFonts w:ascii="Arial" w:eastAsia="Trebuchet MS" w:hAnsi="Arial" w:cs="Arial"/>
          <w:color w:val="000000" w:themeColor="text1"/>
        </w:rPr>
        <w:t xml:space="preserve">to </w:t>
      </w:r>
      <w:r w:rsidR="00564541" w:rsidRPr="005A75E8">
        <w:rPr>
          <w:rFonts w:ascii="Arial" w:eastAsia="Trebuchet MS" w:hAnsi="Arial" w:cs="Arial"/>
          <w:color w:val="000000" w:themeColor="text1"/>
        </w:rPr>
        <w:t xml:space="preserve">share with you </w:t>
      </w:r>
      <w:proofErr w:type="gramStart"/>
      <w:r w:rsidRPr="005A75E8">
        <w:rPr>
          <w:rFonts w:ascii="Arial" w:eastAsia="Trebuchet MS" w:hAnsi="Arial" w:cs="Arial"/>
          <w:color w:val="000000" w:themeColor="text1"/>
        </w:rPr>
        <w:t>a number of</w:t>
      </w:r>
      <w:proofErr w:type="gramEnd"/>
      <w:r w:rsidRPr="005A75E8">
        <w:rPr>
          <w:rFonts w:ascii="Arial" w:eastAsia="Trebuchet MS" w:hAnsi="Arial" w:cs="Arial"/>
          <w:color w:val="000000" w:themeColor="text1"/>
        </w:rPr>
        <w:t xml:space="preserve"> positive findings </w:t>
      </w:r>
      <w:r w:rsidR="006B4FCD">
        <w:rPr>
          <w:rFonts w:ascii="Arial" w:eastAsia="Trebuchet MS" w:hAnsi="Arial" w:cs="Arial"/>
          <w:color w:val="000000" w:themeColor="text1"/>
        </w:rPr>
        <w:t>from</w:t>
      </w:r>
      <w:r w:rsidRPr="005A75E8">
        <w:rPr>
          <w:rFonts w:ascii="Arial" w:eastAsia="Trebuchet MS" w:hAnsi="Arial" w:cs="Arial"/>
          <w:color w:val="000000" w:themeColor="text1"/>
        </w:rPr>
        <w:t xml:space="preserve"> </w:t>
      </w:r>
      <w:r w:rsidR="00564541" w:rsidRPr="005A75E8">
        <w:rPr>
          <w:rFonts w:ascii="Arial" w:eastAsia="Trebuchet MS" w:hAnsi="Arial" w:cs="Arial"/>
          <w:color w:val="000000" w:themeColor="text1"/>
        </w:rPr>
        <w:t xml:space="preserve">the IBD Benchmarking Tool </w:t>
      </w:r>
      <w:r w:rsidRPr="005A75E8">
        <w:rPr>
          <w:rFonts w:ascii="Arial" w:eastAsia="Trebuchet MS" w:hAnsi="Arial" w:cs="Arial"/>
          <w:color w:val="000000" w:themeColor="text1"/>
        </w:rPr>
        <w:t>for our service treating people with I</w:t>
      </w:r>
      <w:r w:rsidR="00564541" w:rsidRPr="005A75E8">
        <w:rPr>
          <w:rFonts w:ascii="Arial" w:eastAsia="Trebuchet MS" w:hAnsi="Arial" w:cs="Arial"/>
          <w:color w:val="000000" w:themeColor="text1"/>
        </w:rPr>
        <w:t>nflammatory</w:t>
      </w:r>
      <w:r w:rsidRPr="005A75E8">
        <w:rPr>
          <w:rFonts w:ascii="Arial" w:eastAsia="Trebuchet MS" w:hAnsi="Arial" w:cs="Arial"/>
          <w:color w:val="000000" w:themeColor="text1"/>
        </w:rPr>
        <w:t xml:space="preserve"> Bowel Disease (IBD) – of which Crohn’s Disease and Colitis are the two main forms.</w:t>
      </w:r>
    </w:p>
    <w:p w14:paraId="10729146" w14:textId="25184DA6" w:rsidR="00911BC3" w:rsidRPr="005A75E8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30D6C99F" w14:textId="45A51C7B" w:rsidR="00AF17E4" w:rsidRPr="005A75E8" w:rsidRDefault="00AF17E4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5A75E8">
        <w:rPr>
          <w:rFonts w:ascii="Arial" w:eastAsia="Trebuchet MS" w:hAnsi="Arial" w:cs="Arial"/>
          <w:color w:val="000000" w:themeColor="text1"/>
        </w:rPr>
        <w:t xml:space="preserve">The findings provide valuable </w:t>
      </w:r>
      <w:r w:rsidR="00564541" w:rsidRPr="005A75E8">
        <w:rPr>
          <w:rFonts w:ascii="Arial" w:eastAsia="Trebuchet MS" w:hAnsi="Arial" w:cs="Arial"/>
          <w:color w:val="000000" w:themeColor="text1"/>
        </w:rPr>
        <w:t xml:space="preserve">insight </w:t>
      </w:r>
      <w:r w:rsidRPr="005A75E8">
        <w:rPr>
          <w:rFonts w:ascii="Arial" w:eastAsia="Trebuchet MS" w:hAnsi="Arial" w:cs="Arial"/>
          <w:color w:val="000000" w:themeColor="text1"/>
        </w:rPr>
        <w:t>to su</w:t>
      </w:r>
      <w:r w:rsidRPr="00911BC3">
        <w:rPr>
          <w:rFonts w:ascii="Arial" w:eastAsia="Trebuchet MS" w:hAnsi="Arial" w:cs="Arial"/>
          <w:color w:val="000000"/>
        </w:rPr>
        <w:t xml:space="preserve">pport us in our ongoing </w:t>
      </w:r>
      <w:r w:rsidR="007C09E6">
        <w:rPr>
          <w:rFonts w:ascii="Arial" w:eastAsia="Trebuchet MS" w:hAnsi="Arial" w:cs="Arial"/>
          <w:color w:val="000000"/>
        </w:rPr>
        <w:t>Quality Improvement</w:t>
      </w:r>
      <w:r>
        <w:rPr>
          <w:rFonts w:ascii="Arial" w:eastAsia="Trebuchet MS" w:hAnsi="Arial" w:cs="Arial"/>
          <w:color w:val="000000"/>
        </w:rPr>
        <w:t xml:space="preserve"> and demonstrate the value the service is providing to approximately </w:t>
      </w:r>
      <w:r w:rsidRPr="00921A7E">
        <w:rPr>
          <w:rFonts w:ascii="Arial" w:eastAsia="Trebuchet MS" w:hAnsi="Arial" w:cs="Arial"/>
          <w:color w:val="09A1CC"/>
        </w:rPr>
        <w:t>[insert figure</w:t>
      </w:r>
      <w:r w:rsidR="00564541">
        <w:rPr>
          <w:rFonts w:ascii="Arial" w:eastAsia="Trebuchet MS" w:hAnsi="Arial" w:cs="Arial"/>
          <w:color w:val="09A1CC"/>
        </w:rPr>
        <w:t xml:space="preserve"> from Results Overview</w:t>
      </w:r>
      <w:r w:rsidRPr="00921A7E">
        <w:rPr>
          <w:rFonts w:ascii="Arial" w:eastAsia="Trebuchet MS" w:hAnsi="Arial" w:cs="Arial"/>
          <w:color w:val="09A1CC"/>
        </w:rPr>
        <w:t>]</w:t>
      </w:r>
      <w:r w:rsidRPr="00921A7E">
        <w:rPr>
          <w:rFonts w:ascii="Arial" w:eastAsia="Trebuchet MS" w:hAnsi="Arial" w:cs="Arial"/>
          <w:color w:val="000000"/>
        </w:rPr>
        <w:t xml:space="preserve"> patients </w:t>
      </w:r>
      <w:r w:rsidRPr="005A75E8">
        <w:rPr>
          <w:rFonts w:ascii="Arial" w:eastAsia="Trebuchet MS" w:hAnsi="Arial" w:cs="Arial"/>
          <w:color w:val="000000" w:themeColor="text1"/>
        </w:rPr>
        <w:t>throughout the region.</w:t>
      </w:r>
    </w:p>
    <w:p w14:paraId="51C329C3" w14:textId="3725E7CE" w:rsidR="00AF17E4" w:rsidRPr="005A75E8" w:rsidRDefault="00AF17E4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68A90DCB" w14:textId="123AED54" w:rsidR="009429ED" w:rsidRPr="005A75E8" w:rsidRDefault="009429ED" w:rsidP="009429ED">
      <w:pPr>
        <w:spacing w:after="0" w:line="240" w:lineRule="auto"/>
        <w:rPr>
          <w:rFonts w:ascii="Arial" w:eastAsia="Trebuchet MS" w:hAnsi="Arial" w:cs="Arial"/>
          <w:b/>
          <w:bCs/>
          <w:color w:val="000000" w:themeColor="text1"/>
        </w:rPr>
      </w:pPr>
      <w:r w:rsidRPr="005A75E8">
        <w:rPr>
          <w:rFonts w:ascii="Arial" w:eastAsia="Trebuchet MS" w:hAnsi="Arial" w:cs="Arial"/>
          <w:b/>
          <w:bCs/>
          <w:color w:val="000000" w:themeColor="text1"/>
        </w:rPr>
        <w:t xml:space="preserve">We very much hope that we can talk you through these findings in more </w:t>
      </w:r>
      <w:proofErr w:type="gramStart"/>
      <w:r w:rsidRPr="005A75E8">
        <w:rPr>
          <w:rFonts w:ascii="Arial" w:eastAsia="Trebuchet MS" w:hAnsi="Arial" w:cs="Arial"/>
          <w:b/>
          <w:bCs/>
          <w:color w:val="000000" w:themeColor="text1"/>
        </w:rPr>
        <w:t>detail, and</w:t>
      </w:r>
      <w:proofErr w:type="gramEnd"/>
      <w:r w:rsidRPr="005A75E8">
        <w:rPr>
          <w:rFonts w:ascii="Arial" w:eastAsia="Trebuchet MS" w:hAnsi="Arial" w:cs="Arial"/>
          <w:b/>
          <w:bCs/>
          <w:color w:val="000000" w:themeColor="text1"/>
        </w:rPr>
        <w:t xml:space="preserve"> have your support to develop and implement our </w:t>
      </w:r>
      <w:r w:rsidR="007C09E6" w:rsidRPr="005A75E8">
        <w:rPr>
          <w:rFonts w:ascii="Arial" w:eastAsia="Trebuchet MS" w:hAnsi="Arial" w:cs="Arial"/>
          <w:b/>
          <w:bCs/>
          <w:color w:val="000000" w:themeColor="text1"/>
        </w:rPr>
        <w:t>Quality Improvement</w:t>
      </w:r>
      <w:r w:rsidRPr="005A75E8">
        <w:rPr>
          <w:rFonts w:ascii="Arial" w:eastAsia="Trebuchet MS" w:hAnsi="Arial" w:cs="Arial"/>
          <w:b/>
          <w:bCs/>
          <w:color w:val="000000" w:themeColor="text1"/>
        </w:rPr>
        <w:t xml:space="preserve"> action plan and sustain this work in the future.</w:t>
      </w:r>
    </w:p>
    <w:p w14:paraId="57DD87A1" w14:textId="77777777" w:rsidR="009429ED" w:rsidRPr="005A75E8" w:rsidRDefault="009429ED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3067AE59" w14:textId="4CB7076E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The IBD </w:t>
      </w:r>
      <w:r w:rsidR="005E7227">
        <w:rPr>
          <w:rFonts w:ascii="Arial" w:eastAsia="Trebuchet MS" w:hAnsi="Arial" w:cs="Arial"/>
          <w:color w:val="000000"/>
        </w:rPr>
        <w:t>Patient Survey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 w:rsidR="005E7227">
        <w:rPr>
          <w:rFonts w:ascii="Arial" w:eastAsia="Trebuchet MS" w:hAnsi="Arial" w:cs="Arial"/>
          <w:color w:val="000000"/>
        </w:rPr>
        <w:t>was responded to by</w:t>
      </w:r>
      <w:r w:rsidR="005E7227" w:rsidRPr="00911BC3">
        <w:rPr>
          <w:rFonts w:ascii="Arial" w:eastAsia="Trebuchet MS" w:hAnsi="Arial" w:cs="Arial"/>
          <w:color w:val="000000"/>
        </w:rPr>
        <w:t xml:space="preserve"> </w:t>
      </w:r>
      <w:r w:rsidR="00557F92">
        <w:rPr>
          <w:rFonts w:ascii="Arial" w:eastAsia="Trebuchet MS" w:hAnsi="Arial" w:cs="Arial"/>
          <w:color w:val="000000"/>
        </w:rPr>
        <w:t xml:space="preserve">over 10,000 </w:t>
      </w:r>
      <w:r w:rsidRPr="00911BC3">
        <w:rPr>
          <w:rFonts w:ascii="Arial" w:eastAsia="Trebuchet MS" w:hAnsi="Arial" w:cs="Arial"/>
          <w:color w:val="000000"/>
        </w:rPr>
        <w:t xml:space="preserve">patients using IBD services across the </w:t>
      </w:r>
      <w:r w:rsidR="00E56EB9">
        <w:rPr>
          <w:rFonts w:ascii="Arial" w:eastAsia="Trebuchet MS" w:hAnsi="Arial" w:cs="Arial"/>
          <w:color w:val="000000"/>
        </w:rPr>
        <w:t>UK</w:t>
      </w:r>
      <w:r w:rsidR="00E13BA0">
        <w:rPr>
          <w:rFonts w:ascii="Arial" w:eastAsia="Trebuchet MS" w:hAnsi="Arial" w:cs="Arial"/>
          <w:color w:val="000000"/>
        </w:rPr>
        <w:t xml:space="preserve"> and aims</w:t>
      </w:r>
      <w:r w:rsidRPr="00911BC3">
        <w:rPr>
          <w:rFonts w:ascii="Arial" w:eastAsia="Trebuchet MS" w:hAnsi="Arial" w:cs="Arial"/>
          <w:color w:val="000000"/>
        </w:rPr>
        <w:t xml:space="preserve"> to assess how services </w:t>
      </w:r>
      <w:r w:rsidR="00E13BA0">
        <w:rPr>
          <w:rFonts w:ascii="Arial" w:eastAsia="Trebuchet MS" w:hAnsi="Arial" w:cs="Arial"/>
          <w:color w:val="000000"/>
        </w:rPr>
        <w:t>a</w:t>
      </w:r>
      <w:r w:rsidR="00E13BA0" w:rsidRPr="00911BC3">
        <w:rPr>
          <w:rFonts w:ascii="Arial" w:eastAsia="Trebuchet MS" w:hAnsi="Arial" w:cs="Arial"/>
          <w:color w:val="000000"/>
        </w:rPr>
        <w:t xml:space="preserve">re </w:t>
      </w:r>
      <w:r w:rsidR="00007E04">
        <w:rPr>
          <w:rFonts w:ascii="Arial" w:eastAsia="Trebuchet MS" w:hAnsi="Arial" w:cs="Arial"/>
          <w:color w:val="000000"/>
        </w:rPr>
        <w:t>doing</w:t>
      </w:r>
      <w:r w:rsidR="00A227B3">
        <w:rPr>
          <w:rFonts w:ascii="Arial" w:eastAsia="Trebuchet MS" w:hAnsi="Arial" w:cs="Arial"/>
          <w:color w:val="000000"/>
        </w:rPr>
        <w:t xml:space="preserve"> in </w:t>
      </w:r>
      <w:proofErr w:type="gramStart"/>
      <w:r w:rsidR="00A227B3">
        <w:rPr>
          <w:rFonts w:ascii="Arial" w:eastAsia="Trebuchet MS" w:hAnsi="Arial" w:cs="Arial"/>
          <w:color w:val="000000"/>
        </w:rPr>
        <w:t>a number of</w:t>
      </w:r>
      <w:proofErr w:type="gramEnd"/>
      <w:r w:rsidR="00A227B3">
        <w:rPr>
          <w:rFonts w:ascii="Arial" w:eastAsia="Trebuchet MS" w:hAnsi="Arial" w:cs="Arial"/>
          <w:color w:val="000000"/>
        </w:rPr>
        <w:t xml:space="preserve"> key area</w:t>
      </w:r>
      <w:r w:rsidR="004E0E26">
        <w:rPr>
          <w:rFonts w:ascii="Arial" w:eastAsia="Trebuchet MS" w:hAnsi="Arial" w:cs="Arial"/>
          <w:color w:val="000000"/>
        </w:rPr>
        <w:t>s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 w:rsidR="003A1EA3">
        <w:rPr>
          <w:rFonts w:ascii="Arial" w:eastAsia="Trebuchet MS" w:hAnsi="Arial" w:cs="Arial"/>
          <w:color w:val="000000"/>
        </w:rPr>
        <w:t>of patient care.</w:t>
      </w:r>
      <w:r w:rsidR="00A9019D">
        <w:rPr>
          <w:rFonts w:ascii="Arial" w:eastAsia="Trebuchet MS" w:hAnsi="Arial" w:cs="Arial"/>
          <w:color w:val="000000"/>
        </w:rPr>
        <w:t xml:space="preserve">  </w:t>
      </w:r>
    </w:p>
    <w:p w14:paraId="6A0C1A2D" w14:textId="6D5520F6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5DE7DCB" w14:textId="1DB62C30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Our patients highlighted </w:t>
      </w:r>
      <w:proofErr w:type="gramStart"/>
      <w:r w:rsidRPr="00911BC3">
        <w:rPr>
          <w:rFonts w:ascii="Arial" w:eastAsia="Trebuchet MS" w:hAnsi="Arial" w:cs="Arial"/>
          <w:color w:val="000000"/>
        </w:rPr>
        <w:t>a number of</w:t>
      </w:r>
      <w:proofErr w:type="gramEnd"/>
      <w:r w:rsidRPr="00911BC3">
        <w:rPr>
          <w:rFonts w:ascii="Arial" w:eastAsia="Trebuchet MS" w:hAnsi="Arial" w:cs="Arial"/>
          <w:color w:val="000000"/>
        </w:rPr>
        <w:t xml:space="preserve"> positive aspects of their experience with the service:</w:t>
      </w:r>
    </w:p>
    <w:p w14:paraId="70C9E183" w14:textId="425B1A15" w:rsidR="00911BC3" w:rsidRPr="00911BC3" w:rsidRDefault="00911BC3" w:rsidP="00911BC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 xml:space="preserve">[Insert </w:t>
      </w:r>
      <w:r w:rsidR="007C09E6">
        <w:rPr>
          <w:rFonts w:ascii="Arial" w:eastAsia="Trebuchet MS" w:hAnsi="Arial" w:cs="Arial"/>
          <w:color w:val="09A1CC"/>
        </w:rPr>
        <w:t xml:space="preserve">IBD </w:t>
      </w:r>
      <w:r w:rsidR="00564541">
        <w:rPr>
          <w:rFonts w:ascii="Arial" w:eastAsia="Trebuchet MS" w:hAnsi="Arial" w:cs="Arial"/>
          <w:color w:val="09A1CC"/>
        </w:rPr>
        <w:t>Patient Survey Report Results</w:t>
      </w:r>
      <w:r w:rsidRPr="00911BC3">
        <w:rPr>
          <w:rFonts w:ascii="Arial" w:eastAsia="Trebuchet MS" w:hAnsi="Arial" w:cs="Arial"/>
          <w:color w:val="09A1CC"/>
        </w:rPr>
        <w:t>]</w:t>
      </w:r>
    </w:p>
    <w:p w14:paraId="743936B3" w14:textId="51F46025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3D8764FD" w14:textId="47BE8B73" w:rsidR="00A45921" w:rsidRPr="005A75E8" w:rsidRDefault="00644241" w:rsidP="00A45921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>
        <w:rPr>
          <w:rFonts w:ascii="Arial" w:eastAsia="Trebuchet MS" w:hAnsi="Arial" w:cs="Arial"/>
          <w:color w:val="000000"/>
        </w:rPr>
        <w:t>Through</w:t>
      </w:r>
      <w:r w:rsidR="00911BC3" w:rsidRPr="00911BC3">
        <w:rPr>
          <w:rFonts w:ascii="Arial" w:eastAsia="Trebuchet MS" w:hAnsi="Arial" w:cs="Arial"/>
          <w:color w:val="000000"/>
        </w:rPr>
        <w:t xml:space="preserve"> the </w:t>
      </w:r>
      <w:r>
        <w:rPr>
          <w:rFonts w:ascii="Arial" w:eastAsia="Trebuchet MS" w:hAnsi="Arial" w:cs="Arial"/>
          <w:color w:val="000000"/>
        </w:rPr>
        <w:t xml:space="preserve">IBD </w:t>
      </w:r>
      <w:r w:rsidR="00911BC3" w:rsidRPr="00911BC3">
        <w:rPr>
          <w:rFonts w:ascii="Arial" w:eastAsia="Trebuchet MS" w:hAnsi="Arial" w:cs="Arial"/>
          <w:color w:val="000000"/>
        </w:rPr>
        <w:t>Benchmarking</w:t>
      </w:r>
      <w:r>
        <w:rPr>
          <w:rFonts w:ascii="Arial" w:eastAsia="Trebuchet MS" w:hAnsi="Arial" w:cs="Arial"/>
          <w:color w:val="000000"/>
        </w:rPr>
        <w:t xml:space="preserve"> Tool</w:t>
      </w:r>
      <w:r w:rsidR="00911BC3" w:rsidRPr="00911BC3">
        <w:rPr>
          <w:rFonts w:ascii="Arial" w:eastAsia="Trebuchet MS" w:hAnsi="Arial" w:cs="Arial"/>
          <w:color w:val="000000"/>
        </w:rPr>
        <w:t xml:space="preserve">, services were </w:t>
      </w:r>
      <w:r w:rsidR="00911BC3" w:rsidRPr="005A75E8">
        <w:rPr>
          <w:rFonts w:ascii="Arial" w:eastAsia="Trebuchet MS" w:hAnsi="Arial" w:cs="Arial"/>
          <w:color w:val="000000" w:themeColor="text1"/>
        </w:rPr>
        <w:t>also asked to self-assess against a series of IBD Standards</w:t>
      </w:r>
      <w:r w:rsidR="00564541" w:rsidRPr="005A75E8">
        <w:rPr>
          <w:rFonts w:ascii="Arial" w:eastAsia="Trebuchet MS" w:hAnsi="Arial" w:cs="Arial"/>
          <w:color w:val="000000" w:themeColor="text1"/>
        </w:rPr>
        <w:t xml:space="preserve">. </w:t>
      </w:r>
      <w:r w:rsidR="00A45921" w:rsidRPr="005A75E8">
        <w:rPr>
          <w:rFonts w:ascii="Arial" w:hAnsi="Arial" w:cs="Arial"/>
          <w:color w:val="000000" w:themeColor="text1"/>
        </w:rPr>
        <w:t>The Standards are a framework of statements that say what high-quality, personalised care should look like at every point of the patient journey – from first symptoms</w:t>
      </w:r>
      <w:r w:rsidR="007C09E6" w:rsidRPr="005A75E8">
        <w:rPr>
          <w:rFonts w:ascii="Arial" w:hAnsi="Arial" w:cs="Arial"/>
          <w:color w:val="000000" w:themeColor="text1"/>
        </w:rPr>
        <w:t>, to treatment and</w:t>
      </w:r>
      <w:r w:rsidR="00A45921" w:rsidRPr="005A75E8">
        <w:rPr>
          <w:rFonts w:ascii="Arial" w:hAnsi="Arial" w:cs="Arial"/>
          <w:color w:val="000000" w:themeColor="text1"/>
        </w:rPr>
        <w:t xml:space="preserve"> ongoing care – and how IBD services need to be organised</w:t>
      </w:r>
      <w:r w:rsidR="002740E8">
        <w:rPr>
          <w:rFonts w:ascii="Arial" w:hAnsi="Arial" w:cs="Arial"/>
          <w:color w:val="000000" w:themeColor="text1"/>
        </w:rPr>
        <w:t>.</w:t>
      </w:r>
    </w:p>
    <w:p w14:paraId="22075EB9" w14:textId="0FC9B3E1" w:rsidR="00A45921" w:rsidRPr="005A75E8" w:rsidRDefault="00A45921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187B4B1C" w14:textId="1FA0427F" w:rsidR="00AF17E4" w:rsidRDefault="00B454FC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5A75E8">
        <w:rPr>
          <w:rFonts w:ascii="Arial" w:eastAsia="Trebuchet MS" w:hAnsi="Arial" w:cs="Arial"/>
          <w:color w:val="000000" w:themeColor="text1"/>
        </w:rPr>
        <w:t>Our IBD service a</w:t>
      </w:r>
      <w:r w:rsidR="00911BC3" w:rsidRPr="005A75E8">
        <w:rPr>
          <w:rFonts w:ascii="Arial" w:eastAsia="Trebuchet MS" w:hAnsi="Arial" w:cs="Arial"/>
          <w:color w:val="000000" w:themeColor="text1"/>
        </w:rPr>
        <w:t>chieved m</w:t>
      </w:r>
      <w:r w:rsidR="00911BC3" w:rsidRPr="00911BC3">
        <w:rPr>
          <w:rFonts w:ascii="Arial" w:eastAsia="Trebuchet MS" w:hAnsi="Arial" w:cs="Arial"/>
          <w:color w:val="000000"/>
        </w:rPr>
        <w:t xml:space="preserve">any of these standards, </w:t>
      </w:r>
      <w:r w:rsidR="00AF17E4">
        <w:rPr>
          <w:rFonts w:ascii="Arial" w:eastAsia="Trebuchet MS" w:hAnsi="Arial" w:cs="Arial"/>
          <w:color w:val="000000"/>
        </w:rPr>
        <w:t>including:</w:t>
      </w:r>
    </w:p>
    <w:p w14:paraId="1AE34AA6" w14:textId="74B7709F" w:rsidR="00AF17E4" w:rsidRPr="00911BC3" w:rsidRDefault="00AF17E4" w:rsidP="00AF17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>[Insert Benchmarking findings</w:t>
      </w:r>
      <w:r>
        <w:rPr>
          <w:rFonts w:ascii="Arial" w:eastAsia="Trebuchet MS" w:hAnsi="Arial" w:cs="Arial"/>
          <w:color w:val="09A1CC"/>
        </w:rPr>
        <w:t xml:space="preserve"> – from Results Overview</w:t>
      </w:r>
      <w:r w:rsidRPr="00911BC3">
        <w:rPr>
          <w:rFonts w:ascii="Arial" w:eastAsia="Trebuchet MS" w:hAnsi="Arial" w:cs="Arial"/>
          <w:color w:val="09A1CC"/>
        </w:rPr>
        <w:t>]</w:t>
      </w:r>
    </w:p>
    <w:p w14:paraId="29174796" w14:textId="77777777" w:rsidR="00AF17E4" w:rsidRDefault="00AF17E4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4ADDC87B" w14:textId="7D221583" w:rsidR="003E195B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>Key areas for improvement identified by the Benchmarking include:</w:t>
      </w:r>
    </w:p>
    <w:p w14:paraId="59B6B98C" w14:textId="77777777" w:rsidR="00921A7E" w:rsidRPr="00911BC3" w:rsidRDefault="00921A7E" w:rsidP="00921A7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>[Insert Benchmarking findings]</w:t>
      </w:r>
    </w:p>
    <w:p w14:paraId="42C85B15" w14:textId="1B5B1E48" w:rsidR="00EB7DB6" w:rsidRDefault="00EB7DB6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0CBBC615" w14:textId="28A9D4EB" w:rsidR="00921A7E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At present the service is run </w:t>
      </w:r>
      <w:r w:rsidRPr="00921A7E">
        <w:rPr>
          <w:rFonts w:ascii="Arial" w:eastAsia="Trebuchet MS" w:hAnsi="Arial" w:cs="Arial"/>
          <w:color w:val="000000"/>
        </w:rPr>
        <w:t xml:space="preserve">by </w:t>
      </w:r>
      <w:r w:rsidRPr="00921A7E">
        <w:rPr>
          <w:rFonts w:ascii="Arial" w:eastAsia="Trebuchet MS" w:hAnsi="Arial" w:cs="Arial"/>
          <w:color w:val="09A1CC"/>
        </w:rPr>
        <w:t>[insert figure]</w:t>
      </w:r>
      <w:r w:rsidRPr="00921A7E">
        <w:rPr>
          <w:rFonts w:ascii="Arial" w:eastAsia="Trebuchet MS" w:hAnsi="Arial" w:cs="Arial"/>
          <w:color w:val="000000"/>
        </w:rPr>
        <w:t xml:space="preserve"> healthcare professionals, comprised of </w:t>
      </w:r>
      <w:r w:rsidRPr="00921A7E">
        <w:rPr>
          <w:rFonts w:ascii="Arial" w:eastAsia="Trebuchet MS" w:hAnsi="Arial" w:cs="Arial"/>
          <w:color w:val="09A1CC"/>
        </w:rPr>
        <w:t>[insert relevant details</w:t>
      </w:r>
      <w:r>
        <w:rPr>
          <w:rFonts w:ascii="Arial" w:eastAsia="Trebuchet MS" w:hAnsi="Arial" w:cs="Arial"/>
          <w:color w:val="09A1CC"/>
        </w:rPr>
        <w:t>, e.g. IBD consultants, specialist nurses, dieti</w:t>
      </w:r>
      <w:r w:rsidR="000130A2">
        <w:rPr>
          <w:rFonts w:ascii="Arial" w:eastAsia="Trebuchet MS" w:hAnsi="Arial" w:cs="Arial"/>
          <w:color w:val="09A1CC"/>
        </w:rPr>
        <w:t>t</w:t>
      </w:r>
      <w:r>
        <w:rPr>
          <w:rFonts w:ascii="Arial" w:eastAsia="Trebuchet MS" w:hAnsi="Arial" w:cs="Arial"/>
          <w:color w:val="09A1CC"/>
        </w:rPr>
        <w:t>ians etc</w:t>
      </w:r>
      <w:r w:rsidRPr="00921A7E">
        <w:rPr>
          <w:rFonts w:ascii="Arial" w:eastAsia="Trebuchet MS" w:hAnsi="Arial" w:cs="Arial"/>
          <w:color w:val="09A1CC"/>
        </w:rPr>
        <w:t>]</w:t>
      </w:r>
      <w:r>
        <w:rPr>
          <w:rFonts w:ascii="Arial" w:eastAsia="Trebuchet MS" w:hAnsi="Arial" w:cs="Arial"/>
          <w:color w:val="000000"/>
        </w:rPr>
        <w:t xml:space="preserve">. The service was established in </w:t>
      </w:r>
      <w:r w:rsidRPr="00921A7E">
        <w:rPr>
          <w:rFonts w:ascii="Arial" w:eastAsia="Trebuchet MS" w:hAnsi="Arial" w:cs="Arial"/>
          <w:color w:val="09A1CC"/>
        </w:rPr>
        <w:t>[insert year/details]</w:t>
      </w:r>
      <w:r>
        <w:rPr>
          <w:rFonts w:ascii="Arial" w:eastAsia="Trebuchet MS" w:hAnsi="Arial" w:cs="Arial"/>
          <w:color w:val="000000"/>
        </w:rPr>
        <w:t>. W</w:t>
      </w:r>
      <w:r w:rsidR="005C1D4C" w:rsidRPr="005C1D4C">
        <w:rPr>
          <w:rFonts w:ascii="Arial" w:eastAsia="Trebuchet MS" w:hAnsi="Arial" w:cs="Arial"/>
          <w:color w:val="000000" w:themeColor="text1"/>
        </w:rPr>
        <w:t>ith developments in treatments and technologies and a focus on more personalised care and greater support for self-management, the service aims to change and adapt to meet the diverse needs of our IBD patient population</w:t>
      </w:r>
      <w:r w:rsidR="005C1D4C">
        <w:rPr>
          <w:rFonts w:ascii="Arial" w:eastAsia="Trebuchet MS" w:hAnsi="Arial" w:cs="Arial"/>
          <w:color w:val="000000" w:themeColor="text1"/>
        </w:rPr>
        <w:t xml:space="preserve">. </w:t>
      </w:r>
      <w:r w:rsidRPr="00921A7E">
        <w:rPr>
          <w:rFonts w:ascii="Arial" w:eastAsia="Trebuchet MS" w:hAnsi="Arial" w:cs="Arial"/>
          <w:color w:val="09A1CC"/>
        </w:rPr>
        <w:t>[</w:t>
      </w:r>
      <w:r>
        <w:rPr>
          <w:rFonts w:ascii="Arial" w:eastAsia="Trebuchet MS" w:hAnsi="Arial" w:cs="Arial"/>
          <w:color w:val="09A1CC"/>
        </w:rPr>
        <w:t>Amend last sentence as appropriate</w:t>
      </w:r>
      <w:r w:rsidRPr="00921A7E">
        <w:rPr>
          <w:rFonts w:ascii="Arial" w:eastAsia="Trebuchet MS" w:hAnsi="Arial" w:cs="Arial"/>
          <w:color w:val="09A1CC"/>
        </w:rPr>
        <w:t>]</w:t>
      </w:r>
    </w:p>
    <w:p w14:paraId="279EE636" w14:textId="59BD2238" w:rsidR="00921A7E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570E0B9A" w14:textId="666A71F5" w:rsidR="00B454FC" w:rsidRPr="00921A7E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9A1CC"/>
        </w:rPr>
        <w:t>[Insert number]</w:t>
      </w:r>
      <w:r>
        <w:rPr>
          <w:rFonts w:ascii="Arial" w:eastAsia="Trebuchet MS" w:hAnsi="Arial" w:cs="Arial"/>
          <w:color w:val="000000"/>
        </w:rPr>
        <w:t xml:space="preserve"> patients took part in the </w:t>
      </w:r>
      <w:r w:rsidR="001F398B">
        <w:rPr>
          <w:rFonts w:ascii="Arial" w:eastAsia="Trebuchet MS" w:hAnsi="Arial" w:cs="Arial"/>
          <w:color w:val="000000"/>
        </w:rPr>
        <w:t>IBD Patient S</w:t>
      </w:r>
      <w:r>
        <w:rPr>
          <w:rFonts w:ascii="Arial" w:eastAsia="Trebuchet MS" w:hAnsi="Arial" w:cs="Arial"/>
          <w:color w:val="000000"/>
        </w:rPr>
        <w:t>urvey.</w:t>
      </w:r>
      <w:r w:rsidR="00B454FC">
        <w:rPr>
          <w:rFonts w:ascii="Arial" w:eastAsia="Trebuchet MS" w:hAnsi="Arial" w:cs="Arial"/>
          <w:color w:val="000000"/>
        </w:rPr>
        <w:t xml:space="preserve"> The full report is available </w:t>
      </w:r>
      <w:r w:rsidR="00B454FC" w:rsidRPr="00207509">
        <w:rPr>
          <w:rFonts w:ascii="Arial" w:eastAsia="Trebuchet MS" w:hAnsi="Arial" w:cs="Arial"/>
          <w:color w:val="000000"/>
        </w:rPr>
        <w:t xml:space="preserve">online at </w:t>
      </w:r>
      <w:hyperlink r:id="rId10" w:history="1">
        <w:r w:rsidR="00B454FC" w:rsidRPr="00207509">
          <w:rPr>
            <w:rStyle w:val="Hyperlink"/>
            <w:rFonts w:ascii="Arial" w:eastAsia="Trebuchet MS" w:hAnsi="Arial" w:cs="Arial"/>
            <w:b/>
            <w:bCs/>
          </w:rPr>
          <w:t>ibduk.org</w:t>
        </w:r>
      </w:hyperlink>
      <w:r w:rsidR="00B454FC" w:rsidRPr="00207509">
        <w:rPr>
          <w:rFonts w:ascii="Arial" w:eastAsia="Trebuchet MS" w:hAnsi="Arial" w:cs="Arial"/>
          <w:color w:val="000000"/>
        </w:rPr>
        <w:t>.</w:t>
      </w:r>
    </w:p>
    <w:sectPr w:rsidR="00B454FC" w:rsidRPr="00921A7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DF93" w14:textId="77777777" w:rsidR="00847B33" w:rsidRDefault="00847B33" w:rsidP="002B703B">
      <w:pPr>
        <w:spacing w:after="0" w:line="240" w:lineRule="auto"/>
      </w:pPr>
      <w:r>
        <w:separator/>
      </w:r>
    </w:p>
  </w:endnote>
  <w:endnote w:type="continuationSeparator" w:id="0">
    <w:p w14:paraId="66F94B77" w14:textId="77777777" w:rsidR="00847B33" w:rsidRDefault="00847B33" w:rsidP="002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24C0" w14:textId="77777777" w:rsidR="00847B33" w:rsidRDefault="00847B33" w:rsidP="002B703B">
      <w:pPr>
        <w:spacing w:after="0" w:line="240" w:lineRule="auto"/>
      </w:pPr>
      <w:r>
        <w:separator/>
      </w:r>
    </w:p>
  </w:footnote>
  <w:footnote w:type="continuationSeparator" w:id="0">
    <w:p w14:paraId="2034B05D" w14:textId="77777777" w:rsidR="00847B33" w:rsidRDefault="00847B33" w:rsidP="002B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480"/>
    <w:multiLevelType w:val="hybridMultilevel"/>
    <w:tmpl w:val="A676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2B"/>
    <w:multiLevelType w:val="hybridMultilevel"/>
    <w:tmpl w:val="6A36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F51"/>
    <w:multiLevelType w:val="hybridMultilevel"/>
    <w:tmpl w:val="94A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491B"/>
    <w:multiLevelType w:val="hybridMultilevel"/>
    <w:tmpl w:val="C57A7A5A"/>
    <w:lvl w:ilvl="0" w:tplc="3510037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2FA4"/>
    <w:multiLevelType w:val="multilevel"/>
    <w:tmpl w:val="D0C8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B8"/>
    <w:rsid w:val="000024C6"/>
    <w:rsid w:val="00003071"/>
    <w:rsid w:val="00003FB8"/>
    <w:rsid w:val="00007E04"/>
    <w:rsid w:val="000130A2"/>
    <w:rsid w:val="00023685"/>
    <w:rsid w:val="00034432"/>
    <w:rsid w:val="00152E70"/>
    <w:rsid w:val="0016731D"/>
    <w:rsid w:val="001824A8"/>
    <w:rsid w:val="001840CB"/>
    <w:rsid w:val="001F398B"/>
    <w:rsid w:val="002619E7"/>
    <w:rsid w:val="002740E8"/>
    <w:rsid w:val="002773C8"/>
    <w:rsid w:val="00284723"/>
    <w:rsid w:val="002B703B"/>
    <w:rsid w:val="00361812"/>
    <w:rsid w:val="003A1EA3"/>
    <w:rsid w:val="003A5C85"/>
    <w:rsid w:val="003A69F8"/>
    <w:rsid w:val="003D38BF"/>
    <w:rsid w:val="003E05D9"/>
    <w:rsid w:val="003E195B"/>
    <w:rsid w:val="003F0537"/>
    <w:rsid w:val="00472BCA"/>
    <w:rsid w:val="004E0E26"/>
    <w:rsid w:val="00557F92"/>
    <w:rsid w:val="00564541"/>
    <w:rsid w:val="00591BF8"/>
    <w:rsid w:val="005A75E8"/>
    <w:rsid w:val="005B5B41"/>
    <w:rsid w:val="005C1D4C"/>
    <w:rsid w:val="005D19A7"/>
    <w:rsid w:val="005D3D77"/>
    <w:rsid w:val="005E7227"/>
    <w:rsid w:val="00600DEE"/>
    <w:rsid w:val="00644241"/>
    <w:rsid w:val="006722AF"/>
    <w:rsid w:val="00684786"/>
    <w:rsid w:val="006B4FCD"/>
    <w:rsid w:val="006E21A7"/>
    <w:rsid w:val="007062FD"/>
    <w:rsid w:val="00707BAF"/>
    <w:rsid w:val="00743482"/>
    <w:rsid w:val="00747D9F"/>
    <w:rsid w:val="00764D42"/>
    <w:rsid w:val="00780F50"/>
    <w:rsid w:val="007B7FC7"/>
    <w:rsid w:val="007C09E6"/>
    <w:rsid w:val="007E7067"/>
    <w:rsid w:val="007F774B"/>
    <w:rsid w:val="0082485A"/>
    <w:rsid w:val="0084301C"/>
    <w:rsid w:val="00847B33"/>
    <w:rsid w:val="008521B3"/>
    <w:rsid w:val="00880A8E"/>
    <w:rsid w:val="00892FA1"/>
    <w:rsid w:val="008B6058"/>
    <w:rsid w:val="00911BC3"/>
    <w:rsid w:val="00921A7E"/>
    <w:rsid w:val="009429ED"/>
    <w:rsid w:val="009A261D"/>
    <w:rsid w:val="009C775D"/>
    <w:rsid w:val="009D2305"/>
    <w:rsid w:val="00A227B3"/>
    <w:rsid w:val="00A22ABB"/>
    <w:rsid w:val="00A45921"/>
    <w:rsid w:val="00A6167A"/>
    <w:rsid w:val="00A9019D"/>
    <w:rsid w:val="00AD7BB4"/>
    <w:rsid w:val="00AF17E4"/>
    <w:rsid w:val="00B03D92"/>
    <w:rsid w:val="00B454FC"/>
    <w:rsid w:val="00B4743B"/>
    <w:rsid w:val="00B65884"/>
    <w:rsid w:val="00B92779"/>
    <w:rsid w:val="00C31E37"/>
    <w:rsid w:val="00C72769"/>
    <w:rsid w:val="00C73769"/>
    <w:rsid w:val="00C81D77"/>
    <w:rsid w:val="00C941D6"/>
    <w:rsid w:val="00D22E9E"/>
    <w:rsid w:val="00D452A3"/>
    <w:rsid w:val="00D46D50"/>
    <w:rsid w:val="00D50835"/>
    <w:rsid w:val="00D80444"/>
    <w:rsid w:val="00D8210A"/>
    <w:rsid w:val="00DB64B5"/>
    <w:rsid w:val="00E13BA0"/>
    <w:rsid w:val="00E16F53"/>
    <w:rsid w:val="00E23FCD"/>
    <w:rsid w:val="00E34C1C"/>
    <w:rsid w:val="00E52886"/>
    <w:rsid w:val="00E56EB9"/>
    <w:rsid w:val="00E77F3E"/>
    <w:rsid w:val="00EA0B0A"/>
    <w:rsid w:val="00EB7DB6"/>
    <w:rsid w:val="00EE5ED2"/>
    <w:rsid w:val="00F21E1B"/>
    <w:rsid w:val="00F30DDB"/>
    <w:rsid w:val="00F529BD"/>
    <w:rsid w:val="00F85467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094FD"/>
  <w15:docId w15:val="{C23801BC-2D6C-4AD2-9513-4DFC2B7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3B"/>
  </w:style>
  <w:style w:type="paragraph" w:styleId="Footer">
    <w:name w:val="footer"/>
    <w:basedOn w:val="Normal"/>
    <w:link w:val="Foot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3B"/>
  </w:style>
  <w:style w:type="paragraph" w:styleId="ListParagraph">
    <w:name w:val="List Paragraph"/>
    <w:basedOn w:val="Normal"/>
    <w:uiPriority w:val="34"/>
    <w:qFormat/>
    <w:rsid w:val="006847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edpur\Documents\E%20PURKIS%20LTD\Mearns%20&amp;%20Pike\IBD%20Standards\Jon%20feedback\ibd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3" ma:contentTypeDescription="Create a new document." ma:contentTypeScope="" ma:versionID="5ff0363f2800b201dfd435a3feb6df74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d32e0195467ba3e317497f8f41223585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36e699-1ad2-4054-a1a6-507a1deec3fe">
      <UserInfo>
        <DisplayName>Sarah Sleet</DisplayName>
        <AccountId>560</AccountId>
        <AccountType/>
      </UserInfo>
      <UserInfo>
        <DisplayName>Juliet Chambers</DisplayName>
        <AccountId>41</AccountId>
        <AccountType/>
      </UserInfo>
      <UserInfo>
        <DisplayName>Andie Hill</DisplayName>
        <AccountId>71</AccountId>
        <AccountType/>
      </UserInfo>
    </SharedWithUsers>
    <Lookup xmlns="c32f77d7-36e9-41ec-889e-51d587f08354" xsi:nil="true"/>
  </documentManagement>
</p:properties>
</file>

<file path=customXml/itemProps1.xml><?xml version="1.0" encoding="utf-8"?>
<ds:datastoreItem xmlns:ds="http://schemas.openxmlformats.org/officeDocument/2006/customXml" ds:itemID="{6A267506-B48F-438A-B278-49752830E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59CE7-D4CE-4AF5-AD18-B42A0D6F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97C70-85F0-447A-B9F0-99A647B8E016}">
  <ds:schemaRefs>
    <ds:schemaRef ds:uri="http://schemas.microsoft.com/office/2006/metadata/properties"/>
    <ds:schemaRef ds:uri="http://schemas.microsoft.com/office/infopath/2007/PartnerControls"/>
    <ds:schemaRef ds:uri="7736e699-1ad2-4054-a1a6-507a1deec3fe"/>
    <ds:schemaRef ds:uri="c32f77d7-36e9-41ec-889e-51d587f08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Purkis</dc:creator>
  <cp:lastModifiedBy>Sophie Bassil</cp:lastModifiedBy>
  <cp:revision>9</cp:revision>
  <dcterms:created xsi:type="dcterms:W3CDTF">2020-03-02T12:00:00Z</dcterms:created>
  <dcterms:modified xsi:type="dcterms:W3CDTF">2020-03-03T16:41:00Z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