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61DE41" w14:textId="77777777" w:rsidR="00B25A03" w:rsidRDefault="00F63492" w:rsidP="00433834">
      <w:pPr>
        <w:pStyle w:val="BodyText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73FF3972" wp14:editId="214BC96B">
            <wp:extent cx="5661166" cy="2080259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61166" cy="2080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B2CD1E" w14:textId="77777777" w:rsidR="009A5BC2" w:rsidRDefault="009A5BC2">
      <w:pPr>
        <w:pStyle w:val="BodyText"/>
        <w:ind w:left="288"/>
        <w:rPr>
          <w:rFonts w:ascii="Times New Roman"/>
          <w:sz w:val="20"/>
        </w:rPr>
      </w:pPr>
    </w:p>
    <w:p w14:paraId="56548120" w14:textId="77777777" w:rsidR="009A5BC2" w:rsidRDefault="009A5BC2">
      <w:pPr>
        <w:pStyle w:val="BodyText"/>
        <w:ind w:left="288"/>
        <w:rPr>
          <w:rFonts w:ascii="Times New Roman"/>
          <w:sz w:val="20"/>
        </w:rPr>
      </w:pPr>
    </w:p>
    <w:p w14:paraId="6FBE8254" w14:textId="6CAD2784" w:rsidR="009A5BC2" w:rsidRPr="00672C1E" w:rsidRDefault="009A5BC2" w:rsidP="009A5BC2">
      <w:pPr>
        <w:widowControl/>
        <w:autoSpaceDE/>
        <w:autoSpaceDN/>
        <w:jc w:val="center"/>
        <w:rPr>
          <w:rFonts w:eastAsia="Aptos" w:cs="Arial"/>
          <w:b/>
          <w:bCs/>
          <w:sz w:val="28"/>
          <w:szCs w:val="28"/>
          <w14:ligatures w14:val="standardContextual"/>
        </w:rPr>
      </w:pPr>
      <w:r w:rsidRPr="00672C1E">
        <w:rPr>
          <w:rFonts w:eastAsia="Aptos" w:cs="Arial"/>
          <w:b/>
          <w:bCs/>
          <w:sz w:val="28"/>
          <w:szCs w:val="28"/>
          <w14:ligatures w14:val="standardContextual"/>
        </w:rPr>
        <w:t>Annual Complaints Performance and Service Improvement Report August 202</w:t>
      </w:r>
      <w:r w:rsidR="005D5585">
        <w:rPr>
          <w:rFonts w:eastAsia="Aptos" w:cs="Arial"/>
          <w:b/>
          <w:bCs/>
          <w:sz w:val="28"/>
          <w:szCs w:val="28"/>
          <w14:ligatures w14:val="standardContextual"/>
        </w:rPr>
        <w:t>4</w:t>
      </w:r>
      <w:r w:rsidRPr="00672C1E">
        <w:rPr>
          <w:rFonts w:eastAsia="Aptos" w:cs="Arial"/>
          <w:b/>
          <w:bCs/>
          <w:sz w:val="28"/>
          <w:szCs w:val="28"/>
          <w14:ligatures w14:val="standardContextual"/>
        </w:rPr>
        <w:t>-July 202</w:t>
      </w:r>
      <w:r w:rsidR="005D5585">
        <w:rPr>
          <w:rFonts w:eastAsia="Aptos" w:cs="Arial"/>
          <w:b/>
          <w:bCs/>
          <w:sz w:val="28"/>
          <w:szCs w:val="28"/>
          <w14:ligatures w14:val="standardContextual"/>
        </w:rPr>
        <w:t>5</w:t>
      </w:r>
    </w:p>
    <w:p w14:paraId="7A9AC2C7" w14:textId="77777777" w:rsidR="009A5BC2" w:rsidRPr="00672C1E" w:rsidRDefault="009A5BC2" w:rsidP="009A5BC2">
      <w:pPr>
        <w:widowControl/>
        <w:autoSpaceDE/>
        <w:autoSpaceDN/>
        <w:rPr>
          <w:rFonts w:eastAsia="Aptos" w:cs="Arial"/>
          <w:b/>
          <w:bCs/>
          <w:u w:val="single"/>
          <w14:ligatures w14:val="standardContextual"/>
        </w:rPr>
      </w:pPr>
    </w:p>
    <w:p w14:paraId="1E2F4CA6" w14:textId="77777777" w:rsidR="009A5BC2" w:rsidRPr="00672C1E" w:rsidRDefault="009A5BC2" w:rsidP="009A5BC2">
      <w:pPr>
        <w:widowControl/>
        <w:autoSpaceDE/>
        <w:autoSpaceDN/>
        <w:rPr>
          <w:rFonts w:eastAsia="Aptos" w:cs="Arial"/>
          <w:b/>
          <w:bCs/>
          <w14:ligatures w14:val="standardContextual"/>
        </w:rPr>
      </w:pPr>
      <w:r w:rsidRPr="00672C1E">
        <w:rPr>
          <w:rFonts w:eastAsia="Aptos" w:cs="Arial"/>
          <w:b/>
          <w:bCs/>
          <w14:ligatures w14:val="standardContextual"/>
        </w:rPr>
        <w:t xml:space="preserve">Introduction </w:t>
      </w:r>
    </w:p>
    <w:p w14:paraId="179C35A1" w14:textId="6916D0F5" w:rsidR="009A5BC2" w:rsidRDefault="009A5BC2" w:rsidP="009A5BC2">
      <w:pPr>
        <w:widowControl/>
        <w:autoSpaceDE/>
        <w:autoSpaceDN/>
        <w:rPr>
          <w:rFonts w:eastAsia="Aptos" w:cs="Arial"/>
          <w14:ligatures w14:val="standardContextual"/>
        </w:rPr>
      </w:pPr>
      <w:r w:rsidRPr="00672C1E">
        <w:rPr>
          <w:rFonts w:eastAsia="Aptos" w:cs="Arial"/>
          <w14:ligatures w14:val="standardContextual"/>
        </w:rPr>
        <w:t>From April 2024</w:t>
      </w:r>
      <w:r w:rsidR="00981E1D">
        <w:rPr>
          <w:rFonts w:eastAsia="Aptos" w:cs="Arial"/>
          <w14:ligatures w14:val="standardContextual"/>
        </w:rPr>
        <w:t>,</w:t>
      </w:r>
      <w:r w:rsidRPr="00672C1E">
        <w:rPr>
          <w:rFonts w:eastAsia="Aptos" w:cs="Arial"/>
          <w14:ligatures w14:val="standardContextual"/>
        </w:rPr>
        <w:t xml:space="preserve"> the Housing Ombudsman Service requires landlords to produce an Annual Complaints Performance and Service Improvement Report. </w:t>
      </w:r>
    </w:p>
    <w:p w14:paraId="2200CE6F" w14:textId="77777777" w:rsidR="00FA2952" w:rsidRDefault="00FA2952" w:rsidP="009A5BC2">
      <w:pPr>
        <w:widowControl/>
        <w:autoSpaceDE/>
        <w:autoSpaceDN/>
        <w:rPr>
          <w:rFonts w:eastAsia="Aptos" w:cs="Arial"/>
          <w14:ligatures w14:val="standardContextual"/>
        </w:rPr>
      </w:pPr>
    </w:p>
    <w:p w14:paraId="46E66CF5" w14:textId="1C94D433" w:rsidR="00EF172D" w:rsidRPr="00EF172D" w:rsidRDefault="00EF172D" w:rsidP="00EF172D">
      <w:pPr>
        <w:widowControl/>
        <w:autoSpaceDE/>
        <w:autoSpaceDN/>
        <w:rPr>
          <w:rFonts w:eastAsia="Aptos" w:cs="Arial"/>
          <w:b/>
          <w:bCs/>
          <w:lang w:val="en-GB"/>
          <w14:ligatures w14:val="standardContextual"/>
        </w:rPr>
      </w:pPr>
      <w:r>
        <w:rPr>
          <w:rFonts w:eastAsia="Aptos" w:cs="Arial"/>
          <w:b/>
          <w:bCs/>
          <w14:ligatures w14:val="standardContextual"/>
        </w:rPr>
        <w:t>Response to the report by the Member Responsible for Complaints and Trustee</w:t>
      </w:r>
      <w:r w:rsidR="00D519EE">
        <w:rPr>
          <w:rFonts w:eastAsia="Aptos" w:cs="Arial"/>
          <w:b/>
          <w:bCs/>
          <w14:ligatures w14:val="standardContextual"/>
        </w:rPr>
        <w:t>, on behalf of the governing body</w:t>
      </w:r>
    </w:p>
    <w:p w14:paraId="4DB5D74C" w14:textId="10EEBB9D" w:rsidR="00FA2952" w:rsidRDefault="00FA2952" w:rsidP="009A5BC2">
      <w:pPr>
        <w:widowControl/>
        <w:autoSpaceDE/>
        <w:autoSpaceDN/>
        <w:rPr>
          <w:rFonts w:eastAsia="Aptos" w:cs="Arial"/>
          <w:b/>
          <w:bCs/>
          <w14:ligatures w14:val="standardContextual"/>
        </w:rPr>
      </w:pPr>
    </w:p>
    <w:p w14:paraId="5EC2133D" w14:textId="1882A463" w:rsidR="009A5BC2" w:rsidRPr="00EF172D" w:rsidRDefault="00FA2952" w:rsidP="009A5BC2">
      <w:pPr>
        <w:widowControl/>
        <w:autoSpaceDE/>
        <w:autoSpaceDN/>
        <w:rPr>
          <w:rFonts w:eastAsia="Aptos" w:cs="Arial"/>
          <w:i/>
          <w:iCs/>
          <w14:ligatures w14:val="standardContextual"/>
        </w:rPr>
      </w:pPr>
      <w:r w:rsidRPr="00EF172D">
        <w:rPr>
          <w:rFonts w:eastAsia="Aptos" w:cs="Arial"/>
          <w:i/>
          <w:iCs/>
          <w14:ligatures w14:val="standardContextual"/>
        </w:rPr>
        <w:t xml:space="preserve">This report has been agreed by </w:t>
      </w:r>
      <w:r w:rsidR="00433834">
        <w:rPr>
          <w:rFonts w:eastAsia="Aptos" w:cs="Arial"/>
          <w:i/>
          <w:iCs/>
          <w14:ligatures w14:val="standardContextual"/>
        </w:rPr>
        <w:t>Phillip Kelvin</w:t>
      </w:r>
      <w:r w:rsidR="00A938D3">
        <w:rPr>
          <w:rFonts w:eastAsia="Aptos" w:cs="Arial"/>
          <w:i/>
          <w:iCs/>
          <w14:ligatures w14:val="standardContextual"/>
        </w:rPr>
        <w:t>,</w:t>
      </w:r>
      <w:r w:rsidR="00EC7668" w:rsidRPr="00A938D3">
        <w:rPr>
          <w:rFonts w:eastAsia="Aptos" w:cs="Arial"/>
          <w:i/>
          <w:iCs/>
          <w14:ligatures w14:val="standardContextual"/>
        </w:rPr>
        <w:t xml:space="preserve"> </w:t>
      </w:r>
      <w:r w:rsidR="00EC7668">
        <w:rPr>
          <w:rFonts w:eastAsia="Aptos" w:cs="Arial"/>
          <w:i/>
          <w:iCs/>
          <w14:ligatures w14:val="standardContextual"/>
        </w:rPr>
        <w:t>who is</w:t>
      </w:r>
      <w:r w:rsidR="00197CAF" w:rsidRPr="00EC7668">
        <w:rPr>
          <w:rFonts w:eastAsia="Aptos" w:cs="Arial"/>
          <w:i/>
          <w:iCs/>
          <w14:ligatures w14:val="standardContextual"/>
        </w:rPr>
        <w:t xml:space="preserve"> </w:t>
      </w:r>
      <w:r w:rsidR="00A938D3">
        <w:rPr>
          <w:rFonts w:eastAsia="Aptos" w:cs="Arial"/>
          <w:i/>
          <w:iCs/>
          <w14:ligatures w14:val="standardContextual"/>
        </w:rPr>
        <w:t>MTBC’s</w:t>
      </w:r>
      <w:r w:rsidRPr="00EF172D">
        <w:rPr>
          <w:rFonts w:eastAsia="Aptos" w:cs="Arial"/>
          <w:i/>
          <w:iCs/>
          <w14:ligatures w14:val="standardContextual"/>
        </w:rPr>
        <w:t xml:space="preserve"> Member Responsible for Complaints and a</w:t>
      </w:r>
      <w:r w:rsidR="00EC7668">
        <w:rPr>
          <w:rFonts w:eastAsia="Aptos" w:cs="Arial"/>
          <w:i/>
          <w:iCs/>
          <w14:ligatures w14:val="standardContextual"/>
        </w:rPr>
        <w:t>lso</w:t>
      </w:r>
      <w:r w:rsidR="00972292">
        <w:rPr>
          <w:rFonts w:eastAsia="Aptos" w:cs="Arial"/>
          <w:i/>
          <w:iCs/>
          <w14:ligatures w14:val="standardContextual"/>
        </w:rPr>
        <w:t xml:space="preserve"> a</w:t>
      </w:r>
      <w:r w:rsidRPr="00EF172D">
        <w:rPr>
          <w:rFonts w:eastAsia="Aptos" w:cs="Arial"/>
          <w:i/>
          <w:iCs/>
          <w14:ligatures w14:val="standardContextual"/>
        </w:rPr>
        <w:t xml:space="preserve"> Director</w:t>
      </w:r>
      <w:r w:rsidR="00DE6BF6" w:rsidRPr="00EF172D">
        <w:rPr>
          <w:rFonts w:eastAsia="Aptos" w:cs="Arial"/>
          <w:i/>
          <w:iCs/>
          <w14:ligatures w14:val="standardContextual"/>
        </w:rPr>
        <w:t>,</w:t>
      </w:r>
      <w:r w:rsidRPr="00EF172D">
        <w:rPr>
          <w:rFonts w:eastAsia="Aptos" w:cs="Arial"/>
          <w:i/>
          <w:iCs/>
          <w14:ligatures w14:val="standardContextual"/>
        </w:rPr>
        <w:t xml:space="preserve"> on behalf of Merchant Taylors’ and Chr</w:t>
      </w:r>
      <w:r w:rsidR="00DE6BF6" w:rsidRPr="00EF172D">
        <w:rPr>
          <w:rFonts w:eastAsia="Aptos" w:cs="Arial"/>
          <w:i/>
          <w:iCs/>
          <w14:ligatures w14:val="standardContextual"/>
        </w:rPr>
        <w:t>is</w:t>
      </w:r>
      <w:r w:rsidRPr="00EF172D">
        <w:rPr>
          <w:rFonts w:eastAsia="Aptos" w:cs="Arial"/>
          <w:i/>
          <w:iCs/>
          <w14:ligatures w14:val="standardContextual"/>
        </w:rPr>
        <w:t>topher Boone’s Al</w:t>
      </w:r>
      <w:r w:rsidR="00D43B4D" w:rsidRPr="00EF172D">
        <w:rPr>
          <w:rFonts w:eastAsia="Aptos" w:cs="Arial"/>
          <w:i/>
          <w:iCs/>
          <w14:ligatures w14:val="standardContextual"/>
        </w:rPr>
        <w:t>m</w:t>
      </w:r>
      <w:r w:rsidRPr="00EF172D">
        <w:rPr>
          <w:rFonts w:eastAsia="Aptos" w:cs="Arial"/>
          <w:i/>
          <w:iCs/>
          <w14:ligatures w14:val="standardContextual"/>
        </w:rPr>
        <w:t>shouse Charity</w:t>
      </w:r>
      <w:r w:rsidR="006275D7" w:rsidRPr="00EF172D">
        <w:rPr>
          <w:rFonts w:eastAsia="Aptos" w:cs="Arial"/>
          <w:i/>
          <w:iCs/>
          <w14:ligatures w14:val="standardContextual"/>
        </w:rPr>
        <w:t xml:space="preserve"> which is </w:t>
      </w:r>
      <w:r w:rsidRPr="00EF172D">
        <w:rPr>
          <w:rFonts w:eastAsia="Aptos" w:cs="Arial"/>
          <w:i/>
          <w:iCs/>
          <w14:ligatures w14:val="standardContextual"/>
        </w:rPr>
        <w:t xml:space="preserve">the </w:t>
      </w:r>
      <w:r w:rsidR="006275D7" w:rsidRPr="00EF172D">
        <w:rPr>
          <w:rFonts w:eastAsia="Aptos" w:cs="Arial"/>
          <w:i/>
          <w:iCs/>
          <w14:ligatures w14:val="standardContextual"/>
        </w:rPr>
        <w:t xml:space="preserve">Corporate </w:t>
      </w:r>
      <w:r w:rsidRPr="00EF172D">
        <w:rPr>
          <w:rFonts w:eastAsia="Aptos" w:cs="Arial"/>
          <w:i/>
          <w:iCs/>
          <w14:ligatures w14:val="standardContextual"/>
        </w:rPr>
        <w:t>Trustee</w:t>
      </w:r>
      <w:r w:rsidR="006275D7" w:rsidRPr="00EF172D">
        <w:rPr>
          <w:rFonts w:eastAsia="Aptos" w:cs="Arial"/>
          <w:i/>
          <w:iCs/>
          <w14:ligatures w14:val="standardContextual"/>
        </w:rPr>
        <w:t xml:space="preserve"> of MTBC</w:t>
      </w:r>
      <w:r w:rsidRPr="00EF172D">
        <w:rPr>
          <w:rFonts w:eastAsia="Aptos" w:cs="Arial"/>
          <w:i/>
          <w:iCs/>
          <w14:ligatures w14:val="standardContextual"/>
        </w:rPr>
        <w:t xml:space="preserve">. </w:t>
      </w:r>
    </w:p>
    <w:p w14:paraId="2FF6A043" w14:textId="77777777" w:rsidR="00DE6BF6" w:rsidRDefault="00DE6BF6" w:rsidP="009A5BC2">
      <w:pPr>
        <w:widowControl/>
        <w:autoSpaceDE/>
        <w:autoSpaceDN/>
        <w:rPr>
          <w:rFonts w:eastAsia="Aptos" w:cs="Arial"/>
          <w14:ligatures w14:val="standardContextual"/>
        </w:rPr>
      </w:pPr>
    </w:p>
    <w:p w14:paraId="7408F580" w14:textId="53CBEC5A" w:rsidR="00DE6BF6" w:rsidRPr="00EF172D" w:rsidRDefault="00DE6BF6" w:rsidP="009A5BC2">
      <w:pPr>
        <w:widowControl/>
        <w:autoSpaceDE/>
        <w:autoSpaceDN/>
        <w:rPr>
          <w:rFonts w:eastAsia="Aptos" w:cs="Arial"/>
          <w:i/>
          <w:iCs/>
          <w14:ligatures w14:val="standardContextual"/>
        </w:rPr>
      </w:pPr>
      <w:r w:rsidRPr="00EF172D">
        <w:rPr>
          <w:rFonts w:eastAsia="Aptos" w:cs="Arial"/>
          <w:i/>
          <w:iCs/>
          <w14:ligatures w14:val="standardContextual"/>
        </w:rPr>
        <w:t xml:space="preserve">The </w:t>
      </w:r>
      <w:r w:rsidR="006275D7" w:rsidRPr="00EF172D">
        <w:rPr>
          <w:rFonts w:eastAsia="Aptos" w:cs="Arial"/>
          <w:i/>
          <w:iCs/>
          <w14:ligatures w14:val="standardContextual"/>
        </w:rPr>
        <w:t xml:space="preserve">Corporate </w:t>
      </w:r>
      <w:r w:rsidRPr="00EF172D">
        <w:rPr>
          <w:rFonts w:eastAsia="Aptos" w:cs="Arial"/>
          <w:i/>
          <w:iCs/>
          <w14:ligatures w14:val="standardContextual"/>
        </w:rPr>
        <w:t>Trustee reviewed th</w:t>
      </w:r>
      <w:r w:rsidR="00BD33E7" w:rsidRPr="00EF172D">
        <w:rPr>
          <w:rFonts w:eastAsia="Aptos" w:cs="Arial"/>
          <w:i/>
          <w:iCs/>
          <w14:ligatures w14:val="standardContextual"/>
        </w:rPr>
        <w:t xml:space="preserve">is </w:t>
      </w:r>
      <w:r w:rsidR="004C3819">
        <w:rPr>
          <w:rFonts w:eastAsia="Aptos" w:cs="Arial"/>
          <w:i/>
          <w:iCs/>
          <w14:ligatures w14:val="standardContextual"/>
        </w:rPr>
        <w:t>report</w:t>
      </w:r>
      <w:r w:rsidR="006275D7" w:rsidRPr="00EF172D">
        <w:rPr>
          <w:rFonts w:eastAsia="Aptos" w:cs="Arial"/>
          <w:i/>
          <w:iCs/>
          <w14:ligatures w14:val="standardContextual"/>
        </w:rPr>
        <w:t xml:space="preserve"> </w:t>
      </w:r>
      <w:r w:rsidRPr="00EF172D">
        <w:rPr>
          <w:rFonts w:eastAsia="Aptos" w:cs="Arial"/>
          <w:i/>
          <w:iCs/>
          <w14:ligatures w14:val="standardContextual"/>
        </w:rPr>
        <w:t xml:space="preserve">at a meeting on </w:t>
      </w:r>
      <w:r w:rsidR="00197CAF" w:rsidRPr="00EF172D">
        <w:rPr>
          <w:rFonts w:eastAsia="Aptos" w:cs="Arial"/>
          <w:i/>
          <w:iCs/>
          <w14:ligatures w14:val="standardContextual"/>
        </w:rPr>
        <w:t>7</w:t>
      </w:r>
      <w:r w:rsidRPr="00EF172D">
        <w:rPr>
          <w:rFonts w:eastAsia="Aptos" w:cs="Arial"/>
          <w:i/>
          <w:iCs/>
          <w14:ligatures w14:val="standardContextual"/>
        </w:rPr>
        <w:t xml:space="preserve"> October 202</w:t>
      </w:r>
      <w:r w:rsidR="00197CAF" w:rsidRPr="00EF172D">
        <w:rPr>
          <w:rFonts w:eastAsia="Aptos" w:cs="Arial"/>
          <w:i/>
          <w:iCs/>
          <w14:ligatures w14:val="standardContextual"/>
        </w:rPr>
        <w:t>5</w:t>
      </w:r>
      <w:r w:rsidRPr="00EF172D">
        <w:rPr>
          <w:rFonts w:eastAsia="Aptos" w:cs="Arial"/>
          <w:i/>
          <w:iCs/>
          <w14:ligatures w14:val="standardContextual"/>
        </w:rPr>
        <w:t xml:space="preserve"> and agrees that the details included within this report are an accurate reflection of the performance of MTBC in the year</w:t>
      </w:r>
      <w:r w:rsidR="004C3819">
        <w:rPr>
          <w:rFonts w:eastAsia="Aptos" w:cs="Arial"/>
          <w:i/>
          <w:iCs/>
          <w14:ligatures w14:val="standardContextual"/>
        </w:rPr>
        <w:t xml:space="preserve"> August 2024 – July 2025</w:t>
      </w:r>
      <w:r w:rsidRPr="00EF172D">
        <w:rPr>
          <w:rFonts w:eastAsia="Aptos" w:cs="Arial"/>
          <w:i/>
          <w:iCs/>
          <w14:ligatures w14:val="standardContextual"/>
        </w:rPr>
        <w:t>.</w:t>
      </w:r>
    </w:p>
    <w:p w14:paraId="14A6DA53" w14:textId="77777777" w:rsidR="009A5BC2" w:rsidRPr="00672C1E" w:rsidRDefault="009A5BC2" w:rsidP="009A5BC2">
      <w:pPr>
        <w:widowControl/>
        <w:autoSpaceDE/>
        <w:autoSpaceDN/>
        <w:rPr>
          <w:rFonts w:eastAsia="Aptos" w:cs="Arial"/>
          <w14:ligatures w14:val="standardContextual"/>
        </w:rPr>
      </w:pPr>
    </w:p>
    <w:p w14:paraId="601267C2" w14:textId="77777777" w:rsidR="009A5BC2" w:rsidRPr="00672C1E" w:rsidRDefault="009A5BC2" w:rsidP="009A5BC2">
      <w:pPr>
        <w:widowControl/>
        <w:autoSpaceDE/>
        <w:autoSpaceDN/>
        <w:rPr>
          <w:rFonts w:eastAsia="Aptos" w:cs="Arial"/>
          <w:b/>
          <w:bCs/>
          <w14:ligatures w14:val="standardContextual"/>
        </w:rPr>
      </w:pPr>
      <w:r w:rsidRPr="00672C1E">
        <w:rPr>
          <w:rFonts w:eastAsia="Aptos" w:cs="Arial"/>
          <w:b/>
          <w:bCs/>
          <w14:ligatures w14:val="standardContextual"/>
        </w:rPr>
        <w:t>Housing Ombudsman Service</w:t>
      </w:r>
    </w:p>
    <w:p w14:paraId="3D2373DD" w14:textId="567AAFE8" w:rsidR="009A5BC2" w:rsidRPr="00672C1E" w:rsidRDefault="009A5BC2" w:rsidP="009A5BC2">
      <w:pPr>
        <w:widowControl/>
        <w:autoSpaceDE/>
        <w:autoSpaceDN/>
        <w:rPr>
          <w:rFonts w:eastAsia="Aptos" w:cs="Arial"/>
          <w14:ligatures w14:val="standardContextual"/>
        </w:rPr>
      </w:pPr>
      <w:r w:rsidRPr="00672C1E">
        <w:rPr>
          <w:rFonts w:eastAsia="Aptos" w:cs="Arial"/>
          <w14:ligatures w14:val="standardContextual"/>
        </w:rPr>
        <w:t>During the last 12 months the Housing Ombudsman</w:t>
      </w:r>
      <w:r w:rsidR="00E655CC">
        <w:rPr>
          <w:rFonts w:eastAsia="Aptos" w:cs="Arial"/>
          <w14:ligatures w14:val="standardContextual"/>
        </w:rPr>
        <w:t xml:space="preserve"> Service</w:t>
      </w:r>
      <w:r w:rsidRPr="00672C1E">
        <w:rPr>
          <w:rFonts w:eastAsia="Aptos" w:cs="Arial"/>
          <w14:ligatures w14:val="standardContextual"/>
        </w:rPr>
        <w:t xml:space="preserve"> did not issue MTBC with any non</w:t>
      </w:r>
      <w:r w:rsidR="00E655CC">
        <w:rPr>
          <w:rFonts w:eastAsia="Aptos" w:cs="Arial"/>
          <w14:ligatures w14:val="standardContextual"/>
        </w:rPr>
        <w:t>-</w:t>
      </w:r>
      <w:r w:rsidRPr="00672C1E">
        <w:rPr>
          <w:rFonts w:eastAsia="Aptos" w:cs="Arial"/>
          <w14:ligatures w14:val="standardContextual"/>
        </w:rPr>
        <w:t>compliance findings with the</w:t>
      </w:r>
      <w:r w:rsidR="00E15367">
        <w:rPr>
          <w:rFonts w:eastAsia="Aptos" w:cs="Arial"/>
          <w14:ligatures w14:val="standardContextual"/>
        </w:rPr>
        <w:t xml:space="preserve"> </w:t>
      </w:r>
      <w:proofErr w:type="gramStart"/>
      <w:r w:rsidR="00E15367">
        <w:rPr>
          <w:rFonts w:eastAsia="Aptos" w:cs="Arial"/>
          <w14:ligatures w14:val="standardContextual"/>
        </w:rPr>
        <w:t xml:space="preserve">Service’s </w:t>
      </w:r>
      <w:r w:rsidRPr="00672C1E">
        <w:rPr>
          <w:rFonts w:eastAsia="Aptos" w:cs="Arial"/>
          <w14:ligatures w14:val="standardContextual"/>
        </w:rPr>
        <w:t xml:space="preserve"> </w:t>
      </w:r>
      <w:r w:rsidR="00E655CC">
        <w:rPr>
          <w:rFonts w:eastAsia="Aptos" w:cs="Arial"/>
          <w14:ligatures w14:val="standardContextual"/>
        </w:rPr>
        <w:t>Complaint</w:t>
      </w:r>
      <w:proofErr w:type="gramEnd"/>
      <w:r w:rsidR="00E655CC">
        <w:rPr>
          <w:rFonts w:eastAsia="Aptos" w:cs="Arial"/>
          <w14:ligatures w14:val="standardContextual"/>
        </w:rPr>
        <w:t xml:space="preserve"> Handling </w:t>
      </w:r>
      <w:proofErr w:type="gramStart"/>
      <w:r w:rsidR="00DE6BF6">
        <w:rPr>
          <w:rFonts w:eastAsia="Aptos" w:cs="Arial"/>
          <w14:ligatures w14:val="standardContextual"/>
        </w:rPr>
        <w:t>C</w:t>
      </w:r>
      <w:r w:rsidRPr="00672C1E">
        <w:rPr>
          <w:rFonts w:eastAsia="Aptos" w:cs="Arial"/>
          <w14:ligatures w14:val="standardContextual"/>
        </w:rPr>
        <w:t>ode</w:t>
      </w:r>
      <w:r w:rsidR="00E15367">
        <w:rPr>
          <w:rFonts w:eastAsia="Aptos" w:cs="Arial"/>
          <w14:ligatures w14:val="standardContextual"/>
        </w:rPr>
        <w:t xml:space="preserve"> (‘</w:t>
      </w:r>
      <w:proofErr w:type="gramEnd"/>
      <w:r w:rsidR="00E15367">
        <w:rPr>
          <w:rFonts w:eastAsia="Aptos" w:cs="Arial"/>
          <w14:ligatures w14:val="standardContextual"/>
        </w:rPr>
        <w:t xml:space="preserve">the </w:t>
      </w:r>
      <w:proofErr w:type="gramStart"/>
      <w:r w:rsidR="00E15367">
        <w:rPr>
          <w:rFonts w:eastAsia="Aptos" w:cs="Arial"/>
          <w14:ligatures w14:val="standardContextual"/>
        </w:rPr>
        <w:t>Code’)</w:t>
      </w:r>
      <w:proofErr w:type="gramEnd"/>
      <w:r w:rsidR="00DE6BF6">
        <w:rPr>
          <w:rFonts w:eastAsia="Aptos" w:cs="Arial"/>
          <w14:ligatures w14:val="standardContextual"/>
        </w:rPr>
        <w:t xml:space="preserve"> or produce any reports on MTBC’s performance</w:t>
      </w:r>
      <w:r w:rsidR="00274116">
        <w:rPr>
          <w:rFonts w:eastAsia="Aptos" w:cs="Arial"/>
          <w14:ligatures w14:val="standardContextual"/>
        </w:rPr>
        <w:t>.</w:t>
      </w:r>
    </w:p>
    <w:p w14:paraId="69004392" w14:textId="77777777" w:rsidR="00FB2393" w:rsidRPr="00672C1E" w:rsidRDefault="00FB2393" w:rsidP="009A5BC2">
      <w:pPr>
        <w:widowControl/>
        <w:autoSpaceDE/>
        <w:autoSpaceDN/>
        <w:rPr>
          <w:rFonts w:eastAsia="Aptos" w:cs="Arial"/>
          <w14:ligatures w14:val="standardContextual"/>
        </w:rPr>
      </w:pPr>
    </w:p>
    <w:p w14:paraId="4A50B66A" w14:textId="432BC7C1" w:rsidR="009A5BC2" w:rsidRPr="00672C1E" w:rsidRDefault="009A5BC2" w:rsidP="009A5BC2">
      <w:pPr>
        <w:widowControl/>
        <w:autoSpaceDE/>
        <w:autoSpaceDN/>
        <w:rPr>
          <w:rFonts w:eastAsia="Aptos" w:cs="Arial"/>
          <w:b/>
          <w:bCs/>
          <w14:ligatures w14:val="standardContextual"/>
        </w:rPr>
      </w:pPr>
      <w:r w:rsidRPr="00672C1E">
        <w:rPr>
          <w:rFonts w:eastAsia="Aptos" w:cs="Arial"/>
          <w:b/>
          <w:bCs/>
          <w14:ligatures w14:val="standardContextual"/>
        </w:rPr>
        <w:t>Complaints Handling Performance 202</w:t>
      </w:r>
      <w:r w:rsidR="005D5585">
        <w:rPr>
          <w:rFonts w:eastAsia="Aptos" w:cs="Arial"/>
          <w:b/>
          <w:bCs/>
          <w14:ligatures w14:val="standardContextual"/>
        </w:rPr>
        <w:t>4</w:t>
      </w:r>
      <w:r w:rsidRPr="00672C1E">
        <w:rPr>
          <w:rFonts w:eastAsia="Aptos" w:cs="Arial"/>
          <w:b/>
          <w:bCs/>
          <w14:ligatures w14:val="standardContextual"/>
        </w:rPr>
        <w:t>-202</w:t>
      </w:r>
      <w:r w:rsidR="005D5585">
        <w:rPr>
          <w:rFonts w:eastAsia="Aptos" w:cs="Arial"/>
          <w:b/>
          <w:bCs/>
          <w14:ligatures w14:val="standardContextual"/>
        </w:rPr>
        <w:t>5</w:t>
      </w:r>
    </w:p>
    <w:p w14:paraId="1572DA5A" w14:textId="01CE2DBF" w:rsidR="009A5BC2" w:rsidRDefault="005D5585" w:rsidP="005D5585">
      <w:pPr>
        <w:widowControl/>
        <w:autoSpaceDE/>
        <w:autoSpaceDN/>
        <w:rPr>
          <w:rFonts w:eastAsia="Aptos" w:cs="Arial"/>
          <w14:ligatures w14:val="standardContextual"/>
        </w:rPr>
      </w:pPr>
      <w:r>
        <w:rPr>
          <w:rFonts w:eastAsia="Aptos" w:cs="Arial"/>
          <w14:ligatures w14:val="standardContextual"/>
        </w:rPr>
        <w:t>MTBC did not receive any complaints during the last 12 months.</w:t>
      </w:r>
    </w:p>
    <w:p w14:paraId="21468581" w14:textId="77777777" w:rsidR="00274116" w:rsidRDefault="00274116" w:rsidP="009A5BC2">
      <w:pPr>
        <w:widowControl/>
        <w:autoSpaceDE/>
        <w:autoSpaceDN/>
        <w:rPr>
          <w:rFonts w:eastAsia="Aptos" w:cs="Arial"/>
          <w:b/>
          <w:bCs/>
          <w14:ligatures w14:val="standardContextual"/>
        </w:rPr>
      </w:pPr>
    </w:p>
    <w:p w14:paraId="4DC52833" w14:textId="100EC274" w:rsidR="00CA481F" w:rsidRPr="00672C1E" w:rsidRDefault="00CA481F" w:rsidP="009A5BC2">
      <w:pPr>
        <w:widowControl/>
        <w:autoSpaceDE/>
        <w:autoSpaceDN/>
        <w:rPr>
          <w:rFonts w:eastAsia="Aptos" w:cs="Arial"/>
          <w:b/>
          <w:bCs/>
          <w14:ligatures w14:val="standardContextual"/>
        </w:rPr>
      </w:pPr>
      <w:r w:rsidRPr="00672C1E">
        <w:rPr>
          <w:rFonts w:eastAsia="Aptos" w:cs="Arial"/>
          <w:b/>
          <w:bCs/>
          <w14:ligatures w14:val="standardContextual"/>
        </w:rPr>
        <w:t>Self-Assessment</w:t>
      </w:r>
    </w:p>
    <w:p w14:paraId="1F696754" w14:textId="7B95FCFA" w:rsidR="00197CAF" w:rsidRPr="00D519EE" w:rsidRDefault="00CA481F" w:rsidP="00D519EE">
      <w:pPr>
        <w:widowControl/>
        <w:autoSpaceDE/>
        <w:autoSpaceDN/>
        <w:rPr>
          <w:rStyle w:val="normaltextrun"/>
          <w:rFonts w:eastAsia="Aptos" w:cs="Arial"/>
          <w14:ligatures w14:val="standardContextual"/>
        </w:rPr>
      </w:pPr>
      <w:r w:rsidRPr="00672C1E">
        <w:rPr>
          <w:rFonts w:eastAsia="Aptos" w:cs="Arial"/>
          <w14:ligatures w14:val="standardContextual"/>
        </w:rPr>
        <w:t xml:space="preserve">A detailed self-assessment </w:t>
      </w:r>
      <w:r w:rsidR="001E5C95" w:rsidRPr="00672C1E">
        <w:rPr>
          <w:rFonts w:eastAsia="Aptos" w:cs="Arial"/>
          <w14:ligatures w14:val="standardContextual"/>
        </w:rPr>
        <w:t>of</w:t>
      </w:r>
      <w:r w:rsidRPr="00672C1E">
        <w:rPr>
          <w:rFonts w:eastAsia="Aptos" w:cs="Arial"/>
          <w14:ligatures w14:val="standardContextual"/>
        </w:rPr>
        <w:t xml:space="preserve"> the Complaint Handling Code can be found on our website’s complaints page</w:t>
      </w:r>
      <w:r w:rsidRPr="00672C1E">
        <w:rPr>
          <w:rFonts w:eastAsia="Aptos" w:cs="Arial"/>
          <w:i/>
          <w:iCs/>
          <w14:ligatures w14:val="standardContextual"/>
        </w:rPr>
        <w:t>.</w:t>
      </w:r>
      <w:r w:rsidRPr="00672C1E">
        <w:rPr>
          <w:rFonts w:eastAsia="Aptos" w:cs="Arial"/>
          <w14:ligatures w14:val="standardContextual"/>
        </w:rPr>
        <w:t xml:space="preserve"> In summary, this shows that we are compliant with the Code.</w:t>
      </w:r>
    </w:p>
    <w:p w14:paraId="177A4E85" w14:textId="77777777" w:rsidR="00197CAF" w:rsidRDefault="00197CAF" w:rsidP="00E66A2F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Palatino Linotype" w:hAnsi="Palatino Linotype" w:cs="Arial"/>
          <w:b/>
          <w:bCs/>
        </w:rPr>
      </w:pPr>
    </w:p>
    <w:p w14:paraId="74366A7C" w14:textId="708E204E" w:rsidR="00E66A2F" w:rsidRDefault="00E66A2F" w:rsidP="00E66A2F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Palatino Linotype" w:hAnsi="Palatino Linotype" w:cs="Arial"/>
          <w:b/>
          <w:bCs/>
        </w:rPr>
      </w:pPr>
      <w:r w:rsidRPr="004E22D6">
        <w:rPr>
          <w:rStyle w:val="normaltextrun"/>
          <w:rFonts w:ascii="Palatino Linotype" w:hAnsi="Palatino Linotype" w:cs="Arial"/>
          <w:b/>
          <w:bCs/>
        </w:rPr>
        <w:t>Service improvements made as a result of the learning from complaints</w:t>
      </w:r>
    </w:p>
    <w:p w14:paraId="02011855" w14:textId="12D2DDC3" w:rsidR="00A12A9C" w:rsidRPr="00B92F4F" w:rsidRDefault="005D5585" w:rsidP="00197CAF">
      <w:pPr>
        <w:widowControl/>
        <w:autoSpaceDE/>
        <w:autoSpaceDN/>
        <w:rPr>
          <w:i/>
          <w:iCs/>
        </w:rPr>
      </w:pPr>
      <w:r>
        <w:rPr>
          <w:rFonts w:eastAsia="Aptos" w:cs="Arial"/>
          <w14:ligatures w14:val="standardContextual"/>
        </w:rPr>
        <w:t xml:space="preserve">In previous years, MTBC has used complaints as an opportunity to learn and improve services for our residents. However, MTBC did not receive any complaints during the financial year August 2024- July 2025.  </w:t>
      </w:r>
    </w:p>
    <w:p w14:paraId="41924185" w14:textId="77777777" w:rsidR="00C34CE9" w:rsidRDefault="00C34CE9" w:rsidP="00C34CE9">
      <w:pPr>
        <w:pStyle w:val="paragraph"/>
        <w:spacing w:before="0" w:beforeAutospacing="0" w:after="0" w:afterAutospacing="0"/>
        <w:textAlignment w:val="baseline"/>
        <w:rPr>
          <w:rFonts w:ascii="Palatino Linotype" w:eastAsia="Aptos" w:hAnsi="Palatino Linotype" w:cs="Arial"/>
        </w:rPr>
      </w:pPr>
    </w:p>
    <w:p w14:paraId="37F22BB2" w14:textId="351F914B" w:rsidR="00E15B94" w:rsidRPr="00201A9F" w:rsidRDefault="00201A9F" w:rsidP="00201A9F">
      <w:pPr>
        <w:pStyle w:val="paragraph"/>
        <w:spacing w:before="0" w:beforeAutospacing="0" w:after="0" w:afterAutospacing="0"/>
        <w:jc w:val="center"/>
        <w:textAlignment w:val="baseline"/>
        <w:rPr>
          <w:rFonts w:ascii="Palatino Linotype" w:eastAsia="Aptos" w:hAnsi="Palatino Linotype" w:cs="Arial"/>
          <w:sz w:val="16"/>
          <w:szCs w:val="16"/>
        </w:rPr>
      </w:pPr>
      <w:r>
        <w:rPr>
          <w:rFonts w:ascii="Palatino Linotype" w:eastAsia="Aptos" w:hAnsi="Palatino Linotype" w:cs="Arial"/>
          <w:sz w:val="16"/>
          <w:szCs w:val="16"/>
        </w:rPr>
        <w:t xml:space="preserve">Registered Charity </w:t>
      </w:r>
      <w:r w:rsidR="00C81D33">
        <w:rPr>
          <w:rFonts w:ascii="Palatino Linotype" w:eastAsia="Aptos" w:hAnsi="Palatino Linotype" w:cs="Arial"/>
          <w:sz w:val="16"/>
          <w:szCs w:val="16"/>
        </w:rPr>
        <w:t>214262 in England and Wales, Registered Provider of Social Housing A</w:t>
      </w:r>
      <w:r w:rsidR="00932D7C">
        <w:rPr>
          <w:rFonts w:ascii="Palatino Linotype" w:eastAsia="Aptos" w:hAnsi="Palatino Linotype" w:cs="Arial"/>
          <w:sz w:val="16"/>
          <w:szCs w:val="16"/>
        </w:rPr>
        <w:t>2246 in England</w:t>
      </w:r>
    </w:p>
    <w:sectPr w:rsidR="00E15B94" w:rsidRPr="00201A9F" w:rsidSect="009A5BC2">
      <w:footerReference w:type="default" r:id="rId11"/>
      <w:type w:val="continuous"/>
      <w:pgSz w:w="11920" w:h="16850"/>
      <w:pgMar w:top="440" w:right="1220" w:bottom="1100" w:left="1220" w:header="0" w:footer="91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2D5C07" w14:textId="77777777" w:rsidR="00A4292C" w:rsidRDefault="00A4292C">
      <w:r>
        <w:separator/>
      </w:r>
    </w:p>
  </w:endnote>
  <w:endnote w:type="continuationSeparator" w:id="0">
    <w:p w14:paraId="4C3DCBAD" w14:textId="77777777" w:rsidR="00A4292C" w:rsidRDefault="00A4292C">
      <w:r>
        <w:continuationSeparator/>
      </w:r>
    </w:p>
  </w:endnote>
  <w:endnote w:type="continuationNotice" w:id="1">
    <w:p w14:paraId="2CCD628A" w14:textId="77777777" w:rsidR="00A4292C" w:rsidRDefault="00A429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9911A" w14:textId="3E4D5E96" w:rsidR="00B25A03" w:rsidRDefault="00E15B94">
    <w:pPr>
      <w:pStyle w:val="BodyText"/>
      <w:spacing w:line="14" w:lineRule="auto"/>
      <w:rPr>
        <w:sz w:val="2"/>
      </w:rPr>
    </w:pPr>
    <w:r>
      <w:rPr>
        <w:sz w:val="2"/>
      </w:rPr>
      <w:t>v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AABDDE" w14:textId="77777777" w:rsidR="00A4292C" w:rsidRDefault="00A4292C">
      <w:r>
        <w:separator/>
      </w:r>
    </w:p>
  </w:footnote>
  <w:footnote w:type="continuationSeparator" w:id="0">
    <w:p w14:paraId="2A201849" w14:textId="77777777" w:rsidR="00A4292C" w:rsidRDefault="00A4292C">
      <w:r>
        <w:continuationSeparator/>
      </w:r>
    </w:p>
  </w:footnote>
  <w:footnote w:type="continuationNotice" w:id="1">
    <w:p w14:paraId="2621C68E" w14:textId="77777777" w:rsidR="00A4292C" w:rsidRDefault="00A4292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E5088"/>
    <w:multiLevelType w:val="hybridMultilevel"/>
    <w:tmpl w:val="8E00007E"/>
    <w:lvl w:ilvl="0" w:tplc="4FCEF46E">
      <w:start w:val="1"/>
      <w:numFmt w:val="decimal"/>
      <w:lvlText w:val="%1."/>
      <w:lvlJc w:val="left"/>
      <w:pPr>
        <w:ind w:left="940" w:hanging="360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CFC40C6C">
      <w:numFmt w:val="bullet"/>
      <w:lvlText w:val="•"/>
      <w:lvlJc w:val="left"/>
      <w:pPr>
        <w:ind w:left="1793" w:hanging="360"/>
      </w:pPr>
      <w:rPr>
        <w:rFonts w:hint="default"/>
        <w:lang w:val="en-US" w:eastAsia="en-US" w:bidi="ar-SA"/>
      </w:rPr>
    </w:lvl>
    <w:lvl w:ilvl="2" w:tplc="F3467062">
      <w:numFmt w:val="bullet"/>
      <w:lvlText w:val="•"/>
      <w:lvlJc w:val="left"/>
      <w:pPr>
        <w:ind w:left="2646" w:hanging="360"/>
      </w:pPr>
      <w:rPr>
        <w:rFonts w:hint="default"/>
        <w:lang w:val="en-US" w:eastAsia="en-US" w:bidi="ar-SA"/>
      </w:rPr>
    </w:lvl>
    <w:lvl w:ilvl="3" w:tplc="E44E03BE">
      <w:numFmt w:val="bullet"/>
      <w:lvlText w:val="•"/>
      <w:lvlJc w:val="left"/>
      <w:pPr>
        <w:ind w:left="3499" w:hanging="360"/>
      </w:pPr>
      <w:rPr>
        <w:rFonts w:hint="default"/>
        <w:lang w:val="en-US" w:eastAsia="en-US" w:bidi="ar-SA"/>
      </w:rPr>
    </w:lvl>
    <w:lvl w:ilvl="4" w:tplc="10EA53D0">
      <w:numFmt w:val="bullet"/>
      <w:lvlText w:val="•"/>
      <w:lvlJc w:val="left"/>
      <w:pPr>
        <w:ind w:left="4352" w:hanging="360"/>
      </w:pPr>
      <w:rPr>
        <w:rFonts w:hint="default"/>
        <w:lang w:val="en-US" w:eastAsia="en-US" w:bidi="ar-SA"/>
      </w:rPr>
    </w:lvl>
    <w:lvl w:ilvl="5" w:tplc="EBF0E180">
      <w:numFmt w:val="bullet"/>
      <w:lvlText w:val="•"/>
      <w:lvlJc w:val="left"/>
      <w:pPr>
        <w:ind w:left="5205" w:hanging="360"/>
      </w:pPr>
      <w:rPr>
        <w:rFonts w:hint="default"/>
        <w:lang w:val="en-US" w:eastAsia="en-US" w:bidi="ar-SA"/>
      </w:rPr>
    </w:lvl>
    <w:lvl w:ilvl="6" w:tplc="93D6FF60">
      <w:numFmt w:val="bullet"/>
      <w:lvlText w:val="•"/>
      <w:lvlJc w:val="left"/>
      <w:pPr>
        <w:ind w:left="6058" w:hanging="360"/>
      </w:pPr>
      <w:rPr>
        <w:rFonts w:hint="default"/>
        <w:lang w:val="en-US" w:eastAsia="en-US" w:bidi="ar-SA"/>
      </w:rPr>
    </w:lvl>
    <w:lvl w:ilvl="7" w:tplc="8C5E9AE8">
      <w:numFmt w:val="bullet"/>
      <w:lvlText w:val="•"/>
      <w:lvlJc w:val="left"/>
      <w:pPr>
        <w:ind w:left="6911" w:hanging="360"/>
      </w:pPr>
      <w:rPr>
        <w:rFonts w:hint="default"/>
        <w:lang w:val="en-US" w:eastAsia="en-US" w:bidi="ar-SA"/>
      </w:rPr>
    </w:lvl>
    <w:lvl w:ilvl="8" w:tplc="591260FA">
      <w:numFmt w:val="bullet"/>
      <w:lvlText w:val="•"/>
      <w:lvlJc w:val="left"/>
      <w:pPr>
        <w:ind w:left="7764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4042C72"/>
    <w:multiLevelType w:val="hybridMultilevel"/>
    <w:tmpl w:val="97D2E30C"/>
    <w:lvl w:ilvl="0" w:tplc="E95AE3AE">
      <w:start w:val="1"/>
      <w:numFmt w:val="decimal"/>
      <w:lvlText w:val="%1."/>
      <w:lvlJc w:val="left"/>
      <w:pPr>
        <w:ind w:left="831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3DD464D2">
      <w:numFmt w:val="bullet"/>
      <w:lvlText w:val="•"/>
      <w:lvlJc w:val="left"/>
      <w:pPr>
        <w:ind w:left="1265" w:hanging="360"/>
      </w:pPr>
      <w:rPr>
        <w:rFonts w:hint="default"/>
        <w:lang w:val="en-US" w:eastAsia="en-US" w:bidi="ar-SA"/>
      </w:rPr>
    </w:lvl>
    <w:lvl w:ilvl="2" w:tplc="410E1350">
      <w:numFmt w:val="bullet"/>
      <w:lvlText w:val="•"/>
      <w:lvlJc w:val="left"/>
      <w:pPr>
        <w:ind w:left="1691" w:hanging="360"/>
      </w:pPr>
      <w:rPr>
        <w:rFonts w:hint="default"/>
        <w:lang w:val="en-US" w:eastAsia="en-US" w:bidi="ar-SA"/>
      </w:rPr>
    </w:lvl>
    <w:lvl w:ilvl="3" w:tplc="259E6D18">
      <w:numFmt w:val="bullet"/>
      <w:lvlText w:val="•"/>
      <w:lvlJc w:val="left"/>
      <w:pPr>
        <w:ind w:left="2116" w:hanging="360"/>
      </w:pPr>
      <w:rPr>
        <w:rFonts w:hint="default"/>
        <w:lang w:val="en-US" w:eastAsia="en-US" w:bidi="ar-SA"/>
      </w:rPr>
    </w:lvl>
    <w:lvl w:ilvl="4" w:tplc="BE267334">
      <w:numFmt w:val="bullet"/>
      <w:lvlText w:val="•"/>
      <w:lvlJc w:val="left"/>
      <w:pPr>
        <w:ind w:left="2542" w:hanging="360"/>
      </w:pPr>
      <w:rPr>
        <w:rFonts w:hint="default"/>
        <w:lang w:val="en-US" w:eastAsia="en-US" w:bidi="ar-SA"/>
      </w:rPr>
    </w:lvl>
    <w:lvl w:ilvl="5" w:tplc="EDA8CF3E">
      <w:numFmt w:val="bullet"/>
      <w:lvlText w:val="•"/>
      <w:lvlJc w:val="left"/>
      <w:pPr>
        <w:ind w:left="2967" w:hanging="360"/>
      </w:pPr>
      <w:rPr>
        <w:rFonts w:hint="default"/>
        <w:lang w:val="en-US" w:eastAsia="en-US" w:bidi="ar-SA"/>
      </w:rPr>
    </w:lvl>
    <w:lvl w:ilvl="6" w:tplc="2DF8F0A2">
      <w:numFmt w:val="bullet"/>
      <w:lvlText w:val="•"/>
      <w:lvlJc w:val="left"/>
      <w:pPr>
        <w:ind w:left="3393" w:hanging="360"/>
      </w:pPr>
      <w:rPr>
        <w:rFonts w:hint="default"/>
        <w:lang w:val="en-US" w:eastAsia="en-US" w:bidi="ar-SA"/>
      </w:rPr>
    </w:lvl>
    <w:lvl w:ilvl="7" w:tplc="356E4028">
      <w:numFmt w:val="bullet"/>
      <w:lvlText w:val="•"/>
      <w:lvlJc w:val="left"/>
      <w:pPr>
        <w:ind w:left="3818" w:hanging="360"/>
      </w:pPr>
      <w:rPr>
        <w:rFonts w:hint="default"/>
        <w:lang w:val="en-US" w:eastAsia="en-US" w:bidi="ar-SA"/>
      </w:rPr>
    </w:lvl>
    <w:lvl w:ilvl="8" w:tplc="AB9C02D2">
      <w:numFmt w:val="bullet"/>
      <w:lvlText w:val="•"/>
      <w:lvlJc w:val="left"/>
      <w:pPr>
        <w:ind w:left="4244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056478C1"/>
    <w:multiLevelType w:val="hybridMultilevel"/>
    <w:tmpl w:val="A14431A8"/>
    <w:lvl w:ilvl="0" w:tplc="5524B4B6">
      <w:start w:val="1"/>
      <w:numFmt w:val="decimal"/>
      <w:lvlText w:val="%1."/>
      <w:lvlJc w:val="left"/>
      <w:pPr>
        <w:ind w:left="397" w:hanging="249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4DA2CA4A">
      <w:numFmt w:val="bullet"/>
      <w:lvlText w:val="•"/>
      <w:lvlJc w:val="left"/>
      <w:pPr>
        <w:ind w:left="1410" w:hanging="249"/>
      </w:pPr>
      <w:rPr>
        <w:rFonts w:hint="default"/>
        <w:lang w:val="en-US" w:eastAsia="en-US" w:bidi="ar-SA"/>
      </w:rPr>
    </w:lvl>
    <w:lvl w:ilvl="2" w:tplc="FDB49CA2">
      <w:numFmt w:val="bullet"/>
      <w:lvlText w:val="•"/>
      <w:lvlJc w:val="left"/>
      <w:pPr>
        <w:ind w:left="2420" w:hanging="249"/>
      </w:pPr>
      <w:rPr>
        <w:rFonts w:hint="default"/>
        <w:lang w:val="en-US" w:eastAsia="en-US" w:bidi="ar-SA"/>
      </w:rPr>
    </w:lvl>
    <w:lvl w:ilvl="3" w:tplc="802214D0">
      <w:numFmt w:val="bullet"/>
      <w:lvlText w:val="•"/>
      <w:lvlJc w:val="left"/>
      <w:pPr>
        <w:ind w:left="3431" w:hanging="249"/>
      </w:pPr>
      <w:rPr>
        <w:rFonts w:hint="default"/>
        <w:lang w:val="en-US" w:eastAsia="en-US" w:bidi="ar-SA"/>
      </w:rPr>
    </w:lvl>
    <w:lvl w:ilvl="4" w:tplc="EA9295B6">
      <w:numFmt w:val="bullet"/>
      <w:lvlText w:val="•"/>
      <w:lvlJc w:val="left"/>
      <w:pPr>
        <w:ind w:left="4441" w:hanging="249"/>
      </w:pPr>
      <w:rPr>
        <w:rFonts w:hint="default"/>
        <w:lang w:val="en-US" w:eastAsia="en-US" w:bidi="ar-SA"/>
      </w:rPr>
    </w:lvl>
    <w:lvl w:ilvl="5" w:tplc="12BC1A64">
      <w:numFmt w:val="bullet"/>
      <w:lvlText w:val="•"/>
      <w:lvlJc w:val="left"/>
      <w:pPr>
        <w:ind w:left="5452" w:hanging="249"/>
      </w:pPr>
      <w:rPr>
        <w:rFonts w:hint="default"/>
        <w:lang w:val="en-US" w:eastAsia="en-US" w:bidi="ar-SA"/>
      </w:rPr>
    </w:lvl>
    <w:lvl w:ilvl="6" w:tplc="D6CC065A">
      <w:numFmt w:val="bullet"/>
      <w:lvlText w:val="•"/>
      <w:lvlJc w:val="left"/>
      <w:pPr>
        <w:ind w:left="6462" w:hanging="249"/>
      </w:pPr>
      <w:rPr>
        <w:rFonts w:hint="default"/>
        <w:lang w:val="en-US" w:eastAsia="en-US" w:bidi="ar-SA"/>
      </w:rPr>
    </w:lvl>
    <w:lvl w:ilvl="7" w:tplc="0644D786">
      <w:numFmt w:val="bullet"/>
      <w:lvlText w:val="•"/>
      <w:lvlJc w:val="left"/>
      <w:pPr>
        <w:ind w:left="7472" w:hanging="249"/>
      </w:pPr>
      <w:rPr>
        <w:rFonts w:hint="default"/>
        <w:lang w:val="en-US" w:eastAsia="en-US" w:bidi="ar-SA"/>
      </w:rPr>
    </w:lvl>
    <w:lvl w:ilvl="8" w:tplc="C4C8BE16">
      <w:numFmt w:val="bullet"/>
      <w:lvlText w:val="•"/>
      <w:lvlJc w:val="left"/>
      <w:pPr>
        <w:ind w:left="8483" w:hanging="249"/>
      </w:pPr>
      <w:rPr>
        <w:rFonts w:hint="default"/>
        <w:lang w:val="en-US" w:eastAsia="en-US" w:bidi="ar-SA"/>
      </w:rPr>
    </w:lvl>
  </w:abstractNum>
  <w:abstractNum w:abstractNumId="3" w15:restartNumberingAfterBreak="0">
    <w:nsid w:val="0B5D2D99"/>
    <w:multiLevelType w:val="hybridMultilevel"/>
    <w:tmpl w:val="FDE03B1E"/>
    <w:lvl w:ilvl="0" w:tplc="59DE00BC">
      <w:start w:val="1"/>
      <w:numFmt w:val="decimal"/>
      <w:lvlText w:val="%1."/>
      <w:lvlJc w:val="left"/>
      <w:pPr>
        <w:ind w:left="495" w:hanging="362"/>
      </w:pPr>
      <w:rPr>
        <w:rFonts w:ascii="Palatino Linotype" w:eastAsia="Palatino Linotype" w:hAnsi="Palatino Linotype" w:cs="Palatino Linotype" w:hint="default"/>
        <w:b/>
        <w:bCs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642E91E0">
      <w:numFmt w:val="bullet"/>
      <w:lvlText w:val="•"/>
      <w:lvlJc w:val="left"/>
      <w:pPr>
        <w:ind w:left="1500" w:hanging="362"/>
      </w:pPr>
      <w:rPr>
        <w:rFonts w:hint="default"/>
        <w:lang w:val="en-US" w:eastAsia="en-US" w:bidi="ar-SA"/>
      </w:rPr>
    </w:lvl>
    <w:lvl w:ilvl="2" w:tplc="D7FA5124">
      <w:numFmt w:val="bullet"/>
      <w:lvlText w:val="•"/>
      <w:lvlJc w:val="left"/>
      <w:pPr>
        <w:ind w:left="2500" w:hanging="362"/>
      </w:pPr>
      <w:rPr>
        <w:rFonts w:hint="default"/>
        <w:lang w:val="en-US" w:eastAsia="en-US" w:bidi="ar-SA"/>
      </w:rPr>
    </w:lvl>
    <w:lvl w:ilvl="3" w:tplc="54DE4254">
      <w:numFmt w:val="bullet"/>
      <w:lvlText w:val="•"/>
      <w:lvlJc w:val="left"/>
      <w:pPr>
        <w:ind w:left="3501" w:hanging="362"/>
      </w:pPr>
      <w:rPr>
        <w:rFonts w:hint="default"/>
        <w:lang w:val="en-US" w:eastAsia="en-US" w:bidi="ar-SA"/>
      </w:rPr>
    </w:lvl>
    <w:lvl w:ilvl="4" w:tplc="24681AD6">
      <w:numFmt w:val="bullet"/>
      <w:lvlText w:val="•"/>
      <w:lvlJc w:val="left"/>
      <w:pPr>
        <w:ind w:left="4501" w:hanging="362"/>
      </w:pPr>
      <w:rPr>
        <w:rFonts w:hint="default"/>
        <w:lang w:val="en-US" w:eastAsia="en-US" w:bidi="ar-SA"/>
      </w:rPr>
    </w:lvl>
    <w:lvl w:ilvl="5" w:tplc="03B6B6EC">
      <w:numFmt w:val="bullet"/>
      <w:lvlText w:val="•"/>
      <w:lvlJc w:val="left"/>
      <w:pPr>
        <w:ind w:left="5502" w:hanging="362"/>
      </w:pPr>
      <w:rPr>
        <w:rFonts w:hint="default"/>
        <w:lang w:val="en-US" w:eastAsia="en-US" w:bidi="ar-SA"/>
      </w:rPr>
    </w:lvl>
    <w:lvl w:ilvl="6" w:tplc="26BEBB36">
      <w:numFmt w:val="bullet"/>
      <w:lvlText w:val="•"/>
      <w:lvlJc w:val="left"/>
      <w:pPr>
        <w:ind w:left="6502" w:hanging="362"/>
      </w:pPr>
      <w:rPr>
        <w:rFonts w:hint="default"/>
        <w:lang w:val="en-US" w:eastAsia="en-US" w:bidi="ar-SA"/>
      </w:rPr>
    </w:lvl>
    <w:lvl w:ilvl="7" w:tplc="9D8A361E">
      <w:numFmt w:val="bullet"/>
      <w:lvlText w:val="•"/>
      <w:lvlJc w:val="left"/>
      <w:pPr>
        <w:ind w:left="7502" w:hanging="362"/>
      </w:pPr>
      <w:rPr>
        <w:rFonts w:hint="default"/>
        <w:lang w:val="en-US" w:eastAsia="en-US" w:bidi="ar-SA"/>
      </w:rPr>
    </w:lvl>
    <w:lvl w:ilvl="8" w:tplc="6CF44D0E">
      <w:numFmt w:val="bullet"/>
      <w:lvlText w:val="•"/>
      <w:lvlJc w:val="left"/>
      <w:pPr>
        <w:ind w:left="8503" w:hanging="362"/>
      </w:pPr>
      <w:rPr>
        <w:rFonts w:hint="default"/>
        <w:lang w:val="en-US" w:eastAsia="en-US" w:bidi="ar-SA"/>
      </w:rPr>
    </w:lvl>
  </w:abstractNum>
  <w:abstractNum w:abstractNumId="4" w15:restartNumberingAfterBreak="0">
    <w:nsid w:val="14180A60"/>
    <w:multiLevelType w:val="hybridMultilevel"/>
    <w:tmpl w:val="6A0004BE"/>
    <w:lvl w:ilvl="0" w:tplc="2496F000">
      <w:numFmt w:val="bullet"/>
      <w:lvlText w:val=""/>
      <w:lvlJc w:val="left"/>
      <w:pPr>
        <w:ind w:left="58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D9309B30">
      <w:numFmt w:val="bullet"/>
      <w:lvlText w:val="•"/>
      <w:lvlJc w:val="left"/>
      <w:pPr>
        <w:ind w:left="1469" w:hanging="360"/>
      </w:pPr>
      <w:rPr>
        <w:rFonts w:hint="default"/>
        <w:lang w:val="en-US" w:eastAsia="en-US" w:bidi="ar-SA"/>
      </w:rPr>
    </w:lvl>
    <w:lvl w:ilvl="2" w:tplc="F782C9CA">
      <w:numFmt w:val="bullet"/>
      <w:lvlText w:val="•"/>
      <w:lvlJc w:val="left"/>
      <w:pPr>
        <w:ind w:left="2358" w:hanging="360"/>
      </w:pPr>
      <w:rPr>
        <w:rFonts w:hint="default"/>
        <w:lang w:val="en-US" w:eastAsia="en-US" w:bidi="ar-SA"/>
      </w:rPr>
    </w:lvl>
    <w:lvl w:ilvl="3" w:tplc="D76CDC72">
      <w:numFmt w:val="bullet"/>
      <w:lvlText w:val="•"/>
      <w:lvlJc w:val="left"/>
      <w:pPr>
        <w:ind w:left="3247" w:hanging="360"/>
      </w:pPr>
      <w:rPr>
        <w:rFonts w:hint="default"/>
        <w:lang w:val="en-US" w:eastAsia="en-US" w:bidi="ar-SA"/>
      </w:rPr>
    </w:lvl>
    <w:lvl w:ilvl="4" w:tplc="90E076DE">
      <w:numFmt w:val="bullet"/>
      <w:lvlText w:val="•"/>
      <w:lvlJc w:val="left"/>
      <w:pPr>
        <w:ind w:left="4136" w:hanging="360"/>
      </w:pPr>
      <w:rPr>
        <w:rFonts w:hint="default"/>
        <w:lang w:val="en-US" w:eastAsia="en-US" w:bidi="ar-SA"/>
      </w:rPr>
    </w:lvl>
    <w:lvl w:ilvl="5" w:tplc="81A049DE">
      <w:numFmt w:val="bullet"/>
      <w:lvlText w:val="•"/>
      <w:lvlJc w:val="left"/>
      <w:pPr>
        <w:ind w:left="5025" w:hanging="360"/>
      </w:pPr>
      <w:rPr>
        <w:rFonts w:hint="default"/>
        <w:lang w:val="en-US" w:eastAsia="en-US" w:bidi="ar-SA"/>
      </w:rPr>
    </w:lvl>
    <w:lvl w:ilvl="6" w:tplc="49DE4DFC">
      <w:numFmt w:val="bullet"/>
      <w:lvlText w:val="•"/>
      <w:lvlJc w:val="left"/>
      <w:pPr>
        <w:ind w:left="5914" w:hanging="360"/>
      </w:pPr>
      <w:rPr>
        <w:rFonts w:hint="default"/>
        <w:lang w:val="en-US" w:eastAsia="en-US" w:bidi="ar-SA"/>
      </w:rPr>
    </w:lvl>
    <w:lvl w:ilvl="7" w:tplc="4F8036D2">
      <w:numFmt w:val="bullet"/>
      <w:lvlText w:val="•"/>
      <w:lvlJc w:val="left"/>
      <w:pPr>
        <w:ind w:left="6803" w:hanging="360"/>
      </w:pPr>
      <w:rPr>
        <w:rFonts w:hint="default"/>
        <w:lang w:val="en-US" w:eastAsia="en-US" w:bidi="ar-SA"/>
      </w:rPr>
    </w:lvl>
    <w:lvl w:ilvl="8" w:tplc="9F54FC88">
      <w:numFmt w:val="bullet"/>
      <w:lvlText w:val="•"/>
      <w:lvlJc w:val="left"/>
      <w:pPr>
        <w:ind w:left="7692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17734414"/>
    <w:multiLevelType w:val="hybridMultilevel"/>
    <w:tmpl w:val="DC6C9A6C"/>
    <w:lvl w:ilvl="0" w:tplc="A184AB9C">
      <w:numFmt w:val="bullet"/>
      <w:lvlText w:val=""/>
      <w:lvlJc w:val="left"/>
      <w:pPr>
        <w:ind w:left="94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EB165272">
      <w:numFmt w:val="bullet"/>
      <w:lvlText w:val="•"/>
      <w:lvlJc w:val="left"/>
      <w:pPr>
        <w:ind w:left="1793" w:hanging="360"/>
      </w:pPr>
      <w:rPr>
        <w:rFonts w:hint="default"/>
        <w:lang w:val="en-US" w:eastAsia="en-US" w:bidi="ar-SA"/>
      </w:rPr>
    </w:lvl>
    <w:lvl w:ilvl="2" w:tplc="6B809706">
      <w:numFmt w:val="bullet"/>
      <w:lvlText w:val="•"/>
      <w:lvlJc w:val="left"/>
      <w:pPr>
        <w:ind w:left="2646" w:hanging="360"/>
      </w:pPr>
      <w:rPr>
        <w:rFonts w:hint="default"/>
        <w:lang w:val="en-US" w:eastAsia="en-US" w:bidi="ar-SA"/>
      </w:rPr>
    </w:lvl>
    <w:lvl w:ilvl="3" w:tplc="651E9330">
      <w:numFmt w:val="bullet"/>
      <w:lvlText w:val="•"/>
      <w:lvlJc w:val="left"/>
      <w:pPr>
        <w:ind w:left="3499" w:hanging="360"/>
      </w:pPr>
      <w:rPr>
        <w:rFonts w:hint="default"/>
        <w:lang w:val="en-US" w:eastAsia="en-US" w:bidi="ar-SA"/>
      </w:rPr>
    </w:lvl>
    <w:lvl w:ilvl="4" w:tplc="FAE272D8">
      <w:numFmt w:val="bullet"/>
      <w:lvlText w:val="•"/>
      <w:lvlJc w:val="left"/>
      <w:pPr>
        <w:ind w:left="4352" w:hanging="360"/>
      </w:pPr>
      <w:rPr>
        <w:rFonts w:hint="default"/>
        <w:lang w:val="en-US" w:eastAsia="en-US" w:bidi="ar-SA"/>
      </w:rPr>
    </w:lvl>
    <w:lvl w:ilvl="5" w:tplc="5A981318">
      <w:numFmt w:val="bullet"/>
      <w:lvlText w:val="•"/>
      <w:lvlJc w:val="left"/>
      <w:pPr>
        <w:ind w:left="5205" w:hanging="360"/>
      </w:pPr>
      <w:rPr>
        <w:rFonts w:hint="default"/>
        <w:lang w:val="en-US" w:eastAsia="en-US" w:bidi="ar-SA"/>
      </w:rPr>
    </w:lvl>
    <w:lvl w:ilvl="6" w:tplc="F886B36A">
      <w:numFmt w:val="bullet"/>
      <w:lvlText w:val="•"/>
      <w:lvlJc w:val="left"/>
      <w:pPr>
        <w:ind w:left="6058" w:hanging="360"/>
      </w:pPr>
      <w:rPr>
        <w:rFonts w:hint="default"/>
        <w:lang w:val="en-US" w:eastAsia="en-US" w:bidi="ar-SA"/>
      </w:rPr>
    </w:lvl>
    <w:lvl w:ilvl="7" w:tplc="6C64CF50">
      <w:numFmt w:val="bullet"/>
      <w:lvlText w:val="•"/>
      <w:lvlJc w:val="left"/>
      <w:pPr>
        <w:ind w:left="6911" w:hanging="360"/>
      </w:pPr>
      <w:rPr>
        <w:rFonts w:hint="default"/>
        <w:lang w:val="en-US" w:eastAsia="en-US" w:bidi="ar-SA"/>
      </w:rPr>
    </w:lvl>
    <w:lvl w:ilvl="8" w:tplc="A77A8586">
      <w:numFmt w:val="bullet"/>
      <w:lvlText w:val="•"/>
      <w:lvlJc w:val="left"/>
      <w:pPr>
        <w:ind w:left="7764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23A4103F"/>
    <w:multiLevelType w:val="multilevel"/>
    <w:tmpl w:val="0406936C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5FA3477"/>
    <w:multiLevelType w:val="hybridMultilevel"/>
    <w:tmpl w:val="F8102DBA"/>
    <w:lvl w:ilvl="0" w:tplc="A9AE1354">
      <w:start w:val="1"/>
      <w:numFmt w:val="decimal"/>
      <w:lvlText w:val="%1."/>
      <w:lvlJc w:val="left"/>
      <w:pPr>
        <w:ind w:left="83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BEF42228">
      <w:numFmt w:val="bullet"/>
      <w:lvlText w:val="•"/>
      <w:lvlJc w:val="left"/>
      <w:pPr>
        <w:ind w:left="1264" w:hanging="360"/>
      </w:pPr>
      <w:rPr>
        <w:rFonts w:hint="default"/>
        <w:lang w:val="en-US" w:eastAsia="en-US" w:bidi="ar-SA"/>
      </w:rPr>
    </w:lvl>
    <w:lvl w:ilvl="2" w:tplc="A3825870">
      <w:numFmt w:val="bullet"/>
      <w:lvlText w:val="•"/>
      <w:lvlJc w:val="left"/>
      <w:pPr>
        <w:ind w:left="1688" w:hanging="360"/>
      </w:pPr>
      <w:rPr>
        <w:rFonts w:hint="default"/>
        <w:lang w:val="en-US" w:eastAsia="en-US" w:bidi="ar-SA"/>
      </w:rPr>
    </w:lvl>
    <w:lvl w:ilvl="3" w:tplc="4214436A">
      <w:numFmt w:val="bullet"/>
      <w:lvlText w:val="•"/>
      <w:lvlJc w:val="left"/>
      <w:pPr>
        <w:ind w:left="2112" w:hanging="360"/>
      </w:pPr>
      <w:rPr>
        <w:rFonts w:hint="default"/>
        <w:lang w:val="en-US" w:eastAsia="en-US" w:bidi="ar-SA"/>
      </w:rPr>
    </w:lvl>
    <w:lvl w:ilvl="4" w:tplc="CF1C1C94">
      <w:numFmt w:val="bullet"/>
      <w:lvlText w:val="•"/>
      <w:lvlJc w:val="left"/>
      <w:pPr>
        <w:ind w:left="2536" w:hanging="360"/>
      </w:pPr>
      <w:rPr>
        <w:rFonts w:hint="default"/>
        <w:lang w:val="en-US" w:eastAsia="en-US" w:bidi="ar-SA"/>
      </w:rPr>
    </w:lvl>
    <w:lvl w:ilvl="5" w:tplc="AD947FAE">
      <w:numFmt w:val="bullet"/>
      <w:lvlText w:val="•"/>
      <w:lvlJc w:val="left"/>
      <w:pPr>
        <w:ind w:left="2960" w:hanging="360"/>
      </w:pPr>
      <w:rPr>
        <w:rFonts w:hint="default"/>
        <w:lang w:val="en-US" w:eastAsia="en-US" w:bidi="ar-SA"/>
      </w:rPr>
    </w:lvl>
    <w:lvl w:ilvl="6" w:tplc="C4800EE6">
      <w:numFmt w:val="bullet"/>
      <w:lvlText w:val="•"/>
      <w:lvlJc w:val="left"/>
      <w:pPr>
        <w:ind w:left="3384" w:hanging="360"/>
      </w:pPr>
      <w:rPr>
        <w:rFonts w:hint="default"/>
        <w:lang w:val="en-US" w:eastAsia="en-US" w:bidi="ar-SA"/>
      </w:rPr>
    </w:lvl>
    <w:lvl w:ilvl="7" w:tplc="F6C8181E">
      <w:numFmt w:val="bullet"/>
      <w:lvlText w:val="•"/>
      <w:lvlJc w:val="left"/>
      <w:pPr>
        <w:ind w:left="3808" w:hanging="360"/>
      </w:pPr>
      <w:rPr>
        <w:rFonts w:hint="default"/>
        <w:lang w:val="en-US" w:eastAsia="en-US" w:bidi="ar-SA"/>
      </w:rPr>
    </w:lvl>
    <w:lvl w:ilvl="8" w:tplc="BEA8E3A4">
      <w:numFmt w:val="bullet"/>
      <w:lvlText w:val="•"/>
      <w:lvlJc w:val="left"/>
      <w:pPr>
        <w:ind w:left="4232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286B4361"/>
    <w:multiLevelType w:val="hybridMultilevel"/>
    <w:tmpl w:val="36746BDE"/>
    <w:lvl w:ilvl="0" w:tplc="A03C8752">
      <w:numFmt w:val="bullet"/>
      <w:lvlText w:val="•"/>
      <w:lvlJc w:val="left"/>
      <w:pPr>
        <w:ind w:left="989" w:hanging="36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8"/>
        <w:szCs w:val="28"/>
        <w:lang w:val="en-US" w:eastAsia="en-US" w:bidi="ar-SA"/>
      </w:rPr>
    </w:lvl>
    <w:lvl w:ilvl="1" w:tplc="FFFAA484">
      <w:numFmt w:val="bullet"/>
      <w:lvlText w:val="•"/>
      <w:lvlJc w:val="left"/>
      <w:pPr>
        <w:ind w:left="1932" w:hanging="361"/>
      </w:pPr>
      <w:rPr>
        <w:rFonts w:hint="default"/>
        <w:lang w:val="en-US" w:eastAsia="en-US" w:bidi="ar-SA"/>
      </w:rPr>
    </w:lvl>
    <w:lvl w:ilvl="2" w:tplc="DC507E4A">
      <w:numFmt w:val="bullet"/>
      <w:lvlText w:val="•"/>
      <w:lvlJc w:val="left"/>
      <w:pPr>
        <w:ind w:left="2884" w:hanging="361"/>
      </w:pPr>
      <w:rPr>
        <w:rFonts w:hint="default"/>
        <w:lang w:val="en-US" w:eastAsia="en-US" w:bidi="ar-SA"/>
      </w:rPr>
    </w:lvl>
    <w:lvl w:ilvl="3" w:tplc="7D6CFE48">
      <w:numFmt w:val="bullet"/>
      <w:lvlText w:val="•"/>
      <w:lvlJc w:val="left"/>
      <w:pPr>
        <w:ind w:left="3837" w:hanging="361"/>
      </w:pPr>
      <w:rPr>
        <w:rFonts w:hint="default"/>
        <w:lang w:val="en-US" w:eastAsia="en-US" w:bidi="ar-SA"/>
      </w:rPr>
    </w:lvl>
    <w:lvl w:ilvl="4" w:tplc="BF023950">
      <w:numFmt w:val="bullet"/>
      <w:lvlText w:val="•"/>
      <w:lvlJc w:val="left"/>
      <w:pPr>
        <w:ind w:left="4789" w:hanging="361"/>
      </w:pPr>
      <w:rPr>
        <w:rFonts w:hint="default"/>
        <w:lang w:val="en-US" w:eastAsia="en-US" w:bidi="ar-SA"/>
      </w:rPr>
    </w:lvl>
    <w:lvl w:ilvl="5" w:tplc="0EA2E08C">
      <w:numFmt w:val="bullet"/>
      <w:lvlText w:val="•"/>
      <w:lvlJc w:val="left"/>
      <w:pPr>
        <w:ind w:left="5742" w:hanging="361"/>
      </w:pPr>
      <w:rPr>
        <w:rFonts w:hint="default"/>
        <w:lang w:val="en-US" w:eastAsia="en-US" w:bidi="ar-SA"/>
      </w:rPr>
    </w:lvl>
    <w:lvl w:ilvl="6" w:tplc="D92C0EB6">
      <w:numFmt w:val="bullet"/>
      <w:lvlText w:val="•"/>
      <w:lvlJc w:val="left"/>
      <w:pPr>
        <w:ind w:left="6694" w:hanging="361"/>
      </w:pPr>
      <w:rPr>
        <w:rFonts w:hint="default"/>
        <w:lang w:val="en-US" w:eastAsia="en-US" w:bidi="ar-SA"/>
      </w:rPr>
    </w:lvl>
    <w:lvl w:ilvl="7" w:tplc="B42C81B4">
      <w:numFmt w:val="bullet"/>
      <w:lvlText w:val="•"/>
      <w:lvlJc w:val="left"/>
      <w:pPr>
        <w:ind w:left="7646" w:hanging="361"/>
      </w:pPr>
      <w:rPr>
        <w:rFonts w:hint="default"/>
        <w:lang w:val="en-US" w:eastAsia="en-US" w:bidi="ar-SA"/>
      </w:rPr>
    </w:lvl>
    <w:lvl w:ilvl="8" w:tplc="3E10489C">
      <w:numFmt w:val="bullet"/>
      <w:lvlText w:val="•"/>
      <w:lvlJc w:val="left"/>
      <w:pPr>
        <w:ind w:left="8599" w:hanging="361"/>
      </w:pPr>
      <w:rPr>
        <w:rFonts w:hint="default"/>
        <w:lang w:val="en-US" w:eastAsia="en-US" w:bidi="ar-SA"/>
      </w:rPr>
    </w:lvl>
  </w:abstractNum>
  <w:abstractNum w:abstractNumId="9" w15:restartNumberingAfterBreak="0">
    <w:nsid w:val="391932B4"/>
    <w:multiLevelType w:val="hybridMultilevel"/>
    <w:tmpl w:val="E19CD4EC"/>
    <w:lvl w:ilvl="0" w:tplc="FD78AC50">
      <w:start w:val="1"/>
      <w:numFmt w:val="decimal"/>
      <w:lvlText w:val="%1."/>
      <w:lvlJc w:val="left"/>
      <w:pPr>
        <w:ind w:left="938" w:hanging="360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17CE9ABA">
      <w:numFmt w:val="bullet"/>
      <w:lvlText w:val="•"/>
      <w:lvlJc w:val="left"/>
      <w:pPr>
        <w:ind w:left="1793" w:hanging="360"/>
      </w:pPr>
      <w:rPr>
        <w:rFonts w:hint="default"/>
        <w:lang w:val="en-US" w:eastAsia="en-US" w:bidi="ar-SA"/>
      </w:rPr>
    </w:lvl>
    <w:lvl w:ilvl="2" w:tplc="3AFE9648">
      <w:numFmt w:val="bullet"/>
      <w:lvlText w:val="•"/>
      <w:lvlJc w:val="left"/>
      <w:pPr>
        <w:ind w:left="2646" w:hanging="360"/>
      </w:pPr>
      <w:rPr>
        <w:rFonts w:hint="default"/>
        <w:lang w:val="en-US" w:eastAsia="en-US" w:bidi="ar-SA"/>
      </w:rPr>
    </w:lvl>
    <w:lvl w:ilvl="3" w:tplc="C3D44F9C">
      <w:numFmt w:val="bullet"/>
      <w:lvlText w:val="•"/>
      <w:lvlJc w:val="left"/>
      <w:pPr>
        <w:ind w:left="3499" w:hanging="360"/>
      </w:pPr>
      <w:rPr>
        <w:rFonts w:hint="default"/>
        <w:lang w:val="en-US" w:eastAsia="en-US" w:bidi="ar-SA"/>
      </w:rPr>
    </w:lvl>
    <w:lvl w:ilvl="4" w:tplc="AD9EFC18">
      <w:numFmt w:val="bullet"/>
      <w:lvlText w:val="•"/>
      <w:lvlJc w:val="left"/>
      <w:pPr>
        <w:ind w:left="4352" w:hanging="360"/>
      </w:pPr>
      <w:rPr>
        <w:rFonts w:hint="default"/>
        <w:lang w:val="en-US" w:eastAsia="en-US" w:bidi="ar-SA"/>
      </w:rPr>
    </w:lvl>
    <w:lvl w:ilvl="5" w:tplc="B7CECCDC">
      <w:numFmt w:val="bullet"/>
      <w:lvlText w:val="•"/>
      <w:lvlJc w:val="left"/>
      <w:pPr>
        <w:ind w:left="5205" w:hanging="360"/>
      </w:pPr>
      <w:rPr>
        <w:rFonts w:hint="default"/>
        <w:lang w:val="en-US" w:eastAsia="en-US" w:bidi="ar-SA"/>
      </w:rPr>
    </w:lvl>
    <w:lvl w:ilvl="6" w:tplc="B8FAE90E">
      <w:numFmt w:val="bullet"/>
      <w:lvlText w:val="•"/>
      <w:lvlJc w:val="left"/>
      <w:pPr>
        <w:ind w:left="6058" w:hanging="360"/>
      </w:pPr>
      <w:rPr>
        <w:rFonts w:hint="default"/>
        <w:lang w:val="en-US" w:eastAsia="en-US" w:bidi="ar-SA"/>
      </w:rPr>
    </w:lvl>
    <w:lvl w:ilvl="7" w:tplc="85EC5818">
      <w:numFmt w:val="bullet"/>
      <w:lvlText w:val="•"/>
      <w:lvlJc w:val="left"/>
      <w:pPr>
        <w:ind w:left="6911" w:hanging="360"/>
      </w:pPr>
      <w:rPr>
        <w:rFonts w:hint="default"/>
        <w:lang w:val="en-US" w:eastAsia="en-US" w:bidi="ar-SA"/>
      </w:rPr>
    </w:lvl>
    <w:lvl w:ilvl="8" w:tplc="2138E1E2">
      <w:numFmt w:val="bullet"/>
      <w:lvlText w:val="•"/>
      <w:lvlJc w:val="left"/>
      <w:pPr>
        <w:ind w:left="7764" w:hanging="360"/>
      </w:pPr>
      <w:rPr>
        <w:rFonts w:hint="default"/>
        <w:lang w:val="en-US" w:eastAsia="en-US" w:bidi="ar-SA"/>
      </w:rPr>
    </w:lvl>
  </w:abstractNum>
  <w:abstractNum w:abstractNumId="10" w15:restartNumberingAfterBreak="0">
    <w:nsid w:val="3CF118B0"/>
    <w:multiLevelType w:val="hybridMultilevel"/>
    <w:tmpl w:val="B428E81E"/>
    <w:lvl w:ilvl="0" w:tplc="7CB25F10">
      <w:numFmt w:val="bullet"/>
      <w:lvlText w:val="•"/>
      <w:lvlJc w:val="left"/>
      <w:pPr>
        <w:ind w:left="869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84149342">
      <w:numFmt w:val="bullet"/>
      <w:lvlText w:val="•"/>
      <w:lvlJc w:val="left"/>
      <w:pPr>
        <w:ind w:left="1824" w:hanging="360"/>
      </w:pPr>
      <w:rPr>
        <w:rFonts w:hint="default"/>
        <w:lang w:val="en-US" w:eastAsia="en-US" w:bidi="ar-SA"/>
      </w:rPr>
    </w:lvl>
    <w:lvl w:ilvl="2" w:tplc="EFBA4746">
      <w:numFmt w:val="bullet"/>
      <w:lvlText w:val="•"/>
      <w:lvlJc w:val="left"/>
      <w:pPr>
        <w:ind w:left="2788" w:hanging="360"/>
      </w:pPr>
      <w:rPr>
        <w:rFonts w:hint="default"/>
        <w:lang w:val="en-US" w:eastAsia="en-US" w:bidi="ar-SA"/>
      </w:rPr>
    </w:lvl>
    <w:lvl w:ilvl="3" w:tplc="D1FEB296">
      <w:numFmt w:val="bullet"/>
      <w:lvlText w:val="•"/>
      <w:lvlJc w:val="left"/>
      <w:pPr>
        <w:ind w:left="3753" w:hanging="360"/>
      </w:pPr>
      <w:rPr>
        <w:rFonts w:hint="default"/>
        <w:lang w:val="en-US" w:eastAsia="en-US" w:bidi="ar-SA"/>
      </w:rPr>
    </w:lvl>
    <w:lvl w:ilvl="4" w:tplc="C94E2DD8">
      <w:numFmt w:val="bullet"/>
      <w:lvlText w:val="•"/>
      <w:lvlJc w:val="left"/>
      <w:pPr>
        <w:ind w:left="4717" w:hanging="360"/>
      </w:pPr>
      <w:rPr>
        <w:rFonts w:hint="default"/>
        <w:lang w:val="en-US" w:eastAsia="en-US" w:bidi="ar-SA"/>
      </w:rPr>
    </w:lvl>
    <w:lvl w:ilvl="5" w:tplc="03C6FB30">
      <w:numFmt w:val="bullet"/>
      <w:lvlText w:val="•"/>
      <w:lvlJc w:val="left"/>
      <w:pPr>
        <w:ind w:left="5682" w:hanging="360"/>
      </w:pPr>
      <w:rPr>
        <w:rFonts w:hint="default"/>
        <w:lang w:val="en-US" w:eastAsia="en-US" w:bidi="ar-SA"/>
      </w:rPr>
    </w:lvl>
    <w:lvl w:ilvl="6" w:tplc="F92827CE">
      <w:numFmt w:val="bullet"/>
      <w:lvlText w:val="•"/>
      <w:lvlJc w:val="left"/>
      <w:pPr>
        <w:ind w:left="6646" w:hanging="360"/>
      </w:pPr>
      <w:rPr>
        <w:rFonts w:hint="default"/>
        <w:lang w:val="en-US" w:eastAsia="en-US" w:bidi="ar-SA"/>
      </w:rPr>
    </w:lvl>
    <w:lvl w:ilvl="7" w:tplc="5CBE72A2">
      <w:numFmt w:val="bullet"/>
      <w:lvlText w:val="•"/>
      <w:lvlJc w:val="left"/>
      <w:pPr>
        <w:ind w:left="7610" w:hanging="360"/>
      </w:pPr>
      <w:rPr>
        <w:rFonts w:hint="default"/>
        <w:lang w:val="en-US" w:eastAsia="en-US" w:bidi="ar-SA"/>
      </w:rPr>
    </w:lvl>
    <w:lvl w:ilvl="8" w:tplc="52526C56">
      <w:numFmt w:val="bullet"/>
      <w:lvlText w:val="•"/>
      <w:lvlJc w:val="left"/>
      <w:pPr>
        <w:ind w:left="8575" w:hanging="360"/>
      </w:pPr>
      <w:rPr>
        <w:rFonts w:hint="default"/>
        <w:lang w:val="en-US" w:eastAsia="en-US" w:bidi="ar-SA"/>
      </w:rPr>
    </w:lvl>
  </w:abstractNum>
  <w:abstractNum w:abstractNumId="11" w15:restartNumberingAfterBreak="0">
    <w:nsid w:val="43E43E19"/>
    <w:multiLevelType w:val="hybridMultilevel"/>
    <w:tmpl w:val="1CE83304"/>
    <w:lvl w:ilvl="0" w:tplc="84AC34F0">
      <w:start w:val="1"/>
      <w:numFmt w:val="decimal"/>
      <w:lvlText w:val="%1."/>
      <w:lvlJc w:val="left"/>
      <w:pPr>
        <w:ind w:left="940" w:hanging="360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2FF881BE">
      <w:numFmt w:val="bullet"/>
      <w:lvlText w:val=""/>
      <w:lvlJc w:val="left"/>
      <w:pPr>
        <w:ind w:left="94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D33C248A">
      <w:numFmt w:val="bullet"/>
      <w:lvlText w:val="•"/>
      <w:lvlJc w:val="left"/>
      <w:pPr>
        <w:ind w:left="2646" w:hanging="360"/>
      </w:pPr>
      <w:rPr>
        <w:rFonts w:hint="default"/>
        <w:lang w:val="en-US" w:eastAsia="en-US" w:bidi="ar-SA"/>
      </w:rPr>
    </w:lvl>
    <w:lvl w:ilvl="3" w:tplc="10EEC986">
      <w:numFmt w:val="bullet"/>
      <w:lvlText w:val="•"/>
      <w:lvlJc w:val="left"/>
      <w:pPr>
        <w:ind w:left="3499" w:hanging="360"/>
      </w:pPr>
      <w:rPr>
        <w:rFonts w:hint="default"/>
        <w:lang w:val="en-US" w:eastAsia="en-US" w:bidi="ar-SA"/>
      </w:rPr>
    </w:lvl>
    <w:lvl w:ilvl="4" w:tplc="B3E605A4">
      <w:numFmt w:val="bullet"/>
      <w:lvlText w:val="•"/>
      <w:lvlJc w:val="left"/>
      <w:pPr>
        <w:ind w:left="4352" w:hanging="360"/>
      </w:pPr>
      <w:rPr>
        <w:rFonts w:hint="default"/>
        <w:lang w:val="en-US" w:eastAsia="en-US" w:bidi="ar-SA"/>
      </w:rPr>
    </w:lvl>
    <w:lvl w:ilvl="5" w:tplc="9D729844">
      <w:numFmt w:val="bullet"/>
      <w:lvlText w:val="•"/>
      <w:lvlJc w:val="left"/>
      <w:pPr>
        <w:ind w:left="5205" w:hanging="360"/>
      </w:pPr>
      <w:rPr>
        <w:rFonts w:hint="default"/>
        <w:lang w:val="en-US" w:eastAsia="en-US" w:bidi="ar-SA"/>
      </w:rPr>
    </w:lvl>
    <w:lvl w:ilvl="6" w:tplc="D56064E4">
      <w:numFmt w:val="bullet"/>
      <w:lvlText w:val="•"/>
      <w:lvlJc w:val="left"/>
      <w:pPr>
        <w:ind w:left="6058" w:hanging="360"/>
      </w:pPr>
      <w:rPr>
        <w:rFonts w:hint="default"/>
        <w:lang w:val="en-US" w:eastAsia="en-US" w:bidi="ar-SA"/>
      </w:rPr>
    </w:lvl>
    <w:lvl w:ilvl="7" w:tplc="0BA66546">
      <w:numFmt w:val="bullet"/>
      <w:lvlText w:val="•"/>
      <w:lvlJc w:val="left"/>
      <w:pPr>
        <w:ind w:left="6911" w:hanging="360"/>
      </w:pPr>
      <w:rPr>
        <w:rFonts w:hint="default"/>
        <w:lang w:val="en-US" w:eastAsia="en-US" w:bidi="ar-SA"/>
      </w:rPr>
    </w:lvl>
    <w:lvl w:ilvl="8" w:tplc="B2A290E0">
      <w:numFmt w:val="bullet"/>
      <w:lvlText w:val="•"/>
      <w:lvlJc w:val="left"/>
      <w:pPr>
        <w:ind w:left="7764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4E9023CB"/>
    <w:multiLevelType w:val="multilevel"/>
    <w:tmpl w:val="D734A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1EE5A06"/>
    <w:multiLevelType w:val="hybridMultilevel"/>
    <w:tmpl w:val="BFE68646"/>
    <w:lvl w:ilvl="0" w:tplc="C3263FF8">
      <w:numFmt w:val="bullet"/>
      <w:lvlText w:val=""/>
      <w:lvlJc w:val="left"/>
      <w:pPr>
        <w:ind w:left="118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74E8657E">
      <w:numFmt w:val="bullet"/>
      <w:lvlText w:val="•"/>
      <w:lvlJc w:val="left"/>
      <w:pPr>
        <w:ind w:left="1892" w:hanging="360"/>
      </w:pPr>
      <w:rPr>
        <w:rFonts w:hint="default"/>
        <w:lang w:val="en-US" w:eastAsia="en-US" w:bidi="ar-SA"/>
      </w:rPr>
    </w:lvl>
    <w:lvl w:ilvl="2" w:tplc="EF9CD1E0">
      <w:numFmt w:val="bullet"/>
      <w:lvlText w:val="•"/>
      <w:lvlJc w:val="left"/>
      <w:pPr>
        <w:ind w:left="2604" w:hanging="360"/>
      </w:pPr>
      <w:rPr>
        <w:rFonts w:hint="default"/>
        <w:lang w:val="en-US" w:eastAsia="en-US" w:bidi="ar-SA"/>
      </w:rPr>
    </w:lvl>
    <w:lvl w:ilvl="3" w:tplc="2A543112">
      <w:numFmt w:val="bullet"/>
      <w:lvlText w:val="•"/>
      <w:lvlJc w:val="left"/>
      <w:pPr>
        <w:ind w:left="3316" w:hanging="360"/>
      </w:pPr>
      <w:rPr>
        <w:rFonts w:hint="default"/>
        <w:lang w:val="en-US" w:eastAsia="en-US" w:bidi="ar-SA"/>
      </w:rPr>
    </w:lvl>
    <w:lvl w:ilvl="4" w:tplc="EB363DF8">
      <w:numFmt w:val="bullet"/>
      <w:lvlText w:val="•"/>
      <w:lvlJc w:val="left"/>
      <w:pPr>
        <w:ind w:left="4028" w:hanging="360"/>
      </w:pPr>
      <w:rPr>
        <w:rFonts w:hint="default"/>
        <w:lang w:val="en-US" w:eastAsia="en-US" w:bidi="ar-SA"/>
      </w:rPr>
    </w:lvl>
    <w:lvl w:ilvl="5" w:tplc="AB5EB90C">
      <w:numFmt w:val="bullet"/>
      <w:lvlText w:val="•"/>
      <w:lvlJc w:val="left"/>
      <w:pPr>
        <w:ind w:left="4741" w:hanging="360"/>
      </w:pPr>
      <w:rPr>
        <w:rFonts w:hint="default"/>
        <w:lang w:val="en-US" w:eastAsia="en-US" w:bidi="ar-SA"/>
      </w:rPr>
    </w:lvl>
    <w:lvl w:ilvl="6" w:tplc="9FBA4672">
      <w:numFmt w:val="bullet"/>
      <w:lvlText w:val="•"/>
      <w:lvlJc w:val="left"/>
      <w:pPr>
        <w:ind w:left="5453" w:hanging="360"/>
      </w:pPr>
      <w:rPr>
        <w:rFonts w:hint="default"/>
        <w:lang w:val="en-US" w:eastAsia="en-US" w:bidi="ar-SA"/>
      </w:rPr>
    </w:lvl>
    <w:lvl w:ilvl="7" w:tplc="F3CEDF9A">
      <w:numFmt w:val="bullet"/>
      <w:lvlText w:val="•"/>
      <w:lvlJc w:val="left"/>
      <w:pPr>
        <w:ind w:left="6165" w:hanging="360"/>
      </w:pPr>
      <w:rPr>
        <w:rFonts w:hint="default"/>
        <w:lang w:val="en-US" w:eastAsia="en-US" w:bidi="ar-SA"/>
      </w:rPr>
    </w:lvl>
    <w:lvl w:ilvl="8" w:tplc="C01C713A">
      <w:numFmt w:val="bullet"/>
      <w:lvlText w:val="•"/>
      <w:lvlJc w:val="left"/>
      <w:pPr>
        <w:ind w:left="6877" w:hanging="360"/>
      </w:pPr>
      <w:rPr>
        <w:rFonts w:hint="default"/>
        <w:lang w:val="en-US" w:eastAsia="en-US" w:bidi="ar-SA"/>
      </w:rPr>
    </w:lvl>
  </w:abstractNum>
  <w:abstractNum w:abstractNumId="14" w15:restartNumberingAfterBreak="0">
    <w:nsid w:val="597646FE"/>
    <w:multiLevelType w:val="hybridMultilevel"/>
    <w:tmpl w:val="8E9ECAA8"/>
    <w:lvl w:ilvl="0" w:tplc="37D8C0E4">
      <w:numFmt w:val="bullet"/>
      <w:lvlText w:val="•"/>
      <w:lvlJc w:val="left"/>
      <w:pPr>
        <w:ind w:left="1461" w:hanging="362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9AD66CA2">
      <w:numFmt w:val="bullet"/>
      <w:lvlText w:val="•"/>
      <w:lvlJc w:val="left"/>
      <w:pPr>
        <w:ind w:left="2364" w:hanging="362"/>
      </w:pPr>
      <w:rPr>
        <w:rFonts w:hint="default"/>
        <w:lang w:val="en-US" w:eastAsia="en-US" w:bidi="ar-SA"/>
      </w:rPr>
    </w:lvl>
    <w:lvl w:ilvl="2" w:tplc="EBEA1AC8">
      <w:numFmt w:val="bullet"/>
      <w:lvlText w:val="•"/>
      <w:lvlJc w:val="left"/>
      <w:pPr>
        <w:ind w:left="3268" w:hanging="362"/>
      </w:pPr>
      <w:rPr>
        <w:rFonts w:hint="default"/>
        <w:lang w:val="en-US" w:eastAsia="en-US" w:bidi="ar-SA"/>
      </w:rPr>
    </w:lvl>
    <w:lvl w:ilvl="3" w:tplc="D622515E">
      <w:numFmt w:val="bullet"/>
      <w:lvlText w:val="•"/>
      <w:lvlJc w:val="left"/>
      <w:pPr>
        <w:ind w:left="4173" w:hanging="362"/>
      </w:pPr>
      <w:rPr>
        <w:rFonts w:hint="default"/>
        <w:lang w:val="en-US" w:eastAsia="en-US" w:bidi="ar-SA"/>
      </w:rPr>
    </w:lvl>
    <w:lvl w:ilvl="4" w:tplc="0AC455FE">
      <w:numFmt w:val="bullet"/>
      <w:lvlText w:val="•"/>
      <w:lvlJc w:val="left"/>
      <w:pPr>
        <w:ind w:left="5077" w:hanging="362"/>
      </w:pPr>
      <w:rPr>
        <w:rFonts w:hint="default"/>
        <w:lang w:val="en-US" w:eastAsia="en-US" w:bidi="ar-SA"/>
      </w:rPr>
    </w:lvl>
    <w:lvl w:ilvl="5" w:tplc="4518FB68">
      <w:numFmt w:val="bullet"/>
      <w:lvlText w:val="•"/>
      <w:lvlJc w:val="left"/>
      <w:pPr>
        <w:ind w:left="5982" w:hanging="362"/>
      </w:pPr>
      <w:rPr>
        <w:rFonts w:hint="default"/>
        <w:lang w:val="en-US" w:eastAsia="en-US" w:bidi="ar-SA"/>
      </w:rPr>
    </w:lvl>
    <w:lvl w:ilvl="6" w:tplc="72409C16">
      <w:numFmt w:val="bullet"/>
      <w:lvlText w:val="•"/>
      <w:lvlJc w:val="left"/>
      <w:pPr>
        <w:ind w:left="6886" w:hanging="362"/>
      </w:pPr>
      <w:rPr>
        <w:rFonts w:hint="default"/>
        <w:lang w:val="en-US" w:eastAsia="en-US" w:bidi="ar-SA"/>
      </w:rPr>
    </w:lvl>
    <w:lvl w:ilvl="7" w:tplc="706C4636">
      <w:numFmt w:val="bullet"/>
      <w:lvlText w:val="•"/>
      <w:lvlJc w:val="left"/>
      <w:pPr>
        <w:ind w:left="7790" w:hanging="362"/>
      </w:pPr>
      <w:rPr>
        <w:rFonts w:hint="default"/>
        <w:lang w:val="en-US" w:eastAsia="en-US" w:bidi="ar-SA"/>
      </w:rPr>
    </w:lvl>
    <w:lvl w:ilvl="8" w:tplc="03B0CD0A">
      <w:numFmt w:val="bullet"/>
      <w:lvlText w:val="•"/>
      <w:lvlJc w:val="left"/>
      <w:pPr>
        <w:ind w:left="8695" w:hanging="362"/>
      </w:pPr>
      <w:rPr>
        <w:rFonts w:hint="default"/>
        <w:lang w:val="en-US" w:eastAsia="en-US" w:bidi="ar-SA"/>
      </w:rPr>
    </w:lvl>
  </w:abstractNum>
  <w:abstractNum w:abstractNumId="15" w15:restartNumberingAfterBreak="0">
    <w:nsid w:val="59F66A7D"/>
    <w:multiLevelType w:val="hybridMultilevel"/>
    <w:tmpl w:val="FAA8A60C"/>
    <w:lvl w:ilvl="0" w:tplc="CD6C3408">
      <w:start w:val="1"/>
      <w:numFmt w:val="decimal"/>
      <w:lvlText w:val="%1."/>
      <w:lvlJc w:val="left"/>
      <w:pPr>
        <w:ind w:left="831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6AEC6BEE">
      <w:numFmt w:val="bullet"/>
      <w:lvlText w:val="•"/>
      <w:lvlJc w:val="left"/>
      <w:pPr>
        <w:ind w:left="1265" w:hanging="360"/>
      </w:pPr>
      <w:rPr>
        <w:rFonts w:hint="default"/>
        <w:lang w:val="en-US" w:eastAsia="en-US" w:bidi="ar-SA"/>
      </w:rPr>
    </w:lvl>
    <w:lvl w:ilvl="2" w:tplc="ECD2DD8E">
      <w:numFmt w:val="bullet"/>
      <w:lvlText w:val="•"/>
      <w:lvlJc w:val="left"/>
      <w:pPr>
        <w:ind w:left="1691" w:hanging="360"/>
      </w:pPr>
      <w:rPr>
        <w:rFonts w:hint="default"/>
        <w:lang w:val="en-US" w:eastAsia="en-US" w:bidi="ar-SA"/>
      </w:rPr>
    </w:lvl>
    <w:lvl w:ilvl="3" w:tplc="532C2958">
      <w:numFmt w:val="bullet"/>
      <w:lvlText w:val="•"/>
      <w:lvlJc w:val="left"/>
      <w:pPr>
        <w:ind w:left="2116" w:hanging="360"/>
      </w:pPr>
      <w:rPr>
        <w:rFonts w:hint="default"/>
        <w:lang w:val="en-US" w:eastAsia="en-US" w:bidi="ar-SA"/>
      </w:rPr>
    </w:lvl>
    <w:lvl w:ilvl="4" w:tplc="78501128">
      <w:numFmt w:val="bullet"/>
      <w:lvlText w:val="•"/>
      <w:lvlJc w:val="left"/>
      <w:pPr>
        <w:ind w:left="2542" w:hanging="360"/>
      </w:pPr>
      <w:rPr>
        <w:rFonts w:hint="default"/>
        <w:lang w:val="en-US" w:eastAsia="en-US" w:bidi="ar-SA"/>
      </w:rPr>
    </w:lvl>
    <w:lvl w:ilvl="5" w:tplc="A88C8B78">
      <w:numFmt w:val="bullet"/>
      <w:lvlText w:val="•"/>
      <w:lvlJc w:val="left"/>
      <w:pPr>
        <w:ind w:left="2967" w:hanging="360"/>
      </w:pPr>
      <w:rPr>
        <w:rFonts w:hint="default"/>
        <w:lang w:val="en-US" w:eastAsia="en-US" w:bidi="ar-SA"/>
      </w:rPr>
    </w:lvl>
    <w:lvl w:ilvl="6" w:tplc="EBF0DC58">
      <w:numFmt w:val="bullet"/>
      <w:lvlText w:val="•"/>
      <w:lvlJc w:val="left"/>
      <w:pPr>
        <w:ind w:left="3393" w:hanging="360"/>
      </w:pPr>
      <w:rPr>
        <w:rFonts w:hint="default"/>
        <w:lang w:val="en-US" w:eastAsia="en-US" w:bidi="ar-SA"/>
      </w:rPr>
    </w:lvl>
    <w:lvl w:ilvl="7" w:tplc="AF3C131A">
      <w:numFmt w:val="bullet"/>
      <w:lvlText w:val="•"/>
      <w:lvlJc w:val="left"/>
      <w:pPr>
        <w:ind w:left="3818" w:hanging="360"/>
      </w:pPr>
      <w:rPr>
        <w:rFonts w:hint="default"/>
        <w:lang w:val="en-US" w:eastAsia="en-US" w:bidi="ar-SA"/>
      </w:rPr>
    </w:lvl>
    <w:lvl w:ilvl="8" w:tplc="34C60922">
      <w:numFmt w:val="bullet"/>
      <w:lvlText w:val="•"/>
      <w:lvlJc w:val="left"/>
      <w:pPr>
        <w:ind w:left="4244" w:hanging="360"/>
      </w:pPr>
      <w:rPr>
        <w:rFonts w:hint="default"/>
        <w:lang w:val="en-US" w:eastAsia="en-US" w:bidi="ar-SA"/>
      </w:rPr>
    </w:lvl>
  </w:abstractNum>
  <w:abstractNum w:abstractNumId="16" w15:restartNumberingAfterBreak="0">
    <w:nsid w:val="5D170781"/>
    <w:multiLevelType w:val="hybridMultilevel"/>
    <w:tmpl w:val="23DC0508"/>
    <w:lvl w:ilvl="0" w:tplc="53323C92">
      <w:start w:val="1"/>
      <w:numFmt w:val="decimal"/>
      <w:lvlText w:val="%1."/>
      <w:lvlJc w:val="left"/>
      <w:pPr>
        <w:ind w:left="509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0E7C20E6">
      <w:numFmt w:val="bullet"/>
      <w:lvlText w:val="•"/>
      <w:lvlJc w:val="left"/>
      <w:pPr>
        <w:ind w:left="1500" w:hanging="360"/>
      </w:pPr>
      <w:rPr>
        <w:rFonts w:hint="default"/>
        <w:lang w:val="en-US" w:eastAsia="en-US" w:bidi="ar-SA"/>
      </w:rPr>
    </w:lvl>
    <w:lvl w:ilvl="2" w:tplc="729C4690">
      <w:numFmt w:val="bullet"/>
      <w:lvlText w:val="•"/>
      <w:lvlJc w:val="left"/>
      <w:pPr>
        <w:ind w:left="2500" w:hanging="360"/>
      </w:pPr>
      <w:rPr>
        <w:rFonts w:hint="default"/>
        <w:lang w:val="en-US" w:eastAsia="en-US" w:bidi="ar-SA"/>
      </w:rPr>
    </w:lvl>
    <w:lvl w:ilvl="3" w:tplc="82100702">
      <w:numFmt w:val="bullet"/>
      <w:lvlText w:val="•"/>
      <w:lvlJc w:val="left"/>
      <w:pPr>
        <w:ind w:left="3501" w:hanging="360"/>
      </w:pPr>
      <w:rPr>
        <w:rFonts w:hint="default"/>
        <w:lang w:val="en-US" w:eastAsia="en-US" w:bidi="ar-SA"/>
      </w:rPr>
    </w:lvl>
    <w:lvl w:ilvl="4" w:tplc="1B4CAE28">
      <w:numFmt w:val="bullet"/>
      <w:lvlText w:val="•"/>
      <w:lvlJc w:val="left"/>
      <w:pPr>
        <w:ind w:left="4501" w:hanging="360"/>
      </w:pPr>
      <w:rPr>
        <w:rFonts w:hint="default"/>
        <w:lang w:val="en-US" w:eastAsia="en-US" w:bidi="ar-SA"/>
      </w:rPr>
    </w:lvl>
    <w:lvl w:ilvl="5" w:tplc="A8BE1E2C">
      <w:numFmt w:val="bullet"/>
      <w:lvlText w:val="•"/>
      <w:lvlJc w:val="left"/>
      <w:pPr>
        <w:ind w:left="5502" w:hanging="360"/>
      </w:pPr>
      <w:rPr>
        <w:rFonts w:hint="default"/>
        <w:lang w:val="en-US" w:eastAsia="en-US" w:bidi="ar-SA"/>
      </w:rPr>
    </w:lvl>
    <w:lvl w:ilvl="6" w:tplc="EE26DEAA">
      <w:numFmt w:val="bullet"/>
      <w:lvlText w:val="•"/>
      <w:lvlJc w:val="left"/>
      <w:pPr>
        <w:ind w:left="6502" w:hanging="360"/>
      </w:pPr>
      <w:rPr>
        <w:rFonts w:hint="default"/>
        <w:lang w:val="en-US" w:eastAsia="en-US" w:bidi="ar-SA"/>
      </w:rPr>
    </w:lvl>
    <w:lvl w:ilvl="7" w:tplc="A22016B2">
      <w:numFmt w:val="bullet"/>
      <w:lvlText w:val="•"/>
      <w:lvlJc w:val="left"/>
      <w:pPr>
        <w:ind w:left="7502" w:hanging="360"/>
      </w:pPr>
      <w:rPr>
        <w:rFonts w:hint="default"/>
        <w:lang w:val="en-US" w:eastAsia="en-US" w:bidi="ar-SA"/>
      </w:rPr>
    </w:lvl>
    <w:lvl w:ilvl="8" w:tplc="105ABAC6">
      <w:numFmt w:val="bullet"/>
      <w:lvlText w:val="•"/>
      <w:lvlJc w:val="left"/>
      <w:pPr>
        <w:ind w:left="8503" w:hanging="360"/>
      </w:pPr>
      <w:rPr>
        <w:rFonts w:hint="default"/>
        <w:lang w:val="en-US" w:eastAsia="en-US" w:bidi="ar-SA"/>
      </w:rPr>
    </w:lvl>
  </w:abstractNum>
  <w:abstractNum w:abstractNumId="17" w15:restartNumberingAfterBreak="0">
    <w:nsid w:val="5E150FA1"/>
    <w:multiLevelType w:val="hybridMultilevel"/>
    <w:tmpl w:val="575CF96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0D685F"/>
    <w:multiLevelType w:val="hybridMultilevel"/>
    <w:tmpl w:val="857C4DE2"/>
    <w:lvl w:ilvl="0" w:tplc="4AF8A4F0">
      <w:start w:val="1"/>
      <w:numFmt w:val="decimal"/>
      <w:lvlText w:val="(%1)"/>
      <w:lvlJc w:val="left"/>
      <w:pPr>
        <w:ind w:left="869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2"/>
        <w:szCs w:val="22"/>
        <w:lang w:val="en-US" w:eastAsia="en-US" w:bidi="ar-SA"/>
      </w:rPr>
    </w:lvl>
    <w:lvl w:ilvl="1" w:tplc="11A8B2A8">
      <w:numFmt w:val="bullet"/>
      <w:lvlText w:val="•"/>
      <w:lvlJc w:val="left"/>
      <w:pPr>
        <w:ind w:left="1824" w:hanging="360"/>
      </w:pPr>
      <w:rPr>
        <w:rFonts w:hint="default"/>
        <w:lang w:val="en-US" w:eastAsia="en-US" w:bidi="ar-SA"/>
      </w:rPr>
    </w:lvl>
    <w:lvl w:ilvl="2" w:tplc="8B827146">
      <w:numFmt w:val="bullet"/>
      <w:lvlText w:val="•"/>
      <w:lvlJc w:val="left"/>
      <w:pPr>
        <w:ind w:left="2788" w:hanging="360"/>
      </w:pPr>
      <w:rPr>
        <w:rFonts w:hint="default"/>
        <w:lang w:val="en-US" w:eastAsia="en-US" w:bidi="ar-SA"/>
      </w:rPr>
    </w:lvl>
    <w:lvl w:ilvl="3" w:tplc="264CBDF8">
      <w:numFmt w:val="bullet"/>
      <w:lvlText w:val="•"/>
      <w:lvlJc w:val="left"/>
      <w:pPr>
        <w:ind w:left="3753" w:hanging="360"/>
      </w:pPr>
      <w:rPr>
        <w:rFonts w:hint="default"/>
        <w:lang w:val="en-US" w:eastAsia="en-US" w:bidi="ar-SA"/>
      </w:rPr>
    </w:lvl>
    <w:lvl w:ilvl="4" w:tplc="7AEAECC0">
      <w:numFmt w:val="bullet"/>
      <w:lvlText w:val="•"/>
      <w:lvlJc w:val="left"/>
      <w:pPr>
        <w:ind w:left="4717" w:hanging="360"/>
      </w:pPr>
      <w:rPr>
        <w:rFonts w:hint="default"/>
        <w:lang w:val="en-US" w:eastAsia="en-US" w:bidi="ar-SA"/>
      </w:rPr>
    </w:lvl>
    <w:lvl w:ilvl="5" w:tplc="2C566108">
      <w:numFmt w:val="bullet"/>
      <w:lvlText w:val="•"/>
      <w:lvlJc w:val="left"/>
      <w:pPr>
        <w:ind w:left="5682" w:hanging="360"/>
      </w:pPr>
      <w:rPr>
        <w:rFonts w:hint="default"/>
        <w:lang w:val="en-US" w:eastAsia="en-US" w:bidi="ar-SA"/>
      </w:rPr>
    </w:lvl>
    <w:lvl w:ilvl="6" w:tplc="C8307B0A">
      <w:numFmt w:val="bullet"/>
      <w:lvlText w:val="•"/>
      <w:lvlJc w:val="left"/>
      <w:pPr>
        <w:ind w:left="6646" w:hanging="360"/>
      </w:pPr>
      <w:rPr>
        <w:rFonts w:hint="default"/>
        <w:lang w:val="en-US" w:eastAsia="en-US" w:bidi="ar-SA"/>
      </w:rPr>
    </w:lvl>
    <w:lvl w:ilvl="7" w:tplc="920071E4">
      <w:numFmt w:val="bullet"/>
      <w:lvlText w:val="•"/>
      <w:lvlJc w:val="left"/>
      <w:pPr>
        <w:ind w:left="7610" w:hanging="360"/>
      </w:pPr>
      <w:rPr>
        <w:rFonts w:hint="default"/>
        <w:lang w:val="en-US" w:eastAsia="en-US" w:bidi="ar-SA"/>
      </w:rPr>
    </w:lvl>
    <w:lvl w:ilvl="8" w:tplc="9086C63C">
      <w:numFmt w:val="bullet"/>
      <w:lvlText w:val="•"/>
      <w:lvlJc w:val="left"/>
      <w:pPr>
        <w:ind w:left="8575" w:hanging="360"/>
      </w:pPr>
      <w:rPr>
        <w:rFonts w:hint="default"/>
        <w:lang w:val="en-US" w:eastAsia="en-US" w:bidi="ar-SA"/>
      </w:rPr>
    </w:lvl>
  </w:abstractNum>
  <w:abstractNum w:abstractNumId="19" w15:restartNumberingAfterBreak="0">
    <w:nsid w:val="77E1422A"/>
    <w:multiLevelType w:val="hybridMultilevel"/>
    <w:tmpl w:val="3C063D6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2833406">
    <w:abstractNumId w:val="14"/>
  </w:num>
  <w:num w:numId="2" w16cid:durableId="708382757">
    <w:abstractNumId w:val="8"/>
  </w:num>
  <w:num w:numId="3" w16cid:durableId="2122219184">
    <w:abstractNumId w:val="16"/>
  </w:num>
  <w:num w:numId="4" w16cid:durableId="1190410533">
    <w:abstractNumId w:val="10"/>
  </w:num>
  <w:num w:numId="5" w16cid:durableId="1972788699">
    <w:abstractNumId w:val="13"/>
  </w:num>
  <w:num w:numId="6" w16cid:durableId="346441616">
    <w:abstractNumId w:val="3"/>
  </w:num>
  <w:num w:numId="7" w16cid:durableId="362168275">
    <w:abstractNumId w:val="2"/>
  </w:num>
  <w:num w:numId="8" w16cid:durableId="208570">
    <w:abstractNumId w:val="1"/>
  </w:num>
  <w:num w:numId="9" w16cid:durableId="1888376756">
    <w:abstractNumId w:val="15"/>
  </w:num>
  <w:num w:numId="10" w16cid:durableId="1516118837">
    <w:abstractNumId w:val="7"/>
  </w:num>
  <w:num w:numId="11" w16cid:durableId="584068478">
    <w:abstractNumId w:val="18"/>
  </w:num>
  <w:num w:numId="12" w16cid:durableId="1204637539">
    <w:abstractNumId w:val="0"/>
  </w:num>
  <w:num w:numId="13" w16cid:durableId="1601647071">
    <w:abstractNumId w:val="9"/>
  </w:num>
  <w:num w:numId="14" w16cid:durableId="1272400475">
    <w:abstractNumId w:val="4"/>
  </w:num>
  <w:num w:numId="15" w16cid:durableId="424804869">
    <w:abstractNumId w:val="11"/>
  </w:num>
  <w:num w:numId="16" w16cid:durableId="23095778">
    <w:abstractNumId w:val="5"/>
  </w:num>
  <w:num w:numId="17" w16cid:durableId="2126458064">
    <w:abstractNumId w:val="6"/>
  </w:num>
  <w:num w:numId="18" w16cid:durableId="204103213">
    <w:abstractNumId w:val="19"/>
  </w:num>
  <w:num w:numId="19" w16cid:durableId="1981493301">
    <w:abstractNumId w:val="17"/>
  </w:num>
  <w:num w:numId="20" w16cid:durableId="5929330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A03"/>
    <w:rsid w:val="000D2DF2"/>
    <w:rsid w:val="00182475"/>
    <w:rsid w:val="00197CAF"/>
    <w:rsid w:val="001C3EE4"/>
    <w:rsid w:val="001E4227"/>
    <w:rsid w:val="001E5C95"/>
    <w:rsid w:val="00201A9F"/>
    <w:rsid w:val="00227719"/>
    <w:rsid w:val="00227FAC"/>
    <w:rsid w:val="00232368"/>
    <w:rsid w:val="00253548"/>
    <w:rsid w:val="00274116"/>
    <w:rsid w:val="002943E9"/>
    <w:rsid w:val="002B649D"/>
    <w:rsid w:val="002F0C3A"/>
    <w:rsid w:val="00355DB9"/>
    <w:rsid w:val="003640C1"/>
    <w:rsid w:val="0038295C"/>
    <w:rsid w:val="003D11B9"/>
    <w:rsid w:val="003F6EEF"/>
    <w:rsid w:val="003F7976"/>
    <w:rsid w:val="00404267"/>
    <w:rsid w:val="00433834"/>
    <w:rsid w:val="00476222"/>
    <w:rsid w:val="004B45FD"/>
    <w:rsid w:val="004C3819"/>
    <w:rsid w:val="004D2AC8"/>
    <w:rsid w:val="004E22D6"/>
    <w:rsid w:val="0059558E"/>
    <w:rsid w:val="005A0B27"/>
    <w:rsid w:val="005B0208"/>
    <w:rsid w:val="005D5585"/>
    <w:rsid w:val="005E2161"/>
    <w:rsid w:val="006275D7"/>
    <w:rsid w:val="00672C1E"/>
    <w:rsid w:val="006953EA"/>
    <w:rsid w:val="00720AA8"/>
    <w:rsid w:val="007C35C9"/>
    <w:rsid w:val="007C7843"/>
    <w:rsid w:val="007E364E"/>
    <w:rsid w:val="0080238F"/>
    <w:rsid w:val="00866656"/>
    <w:rsid w:val="008D1472"/>
    <w:rsid w:val="00932D7C"/>
    <w:rsid w:val="00972292"/>
    <w:rsid w:val="00981E1D"/>
    <w:rsid w:val="00990BB7"/>
    <w:rsid w:val="009A5BC2"/>
    <w:rsid w:val="00A026C1"/>
    <w:rsid w:val="00A05F1F"/>
    <w:rsid w:val="00A12A9C"/>
    <w:rsid w:val="00A2534D"/>
    <w:rsid w:val="00A4292C"/>
    <w:rsid w:val="00A605C5"/>
    <w:rsid w:val="00A61BBA"/>
    <w:rsid w:val="00A82A8E"/>
    <w:rsid w:val="00A938D3"/>
    <w:rsid w:val="00AA6473"/>
    <w:rsid w:val="00AC48FF"/>
    <w:rsid w:val="00AC774C"/>
    <w:rsid w:val="00AD4719"/>
    <w:rsid w:val="00AE1E84"/>
    <w:rsid w:val="00B25A03"/>
    <w:rsid w:val="00B4765F"/>
    <w:rsid w:val="00BD33E7"/>
    <w:rsid w:val="00C34CE9"/>
    <w:rsid w:val="00C54B03"/>
    <w:rsid w:val="00C66178"/>
    <w:rsid w:val="00C81D33"/>
    <w:rsid w:val="00CA476C"/>
    <w:rsid w:val="00CA481F"/>
    <w:rsid w:val="00CE6802"/>
    <w:rsid w:val="00D43B4D"/>
    <w:rsid w:val="00D519EE"/>
    <w:rsid w:val="00D630C5"/>
    <w:rsid w:val="00D90F4B"/>
    <w:rsid w:val="00D95EEB"/>
    <w:rsid w:val="00DE4D1F"/>
    <w:rsid w:val="00DE65C4"/>
    <w:rsid w:val="00DE6BF6"/>
    <w:rsid w:val="00E15367"/>
    <w:rsid w:val="00E15B94"/>
    <w:rsid w:val="00E26212"/>
    <w:rsid w:val="00E655CC"/>
    <w:rsid w:val="00E66A2F"/>
    <w:rsid w:val="00EB56F0"/>
    <w:rsid w:val="00EC7668"/>
    <w:rsid w:val="00ED4D08"/>
    <w:rsid w:val="00EF172D"/>
    <w:rsid w:val="00F63492"/>
    <w:rsid w:val="00F7045F"/>
    <w:rsid w:val="00F92576"/>
    <w:rsid w:val="00FA2952"/>
    <w:rsid w:val="00FB183B"/>
    <w:rsid w:val="00FB2393"/>
    <w:rsid w:val="00FC31C8"/>
    <w:rsid w:val="00FD057B"/>
    <w:rsid w:val="00FF54BC"/>
    <w:rsid w:val="2395F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625F14"/>
  <w15:docId w15:val="{D23567A4-C78A-48F5-89EE-E1DBDC9A5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Palatino Linotype" w:eastAsia="Palatino Linotype" w:hAnsi="Palatino Linotype" w:cs="Palatino Linotype"/>
    </w:rPr>
  </w:style>
  <w:style w:type="paragraph" w:styleId="Heading1">
    <w:name w:val="heading 1"/>
    <w:basedOn w:val="Normal"/>
    <w:uiPriority w:val="9"/>
    <w:qFormat/>
    <w:pPr>
      <w:ind w:left="22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94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AA647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A6473"/>
    <w:rPr>
      <w:rFonts w:ascii="Palatino Linotype" w:eastAsia="Palatino Linotype" w:hAnsi="Palatino Linotype" w:cs="Palatino Linotype"/>
    </w:rPr>
  </w:style>
  <w:style w:type="paragraph" w:styleId="Footer">
    <w:name w:val="footer"/>
    <w:basedOn w:val="Normal"/>
    <w:link w:val="FooterChar"/>
    <w:uiPriority w:val="99"/>
    <w:unhideWhenUsed/>
    <w:rsid w:val="00AA647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A6473"/>
    <w:rPr>
      <w:rFonts w:ascii="Palatino Linotype" w:eastAsia="Palatino Linotype" w:hAnsi="Palatino Linotype" w:cs="Palatino Linotype"/>
    </w:rPr>
  </w:style>
  <w:style w:type="character" w:customStyle="1" w:styleId="normaltextrun">
    <w:name w:val="normaltextrun"/>
    <w:basedOn w:val="DefaultParagraphFont"/>
    <w:rsid w:val="00E66A2F"/>
  </w:style>
  <w:style w:type="character" w:customStyle="1" w:styleId="eop">
    <w:name w:val="eop"/>
    <w:basedOn w:val="DefaultParagraphFont"/>
    <w:rsid w:val="00E66A2F"/>
  </w:style>
  <w:style w:type="paragraph" w:customStyle="1" w:styleId="paragraph">
    <w:name w:val="paragraph"/>
    <w:basedOn w:val="Normal"/>
    <w:rsid w:val="00E66A2F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  <w14:ligatures w14:val="standardContextual"/>
    </w:rPr>
  </w:style>
  <w:style w:type="paragraph" w:styleId="Revision">
    <w:name w:val="Revision"/>
    <w:hidden/>
    <w:uiPriority w:val="99"/>
    <w:semiHidden/>
    <w:rsid w:val="005D5585"/>
    <w:pPr>
      <w:widowControl/>
      <w:autoSpaceDE/>
      <w:autoSpaceDN/>
    </w:pPr>
    <w:rPr>
      <w:rFonts w:ascii="Palatino Linotype" w:eastAsia="Palatino Linotype" w:hAnsi="Palatino Linotype" w:cs="Palatino Linoty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F377D4B725D0478CFCF2205B834AAB" ma:contentTypeVersion="20" ma:contentTypeDescription="Create a new document." ma:contentTypeScope="" ma:versionID="c2df25afc3bc1d97781c8ede96497a0e">
  <xsd:schema xmlns:xsd="http://www.w3.org/2001/XMLSchema" xmlns:xs="http://www.w3.org/2001/XMLSchema" xmlns:p="http://schemas.microsoft.com/office/2006/metadata/properties" xmlns:ns1="http://schemas.microsoft.com/sharepoint/v3" xmlns:ns2="ff07d2c1-b6ee-4efd-9826-e70e6e7bc566" xmlns:ns3="88f58032-e629-48a6-aea7-046c88153a41" targetNamespace="http://schemas.microsoft.com/office/2006/metadata/properties" ma:root="true" ma:fieldsID="3eb1c1c19f667d96048cbc1ec6cb0180" ns1:_="" ns2:_="" ns3:_="">
    <xsd:import namespace="http://schemas.microsoft.com/sharepoint/v3"/>
    <xsd:import namespace="ff07d2c1-b6ee-4efd-9826-e70e6e7bc566"/>
    <xsd:import namespace="88f58032-e629-48a6-aea7-046c88153a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07d2c1-b6ee-4efd-9826-e70e6e7bc5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ed2440c5-f687-481e-90bc-eaa1a2f4f38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f58032-e629-48a6-aea7-046c88153a4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f9d68c77-f6ad-4005-b1a0-0540cffc4175}" ma:internalName="TaxCatchAll" ma:showField="CatchAllData" ma:web="88f58032-e629-48a6-aea7-046c88153a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88f58032-e629-48a6-aea7-046c88153a41" xsi:nil="true"/>
    <lcf76f155ced4ddcb4097134ff3c332f xmlns="ff07d2c1-b6ee-4efd-9826-e70e6e7bc56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60675CF-EFAA-4D24-AE69-6D630292B96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D4AD139-FCA5-4289-B925-A54BDC3C88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f07d2c1-b6ee-4efd-9826-e70e6e7bc566"/>
    <ds:schemaRef ds:uri="88f58032-e629-48a6-aea7-046c88153a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A5ACC52-BC1E-401A-B204-ED60D9CFCB6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88f58032-e629-48a6-aea7-046c88153a41"/>
    <ds:schemaRef ds:uri="ff07d2c1-b6ee-4efd-9826-e70e6e7bc56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1479</Characters>
  <Application>Microsoft Office Word</Application>
  <DocSecurity>0</DocSecurity>
  <Lines>36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Jacqueline Edmunds</dc:creator>
  <cp:keywords/>
  <dc:description/>
  <cp:lastModifiedBy>Eva Dolton</cp:lastModifiedBy>
  <cp:revision>2</cp:revision>
  <dcterms:created xsi:type="dcterms:W3CDTF">2026-01-08T09:38:00Z</dcterms:created>
  <dcterms:modified xsi:type="dcterms:W3CDTF">2026-01-08T09:38:00Z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2022-08-11T00:00:00Z</vt:filetime>
  </property>
  <property fmtid="{D5CDD505-2E9C-101B-9397-08002B2CF9AE}" pid="3" name="Creator">
    <vt:lpwstr>Adobe Acrobat Pro DC (32-bit) 22.2.20191</vt:lpwstr>
  </property>
  <property fmtid="{D5CDD505-2E9C-101B-9397-08002B2CF9AE}" pid="4" name="LastSaved">
    <vt:filetime>2024-08-22T00:00:00Z</vt:filetime>
  </property>
  <property fmtid="{D5CDD505-2E9C-101B-9397-08002B2CF9AE}" pid="5" name="Producer">
    <vt:lpwstr>Adobe Acrobat Pro DC (32-bit) 22.2.20191</vt:lpwstr>
  </property>
  <property fmtid="{D5CDD505-2E9C-101B-9397-08002B2CF9AE}" pid="6" name="ContentTypeId">
    <vt:lpwstr>0x010100B4F377D4B725D0478CFCF2205B834AAB</vt:lpwstr>
  </property>
  <property fmtid="{D5CDD505-2E9C-101B-9397-08002B2CF9AE}" pid="7" name="MediaServiceImageTags">
    <vt:lpwstr/>
  </property>
</Properties>
</file>