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BF579" w14:textId="66080494" w:rsidR="0006641B" w:rsidRPr="005A0DED" w:rsidRDefault="009D5F82" w:rsidP="005A0DED">
      <w:pPr>
        <w:ind w:left="720" w:hanging="720"/>
        <w:rPr>
          <w:rFonts w:ascii="Aptos" w:hAnsi="Aptos" w:cs="Tahoma"/>
          <w:b/>
          <w:bCs/>
          <w:sz w:val="28"/>
          <w:szCs w:val="28"/>
        </w:rPr>
      </w:pPr>
      <w:r>
        <w:rPr>
          <w:noProof/>
        </w:rPr>
        <w:drawing>
          <wp:inline distT="0" distB="0" distL="0" distR="0" wp14:anchorId="06C69532" wp14:editId="17FF41A6">
            <wp:extent cx="1021080" cy="713105"/>
            <wp:effectExtent l="0" t="0" r="7620" b="0"/>
            <wp:docPr id="1330159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713105"/>
                    </a:xfrm>
                    <a:prstGeom prst="rect">
                      <a:avLst/>
                    </a:prstGeom>
                    <a:noFill/>
                  </pic:spPr>
                </pic:pic>
              </a:graphicData>
            </a:graphic>
          </wp:inline>
        </w:drawing>
      </w:r>
      <w:r w:rsidR="004F6CE2">
        <w:tab/>
      </w:r>
      <w:r w:rsidR="5E82781C" w:rsidRPr="005A0DED">
        <w:rPr>
          <w:rFonts w:ascii="Aptos" w:hAnsi="Aptos" w:cs="Tahoma"/>
          <w:b/>
          <w:bCs/>
          <w:color w:val="002060"/>
          <w:sz w:val="28"/>
          <w:szCs w:val="28"/>
        </w:rPr>
        <w:t>Engagement Officer</w:t>
      </w:r>
      <w:r w:rsidR="78FDEB6E" w:rsidRPr="005A0DED">
        <w:rPr>
          <w:rFonts w:ascii="Aptos" w:hAnsi="Aptos" w:cs="Tahoma"/>
          <w:b/>
          <w:bCs/>
          <w:sz w:val="28"/>
          <w:szCs w:val="28"/>
        </w:rPr>
        <w:t xml:space="preserve"> </w:t>
      </w:r>
    </w:p>
    <w:p w14:paraId="672A6659" w14:textId="77777777" w:rsidR="00FC32D6" w:rsidRPr="00586D4B" w:rsidRDefault="00FC32D6" w:rsidP="00F15283">
      <w:pPr>
        <w:ind w:left="2160" w:hanging="2160"/>
        <w:rPr>
          <w:rFonts w:ascii="Aptos" w:hAnsi="Aptos" w:cs="Tahoma"/>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528"/>
      </w:tblGrid>
      <w:tr w:rsidR="0006641B" w:rsidRPr="00586D4B" w14:paraId="5FE928B3" w14:textId="77777777" w:rsidTr="00926670">
        <w:trPr>
          <w:trHeight w:val="595"/>
        </w:trPr>
        <w:tc>
          <w:tcPr>
            <w:tcW w:w="10740" w:type="dxa"/>
            <w:shd w:val="clear" w:color="auto" w:fill="002060"/>
          </w:tcPr>
          <w:p w14:paraId="0A37501D" w14:textId="77777777" w:rsidR="0006641B" w:rsidRPr="00586D4B" w:rsidRDefault="008449FD" w:rsidP="007435B0">
            <w:pPr>
              <w:pStyle w:val="Heading4"/>
              <w:jc w:val="left"/>
              <w:rPr>
                <w:rFonts w:ascii="Aptos" w:hAnsi="Aptos" w:cs="Tahoma"/>
                <w:b w:val="0"/>
                <w:bCs/>
                <w:sz w:val="24"/>
                <w:szCs w:val="24"/>
              </w:rPr>
            </w:pPr>
            <w:r w:rsidRPr="00586D4B">
              <w:rPr>
                <w:rFonts w:ascii="Aptos" w:hAnsi="Aptos" w:cs="Tahoma"/>
                <w:b w:val="0"/>
                <w:sz w:val="24"/>
                <w:szCs w:val="24"/>
              </w:rPr>
              <w:tab/>
            </w:r>
            <w:r w:rsidRPr="00586D4B">
              <w:rPr>
                <w:rFonts w:ascii="Aptos" w:hAnsi="Aptos" w:cs="Tahoma"/>
                <w:b w:val="0"/>
                <w:sz w:val="24"/>
                <w:szCs w:val="24"/>
              </w:rPr>
              <w:tab/>
            </w:r>
            <w:r w:rsidRPr="00586D4B">
              <w:rPr>
                <w:rFonts w:ascii="Aptos" w:hAnsi="Aptos" w:cs="Tahoma"/>
                <w:b w:val="0"/>
                <w:sz w:val="24"/>
                <w:szCs w:val="24"/>
              </w:rPr>
              <w:tab/>
            </w:r>
          </w:p>
          <w:p w14:paraId="1CE08EF0" w14:textId="77777777" w:rsidR="0006641B" w:rsidRPr="00586D4B" w:rsidRDefault="0006641B" w:rsidP="007435B0">
            <w:pPr>
              <w:pStyle w:val="Heading4"/>
              <w:jc w:val="left"/>
              <w:rPr>
                <w:rFonts w:ascii="Aptos" w:hAnsi="Aptos" w:cs="Tahoma"/>
                <w:bCs/>
                <w:color w:val="FFFFFF"/>
                <w:sz w:val="24"/>
                <w:szCs w:val="24"/>
              </w:rPr>
            </w:pPr>
            <w:r w:rsidRPr="00586D4B">
              <w:rPr>
                <w:rFonts w:ascii="Aptos" w:hAnsi="Aptos" w:cs="Tahoma"/>
                <w:bCs/>
                <w:color w:val="FFFFFF"/>
                <w:sz w:val="24"/>
                <w:szCs w:val="24"/>
              </w:rPr>
              <w:t xml:space="preserve">Job </w:t>
            </w:r>
            <w:r w:rsidR="002D6ABA">
              <w:rPr>
                <w:rFonts w:ascii="Aptos" w:hAnsi="Aptos" w:cs="Tahoma"/>
                <w:bCs/>
                <w:color w:val="FFFFFF"/>
                <w:sz w:val="24"/>
                <w:szCs w:val="24"/>
              </w:rPr>
              <w:t>Description</w:t>
            </w:r>
          </w:p>
          <w:p w14:paraId="5DAB6C7B" w14:textId="77777777" w:rsidR="0006641B" w:rsidRPr="00586D4B" w:rsidRDefault="0006641B" w:rsidP="007435B0">
            <w:pPr>
              <w:rPr>
                <w:rFonts w:ascii="Aptos" w:hAnsi="Aptos" w:cs="Tahoma"/>
              </w:rPr>
            </w:pPr>
          </w:p>
        </w:tc>
      </w:tr>
    </w:tbl>
    <w:p w14:paraId="02EB378F" w14:textId="77777777" w:rsidR="0006641B" w:rsidRPr="00586D4B" w:rsidRDefault="0006641B" w:rsidP="007435B0">
      <w:pPr>
        <w:rPr>
          <w:rFonts w:ascii="Aptos" w:hAnsi="Aptos" w:cs="Tahoma"/>
        </w:rPr>
      </w:pPr>
    </w:p>
    <w:p w14:paraId="57F91939" w14:textId="67C91BB8" w:rsidR="0006641B" w:rsidRDefault="7C44BF19" w:rsidP="007435B0">
      <w:pPr>
        <w:ind w:left="2160" w:hanging="2160"/>
        <w:rPr>
          <w:rFonts w:ascii="Aptos" w:hAnsi="Aptos" w:cs="Tahoma"/>
        </w:rPr>
      </w:pPr>
      <w:r w:rsidRPr="35D280C0">
        <w:rPr>
          <w:rFonts w:ascii="Aptos" w:hAnsi="Aptos" w:cs="Tahoma"/>
          <w:b/>
          <w:bCs/>
        </w:rPr>
        <w:t xml:space="preserve">Salary: </w:t>
      </w:r>
      <w:r w:rsidR="0006641B">
        <w:tab/>
      </w:r>
      <w:r w:rsidR="1CC66867" w:rsidRPr="35D280C0">
        <w:rPr>
          <w:rFonts w:ascii="Aptos" w:hAnsi="Aptos" w:cs="Tahoma"/>
        </w:rPr>
        <w:t>£</w:t>
      </w:r>
      <w:r w:rsidR="65EDF645" w:rsidRPr="35D280C0">
        <w:rPr>
          <w:rFonts w:ascii="Aptos" w:hAnsi="Aptos" w:cs="Tahoma"/>
        </w:rPr>
        <w:t>34,169</w:t>
      </w:r>
      <w:r w:rsidR="4B09C595" w:rsidRPr="35D280C0">
        <w:rPr>
          <w:rFonts w:ascii="Aptos" w:hAnsi="Aptos" w:cs="Tahoma"/>
        </w:rPr>
        <w:t xml:space="preserve"> – £</w:t>
      </w:r>
      <w:r w:rsidR="65EDF645" w:rsidRPr="35D280C0">
        <w:rPr>
          <w:rFonts w:ascii="Aptos" w:hAnsi="Aptos" w:cs="Tahoma"/>
        </w:rPr>
        <w:t xml:space="preserve">36,351 </w:t>
      </w:r>
      <w:r w:rsidR="02BA6BE5" w:rsidRPr="35D280C0">
        <w:rPr>
          <w:rFonts w:ascii="Aptos" w:hAnsi="Aptos" w:cs="Tahoma"/>
        </w:rPr>
        <w:t xml:space="preserve">1.0 FTE </w:t>
      </w:r>
      <w:r w:rsidR="005D78DE">
        <w:rPr>
          <w:rFonts w:ascii="Aptos" w:hAnsi="Aptos" w:cs="Tahoma"/>
        </w:rPr>
        <w:t xml:space="preserve">for 35 hours per week. </w:t>
      </w:r>
    </w:p>
    <w:p w14:paraId="6A05A809" w14:textId="77777777" w:rsidR="00564578" w:rsidRDefault="00564578" w:rsidP="007435B0">
      <w:pPr>
        <w:ind w:left="2160" w:hanging="2160"/>
        <w:rPr>
          <w:rFonts w:ascii="Aptos" w:hAnsi="Aptos" w:cs="Tahoma"/>
        </w:rPr>
      </w:pPr>
    </w:p>
    <w:p w14:paraId="1C9E3E95" w14:textId="77777777" w:rsidR="00564578" w:rsidRPr="00564578" w:rsidRDefault="00564578" w:rsidP="007435B0">
      <w:pPr>
        <w:ind w:left="2160" w:hanging="2160"/>
        <w:rPr>
          <w:rFonts w:ascii="Aptos" w:hAnsi="Aptos" w:cs="Tahoma"/>
          <w:b/>
          <w:bCs/>
        </w:rPr>
      </w:pPr>
      <w:r w:rsidRPr="00FD39C5">
        <w:rPr>
          <w:rFonts w:ascii="Aptos" w:hAnsi="Aptos" w:cs="Tahoma"/>
          <w:b/>
          <w:bCs/>
        </w:rPr>
        <w:t>Band Level</w:t>
      </w:r>
      <w:r w:rsidRPr="00564578">
        <w:rPr>
          <w:rFonts w:ascii="Aptos" w:hAnsi="Aptos" w:cs="Tahoma"/>
          <w:b/>
          <w:bCs/>
        </w:rPr>
        <w:t xml:space="preserve">                  </w:t>
      </w:r>
      <w:r>
        <w:rPr>
          <w:rFonts w:ascii="Aptos" w:hAnsi="Aptos" w:cs="Tahoma"/>
          <w:b/>
          <w:bCs/>
        </w:rPr>
        <w:t xml:space="preserve"> </w:t>
      </w:r>
      <w:r w:rsidR="00FD39C5">
        <w:rPr>
          <w:rFonts w:ascii="Aptos" w:hAnsi="Aptos" w:cs="Tahoma"/>
          <w:b/>
          <w:bCs/>
        </w:rPr>
        <w:t>Band B, Level 2</w:t>
      </w:r>
      <w:r>
        <w:rPr>
          <w:rFonts w:ascii="Aptos" w:hAnsi="Aptos" w:cs="Tahoma"/>
          <w:b/>
          <w:bCs/>
        </w:rPr>
        <w:t xml:space="preserve"> </w:t>
      </w:r>
    </w:p>
    <w:p w14:paraId="5A39BBE3" w14:textId="77777777" w:rsidR="00146831" w:rsidRPr="00586D4B" w:rsidRDefault="00146831" w:rsidP="007435B0">
      <w:pPr>
        <w:ind w:left="2160" w:hanging="2160"/>
        <w:rPr>
          <w:rFonts w:ascii="Aptos" w:hAnsi="Aptos" w:cs="Tahoma"/>
        </w:rPr>
      </w:pPr>
    </w:p>
    <w:p w14:paraId="5CCB6CBB" w14:textId="6D1556F3" w:rsidR="0006641B" w:rsidRPr="00586D4B" w:rsidRDefault="0C0C96B0" w:rsidP="68EE8420">
      <w:pPr>
        <w:spacing w:line="259" w:lineRule="auto"/>
        <w:ind w:left="2160" w:hanging="2160"/>
        <w:rPr>
          <w:rFonts w:ascii="Aptos" w:hAnsi="Aptos" w:cs="Tahoma"/>
          <w:color w:val="FF0000"/>
        </w:rPr>
      </w:pPr>
      <w:r w:rsidRPr="68EE8420">
        <w:rPr>
          <w:rFonts w:ascii="Aptos" w:hAnsi="Aptos" w:cs="Tahoma"/>
          <w:b/>
          <w:bCs/>
        </w:rPr>
        <w:t>Contract length:</w:t>
      </w:r>
      <w:r w:rsidR="0006641B">
        <w:tab/>
      </w:r>
      <w:r w:rsidR="4BA8CF25" w:rsidRPr="68EE8420">
        <w:rPr>
          <w:rFonts w:ascii="Aptos" w:hAnsi="Aptos" w:cs="Tahoma"/>
        </w:rPr>
        <w:t>6 months, starting October-November</w:t>
      </w:r>
      <w:r w:rsidR="3AC97AEA" w:rsidRPr="68EE8420">
        <w:rPr>
          <w:rFonts w:ascii="Aptos" w:hAnsi="Aptos" w:cs="Tahoma"/>
        </w:rPr>
        <w:t xml:space="preserve"> 2026</w:t>
      </w:r>
      <w:r w:rsidR="31212826" w:rsidRPr="68EE8420">
        <w:rPr>
          <w:rFonts w:ascii="Aptos" w:hAnsi="Aptos" w:cs="Tahoma"/>
        </w:rPr>
        <w:t xml:space="preserve"> with </w:t>
      </w:r>
      <w:r w:rsidR="009D5F82">
        <w:rPr>
          <w:rFonts w:ascii="Aptos" w:hAnsi="Aptos" w:cs="Tahoma"/>
        </w:rPr>
        <w:t xml:space="preserve">possibility </w:t>
      </w:r>
      <w:r w:rsidR="31212826" w:rsidRPr="68EE8420">
        <w:rPr>
          <w:rFonts w:ascii="Aptos" w:hAnsi="Aptos" w:cs="Tahoma"/>
        </w:rPr>
        <w:t xml:space="preserve">of extension </w:t>
      </w:r>
    </w:p>
    <w:p w14:paraId="41C8F396" w14:textId="77777777" w:rsidR="0006641B" w:rsidRPr="00586D4B" w:rsidRDefault="0006641B" w:rsidP="007435B0">
      <w:pPr>
        <w:ind w:left="2160" w:hanging="2160"/>
        <w:rPr>
          <w:rFonts w:ascii="Aptos" w:hAnsi="Aptos" w:cs="Tahoma"/>
        </w:rPr>
      </w:pPr>
    </w:p>
    <w:p w14:paraId="72A3D3EC" w14:textId="7CAC213D" w:rsidR="00A019EB" w:rsidRPr="00586D4B" w:rsidRDefault="18EDD70D" w:rsidP="68EE8420">
      <w:pPr>
        <w:spacing w:line="259" w:lineRule="auto"/>
        <w:ind w:left="2160" w:hanging="2160"/>
      </w:pPr>
      <w:r w:rsidRPr="1EA18DE5">
        <w:rPr>
          <w:rFonts w:ascii="Aptos" w:hAnsi="Aptos" w:cs="Tahoma"/>
          <w:b/>
          <w:bCs/>
        </w:rPr>
        <w:t>Location:</w:t>
      </w:r>
      <w:r w:rsidR="00A019EB">
        <w:tab/>
      </w:r>
      <w:r w:rsidR="0DA3D310" w:rsidRPr="1EA18DE5">
        <w:rPr>
          <w:rFonts w:ascii="Aptos" w:hAnsi="Aptos" w:cs="Tahoma"/>
        </w:rPr>
        <w:t>Office work in Guildhall EC2V, operational work in Bow E3, and outreach work in the River Ravensbourne Catchment (e.g., London Boroughs of Lewisham and Bromley) required, plus optional remote desk working.</w:t>
      </w:r>
    </w:p>
    <w:p w14:paraId="0BE8004C" w14:textId="0AC4F223" w:rsidR="68EE8420" w:rsidRDefault="68EE8420" w:rsidP="68EE8420">
      <w:pPr>
        <w:spacing w:line="259" w:lineRule="auto"/>
        <w:ind w:left="2160" w:hanging="2160"/>
        <w:rPr>
          <w:rFonts w:ascii="Aptos" w:hAnsi="Aptos" w:cs="Tahoma"/>
        </w:rPr>
      </w:pPr>
    </w:p>
    <w:p w14:paraId="0EBE8216" w14:textId="77777777" w:rsidR="0006641B" w:rsidRPr="00586D4B" w:rsidRDefault="0006641B" w:rsidP="007435B0">
      <w:pPr>
        <w:ind w:left="2160" w:hanging="2160"/>
        <w:rPr>
          <w:rFonts w:ascii="Aptos" w:hAnsi="Aptos" w:cs="Tahoma"/>
        </w:rPr>
      </w:pPr>
      <w:r w:rsidRPr="00586D4B">
        <w:rPr>
          <w:rFonts w:ascii="Aptos" w:hAnsi="Aptos" w:cs="Tahoma"/>
          <w:b/>
        </w:rPr>
        <w:t>Responsible to:</w:t>
      </w:r>
      <w:r w:rsidRPr="00586D4B">
        <w:rPr>
          <w:rFonts w:ascii="Aptos" w:hAnsi="Aptos" w:cs="Tahoma"/>
        </w:rPr>
        <w:t xml:space="preserve">   </w:t>
      </w:r>
      <w:r w:rsidRPr="00586D4B">
        <w:rPr>
          <w:rFonts w:ascii="Aptos" w:hAnsi="Aptos" w:cs="Tahoma"/>
        </w:rPr>
        <w:tab/>
      </w:r>
      <w:r w:rsidR="00FD39C5">
        <w:rPr>
          <w:rFonts w:ascii="Aptos" w:hAnsi="Aptos" w:cs="Tahoma"/>
        </w:rPr>
        <w:t>Engagement Programme Manager</w:t>
      </w:r>
      <w:r w:rsidR="00A019EB" w:rsidRPr="00586D4B">
        <w:rPr>
          <w:rFonts w:ascii="Aptos" w:hAnsi="Aptos" w:cs="Tahoma"/>
        </w:rPr>
        <w:t xml:space="preserve"> </w:t>
      </w:r>
    </w:p>
    <w:p w14:paraId="0D0B940D" w14:textId="77777777" w:rsidR="007D516D" w:rsidRPr="00586D4B" w:rsidRDefault="007D516D" w:rsidP="007435B0">
      <w:pPr>
        <w:ind w:left="2160" w:hanging="2160"/>
        <w:rPr>
          <w:rFonts w:ascii="Aptos" w:hAnsi="Aptos" w:cs="Tahoma"/>
        </w:rPr>
      </w:pPr>
    </w:p>
    <w:p w14:paraId="0E27B00A" w14:textId="77777777" w:rsidR="00585180" w:rsidRPr="00586D4B" w:rsidRDefault="00585180" w:rsidP="002F01F8">
      <w:pPr>
        <w:rPr>
          <w:rFonts w:ascii="Aptos" w:hAnsi="Aptos" w:cs="Tahoma"/>
          <w:b/>
          <w:u w:val="single"/>
        </w:rPr>
      </w:pPr>
    </w:p>
    <w:p w14:paraId="653AAEB0" w14:textId="77777777" w:rsidR="00585180" w:rsidRPr="00586D4B" w:rsidRDefault="00585180" w:rsidP="00585180">
      <w:pPr>
        <w:rPr>
          <w:rFonts w:ascii="Aptos" w:hAnsi="Aptos" w:cs="Tahoma"/>
          <w:b/>
        </w:rPr>
      </w:pPr>
      <w:r w:rsidRPr="00586D4B">
        <w:rPr>
          <w:rFonts w:ascii="Aptos" w:hAnsi="Aptos" w:cs="Tahoma"/>
          <w:b/>
        </w:rPr>
        <w:t>About Thames21:</w:t>
      </w:r>
    </w:p>
    <w:p w14:paraId="60061E4C" w14:textId="77777777" w:rsidR="00A019EB" w:rsidRPr="00586D4B" w:rsidRDefault="00A019EB" w:rsidP="00585180">
      <w:pPr>
        <w:rPr>
          <w:rFonts w:ascii="Aptos" w:hAnsi="Aptos" w:cs="Tahoma"/>
          <w:b/>
        </w:rPr>
      </w:pPr>
    </w:p>
    <w:p w14:paraId="61392C52" w14:textId="77777777" w:rsidR="00585180" w:rsidRPr="00586D4B" w:rsidRDefault="00585180" w:rsidP="00A019EB">
      <w:pPr>
        <w:jc w:val="both"/>
        <w:rPr>
          <w:rFonts w:ascii="Aptos" w:hAnsi="Aptos" w:cs="Tahoma"/>
          <w:bCs/>
          <w:iCs/>
        </w:rPr>
      </w:pPr>
      <w:r w:rsidRPr="00586D4B">
        <w:rPr>
          <w:rFonts w:ascii="Aptos" w:hAnsi="Aptos" w:cs="Tahoma"/>
        </w:rPr>
        <w:t xml:space="preserve">Thames21 is an environmental charity putting healthy rivers at the heart of community life. Through environmental improvements, community engagement, education </w:t>
      </w:r>
      <w:r w:rsidRPr="00586D4B">
        <w:rPr>
          <w:rFonts w:ascii="Aptos" w:hAnsi="Aptos" w:cs="Tahoma"/>
          <w:bCs/>
          <w:iCs/>
        </w:rPr>
        <w:t xml:space="preserve">and advocacy we bring about effective and lasting change by working </w:t>
      </w:r>
      <w:proofErr w:type="gramStart"/>
      <w:r w:rsidRPr="00586D4B">
        <w:rPr>
          <w:rFonts w:ascii="Aptos" w:hAnsi="Aptos" w:cs="Tahoma"/>
          <w:bCs/>
          <w:iCs/>
        </w:rPr>
        <w:t>hand-in-hand</w:t>
      </w:r>
      <w:proofErr w:type="gramEnd"/>
      <w:r w:rsidRPr="00586D4B">
        <w:rPr>
          <w:rFonts w:ascii="Aptos" w:hAnsi="Aptos" w:cs="Tahoma"/>
          <w:bCs/>
          <w:iCs/>
        </w:rPr>
        <w:t xml:space="preserve"> with communities to deliver tangible and measurable improvements to our network of ri</w:t>
      </w:r>
      <w:r w:rsidR="00C253B1" w:rsidRPr="00586D4B">
        <w:rPr>
          <w:rFonts w:ascii="Aptos" w:hAnsi="Aptos" w:cs="Tahoma"/>
          <w:bCs/>
          <w:iCs/>
        </w:rPr>
        <w:t>vers.</w:t>
      </w:r>
      <w:r w:rsidRPr="00586D4B">
        <w:rPr>
          <w:rFonts w:ascii="Aptos" w:hAnsi="Aptos" w:cs="Tahoma"/>
          <w:bCs/>
          <w:iCs/>
        </w:rPr>
        <w:t xml:space="preserve"> </w:t>
      </w:r>
    </w:p>
    <w:p w14:paraId="44EAFD9C" w14:textId="77777777" w:rsidR="00611A12" w:rsidRPr="00586D4B" w:rsidRDefault="00611A12" w:rsidP="00A019EB">
      <w:pPr>
        <w:jc w:val="both"/>
        <w:rPr>
          <w:rFonts w:ascii="Aptos" w:hAnsi="Aptos" w:cs="Tahoma"/>
          <w:bCs/>
          <w:iCs/>
        </w:rPr>
      </w:pPr>
    </w:p>
    <w:p w14:paraId="5F32A1F0" w14:textId="77777777" w:rsidR="00611A12" w:rsidRPr="00586D4B" w:rsidRDefault="00611A12" w:rsidP="00A019EB">
      <w:pPr>
        <w:jc w:val="both"/>
        <w:rPr>
          <w:rFonts w:ascii="Aptos" w:hAnsi="Aptos" w:cs="Tahoma"/>
          <w:b/>
          <w:iCs/>
        </w:rPr>
      </w:pPr>
      <w:r w:rsidRPr="00586D4B">
        <w:rPr>
          <w:rFonts w:ascii="Aptos" w:hAnsi="Aptos" w:cs="Tahoma"/>
          <w:b/>
          <w:iCs/>
        </w:rPr>
        <w:t>Diversity</w:t>
      </w:r>
      <w:r w:rsidR="002C2135" w:rsidRPr="00586D4B">
        <w:rPr>
          <w:rFonts w:ascii="Aptos" w:hAnsi="Aptos" w:cs="Tahoma"/>
          <w:b/>
          <w:iCs/>
        </w:rPr>
        <w:t xml:space="preserve"> at Thames21</w:t>
      </w:r>
    </w:p>
    <w:p w14:paraId="4B94D5A5" w14:textId="77777777" w:rsidR="00585180" w:rsidRPr="00586D4B" w:rsidRDefault="00585180" w:rsidP="00585180">
      <w:pPr>
        <w:rPr>
          <w:rFonts w:ascii="Aptos" w:hAnsi="Aptos"/>
        </w:rPr>
      </w:pPr>
    </w:p>
    <w:p w14:paraId="5A3BFAA6" w14:textId="77777777" w:rsidR="00611A12" w:rsidRPr="00586D4B" w:rsidRDefault="00611A12" w:rsidP="00611A12">
      <w:pPr>
        <w:jc w:val="both"/>
        <w:rPr>
          <w:rFonts w:ascii="Aptos" w:eastAsia="Arial" w:hAnsi="Aptos" w:cs="Tahoma"/>
          <w:lang w:eastAsia="en-GB"/>
        </w:rPr>
      </w:pPr>
      <w:r w:rsidRPr="00586D4B">
        <w:rPr>
          <w:rFonts w:ascii="Aptos" w:eastAsia="Arial" w:hAnsi="Aptos" w:cs="Tahoma"/>
          <w:lang w:eastAsia="en-GB"/>
        </w:rPr>
        <w:t>Equity, Diversity and Inclusion at Thames21 is key to our success and as such we employ staff from a diverse range of backgrounds, this we feel is key in ensuring that everybody has an equal opportunity and is not treated differently or discriminated against because of their characteristics. We value the voices of our individual employees, and we strive to work in a collaborative, innovative balanced way. The postholder must actively support this.</w:t>
      </w:r>
    </w:p>
    <w:p w14:paraId="3DEEC669" w14:textId="77777777" w:rsidR="00926670" w:rsidRPr="00586D4B" w:rsidRDefault="00926670" w:rsidP="005C5C03">
      <w:pPr>
        <w:rPr>
          <w:rFonts w:ascii="Aptos" w:hAnsi="Aptos" w:cs="Tahoma"/>
          <w:b/>
        </w:rPr>
      </w:pPr>
    </w:p>
    <w:p w14:paraId="1D75DFC7" w14:textId="22A309F3" w:rsidR="0032393E" w:rsidRDefault="0032393E" w:rsidP="13EFCC38">
      <w:pPr>
        <w:rPr>
          <w:rFonts w:ascii="Aptos" w:hAnsi="Aptos" w:cs="Tahoma"/>
          <w:b/>
          <w:bCs/>
        </w:rPr>
      </w:pPr>
      <w:r w:rsidRPr="35D280C0">
        <w:rPr>
          <w:rFonts w:ascii="Aptos" w:hAnsi="Aptos" w:cs="Tahoma"/>
          <w:b/>
          <w:bCs/>
        </w:rPr>
        <w:t>About the project</w:t>
      </w:r>
      <w:r w:rsidR="070576DB" w:rsidRPr="35D280C0">
        <w:rPr>
          <w:rFonts w:ascii="Aptos" w:hAnsi="Aptos" w:cs="Tahoma"/>
          <w:b/>
          <w:bCs/>
        </w:rPr>
        <w:t>s</w:t>
      </w:r>
      <w:r w:rsidRPr="35D280C0">
        <w:rPr>
          <w:rFonts w:ascii="Aptos" w:hAnsi="Aptos" w:cs="Tahoma"/>
          <w:b/>
          <w:bCs/>
        </w:rPr>
        <w:t>:</w:t>
      </w:r>
    </w:p>
    <w:p w14:paraId="3656B9AB" w14:textId="77777777" w:rsidR="0032393E" w:rsidRDefault="0032393E" w:rsidP="005C5C03">
      <w:pPr>
        <w:rPr>
          <w:rFonts w:ascii="Aptos" w:hAnsi="Aptos" w:cs="Tahoma"/>
          <w:b/>
        </w:rPr>
      </w:pPr>
    </w:p>
    <w:p w14:paraId="3E79FC75" w14:textId="3700F22E" w:rsidR="6193BEED" w:rsidRDefault="6193BEED" w:rsidP="000E67E5">
      <w:pPr>
        <w:jc w:val="both"/>
      </w:pPr>
      <w:r w:rsidRPr="35D280C0">
        <w:rPr>
          <w:rFonts w:ascii="Aptos" w:eastAsia="Aptos" w:hAnsi="Aptos" w:cs="Aptos"/>
        </w:rPr>
        <w:t>The role is made up of projects located along the Ravensbourne Catchment, in Lewisham and Bromley, working with local communities to restore and enhance urban rivers and blue spaces; delivering habitat improvements, increasing biodiversity, improving fish passage and river connectivity, reducing erosion and flood risk, and creating healthier, more resilient natural environments for both wildlife and people.</w:t>
      </w:r>
    </w:p>
    <w:p w14:paraId="6CC76B03" w14:textId="5BD53B28" w:rsidR="35D280C0" w:rsidRDefault="35D280C0" w:rsidP="35D280C0">
      <w:pPr>
        <w:spacing w:line="300" w:lineRule="auto"/>
        <w:jc w:val="both"/>
        <w:rPr>
          <w:rFonts w:ascii="Aptos" w:eastAsia="Arial" w:hAnsi="Aptos" w:cs="Tahoma"/>
          <w:lang w:eastAsia="en-GB"/>
        </w:rPr>
      </w:pPr>
    </w:p>
    <w:p w14:paraId="2CA41D3D" w14:textId="77777777" w:rsidR="000E67E5" w:rsidRDefault="000E67E5" w:rsidP="35D280C0">
      <w:pPr>
        <w:spacing w:line="300" w:lineRule="auto"/>
        <w:jc w:val="both"/>
        <w:rPr>
          <w:rFonts w:ascii="Aptos" w:eastAsia="Arial" w:hAnsi="Aptos" w:cs="Tahoma"/>
          <w:lang w:eastAsia="en-GB"/>
        </w:rPr>
      </w:pPr>
    </w:p>
    <w:p w14:paraId="53128261" w14:textId="2B6305F9" w:rsidR="0032393E" w:rsidRDefault="0032393E" w:rsidP="35D280C0">
      <w:pPr>
        <w:rPr>
          <w:rFonts w:ascii="Aptos" w:hAnsi="Aptos" w:cs="Tahoma"/>
          <w:b/>
          <w:bCs/>
        </w:rPr>
      </w:pPr>
    </w:p>
    <w:p w14:paraId="62486C05" w14:textId="77777777" w:rsidR="0032393E" w:rsidRDefault="0032393E" w:rsidP="005C5C03">
      <w:pPr>
        <w:rPr>
          <w:rFonts w:ascii="Aptos" w:hAnsi="Aptos" w:cs="Tahoma"/>
          <w:b/>
        </w:rPr>
      </w:pPr>
    </w:p>
    <w:p w14:paraId="0D9493BD" w14:textId="77777777" w:rsidR="0006641B" w:rsidRPr="00586D4B" w:rsidRDefault="00585180" w:rsidP="005C5C03">
      <w:pPr>
        <w:rPr>
          <w:rFonts w:ascii="Aptos" w:hAnsi="Aptos" w:cs="Tahoma"/>
          <w:b/>
        </w:rPr>
      </w:pPr>
      <w:r w:rsidRPr="00586D4B">
        <w:rPr>
          <w:rFonts w:ascii="Aptos" w:hAnsi="Aptos" w:cs="Tahoma"/>
          <w:b/>
        </w:rPr>
        <w:lastRenderedPageBreak/>
        <w:t>Purpose of the job:</w:t>
      </w:r>
      <w:r w:rsidR="003F6D82" w:rsidRPr="00586D4B">
        <w:rPr>
          <w:rFonts w:ascii="Aptos" w:hAnsi="Aptos" w:cs="Tahoma"/>
          <w:b/>
        </w:rPr>
        <w:t xml:space="preserve"> </w:t>
      </w:r>
    </w:p>
    <w:p w14:paraId="4101652C" w14:textId="77777777" w:rsidR="003F6D82" w:rsidRPr="00586D4B" w:rsidRDefault="003F6D82" w:rsidP="005C5C03">
      <w:pPr>
        <w:rPr>
          <w:rFonts w:ascii="Aptos" w:hAnsi="Aptos" w:cs="Tahoma"/>
          <w:b/>
        </w:rPr>
      </w:pPr>
    </w:p>
    <w:p w14:paraId="0F556096" w14:textId="33923E23" w:rsidR="003F6D82" w:rsidRPr="00727608" w:rsidRDefault="00FD39C5" w:rsidP="13EFCC38">
      <w:pPr>
        <w:rPr>
          <w:rFonts w:ascii="Aptos" w:hAnsi="Aptos" w:cs="Tahoma"/>
        </w:rPr>
      </w:pPr>
      <w:r w:rsidRPr="13EFCC38">
        <w:rPr>
          <w:rFonts w:ascii="Aptos" w:hAnsi="Aptos" w:cs="Tahoma"/>
        </w:rPr>
        <w:t xml:space="preserve">We are seeking a skilled engagement officer to work on the </w:t>
      </w:r>
      <w:r w:rsidR="1F168206" w:rsidRPr="13EFCC38">
        <w:rPr>
          <w:rFonts w:ascii="Aptos" w:hAnsi="Aptos" w:cs="Tahoma"/>
        </w:rPr>
        <w:t>Ravensbourne Catchment</w:t>
      </w:r>
      <w:r w:rsidRPr="13EFCC38">
        <w:rPr>
          <w:rFonts w:ascii="Aptos" w:hAnsi="Aptos" w:cs="Tahoma"/>
        </w:rPr>
        <w:t>. This role offers an opportunity for the post holder to make a difference to a diverse area of London, with differing challenges and an array of ambitions. </w:t>
      </w:r>
    </w:p>
    <w:p w14:paraId="4B99056E" w14:textId="77777777" w:rsidR="00727608" w:rsidRDefault="00727608" w:rsidP="005C5C03">
      <w:pPr>
        <w:rPr>
          <w:rFonts w:ascii="Aptos" w:hAnsi="Aptos" w:cs="Tahoma"/>
          <w:b/>
        </w:rPr>
      </w:pPr>
    </w:p>
    <w:p w14:paraId="7426FC0E" w14:textId="77777777" w:rsidR="00727608" w:rsidRDefault="00727608" w:rsidP="005C5C03">
      <w:pPr>
        <w:rPr>
          <w:rFonts w:ascii="Aptos" w:hAnsi="Aptos" w:cs="Tahoma"/>
          <w:b/>
        </w:rPr>
      </w:pPr>
      <w:r>
        <w:rPr>
          <w:rFonts w:ascii="Aptos" w:hAnsi="Aptos" w:cs="Tahoma"/>
          <w:b/>
        </w:rPr>
        <w:t>About you:</w:t>
      </w:r>
    </w:p>
    <w:p w14:paraId="49911F2A" w14:textId="3B012618" w:rsidR="00727608" w:rsidRPr="00727608" w:rsidRDefault="00727608" w:rsidP="35D280C0">
      <w:pPr>
        <w:rPr>
          <w:rFonts w:ascii="Aptos" w:hAnsi="Aptos" w:cs="Tahoma"/>
        </w:rPr>
      </w:pPr>
      <w:r w:rsidRPr="35D280C0">
        <w:rPr>
          <w:rFonts w:ascii="Aptos" w:hAnsi="Aptos" w:cs="Tahoma"/>
        </w:rPr>
        <w:t xml:space="preserve">The </w:t>
      </w:r>
      <w:r w:rsidR="02C062FC" w:rsidRPr="35D280C0">
        <w:rPr>
          <w:rFonts w:ascii="Aptos" w:hAnsi="Aptos" w:cs="Tahoma"/>
        </w:rPr>
        <w:t>key </w:t>
      </w:r>
      <w:r w:rsidR="02C062FC" w:rsidRPr="35D280C0">
        <w:rPr>
          <w:rFonts w:ascii="Aptos" w:hAnsi="Aptos" w:cs="Tahoma"/>
          <w:b/>
          <w:bCs/>
        </w:rPr>
        <w:t>skill</w:t>
      </w:r>
      <w:r w:rsidRPr="35D280C0">
        <w:rPr>
          <w:rFonts w:ascii="Aptos" w:hAnsi="Aptos" w:cs="Tahoma"/>
          <w:b/>
          <w:bCs/>
        </w:rPr>
        <w:t> </w:t>
      </w:r>
      <w:r w:rsidRPr="35D280C0">
        <w:rPr>
          <w:rFonts w:ascii="Aptos" w:hAnsi="Aptos" w:cs="Tahoma"/>
        </w:rPr>
        <w:t>for this role is being able to start and maintain a dialogue with people, sharing concerns and finding common ground. The project relies on creating strong networks of local institutions, such as schools and local authorities; grassroots organisations and groups; community leaders and representatives from the public and private sectors, including councillors and politicians.  </w:t>
      </w:r>
    </w:p>
    <w:p w14:paraId="6E7BEAA2" w14:textId="77777777" w:rsidR="00727608" w:rsidRPr="00727608" w:rsidRDefault="00727608" w:rsidP="00727608">
      <w:pPr>
        <w:rPr>
          <w:rFonts w:ascii="Aptos" w:hAnsi="Aptos" w:cs="Tahoma"/>
          <w:bCs/>
        </w:rPr>
      </w:pPr>
      <w:r w:rsidRPr="00727608">
        <w:rPr>
          <w:rFonts w:ascii="Aptos" w:hAnsi="Aptos" w:cs="Tahoma"/>
          <w:bCs/>
        </w:rPr>
        <w:t> </w:t>
      </w:r>
    </w:p>
    <w:p w14:paraId="21DBD6B0" w14:textId="0954A582" w:rsidR="00727608" w:rsidRPr="00727608" w:rsidRDefault="00727608" w:rsidP="35D280C0">
      <w:pPr>
        <w:rPr>
          <w:rFonts w:ascii="Aptos" w:hAnsi="Aptos" w:cs="Tahoma"/>
        </w:rPr>
      </w:pPr>
      <w:r w:rsidRPr="35D280C0">
        <w:rPr>
          <w:rFonts w:ascii="Aptos" w:hAnsi="Aptos" w:cs="Tahoma"/>
        </w:rPr>
        <w:t xml:space="preserve">The </w:t>
      </w:r>
      <w:r w:rsidR="4B48B7B0" w:rsidRPr="35D280C0">
        <w:rPr>
          <w:rFonts w:ascii="Aptos" w:hAnsi="Aptos" w:cs="Tahoma"/>
        </w:rPr>
        <w:t xml:space="preserve">key </w:t>
      </w:r>
      <w:r w:rsidR="4B48B7B0" w:rsidRPr="35D280C0">
        <w:rPr>
          <w:rFonts w:ascii="Aptos" w:hAnsi="Aptos" w:cs="Tahoma"/>
          <w:b/>
          <w:bCs/>
        </w:rPr>
        <w:t>value</w:t>
      </w:r>
      <w:r w:rsidRPr="35D280C0">
        <w:rPr>
          <w:rFonts w:ascii="Aptos" w:hAnsi="Aptos" w:cs="Tahoma"/>
          <w:b/>
          <w:bCs/>
        </w:rPr>
        <w:t> </w:t>
      </w:r>
      <w:r w:rsidRPr="35D280C0">
        <w:rPr>
          <w:rFonts w:ascii="Aptos" w:hAnsi="Aptos" w:cs="Tahoma"/>
        </w:rPr>
        <w:t>for this role is curiosity. Being able to ask questions, listen and encourage people to get involved in whatever way they are able, will help you succeed. </w:t>
      </w:r>
    </w:p>
    <w:p w14:paraId="63E4A9CD" w14:textId="77777777" w:rsidR="00727608" w:rsidRPr="00727608" w:rsidRDefault="00727608" w:rsidP="00727608">
      <w:pPr>
        <w:rPr>
          <w:rFonts w:ascii="Aptos" w:hAnsi="Aptos" w:cs="Tahoma"/>
          <w:bCs/>
        </w:rPr>
      </w:pPr>
      <w:r w:rsidRPr="00727608">
        <w:rPr>
          <w:rFonts w:ascii="Aptos" w:hAnsi="Aptos" w:cs="Tahoma"/>
          <w:bCs/>
        </w:rPr>
        <w:t> </w:t>
      </w:r>
    </w:p>
    <w:p w14:paraId="55E98980" w14:textId="6C10D135" w:rsidR="00727608" w:rsidRPr="00727608" w:rsidRDefault="005A0DED" w:rsidP="13EFCC38">
      <w:pPr>
        <w:rPr>
          <w:rFonts w:ascii="Aptos" w:hAnsi="Aptos" w:cs="Tahoma"/>
        </w:rPr>
      </w:pPr>
      <w:r w:rsidRPr="35D280C0">
        <w:rPr>
          <w:rFonts w:ascii="Aptos" w:hAnsi="Aptos" w:cs="Tahoma"/>
        </w:rPr>
        <w:t>You’ll thrive</w:t>
      </w:r>
      <w:r w:rsidR="00727608" w:rsidRPr="35D280C0">
        <w:rPr>
          <w:rFonts w:ascii="Aptos" w:hAnsi="Aptos" w:cs="Tahoma"/>
        </w:rPr>
        <w:t xml:space="preserve"> in this role if you are able to work with communities to co-design and plan a </w:t>
      </w:r>
      <w:r w:rsidR="3CEC51DC" w:rsidRPr="35D280C0">
        <w:rPr>
          <w:rFonts w:ascii="Aptos" w:hAnsi="Aptos" w:cs="Tahoma"/>
        </w:rPr>
        <w:t xml:space="preserve">broad </w:t>
      </w:r>
      <w:r w:rsidR="00727608" w:rsidRPr="35D280C0">
        <w:rPr>
          <w:rFonts w:ascii="Aptos" w:hAnsi="Aptos" w:cs="Tahoma"/>
        </w:rPr>
        <w:t>range of activities with people living in the area.  By working together with local people in diverse communities beside </w:t>
      </w:r>
      <w:r w:rsidR="20132217" w:rsidRPr="35D280C0">
        <w:rPr>
          <w:rFonts w:ascii="Aptos" w:hAnsi="Aptos" w:cs="Tahoma"/>
        </w:rPr>
        <w:t>waterways,</w:t>
      </w:r>
      <w:r w:rsidR="00727608" w:rsidRPr="35D280C0">
        <w:rPr>
          <w:rFonts w:ascii="Aptos" w:hAnsi="Aptos" w:cs="Tahoma"/>
        </w:rPr>
        <w:t> you will establish a new and positive ongoing relationship between Londoners and their blue spaces. </w:t>
      </w:r>
    </w:p>
    <w:p w14:paraId="1299C43A" w14:textId="77777777" w:rsidR="00A019EB" w:rsidRDefault="00A019EB" w:rsidP="00F556FC">
      <w:pPr>
        <w:pStyle w:val="ListParagraph"/>
        <w:ind w:left="0"/>
        <w:rPr>
          <w:rFonts w:ascii="Aptos" w:eastAsia="Times New Roman" w:hAnsi="Aptos" w:cs="Tahoma"/>
          <w:sz w:val="24"/>
          <w:szCs w:val="24"/>
        </w:rPr>
      </w:pPr>
    </w:p>
    <w:p w14:paraId="602A4EB1" w14:textId="4BA89325" w:rsidR="6E423C26" w:rsidRDefault="6E423C26" w:rsidP="1EA18DE5">
      <w:pPr>
        <w:spacing w:after="120"/>
        <w:rPr>
          <w:rFonts w:ascii="Aptos" w:hAnsi="Aptos" w:cs="Tahoma"/>
          <w:b/>
          <w:bCs/>
        </w:rPr>
      </w:pPr>
      <w:r w:rsidRPr="35D280C0">
        <w:rPr>
          <w:rFonts w:ascii="Aptos" w:hAnsi="Aptos" w:cs="Tahoma"/>
          <w:b/>
          <w:bCs/>
        </w:rPr>
        <w:t>Main duties and responsibilities</w:t>
      </w:r>
      <w:r w:rsidR="6F794D9E" w:rsidRPr="35D280C0">
        <w:rPr>
          <w:rFonts w:ascii="Aptos" w:hAnsi="Aptos" w:cs="Tahoma"/>
          <w:b/>
          <w:bCs/>
        </w:rPr>
        <w:t>:</w:t>
      </w:r>
      <w:r w:rsidR="4B2E7A1C" w:rsidRPr="35D280C0">
        <w:rPr>
          <w:rFonts w:ascii="Aptos" w:hAnsi="Aptos" w:cs="Tahoma"/>
          <w:b/>
          <w:bCs/>
        </w:rPr>
        <w:t xml:space="preserve"> </w:t>
      </w:r>
    </w:p>
    <w:p w14:paraId="5A8EF771" w14:textId="77A877E0" w:rsidR="3227FE24" w:rsidRDefault="3227FE24" w:rsidP="1EA18DE5">
      <w:pPr>
        <w:pStyle w:val="ListParagraph"/>
        <w:numPr>
          <w:ilvl w:val="0"/>
          <w:numId w:val="36"/>
        </w:numPr>
        <w:rPr>
          <w:rFonts w:ascii="Aptos" w:eastAsia="Aptos" w:hAnsi="Aptos" w:cs="Aptos"/>
        </w:rPr>
      </w:pPr>
      <w:r w:rsidRPr="1EA18DE5">
        <w:rPr>
          <w:rFonts w:ascii="Aptos" w:eastAsia="Aptos" w:hAnsi="Aptos" w:cs="Aptos"/>
        </w:rPr>
        <w:t>Identify, understand and represent the perspectives of key community groups and individuals, building strong, trusted relationships and resilient community networks across the Ravensbourne Catchment</w:t>
      </w:r>
    </w:p>
    <w:p w14:paraId="67975764" w14:textId="4BB3AA76"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 xml:space="preserve">Work collaboratively with project partners, including local authorities, landowners and community organisations, to ensure coordinated and effective project delivery.  </w:t>
      </w:r>
    </w:p>
    <w:p w14:paraId="3E0DC349" w14:textId="3CDDE48D" w:rsidR="2A9084BA" w:rsidRDefault="2A9084BA" w:rsidP="1EA18DE5">
      <w:pPr>
        <w:pStyle w:val="ListParagraph"/>
        <w:numPr>
          <w:ilvl w:val="0"/>
          <w:numId w:val="36"/>
        </w:numPr>
        <w:rPr>
          <w:rFonts w:ascii="Aptos" w:eastAsia="Aptos" w:hAnsi="Aptos" w:cs="Aptos"/>
        </w:rPr>
      </w:pPr>
      <w:r w:rsidRPr="35D280C0">
        <w:rPr>
          <w:rFonts w:ascii="Aptos" w:eastAsia="Aptos" w:hAnsi="Aptos" w:cs="Aptos"/>
        </w:rPr>
        <w:t xml:space="preserve">Plan and deliver a public programme of </w:t>
      </w:r>
      <w:r w:rsidR="57535AB1" w:rsidRPr="35D280C0">
        <w:rPr>
          <w:rFonts w:ascii="Aptos" w:eastAsia="Aptos" w:hAnsi="Aptos" w:cs="Aptos"/>
        </w:rPr>
        <w:t xml:space="preserve">health and safety compliant </w:t>
      </w:r>
      <w:r w:rsidRPr="35D280C0">
        <w:rPr>
          <w:rFonts w:ascii="Aptos" w:eastAsia="Aptos" w:hAnsi="Aptos" w:cs="Aptos"/>
        </w:rPr>
        <w:t xml:space="preserve">activities that increase awareness, enjoyment and understanding of the project sites, project objectives and the wider Ravensbourne River Catchment.  </w:t>
      </w:r>
    </w:p>
    <w:p w14:paraId="7CB1346F" w14:textId="7CCE5AC5" w:rsidR="2A9084BA" w:rsidRDefault="2A9084BA" w:rsidP="1EA18DE5">
      <w:pPr>
        <w:pStyle w:val="ListParagraph"/>
        <w:numPr>
          <w:ilvl w:val="0"/>
          <w:numId w:val="36"/>
        </w:numPr>
        <w:rPr>
          <w:rFonts w:ascii="Aptos" w:eastAsia="Aptos" w:hAnsi="Aptos" w:cs="Aptos"/>
        </w:rPr>
      </w:pPr>
      <w:r w:rsidRPr="13EFCC38">
        <w:rPr>
          <w:rFonts w:ascii="Aptos" w:eastAsia="Aptos" w:hAnsi="Aptos" w:cs="Aptos"/>
        </w:rPr>
        <w:t>Collaborate withThames21’s Communications Team to</w:t>
      </w:r>
      <w:r w:rsidR="457CCFEF" w:rsidRPr="13EFCC38">
        <w:rPr>
          <w:rFonts w:ascii="Aptos" w:eastAsia="Aptos" w:hAnsi="Aptos" w:cs="Aptos"/>
        </w:rPr>
        <w:t xml:space="preserve"> </w:t>
      </w:r>
      <w:r w:rsidRPr="13EFCC38">
        <w:rPr>
          <w:rFonts w:ascii="Aptos" w:eastAsia="Aptos" w:hAnsi="Aptos" w:cs="Aptos"/>
        </w:rPr>
        <w:t>promote</w:t>
      </w:r>
      <w:r w:rsidR="1E0E1832" w:rsidRPr="13EFCC38">
        <w:rPr>
          <w:rFonts w:ascii="Aptos" w:eastAsia="Aptos" w:hAnsi="Aptos" w:cs="Aptos"/>
        </w:rPr>
        <w:t xml:space="preserve"> </w:t>
      </w:r>
      <w:r w:rsidRPr="13EFCC38">
        <w:rPr>
          <w:rFonts w:ascii="Aptos" w:eastAsia="Aptos" w:hAnsi="Aptos" w:cs="Aptos"/>
        </w:rPr>
        <w:t xml:space="preserve">projects, celebrate achievements and learnings; and produce high-quality content for the website and other channels.  </w:t>
      </w:r>
    </w:p>
    <w:p w14:paraId="02905225" w14:textId="1E9D3AD8" w:rsidR="2A9084BA" w:rsidRDefault="2A9084BA" w:rsidP="1EA18DE5">
      <w:pPr>
        <w:pStyle w:val="ListParagraph"/>
        <w:numPr>
          <w:ilvl w:val="0"/>
          <w:numId w:val="36"/>
        </w:numPr>
        <w:rPr>
          <w:rFonts w:ascii="Aptos" w:eastAsia="Aptos" w:hAnsi="Aptos" w:cs="Aptos"/>
        </w:rPr>
      </w:pPr>
      <w:r w:rsidRPr="13EFCC38">
        <w:rPr>
          <w:rFonts w:ascii="Aptos" w:eastAsia="Aptos" w:hAnsi="Aptos" w:cs="Aptos"/>
        </w:rPr>
        <w:t xml:space="preserve">Work with the Thames21 Engagement </w:t>
      </w:r>
      <w:r w:rsidR="14A66F62" w:rsidRPr="13EFCC38">
        <w:rPr>
          <w:rFonts w:ascii="Aptos" w:eastAsia="Aptos" w:hAnsi="Aptos" w:cs="Aptos"/>
        </w:rPr>
        <w:t xml:space="preserve">&amp; Learning </w:t>
      </w:r>
      <w:r w:rsidRPr="13EFCC38">
        <w:rPr>
          <w:rFonts w:ascii="Aptos" w:eastAsia="Aptos" w:hAnsi="Aptos" w:cs="Aptos"/>
        </w:rPr>
        <w:t xml:space="preserve">and Catchment </w:t>
      </w:r>
      <w:r w:rsidR="393F22F0" w:rsidRPr="13EFCC38">
        <w:rPr>
          <w:rFonts w:ascii="Aptos" w:eastAsia="Aptos" w:hAnsi="Aptos" w:cs="Aptos"/>
        </w:rPr>
        <w:t xml:space="preserve">Partnership </w:t>
      </w:r>
      <w:r w:rsidRPr="13EFCC38">
        <w:rPr>
          <w:rFonts w:ascii="Aptos" w:eastAsia="Aptos" w:hAnsi="Aptos" w:cs="Aptos"/>
        </w:rPr>
        <w:t xml:space="preserve">teams to incorporate project learnings into best practice and contribute to future funding applications.  </w:t>
      </w:r>
    </w:p>
    <w:p w14:paraId="5E1DB92B" w14:textId="7BEBDE04"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Represent Thames21 at community events, activities and partnership meetings, championing the organisation’s vision and work.</w:t>
      </w:r>
    </w:p>
    <w:p w14:paraId="35B545BB" w14:textId="0C9C8BF2" w:rsidR="2A9084BA" w:rsidRDefault="2A9084BA" w:rsidP="1EA18DE5">
      <w:pPr>
        <w:pStyle w:val="ListParagraph"/>
        <w:numPr>
          <w:ilvl w:val="0"/>
          <w:numId w:val="36"/>
        </w:numPr>
        <w:rPr>
          <w:rFonts w:ascii="Aptos" w:eastAsia="Aptos" w:hAnsi="Aptos" w:cs="Aptos"/>
        </w:rPr>
      </w:pPr>
      <w:r w:rsidRPr="1EA18DE5">
        <w:rPr>
          <w:rFonts w:ascii="Aptos" w:eastAsia="Aptos" w:hAnsi="Aptos" w:cs="Aptos"/>
        </w:rPr>
        <w:t xml:space="preserve">Maintain accurate and organised records, ensuring all administrative and statistical data is captured and   regularly uploaded to the Thames21 database.  </w:t>
      </w:r>
    </w:p>
    <w:p w14:paraId="77ACD14D" w14:textId="4DFC88FB" w:rsidR="3148E0A5" w:rsidRDefault="3148E0A5" w:rsidP="1EA18DE5">
      <w:pPr>
        <w:pStyle w:val="ListParagraph"/>
        <w:numPr>
          <w:ilvl w:val="0"/>
          <w:numId w:val="36"/>
        </w:numPr>
        <w:rPr>
          <w:rFonts w:ascii="Aptos" w:eastAsia="Aptos" w:hAnsi="Aptos" w:cs="Aptos"/>
        </w:rPr>
      </w:pPr>
      <w:r w:rsidRPr="1EA18DE5">
        <w:rPr>
          <w:rFonts w:ascii="Aptos" w:eastAsia="Aptos" w:hAnsi="Aptos" w:cs="Aptos"/>
        </w:rPr>
        <w:t>Implement robust monitoring and evaluation processes, gathering feedback from partners and participants, assessing project effectiveness, and contributing to internal quarterly reports and funder reports.</w:t>
      </w:r>
    </w:p>
    <w:p w14:paraId="4DDBEF00" w14:textId="2281E169" w:rsidR="00926670" w:rsidRPr="00586D4B" w:rsidRDefault="2A9084BA" w:rsidP="35D280C0">
      <w:pPr>
        <w:pStyle w:val="ListParagraph"/>
        <w:numPr>
          <w:ilvl w:val="0"/>
          <w:numId w:val="36"/>
        </w:numPr>
        <w:rPr>
          <w:rFonts w:ascii="Aptos" w:eastAsia="Aptos" w:hAnsi="Aptos" w:cs="Aptos"/>
        </w:rPr>
      </w:pPr>
      <w:r w:rsidRPr="35D280C0">
        <w:rPr>
          <w:rFonts w:ascii="Aptos" w:eastAsia="Aptos" w:hAnsi="Aptos" w:cs="Aptos"/>
        </w:rPr>
        <w:t xml:space="preserve">Participate in Thames21 Team Meetings and contribute positively to a collaborative, supportive working environment.    </w:t>
      </w:r>
    </w:p>
    <w:p w14:paraId="7827039B" w14:textId="268EF331" w:rsidR="35D280C0" w:rsidRDefault="35D280C0" w:rsidP="35D280C0">
      <w:pPr>
        <w:pStyle w:val="NoSpacing"/>
        <w:rPr>
          <w:rFonts w:ascii="Aptos" w:hAnsi="Aptos" w:cs="Tahoma"/>
          <w:b/>
          <w:bCs/>
          <w:sz w:val="24"/>
          <w:szCs w:val="24"/>
        </w:rPr>
      </w:pPr>
    </w:p>
    <w:p w14:paraId="3CF2B0F6" w14:textId="77777777" w:rsidR="001B2C53" w:rsidRPr="00586D4B" w:rsidRDefault="001B2C53" w:rsidP="001B2C53">
      <w:pPr>
        <w:pStyle w:val="NoSpacing"/>
        <w:rPr>
          <w:rFonts w:ascii="Aptos" w:hAnsi="Aptos" w:cs="Tahoma"/>
          <w:b/>
          <w:bCs/>
          <w:sz w:val="24"/>
          <w:szCs w:val="24"/>
        </w:rPr>
      </w:pPr>
      <w:r w:rsidRPr="00586D4B">
        <w:rPr>
          <w:rFonts w:ascii="Aptos" w:hAnsi="Aptos" w:cs="Tahoma"/>
          <w:b/>
          <w:bCs/>
          <w:sz w:val="24"/>
          <w:szCs w:val="24"/>
        </w:rPr>
        <w:t>Other Duties</w:t>
      </w:r>
    </w:p>
    <w:p w14:paraId="64B8E621" w14:textId="77777777" w:rsidR="001B2C53" w:rsidRPr="00586D4B" w:rsidRDefault="001B2C53" w:rsidP="00926670">
      <w:pPr>
        <w:jc w:val="both"/>
        <w:rPr>
          <w:rFonts w:ascii="Aptos" w:hAnsi="Aptos" w:cs="Tahoma"/>
        </w:rPr>
      </w:pPr>
      <w:r w:rsidRPr="00586D4B">
        <w:rPr>
          <w:rFonts w:ascii="Aptos" w:hAnsi="Aptos" w:cs="Tahoma"/>
        </w:rPr>
        <w:t>This job description cannot cover every issue or task that may arise within Thames21. At various times the post-holder will be directed to carry out other reasonable duties in support of other Thames21 activities that are consistent with those in this Job Description.</w:t>
      </w:r>
    </w:p>
    <w:p w14:paraId="3461D779" w14:textId="77777777" w:rsidR="005C5C03" w:rsidRPr="00586D4B" w:rsidRDefault="005C5C03" w:rsidP="005C5C03">
      <w:pPr>
        <w:rPr>
          <w:rFonts w:ascii="Aptos" w:hAnsi="Aptos" w:cs="Tahoma"/>
        </w:rPr>
      </w:pPr>
    </w:p>
    <w:tbl>
      <w:tblPr>
        <w:tblW w:w="1077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774"/>
      </w:tblGrid>
      <w:tr w:rsidR="007D112E" w:rsidRPr="00586D4B" w14:paraId="2BD09ADD" w14:textId="77777777" w:rsidTr="00A019EB">
        <w:trPr>
          <w:trHeight w:val="658"/>
        </w:trPr>
        <w:tc>
          <w:tcPr>
            <w:tcW w:w="10774" w:type="dxa"/>
            <w:shd w:val="clear" w:color="auto" w:fill="002060"/>
          </w:tcPr>
          <w:p w14:paraId="3CF2D8B6" w14:textId="77777777" w:rsidR="007D112E" w:rsidRPr="00586D4B" w:rsidRDefault="007D112E" w:rsidP="0045204A">
            <w:pPr>
              <w:keepNext/>
              <w:outlineLvl w:val="3"/>
              <w:rPr>
                <w:rFonts w:ascii="Aptos" w:hAnsi="Aptos" w:cs="Tahoma"/>
                <w:bCs/>
              </w:rPr>
            </w:pPr>
          </w:p>
          <w:p w14:paraId="7B588EAB" w14:textId="77777777" w:rsidR="007D112E" w:rsidRPr="00586D4B" w:rsidRDefault="007D112E" w:rsidP="0045204A">
            <w:pPr>
              <w:keepNext/>
              <w:outlineLvl w:val="3"/>
              <w:rPr>
                <w:rFonts w:ascii="Aptos" w:hAnsi="Aptos" w:cs="Tahoma"/>
                <w:b/>
                <w:bCs/>
                <w:color w:val="FFFFFF"/>
              </w:rPr>
            </w:pPr>
            <w:r w:rsidRPr="00586D4B">
              <w:rPr>
                <w:rFonts w:ascii="Aptos" w:hAnsi="Aptos" w:cs="Tahoma"/>
                <w:b/>
                <w:color w:val="FFFFFF"/>
              </w:rPr>
              <w:t xml:space="preserve">Person Specification </w:t>
            </w:r>
          </w:p>
        </w:tc>
      </w:tr>
    </w:tbl>
    <w:p w14:paraId="29D6B04F" w14:textId="77777777" w:rsidR="007D112E" w:rsidRPr="00586D4B" w:rsidRDefault="007D112E" w:rsidP="007D112E">
      <w:pPr>
        <w:rPr>
          <w:rFonts w:ascii="Aptos" w:hAnsi="Aptos" w:cs="Tahoma"/>
        </w:rPr>
      </w:pPr>
      <w:r w:rsidRPr="00586D4B">
        <w:rPr>
          <w:rFonts w:ascii="Aptos" w:hAnsi="Aptos" w:cs="Tahoma"/>
          <w:b/>
        </w:rPr>
        <w:t xml:space="preserve"> </w:t>
      </w:r>
    </w:p>
    <w:p w14:paraId="531D241D" w14:textId="77777777" w:rsidR="007D112E" w:rsidRPr="000E67E5" w:rsidRDefault="007D112E" w:rsidP="007D112E">
      <w:pPr>
        <w:rPr>
          <w:rFonts w:ascii="Aptos" w:hAnsi="Aptos" w:cs="Tahoma"/>
        </w:rPr>
      </w:pPr>
      <w:r w:rsidRPr="000E67E5">
        <w:rPr>
          <w:rFonts w:ascii="Aptos" w:hAnsi="Aptos" w:cs="Tahoma"/>
        </w:rPr>
        <w:t>It is essential that in your application you give evidence or examples of your proven experience in each of the following criteria including the competencies.</w:t>
      </w:r>
    </w:p>
    <w:p w14:paraId="0FB78278" w14:textId="77777777" w:rsidR="00B34E65" w:rsidRPr="00586D4B" w:rsidRDefault="00B34E65" w:rsidP="007D112E">
      <w:pPr>
        <w:rPr>
          <w:rFonts w:ascii="Aptos" w:hAnsi="Aptos" w:cs="Tahoma"/>
          <w:b/>
          <w:bCs/>
        </w:rPr>
      </w:pPr>
    </w:p>
    <w:tbl>
      <w:tblPr>
        <w:tblW w:w="10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7"/>
        <w:gridCol w:w="1296"/>
        <w:gridCol w:w="1351"/>
      </w:tblGrid>
      <w:tr w:rsidR="00C77D59" w:rsidRPr="00586D4B" w14:paraId="685173E7" w14:textId="77777777" w:rsidTr="35D280C0">
        <w:trPr>
          <w:jc w:val="center"/>
        </w:trPr>
        <w:tc>
          <w:tcPr>
            <w:tcW w:w="8107" w:type="dxa"/>
            <w:shd w:val="clear" w:color="auto" w:fill="002060"/>
          </w:tcPr>
          <w:p w14:paraId="115E7B65" w14:textId="77777777" w:rsidR="00C77D59" w:rsidRPr="00586D4B" w:rsidRDefault="00C77D59" w:rsidP="00D65311">
            <w:pPr>
              <w:autoSpaceDE w:val="0"/>
              <w:autoSpaceDN w:val="0"/>
              <w:adjustRightInd w:val="0"/>
              <w:rPr>
                <w:rFonts w:ascii="Aptos" w:eastAsia="Calibri" w:hAnsi="Aptos" w:cs="Tahoma"/>
                <w:color w:val="FFFFFF"/>
              </w:rPr>
            </w:pPr>
            <w:r w:rsidRPr="00586D4B">
              <w:rPr>
                <w:rFonts w:ascii="Aptos" w:eastAsia="Calibri" w:hAnsi="Aptos" w:cs="Tahoma"/>
                <w:b/>
                <w:bCs/>
                <w:color w:val="FFFFFF"/>
              </w:rPr>
              <w:t>Knowledge, skills and competencies:</w:t>
            </w:r>
          </w:p>
        </w:tc>
        <w:tc>
          <w:tcPr>
            <w:tcW w:w="1296" w:type="dxa"/>
            <w:shd w:val="clear" w:color="auto" w:fill="002060"/>
          </w:tcPr>
          <w:p w14:paraId="0895C2DB" w14:textId="77777777" w:rsidR="00C77D59" w:rsidRPr="00586D4B" w:rsidRDefault="00C77D59" w:rsidP="00D65311">
            <w:pPr>
              <w:autoSpaceDE w:val="0"/>
              <w:autoSpaceDN w:val="0"/>
              <w:adjustRightInd w:val="0"/>
              <w:jc w:val="center"/>
              <w:rPr>
                <w:rFonts w:ascii="Aptos" w:eastAsia="Calibri" w:hAnsi="Aptos" w:cs="Tahoma"/>
                <w:b/>
                <w:bCs/>
                <w:color w:val="FFFFFF"/>
              </w:rPr>
            </w:pPr>
            <w:r w:rsidRPr="00586D4B">
              <w:rPr>
                <w:rFonts w:ascii="Aptos" w:eastAsia="Calibri" w:hAnsi="Aptos" w:cs="Tahoma"/>
                <w:b/>
                <w:bCs/>
                <w:color w:val="FFFFFF"/>
              </w:rPr>
              <w:t>Essential</w:t>
            </w:r>
          </w:p>
        </w:tc>
        <w:tc>
          <w:tcPr>
            <w:tcW w:w="1351" w:type="dxa"/>
            <w:shd w:val="clear" w:color="auto" w:fill="002060"/>
          </w:tcPr>
          <w:p w14:paraId="248B3EE6" w14:textId="77777777" w:rsidR="00C77D59" w:rsidRPr="00586D4B" w:rsidRDefault="00C77D59" w:rsidP="00D65311">
            <w:pPr>
              <w:autoSpaceDE w:val="0"/>
              <w:autoSpaceDN w:val="0"/>
              <w:adjustRightInd w:val="0"/>
              <w:jc w:val="center"/>
              <w:rPr>
                <w:rFonts w:ascii="Aptos" w:eastAsia="Calibri" w:hAnsi="Aptos" w:cs="Tahoma"/>
                <w:color w:val="FFFFFF"/>
              </w:rPr>
            </w:pPr>
            <w:r w:rsidRPr="00586D4B">
              <w:rPr>
                <w:rFonts w:ascii="Aptos" w:eastAsia="Calibri" w:hAnsi="Aptos" w:cs="Tahoma"/>
                <w:b/>
                <w:bCs/>
                <w:color w:val="FFFFFF"/>
              </w:rPr>
              <w:t>Desirable</w:t>
            </w:r>
          </w:p>
        </w:tc>
      </w:tr>
      <w:tr w:rsidR="1EA18DE5" w14:paraId="0875D93F" w14:textId="77777777" w:rsidTr="35D280C0">
        <w:trPr>
          <w:trHeight w:val="300"/>
          <w:jc w:val="center"/>
        </w:trPr>
        <w:tc>
          <w:tcPr>
            <w:tcW w:w="8107" w:type="dxa"/>
          </w:tcPr>
          <w:p w14:paraId="7485F60B" w14:textId="215D6731" w:rsidR="47A1AA79" w:rsidRDefault="1B6AE8C1" w:rsidP="13EFCC38">
            <w:pPr>
              <w:rPr>
                <w:rFonts w:ascii="Aptos" w:eastAsia="Calibri" w:hAnsi="Aptos" w:cs="Tahoma"/>
                <w:color w:val="000000" w:themeColor="text1"/>
              </w:rPr>
            </w:pPr>
            <w:r w:rsidRPr="35D280C0">
              <w:rPr>
                <w:rFonts w:ascii="Aptos" w:eastAsia="Calibri" w:hAnsi="Aptos" w:cs="Tahoma"/>
                <w:color w:val="000000" w:themeColor="text1"/>
              </w:rPr>
              <w:t xml:space="preserve">Hold a full driving licence and be willing to drive a van across London sites when needed.  </w:t>
            </w:r>
          </w:p>
        </w:tc>
        <w:tc>
          <w:tcPr>
            <w:tcW w:w="1296" w:type="dxa"/>
          </w:tcPr>
          <w:p w14:paraId="7A85ABEF" w14:textId="2D70B082" w:rsidR="47A1AA79" w:rsidRDefault="47A1AA79" w:rsidP="1EA18DE5">
            <w:pPr>
              <w:jc w:val="center"/>
            </w:pPr>
            <w:r w:rsidRPr="1EA18DE5">
              <w:rPr>
                <w:rFonts w:ascii="Aptos" w:eastAsia="Calibri" w:hAnsi="Aptos"/>
              </w:rPr>
              <w:t>x</w:t>
            </w:r>
          </w:p>
        </w:tc>
        <w:tc>
          <w:tcPr>
            <w:tcW w:w="1351" w:type="dxa"/>
          </w:tcPr>
          <w:p w14:paraId="5C67E9EF" w14:textId="361A4064" w:rsidR="1EA18DE5" w:rsidRDefault="1EA18DE5" w:rsidP="1EA18DE5">
            <w:pPr>
              <w:jc w:val="center"/>
              <w:rPr>
                <w:rFonts w:ascii="Aptos" w:eastAsia="Calibri" w:hAnsi="Aptos" w:cs="Tahoma"/>
                <w:b/>
                <w:bCs/>
                <w:color w:val="000000" w:themeColor="text1"/>
              </w:rPr>
            </w:pPr>
          </w:p>
        </w:tc>
      </w:tr>
      <w:tr w:rsidR="00C77D59" w:rsidRPr="00586D4B" w14:paraId="76F69BF5" w14:textId="77777777" w:rsidTr="35D280C0">
        <w:trPr>
          <w:jc w:val="center"/>
        </w:trPr>
        <w:tc>
          <w:tcPr>
            <w:tcW w:w="8107" w:type="dxa"/>
          </w:tcPr>
          <w:p w14:paraId="58901942" w14:textId="77777777" w:rsidR="00C77D59" w:rsidRDefault="00B47FCA"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Excellent communication skills, using good listening skills, curiosity, empathy, and tact to build positive, trusted relationships with individuals, grassroots groups and community organisations.</w:t>
            </w:r>
          </w:p>
          <w:p w14:paraId="1FC39945" w14:textId="77777777" w:rsidR="00095BB8" w:rsidRPr="00C75283" w:rsidRDefault="00095BB8" w:rsidP="00C77D59">
            <w:pPr>
              <w:autoSpaceDE w:val="0"/>
              <w:autoSpaceDN w:val="0"/>
              <w:adjustRightInd w:val="0"/>
              <w:rPr>
                <w:rFonts w:ascii="Aptos" w:eastAsia="Calibri" w:hAnsi="Aptos" w:cs="Tahoma"/>
                <w:color w:val="000000"/>
              </w:rPr>
            </w:pPr>
          </w:p>
        </w:tc>
        <w:tc>
          <w:tcPr>
            <w:tcW w:w="1296" w:type="dxa"/>
          </w:tcPr>
          <w:p w14:paraId="28C9ECA3"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0562CB0E" w14:textId="77777777" w:rsidR="00C77D59" w:rsidRPr="00586D4B" w:rsidRDefault="00C77D59" w:rsidP="00C77D59">
            <w:pPr>
              <w:autoSpaceDE w:val="0"/>
              <w:autoSpaceDN w:val="0"/>
              <w:adjustRightInd w:val="0"/>
              <w:jc w:val="center"/>
              <w:rPr>
                <w:rFonts w:ascii="Aptos" w:eastAsia="Calibri" w:hAnsi="Aptos" w:cs="Tahoma"/>
                <w:b/>
                <w:bCs/>
                <w:color w:val="000000"/>
              </w:rPr>
            </w:pPr>
          </w:p>
        </w:tc>
      </w:tr>
      <w:tr w:rsidR="00C77D59" w:rsidRPr="00586D4B" w14:paraId="30658DB6" w14:textId="77777777" w:rsidTr="35D280C0">
        <w:trPr>
          <w:jc w:val="center"/>
        </w:trPr>
        <w:tc>
          <w:tcPr>
            <w:tcW w:w="8107" w:type="dxa"/>
          </w:tcPr>
          <w:p w14:paraId="57C50E1D" w14:textId="77777777" w:rsidR="00C77D59"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Ability to work alongside residents to “work with”, not “do to”, following the principles of co-design or co-production of services. </w:t>
            </w:r>
          </w:p>
          <w:p w14:paraId="34CE0A41" w14:textId="77777777" w:rsidR="00095BB8" w:rsidRPr="00586D4B" w:rsidRDefault="00095BB8" w:rsidP="00C77D59">
            <w:pPr>
              <w:autoSpaceDE w:val="0"/>
              <w:autoSpaceDN w:val="0"/>
              <w:adjustRightInd w:val="0"/>
              <w:rPr>
                <w:rFonts w:ascii="Aptos" w:eastAsia="Calibri" w:hAnsi="Aptos" w:cs="Tahoma"/>
                <w:color w:val="000000"/>
              </w:rPr>
            </w:pPr>
          </w:p>
        </w:tc>
        <w:tc>
          <w:tcPr>
            <w:tcW w:w="1296" w:type="dxa"/>
          </w:tcPr>
          <w:p w14:paraId="05E66662"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62EBF3C5"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60B3EB65" w14:textId="77777777" w:rsidTr="35D280C0">
        <w:trPr>
          <w:jc w:val="center"/>
        </w:trPr>
        <w:tc>
          <w:tcPr>
            <w:tcW w:w="8107" w:type="dxa"/>
          </w:tcPr>
          <w:p w14:paraId="5655DBA9" w14:textId="77777777" w:rsidR="00C77D59" w:rsidRDefault="00C75283" w:rsidP="00C77D59">
            <w:pPr>
              <w:autoSpaceDE w:val="0"/>
              <w:autoSpaceDN w:val="0"/>
              <w:adjustRightInd w:val="0"/>
              <w:rPr>
                <w:rFonts w:ascii="Aptos" w:eastAsia="Calibri" w:hAnsi="Aptos" w:cs="Tahoma"/>
              </w:rPr>
            </w:pPr>
            <w:r w:rsidRPr="00C75283">
              <w:rPr>
                <w:rFonts w:ascii="Aptos" w:eastAsia="Calibri" w:hAnsi="Aptos" w:cs="Tahoma"/>
              </w:rPr>
              <w:t>Knowledge of community engagement methodologies to build social connections, confidence and local pride.</w:t>
            </w:r>
          </w:p>
          <w:p w14:paraId="6D98A12B" w14:textId="77777777" w:rsidR="00095BB8" w:rsidRPr="00586D4B" w:rsidRDefault="00095BB8" w:rsidP="00C77D59">
            <w:pPr>
              <w:autoSpaceDE w:val="0"/>
              <w:autoSpaceDN w:val="0"/>
              <w:adjustRightInd w:val="0"/>
              <w:rPr>
                <w:rFonts w:ascii="Aptos" w:eastAsia="Calibri" w:hAnsi="Aptos" w:cs="Tahoma"/>
              </w:rPr>
            </w:pPr>
          </w:p>
        </w:tc>
        <w:tc>
          <w:tcPr>
            <w:tcW w:w="1296" w:type="dxa"/>
          </w:tcPr>
          <w:p w14:paraId="43297084"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2946DB82"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26CB848E" w14:textId="77777777" w:rsidTr="35D280C0">
        <w:trPr>
          <w:jc w:val="center"/>
        </w:trPr>
        <w:tc>
          <w:tcPr>
            <w:tcW w:w="8107" w:type="dxa"/>
          </w:tcPr>
          <w:p w14:paraId="1E032A33" w14:textId="77777777" w:rsidR="00C77D59" w:rsidRPr="00586D4B"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A strong interest in the environment and an understanding of environmental issues</w:t>
            </w:r>
          </w:p>
        </w:tc>
        <w:tc>
          <w:tcPr>
            <w:tcW w:w="1296" w:type="dxa"/>
          </w:tcPr>
          <w:p w14:paraId="43BF0DDE" w14:textId="77777777" w:rsidR="00C77D59" w:rsidRPr="00586D4B" w:rsidRDefault="00C75283" w:rsidP="00C77D59">
            <w:pPr>
              <w:jc w:val="center"/>
              <w:rPr>
                <w:rFonts w:ascii="Aptos" w:eastAsia="Calibri" w:hAnsi="Aptos"/>
              </w:rPr>
            </w:pPr>
            <w:r>
              <w:rPr>
                <w:rFonts w:ascii="Aptos" w:eastAsia="Calibri" w:hAnsi="Aptos"/>
              </w:rPr>
              <w:t>x</w:t>
            </w:r>
          </w:p>
        </w:tc>
        <w:tc>
          <w:tcPr>
            <w:tcW w:w="1351" w:type="dxa"/>
          </w:tcPr>
          <w:p w14:paraId="5997CC1D"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739E9EBE" w14:textId="77777777" w:rsidTr="35D280C0">
        <w:trPr>
          <w:jc w:val="center"/>
        </w:trPr>
        <w:tc>
          <w:tcPr>
            <w:tcW w:w="8107" w:type="dxa"/>
          </w:tcPr>
          <w:p w14:paraId="796253CC" w14:textId="77777777" w:rsidR="00C77D59" w:rsidRPr="00586D4B" w:rsidRDefault="00C75283" w:rsidP="00C77D59">
            <w:pPr>
              <w:autoSpaceDE w:val="0"/>
              <w:autoSpaceDN w:val="0"/>
              <w:adjustRightInd w:val="0"/>
              <w:rPr>
                <w:rFonts w:ascii="Aptos" w:eastAsia="Calibri" w:hAnsi="Aptos" w:cs="Tahoma"/>
                <w:color w:val="000000"/>
              </w:rPr>
            </w:pPr>
            <w:r w:rsidRPr="00C75283">
              <w:rPr>
                <w:rFonts w:ascii="Aptos" w:eastAsia="Calibri" w:hAnsi="Aptos" w:cs="Tahoma"/>
                <w:color w:val="000000"/>
              </w:rPr>
              <w:t>Commitment to, and understanding of</w:t>
            </w:r>
            <w:r>
              <w:rPr>
                <w:rFonts w:ascii="Aptos" w:eastAsia="Calibri" w:hAnsi="Aptos" w:cs="Tahoma"/>
                <w:color w:val="000000"/>
              </w:rPr>
              <w:t xml:space="preserve"> the practical application of</w:t>
            </w:r>
            <w:r w:rsidRPr="00C75283">
              <w:rPr>
                <w:rFonts w:ascii="Aptos" w:eastAsia="Calibri" w:hAnsi="Aptos" w:cs="Tahoma"/>
                <w:color w:val="000000"/>
              </w:rPr>
              <w:t xml:space="preserve"> diversity, equity and inclusion in the workplace and when providing a service to the public. </w:t>
            </w:r>
          </w:p>
        </w:tc>
        <w:tc>
          <w:tcPr>
            <w:tcW w:w="1296" w:type="dxa"/>
          </w:tcPr>
          <w:p w14:paraId="7BA43DEA" w14:textId="77777777" w:rsidR="00C77D59" w:rsidRPr="00586D4B" w:rsidRDefault="00C75283" w:rsidP="00C77D59">
            <w:pPr>
              <w:jc w:val="center"/>
              <w:rPr>
                <w:rFonts w:ascii="Aptos" w:eastAsia="Calibri" w:hAnsi="Aptos" w:cs="Tahoma"/>
              </w:rPr>
            </w:pPr>
            <w:r>
              <w:rPr>
                <w:rFonts w:ascii="Aptos" w:eastAsia="Calibri" w:hAnsi="Aptos" w:cs="Tahoma"/>
              </w:rPr>
              <w:t>x</w:t>
            </w:r>
          </w:p>
        </w:tc>
        <w:tc>
          <w:tcPr>
            <w:tcW w:w="1351" w:type="dxa"/>
          </w:tcPr>
          <w:p w14:paraId="110FFD37" w14:textId="77777777" w:rsidR="00C77D59" w:rsidRPr="00586D4B" w:rsidRDefault="00C77D59" w:rsidP="00C77D59">
            <w:pPr>
              <w:autoSpaceDE w:val="0"/>
              <w:autoSpaceDN w:val="0"/>
              <w:adjustRightInd w:val="0"/>
              <w:jc w:val="center"/>
              <w:rPr>
                <w:rFonts w:ascii="Aptos" w:eastAsia="Calibri" w:hAnsi="Aptos" w:cs="Arial"/>
              </w:rPr>
            </w:pPr>
          </w:p>
        </w:tc>
      </w:tr>
      <w:tr w:rsidR="00C77D59" w:rsidRPr="00586D4B" w14:paraId="72952343" w14:textId="77777777" w:rsidTr="35D280C0">
        <w:trPr>
          <w:jc w:val="center"/>
        </w:trPr>
        <w:tc>
          <w:tcPr>
            <w:tcW w:w="8107" w:type="dxa"/>
          </w:tcPr>
          <w:p w14:paraId="4269D291" w14:textId="77777777" w:rsidR="00C77D59" w:rsidRPr="00586D4B" w:rsidRDefault="00C75283" w:rsidP="00EF6F1E">
            <w:pPr>
              <w:autoSpaceDE w:val="0"/>
              <w:autoSpaceDN w:val="0"/>
              <w:adjustRightInd w:val="0"/>
              <w:rPr>
                <w:rFonts w:ascii="Aptos" w:eastAsia="Calibri" w:hAnsi="Aptos" w:cs="Tahoma"/>
              </w:rPr>
            </w:pPr>
            <w:r w:rsidRPr="00C75283">
              <w:rPr>
                <w:rFonts w:ascii="Aptos" w:eastAsia="Calibri" w:hAnsi="Aptos" w:cs="Tahoma"/>
              </w:rPr>
              <w:t>Ability to be resilient and manage a demanding workload with enthusiasm and self-motivation. </w:t>
            </w:r>
          </w:p>
        </w:tc>
        <w:tc>
          <w:tcPr>
            <w:tcW w:w="1296" w:type="dxa"/>
          </w:tcPr>
          <w:p w14:paraId="61FBD35E" w14:textId="77777777" w:rsidR="00C77D59" w:rsidRPr="00586D4B" w:rsidRDefault="00C75283" w:rsidP="00767FCF">
            <w:pPr>
              <w:autoSpaceDE w:val="0"/>
              <w:autoSpaceDN w:val="0"/>
              <w:adjustRightInd w:val="0"/>
              <w:jc w:val="center"/>
              <w:rPr>
                <w:rFonts w:ascii="Aptos" w:eastAsia="Calibri" w:hAnsi="Aptos" w:cs="Arial"/>
              </w:rPr>
            </w:pPr>
            <w:r>
              <w:rPr>
                <w:rFonts w:ascii="Aptos" w:eastAsia="Calibri" w:hAnsi="Aptos" w:cs="Arial"/>
              </w:rPr>
              <w:t>x</w:t>
            </w:r>
          </w:p>
        </w:tc>
        <w:tc>
          <w:tcPr>
            <w:tcW w:w="1351" w:type="dxa"/>
          </w:tcPr>
          <w:p w14:paraId="6B699379" w14:textId="77777777" w:rsidR="00C77D59" w:rsidRPr="00586D4B" w:rsidRDefault="00C77D59" w:rsidP="00C77D59">
            <w:pPr>
              <w:jc w:val="center"/>
              <w:rPr>
                <w:rFonts w:ascii="Aptos" w:eastAsia="Calibri" w:hAnsi="Aptos"/>
              </w:rPr>
            </w:pPr>
          </w:p>
        </w:tc>
      </w:tr>
      <w:tr w:rsidR="00EF6F1E" w:rsidRPr="00586D4B" w14:paraId="5FF00567" w14:textId="77777777" w:rsidTr="35D280C0">
        <w:trPr>
          <w:jc w:val="center"/>
        </w:trPr>
        <w:tc>
          <w:tcPr>
            <w:tcW w:w="8107" w:type="dxa"/>
            <w:tcBorders>
              <w:bottom w:val="single" w:sz="4" w:space="0" w:color="auto"/>
            </w:tcBorders>
          </w:tcPr>
          <w:p w14:paraId="6DA0DB22" w14:textId="45F5D1D6" w:rsidR="00EF6F1E" w:rsidRPr="00586D4B" w:rsidRDefault="6689FC66" w:rsidP="13EFCC38">
            <w:pPr>
              <w:spacing w:line="259" w:lineRule="auto"/>
            </w:pPr>
            <w:r w:rsidRPr="13EFCC38">
              <w:rPr>
                <w:rFonts w:ascii="Aptos" w:eastAsia="Calibri" w:hAnsi="Aptos" w:cs="Tahoma"/>
                <w:color w:val="000000" w:themeColor="text1"/>
              </w:rPr>
              <w:t xml:space="preserve">Knowledge of the local area, </w:t>
            </w:r>
            <w:proofErr w:type="gramStart"/>
            <w:r w:rsidR="69BA1F7E" w:rsidRPr="13EFCC38">
              <w:rPr>
                <w:rFonts w:ascii="Aptos" w:eastAsia="Calibri" w:hAnsi="Aptos" w:cs="Tahoma"/>
                <w:color w:val="000000" w:themeColor="text1"/>
              </w:rPr>
              <w:t>south east</w:t>
            </w:r>
            <w:proofErr w:type="gramEnd"/>
            <w:r w:rsidR="69BA1F7E" w:rsidRPr="13EFCC38">
              <w:rPr>
                <w:rFonts w:ascii="Aptos" w:eastAsia="Calibri" w:hAnsi="Aptos" w:cs="Tahoma"/>
                <w:color w:val="000000" w:themeColor="text1"/>
              </w:rPr>
              <w:t xml:space="preserve"> London</w:t>
            </w:r>
          </w:p>
        </w:tc>
        <w:tc>
          <w:tcPr>
            <w:tcW w:w="1296" w:type="dxa"/>
            <w:tcBorders>
              <w:bottom w:val="single" w:sz="4" w:space="0" w:color="auto"/>
            </w:tcBorders>
          </w:tcPr>
          <w:p w14:paraId="3FE9F23F" w14:textId="77777777" w:rsidR="00EF6F1E" w:rsidRPr="00586D4B" w:rsidRDefault="00EF6F1E" w:rsidP="00767FCF">
            <w:pPr>
              <w:autoSpaceDE w:val="0"/>
              <w:autoSpaceDN w:val="0"/>
              <w:adjustRightInd w:val="0"/>
              <w:jc w:val="center"/>
              <w:rPr>
                <w:rFonts w:ascii="Aptos" w:eastAsia="Calibri" w:hAnsi="Aptos" w:cs="Tahoma"/>
              </w:rPr>
            </w:pPr>
          </w:p>
        </w:tc>
        <w:tc>
          <w:tcPr>
            <w:tcW w:w="1351" w:type="dxa"/>
            <w:tcBorders>
              <w:bottom w:val="single" w:sz="4" w:space="0" w:color="auto"/>
            </w:tcBorders>
          </w:tcPr>
          <w:p w14:paraId="79186DCF" w14:textId="77777777" w:rsidR="00EF6F1E" w:rsidRPr="00586D4B" w:rsidRDefault="00C75283" w:rsidP="00C77D59">
            <w:pPr>
              <w:jc w:val="center"/>
              <w:rPr>
                <w:rFonts w:ascii="Aptos" w:eastAsia="Calibri" w:hAnsi="Aptos"/>
              </w:rPr>
            </w:pPr>
            <w:r>
              <w:rPr>
                <w:rFonts w:ascii="Aptos" w:eastAsia="Calibri" w:hAnsi="Aptos"/>
              </w:rPr>
              <w:t>x</w:t>
            </w:r>
          </w:p>
        </w:tc>
      </w:tr>
      <w:tr w:rsidR="00611A12" w:rsidRPr="00586D4B" w14:paraId="1B0F94F4" w14:textId="77777777" w:rsidTr="35D280C0">
        <w:trPr>
          <w:jc w:val="center"/>
        </w:trPr>
        <w:tc>
          <w:tcPr>
            <w:tcW w:w="8107" w:type="dxa"/>
            <w:tcBorders>
              <w:top w:val="single" w:sz="4" w:space="0" w:color="auto"/>
              <w:left w:val="single" w:sz="4" w:space="0" w:color="auto"/>
              <w:bottom w:val="single" w:sz="4" w:space="0" w:color="auto"/>
              <w:right w:val="single" w:sz="4" w:space="0" w:color="auto"/>
            </w:tcBorders>
            <w:shd w:val="clear" w:color="auto" w:fill="002060"/>
          </w:tcPr>
          <w:p w14:paraId="75A809E4" w14:textId="77777777" w:rsidR="00611A12" w:rsidRPr="00586D4B" w:rsidRDefault="00611A12" w:rsidP="00311B3A">
            <w:pPr>
              <w:tabs>
                <w:tab w:val="left" w:pos="3062"/>
              </w:tabs>
              <w:rPr>
                <w:rFonts w:ascii="Aptos" w:eastAsia="Calibri" w:hAnsi="Aptos" w:cs="Tahoma"/>
                <w:b/>
              </w:rPr>
            </w:pPr>
            <w:r w:rsidRPr="00586D4B">
              <w:rPr>
                <w:rFonts w:ascii="Aptos" w:eastAsia="Calibri" w:hAnsi="Aptos" w:cs="Tahoma"/>
                <w:b/>
              </w:rPr>
              <w:t>Experience of:</w:t>
            </w:r>
            <w:r w:rsidRPr="00586D4B">
              <w:rPr>
                <w:rFonts w:ascii="Aptos" w:eastAsia="Calibri" w:hAnsi="Aptos" w:cs="Tahoma"/>
                <w:b/>
              </w:rPr>
              <w:tab/>
            </w:r>
          </w:p>
        </w:tc>
        <w:tc>
          <w:tcPr>
            <w:tcW w:w="1296" w:type="dxa"/>
            <w:tcBorders>
              <w:top w:val="single" w:sz="4" w:space="0" w:color="auto"/>
              <w:left w:val="single" w:sz="4" w:space="0" w:color="auto"/>
              <w:bottom w:val="single" w:sz="4" w:space="0" w:color="auto"/>
              <w:right w:val="single" w:sz="4" w:space="0" w:color="auto"/>
            </w:tcBorders>
            <w:shd w:val="clear" w:color="auto" w:fill="002060"/>
          </w:tcPr>
          <w:p w14:paraId="7B238D04" w14:textId="77777777" w:rsidR="00611A12" w:rsidRPr="00586D4B" w:rsidRDefault="00611A12" w:rsidP="00311B3A">
            <w:pPr>
              <w:jc w:val="center"/>
              <w:rPr>
                <w:rFonts w:ascii="Aptos" w:eastAsia="Calibri" w:hAnsi="Aptos" w:cs="Tahoma"/>
                <w:b/>
                <w:bCs/>
              </w:rPr>
            </w:pPr>
            <w:r w:rsidRPr="00586D4B">
              <w:rPr>
                <w:rFonts w:ascii="Aptos" w:eastAsia="Calibri" w:hAnsi="Aptos" w:cs="Tahoma"/>
                <w:b/>
                <w:bCs/>
              </w:rPr>
              <w:t xml:space="preserve">Essential </w:t>
            </w:r>
          </w:p>
        </w:tc>
        <w:tc>
          <w:tcPr>
            <w:tcW w:w="1351" w:type="dxa"/>
            <w:tcBorders>
              <w:top w:val="single" w:sz="4" w:space="0" w:color="auto"/>
              <w:left w:val="single" w:sz="4" w:space="0" w:color="auto"/>
              <w:bottom w:val="single" w:sz="4" w:space="0" w:color="auto"/>
              <w:right w:val="single" w:sz="4" w:space="0" w:color="auto"/>
            </w:tcBorders>
            <w:shd w:val="clear" w:color="auto" w:fill="002060"/>
          </w:tcPr>
          <w:p w14:paraId="0E0AD722" w14:textId="77777777" w:rsidR="00611A12" w:rsidRPr="00586D4B" w:rsidRDefault="00611A12" w:rsidP="00311B3A">
            <w:pPr>
              <w:jc w:val="center"/>
              <w:rPr>
                <w:rFonts w:ascii="Aptos" w:eastAsia="Calibri" w:hAnsi="Aptos" w:cs="Tahoma"/>
                <w:b/>
                <w:bCs/>
              </w:rPr>
            </w:pPr>
            <w:r w:rsidRPr="00586D4B">
              <w:rPr>
                <w:rFonts w:ascii="Aptos" w:eastAsia="Calibri" w:hAnsi="Aptos" w:cs="Tahoma"/>
                <w:b/>
                <w:bCs/>
              </w:rPr>
              <w:t xml:space="preserve">Desirable </w:t>
            </w:r>
          </w:p>
        </w:tc>
      </w:tr>
      <w:tr w:rsidR="00483BDE" w:rsidRPr="00586D4B" w14:paraId="4064936D" w14:textId="77777777" w:rsidTr="35D280C0">
        <w:trPr>
          <w:jc w:val="center"/>
        </w:trPr>
        <w:tc>
          <w:tcPr>
            <w:tcW w:w="8107" w:type="dxa"/>
          </w:tcPr>
          <w:p w14:paraId="79A80375" w14:textId="77777777" w:rsidR="00483BDE" w:rsidRDefault="00C75283" w:rsidP="00483BDE">
            <w:pPr>
              <w:autoSpaceDE w:val="0"/>
              <w:autoSpaceDN w:val="0"/>
              <w:adjustRightInd w:val="0"/>
              <w:rPr>
                <w:rFonts w:ascii="Aptos" w:eastAsia="Calibri" w:hAnsi="Aptos" w:cs="Tahoma"/>
                <w:color w:val="000000"/>
              </w:rPr>
            </w:pPr>
            <w:r w:rsidRPr="00C75283">
              <w:rPr>
                <w:rFonts w:ascii="Aptos" w:eastAsia="Calibri" w:hAnsi="Aptos" w:cs="Tahoma"/>
                <w:color w:val="000000"/>
              </w:rPr>
              <w:t>Experience of working with a broad range of community groups, volunteers</w:t>
            </w:r>
            <w:r w:rsidR="00095BB8">
              <w:rPr>
                <w:rFonts w:ascii="Aptos" w:eastAsia="Calibri" w:hAnsi="Aptos" w:cs="Tahoma"/>
                <w:color w:val="000000"/>
              </w:rPr>
              <w:t>,</w:t>
            </w:r>
            <w:r w:rsidRPr="00C75283">
              <w:rPr>
                <w:rFonts w:ascii="Aptos" w:eastAsia="Calibri" w:hAnsi="Aptos" w:cs="Tahoma"/>
                <w:color w:val="000000"/>
              </w:rPr>
              <w:t> and private and public sector organisations.</w:t>
            </w:r>
          </w:p>
          <w:p w14:paraId="52E56223" w14:textId="77777777" w:rsidR="00095BB8" w:rsidRPr="00586D4B" w:rsidRDefault="00095BB8" w:rsidP="00483BDE">
            <w:pPr>
              <w:autoSpaceDE w:val="0"/>
              <w:autoSpaceDN w:val="0"/>
              <w:adjustRightInd w:val="0"/>
              <w:rPr>
                <w:rFonts w:ascii="Aptos" w:eastAsia="Calibri" w:hAnsi="Aptos" w:cs="Tahoma"/>
                <w:color w:val="000000"/>
              </w:rPr>
            </w:pPr>
          </w:p>
        </w:tc>
        <w:tc>
          <w:tcPr>
            <w:tcW w:w="1296" w:type="dxa"/>
          </w:tcPr>
          <w:p w14:paraId="38E324A0" w14:textId="77777777" w:rsidR="00483BDE" w:rsidRPr="00586D4B" w:rsidRDefault="00C75283" w:rsidP="00483BDE">
            <w:pPr>
              <w:autoSpaceDE w:val="0"/>
              <w:autoSpaceDN w:val="0"/>
              <w:adjustRightInd w:val="0"/>
              <w:jc w:val="center"/>
              <w:rPr>
                <w:rFonts w:ascii="Aptos" w:eastAsia="Calibri" w:hAnsi="Aptos" w:cs="Arial"/>
              </w:rPr>
            </w:pPr>
            <w:r>
              <w:rPr>
                <w:rFonts w:ascii="Aptos" w:eastAsia="Calibri" w:hAnsi="Aptos" w:cs="Arial"/>
              </w:rPr>
              <w:t>x</w:t>
            </w:r>
          </w:p>
        </w:tc>
        <w:tc>
          <w:tcPr>
            <w:tcW w:w="1351" w:type="dxa"/>
          </w:tcPr>
          <w:p w14:paraId="07547A01" w14:textId="77777777" w:rsidR="00483BDE" w:rsidRPr="00586D4B" w:rsidRDefault="00483BDE" w:rsidP="00483BDE">
            <w:pPr>
              <w:autoSpaceDE w:val="0"/>
              <w:autoSpaceDN w:val="0"/>
              <w:adjustRightInd w:val="0"/>
              <w:jc w:val="center"/>
              <w:rPr>
                <w:rFonts w:ascii="Aptos" w:eastAsia="Calibri" w:hAnsi="Aptos" w:cs="Arial"/>
              </w:rPr>
            </w:pPr>
          </w:p>
        </w:tc>
      </w:tr>
      <w:tr w:rsidR="00483BDE" w:rsidRPr="00586D4B" w14:paraId="1E20F942" w14:textId="77777777" w:rsidTr="35D280C0">
        <w:trPr>
          <w:jc w:val="center"/>
        </w:trPr>
        <w:tc>
          <w:tcPr>
            <w:tcW w:w="8107" w:type="dxa"/>
          </w:tcPr>
          <w:p w14:paraId="261340EC" w14:textId="77777777" w:rsidR="00483BDE" w:rsidRDefault="00C75283" w:rsidP="00547864">
            <w:pPr>
              <w:rPr>
                <w:rFonts w:ascii="Aptos" w:eastAsia="Calibri" w:hAnsi="Aptos" w:cs="Tahoma"/>
              </w:rPr>
            </w:pPr>
            <w:r w:rsidRPr="00C75283">
              <w:rPr>
                <w:rFonts w:ascii="Aptos" w:eastAsia="Calibri" w:hAnsi="Aptos" w:cs="Tahoma"/>
              </w:rPr>
              <w:t>Experience of organising safe and successful events and activities with community groups and grassroots organisations from conception through to delivery and evaluation. </w:t>
            </w:r>
          </w:p>
          <w:p w14:paraId="5043CB0F" w14:textId="77777777" w:rsidR="00095BB8" w:rsidRPr="00586D4B" w:rsidRDefault="00095BB8" w:rsidP="00547864">
            <w:pPr>
              <w:rPr>
                <w:rFonts w:ascii="Aptos" w:eastAsia="Calibri" w:hAnsi="Aptos" w:cs="Tahoma"/>
              </w:rPr>
            </w:pPr>
          </w:p>
        </w:tc>
        <w:tc>
          <w:tcPr>
            <w:tcW w:w="1296" w:type="dxa"/>
          </w:tcPr>
          <w:p w14:paraId="7817EA0E" w14:textId="77777777" w:rsidR="00483BDE" w:rsidRPr="00586D4B" w:rsidRDefault="00C75283" w:rsidP="00483BDE">
            <w:pPr>
              <w:jc w:val="center"/>
              <w:rPr>
                <w:rFonts w:ascii="Aptos" w:eastAsia="Calibri" w:hAnsi="Aptos" w:cs="Tahoma"/>
              </w:rPr>
            </w:pPr>
            <w:r>
              <w:rPr>
                <w:rFonts w:ascii="Aptos" w:eastAsia="Calibri" w:hAnsi="Aptos" w:cs="Tahoma"/>
              </w:rPr>
              <w:t>x</w:t>
            </w:r>
          </w:p>
        </w:tc>
        <w:tc>
          <w:tcPr>
            <w:tcW w:w="1351" w:type="dxa"/>
          </w:tcPr>
          <w:p w14:paraId="07459315" w14:textId="77777777" w:rsidR="00483BDE" w:rsidRPr="00586D4B" w:rsidRDefault="00483BDE" w:rsidP="00483BDE">
            <w:pPr>
              <w:jc w:val="center"/>
              <w:rPr>
                <w:rFonts w:ascii="Aptos" w:eastAsia="Calibri" w:hAnsi="Aptos" w:cs="Tahoma"/>
              </w:rPr>
            </w:pPr>
          </w:p>
        </w:tc>
      </w:tr>
      <w:tr w:rsidR="00483BDE" w:rsidRPr="00586D4B" w14:paraId="76181E66" w14:textId="77777777" w:rsidTr="35D280C0">
        <w:trPr>
          <w:jc w:val="center"/>
        </w:trPr>
        <w:tc>
          <w:tcPr>
            <w:tcW w:w="8107" w:type="dxa"/>
          </w:tcPr>
          <w:p w14:paraId="163F4495" w14:textId="77777777" w:rsidR="00C75283" w:rsidRPr="00F24109" w:rsidRDefault="00C75283" w:rsidP="00C75283">
            <w:pPr>
              <w:pStyle w:val="Default"/>
              <w:rPr>
                <w:rFonts w:ascii="Aptos" w:hAnsi="Aptos"/>
              </w:rPr>
            </w:pPr>
            <w:r w:rsidRPr="00F24109">
              <w:rPr>
                <w:rFonts w:ascii="Aptos" w:hAnsi="Aptos"/>
              </w:rPr>
              <w:t xml:space="preserve">Experience of co-designing programmes or activities with residents, community groups or organisations </w:t>
            </w:r>
          </w:p>
          <w:p w14:paraId="6537F28F" w14:textId="77777777" w:rsidR="00483BDE" w:rsidRPr="00586D4B" w:rsidRDefault="00483BDE" w:rsidP="00483BDE">
            <w:pPr>
              <w:rPr>
                <w:rFonts w:ascii="Aptos" w:eastAsia="Calibri" w:hAnsi="Aptos" w:cs="Tahoma"/>
              </w:rPr>
            </w:pPr>
          </w:p>
        </w:tc>
        <w:tc>
          <w:tcPr>
            <w:tcW w:w="1296" w:type="dxa"/>
          </w:tcPr>
          <w:p w14:paraId="060E7EBC" w14:textId="77777777" w:rsidR="00483BDE" w:rsidRPr="00586D4B" w:rsidRDefault="00C75283" w:rsidP="00483BDE">
            <w:pPr>
              <w:jc w:val="center"/>
              <w:rPr>
                <w:rFonts w:ascii="Aptos" w:eastAsia="Calibri" w:hAnsi="Aptos" w:cs="Tahoma"/>
              </w:rPr>
            </w:pPr>
            <w:r>
              <w:rPr>
                <w:rFonts w:ascii="Aptos" w:eastAsia="Calibri" w:hAnsi="Aptos" w:cs="Tahoma"/>
              </w:rPr>
              <w:t>x</w:t>
            </w:r>
          </w:p>
        </w:tc>
        <w:tc>
          <w:tcPr>
            <w:tcW w:w="1351" w:type="dxa"/>
          </w:tcPr>
          <w:p w14:paraId="6DFB9E20" w14:textId="77777777" w:rsidR="00483BDE" w:rsidRPr="00586D4B" w:rsidRDefault="00483BDE" w:rsidP="00483BDE">
            <w:pPr>
              <w:jc w:val="center"/>
              <w:rPr>
                <w:rFonts w:ascii="Aptos" w:eastAsia="Calibri" w:hAnsi="Aptos" w:cs="Tahoma"/>
              </w:rPr>
            </w:pPr>
          </w:p>
        </w:tc>
      </w:tr>
      <w:tr w:rsidR="00547864" w:rsidRPr="00586D4B" w14:paraId="0F3F19BF" w14:textId="77777777" w:rsidTr="35D280C0">
        <w:trPr>
          <w:trHeight w:val="300"/>
          <w:jc w:val="center"/>
        </w:trPr>
        <w:tc>
          <w:tcPr>
            <w:tcW w:w="8107" w:type="dxa"/>
            <w:tcBorders>
              <w:top w:val="single" w:sz="4" w:space="0" w:color="auto"/>
              <w:left w:val="single" w:sz="4" w:space="0" w:color="auto"/>
              <w:bottom w:val="single" w:sz="4" w:space="0" w:color="auto"/>
              <w:right w:val="single" w:sz="4" w:space="0" w:color="auto"/>
            </w:tcBorders>
            <w:shd w:val="clear" w:color="auto" w:fill="FFFFFF" w:themeFill="background1"/>
          </w:tcPr>
          <w:p w14:paraId="70DF9E56" w14:textId="55BACAE7" w:rsidR="00095BB8" w:rsidRPr="00586D4B" w:rsidRDefault="7FB33773" w:rsidP="35D280C0">
            <w:pPr>
              <w:tabs>
                <w:tab w:val="left" w:pos="3062"/>
              </w:tabs>
              <w:rPr>
                <w:rFonts w:ascii="Aptos" w:eastAsia="Calibri" w:hAnsi="Aptos" w:cs="Tahoma"/>
              </w:rPr>
            </w:pPr>
            <w:r w:rsidRPr="35D280C0">
              <w:rPr>
                <w:rFonts w:ascii="Aptos" w:eastAsia="Calibri" w:hAnsi="Aptos" w:cs="Tahoma"/>
              </w:rPr>
              <w:t>Experience of using monitoring and evaluation techniques and methods in practice. </w:t>
            </w:r>
          </w:p>
        </w:tc>
        <w:tc>
          <w:tcPr>
            <w:tcW w:w="1296" w:type="dxa"/>
            <w:tcBorders>
              <w:top w:val="single" w:sz="4" w:space="0" w:color="auto"/>
              <w:left w:val="single" w:sz="4" w:space="0" w:color="auto"/>
              <w:bottom w:val="single" w:sz="4" w:space="0" w:color="auto"/>
              <w:right w:val="single" w:sz="4" w:space="0" w:color="auto"/>
            </w:tcBorders>
            <w:shd w:val="clear" w:color="auto" w:fill="FFFFFF" w:themeFill="background1"/>
          </w:tcPr>
          <w:p w14:paraId="44E871BC" w14:textId="77777777" w:rsidR="00547864" w:rsidRPr="00586D4B" w:rsidRDefault="00547864" w:rsidP="00547864">
            <w:pPr>
              <w:jc w:val="center"/>
              <w:rPr>
                <w:rFonts w:ascii="Aptos" w:eastAsia="Calibri" w:hAnsi="Aptos" w:cs="Tahoma"/>
                <w:b/>
                <w:bCs/>
              </w:rPr>
            </w:pPr>
          </w:p>
        </w:tc>
        <w:tc>
          <w:tcPr>
            <w:tcW w:w="1351" w:type="dxa"/>
            <w:tcBorders>
              <w:top w:val="single" w:sz="4" w:space="0" w:color="auto"/>
              <w:left w:val="single" w:sz="4" w:space="0" w:color="auto"/>
              <w:bottom w:val="single" w:sz="4" w:space="0" w:color="auto"/>
              <w:right w:val="single" w:sz="4" w:space="0" w:color="auto"/>
            </w:tcBorders>
            <w:shd w:val="clear" w:color="auto" w:fill="FFFFFF" w:themeFill="background1"/>
          </w:tcPr>
          <w:p w14:paraId="6D4A8B87" w14:textId="77777777" w:rsidR="00547864" w:rsidRPr="00C75283" w:rsidRDefault="00C75283" w:rsidP="002F0FA1">
            <w:pPr>
              <w:jc w:val="center"/>
              <w:rPr>
                <w:rFonts w:ascii="Aptos" w:eastAsia="Calibri" w:hAnsi="Aptos" w:cs="Tahoma"/>
              </w:rPr>
            </w:pPr>
            <w:r w:rsidRPr="00C75283">
              <w:rPr>
                <w:rFonts w:ascii="Aptos" w:eastAsia="Calibri" w:hAnsi="Aptos" w:cs="Tahoma"/>
              </w:rPr>
              <w:t>x</w:t>
            </w:r>
          </w:p>
        </w:tc>
      </w:tr>
    </w:tbl>
    <w:p w14:paraId="144A5D23" w14:textId="77777777" w:rsidR="007D112E" w:rsidRDefault="007D112E" w:rsidP="007D112E">
      <w:pPr>
        <w:rPr>
          <w:rFonts w:ascii="Aptos" w:hAnsi="Aptos" w:cs="Tahoma"/>
          <w:b/>
        </w:rPr>
      </w:pPr>
    </w:p>
    <w:p w14:paraId="591CA093" w14:textId="77777777" w:rsidR="00A27474" w:rsidRPr="00586D4B" w:rsidRDefault="00586D4B" w:rsidP="007D112E">
      <w:pPr>
        <w:rPr>
          <w:rFonts w:ascii="Aptos" w:hAnsi="Aptos" w:cs="Tahoma"/>
          <w:b/>
        </w:rPr>
      </w:pPr>
      <w:r>
        <w:rPr>
          <w:rFonts w:ascii="Aptos" w:hAnsi="Aptos" w:cs="Tahoma"/>
          <w:b/>
        </w:rPr>
        <w:t>T</w:t>
      </w:r>
      <w:r w:rsidR="00A019EB" w:rsidRPr="00586D4B">
        <w:rPr>
          <w:rFonts w:ascii="Aptos" w:hAnsi="Aptos" w:cs="Tahoma"/>
          <w:b/>
        </w:rPr>
        <w:t>his role is ideal for those</w:t>
      </w:r>
      <w:r w:rsidR="00EE0681" w:rsidRPr="00586D4B">
        <w:rPr>
          <w:rFonts w:ascii="Aptos" w:hAnsi="Aptos" w:cs="Tahoma"/>
          <w:b/>
        </w:rPr>
        <w:t xml:space="preserve"> </w:t>
      </w:r>
      <w:r w:rsidR="00B45619" w:rsidRPr="00586D4B">
        <w:rPr>
          <w:rFonts w:ascii="Aptos" w:hAnsi="Aptos" w:cs="Tahoma"/>
          <w:b/>
        </w:rPr>
        <w:t xml:space="preserve">who: </w:t>
      </w:r>
    </w:p>
    <w:p w14:paraId="3A0FF5F2" w14:textId="77777777" w:rsidR="00A27474" w:rsidRPr="00586D4B" w:rsidRDefault="00A27474" w:rsidP="007D112E">
      <w:pPr>
        <w:rPr>
          <w:rFonts w:ascii="Aptos" w:hAnsi="Aptos" w:cs="Tahoma"/>
          <w:b/>
        </w:rPr>
      </w:pPr>
    </w:p>
    <w:p w14:paraId="2F0174A8" w14:textId="77777777" w:rsidR="00EE0681" w:rsidRPr="00586D4B" w:rsidRDefault="00095BB8" w:rsidP="00A019EB">
      <w:pPr>
        <w:numPr>
          <w:ilvl w:val="0"/>
          <w:numId w:val="30"/>
        </w:numPr>
        <w:rPr>
          <w:rFonts w:ascii="Aptos" w:hAnsi="Aptos" w:cs="Tahoma"/>
          <w:bCs/>
        </w:rPr>
      </w:pPr>
      <w:r w:rsidRPr="35D280C0">
        <w:rPr>
          <w:rFonts w:ascii="Aptos" w:hAnsi="Aptos" w:cs="Tahoma"/>
        </w:rPr>
        <w:t>e</w:t>
      </w:r>
      <w:r w:rsidR="00EE0681" w:rsidRPr="35D280C0">
        <w:rPr>
          <w:rFonts w:ascii="Aptos" w:hAnsi="Aptos" w:cs="Tahoma"/>
        </w:rPr>
        <w:t xml:space="preserve">njoy working with </w:t>
      </w:r>
      <w:r w:rsidRPr="35D280C0">
        <w:rPr>
          <w:rFonts w:ascii="Aptos" w:hAnsi="Aptos" w:cs="Tahoma"/>
        </w:rPr>
        <w:t xml:space="preserve">the </w:t>
      </w:r>
      <w:proofErr w:type="gramStart"/>
      <w:r w:rsidRPr="35D280C0">
        <w:rPr>
          <w:rFonts w:ascii="Aptos" w:hAnsi="Aptos" w:cs="Tahoma"/>
        </w:rPr>
        <w:t>general public</w:t>
      </w:r>
      <w:proofErr w:type="gramEnd"/>
      <w:r w:rsidRPr="35D280C0">
        <w:rPr>
          <w:rFonts w:ascii="Aptos" w:hAnsi="Aptos" w:cs="Tahoma"/>
        </w:rPr>
        <w:t xml:space="preserve">, </w:t>
      </w:r>
      <w:r w:rsidR="00EE0681" w:rsidRPr="35D280C0">
        <w:rPr>
          <w:rFonts w:ascii="Aptos" w:hAnsi="Aptos" w:cs="Tahoma"/>
        </w:rPr>
        <w:t>project partners</w:t>
      </w:r>
      <w:r w:rsidR="00727608" w:rsidRPr="35D280C0">
        <w:rPr>
          <w:rFonts w:ascii="Aptos" w:hAnsi="Aptos" w:cs="Tahoma"/>
        </w:rPr>
        <w:t>,</w:t>
      </w:r>
      <w:r w:rsidR="00EE0681" w:rsidRPr="35D280C0">
        <w:rPr>
          <w:rFonts w:ascii="Aptos" w:hAnsi="Aptos" w:cs="Tahoma"/>
        </w:rPr>
        <w:t xml:space="preserve"> </w:t>
      </w:r>
      <w:r w:rsidR="00727608" w:rsidRPr="35D280C0">
        <w:rPr>
          <w:rFonts w:ascii="Aptos" w:hAnsi="Aptos" w:cs="Tahoma"/>
        </w:rPr>
        <w:t xml:space="preserve">communities </w:t>
      </w:r>
      <w:r w:rsidR="00EE0681" w:rsidRPr="35D280C0">
        <w:rPr>
          <w:rFonts w:ascii="Aptos" w:hAnsi="Aptos" w:cs="Tahoma"/>
        </w:rPr>
        <w:t xml:space="preserve">and other key stakeholders </w:t>
      </w:r>
    </w:p>
    <w:p w14:paraId="28B51537" w14:textId="37AA9323" w:rsidR="00A019EB" w:rsidRPr="00586D4B" w:rsidRDefault="00095BB8" w:rsidP="35D280C0">
      <w:pPr>
        <w:numPr>
          <w:ilvl w:val="0"/>
          <w:numId w:val="30"/>
        </w:numPr>
        <w:rPr>
          <w:rFonts w:ascii="Aptos" w:hAnsi="Aptos" w:cs="Tahoma"/>
        </w:rPr>
      </w:pPr>
      <w:r w:rsidRPr="35D280C0">
        <w:rPr>
          <w:rFonts w:ascii="Aptos" w:hAnsi="Aptos" w:cs="Tahoma"/>
        </w:rPr>
        <w:lastRenderedPageBreak/>
        <w:t>a</w:t>
      </w:r>
      <w:r w:rsidR="00B45619" w:rsidRPr="35D280C0">
        <w:rPr>
          <w:rFonts w:ascii="Aptos" w:hAnsi="Aptos" w:cs="Tahoma"/>
        </w:rPr>
        <w:t xml:space="preserve">re </w:t>
      </w:r>
      <w:r w:rsidR="00EE0681" w:rsidRPr="35D280C0">
        <w:rPr>
          <w:rFonts w:ascii="Aptos" w:hAnsi="Aptos" w:cs="Tahoma"/>
        </w:rPr>
        <w:t>comfortable</w:t>
      </w:r>
      <w:r w:rsidR="00A019EB" w:rsidRPr="35D280C0">
        <w:rPr>
          <w:rFonts w:ascii="Aptos" w:hAnsi="Aptos" w:cs="Tahoma"/>
        </w:rPr>
        <w:t xml:space="preserve"> working in a flexible role</w:t>
      </w:r>
      <w:r w:rsidR="5CB75402" w:rsidRPr="35D280C0">
        <w:rPr>
          <w:rFonts w:ascii="Aptos" w:hAnsi="Aptos" w:cs="Tahoma"/>
        </w:rPr>
        <w:t xml:space="preserve"> and are happy to research and problem-solve for answers to questions</w:t>
      </w:r>
    </w:p>
    <w:p w14:paraId="3B669BB0" w14:textId="77777777" w:rsidR="00727608" w:rsidRPr="00586D4B" w:rsidRDefault="00095BB8" w:rsidP="00727608">
      <w:pPr>
        <w:numPr>
          <w:ilvl w:val="0"/>
          <w:numId w:val="30"/>
        </w:numPr>
        <w:rPr>
          <w:rFonts w:ascii="Aptos" w:hAnsi="Aptos" w:cs="Tahoma"/>
          <w:bCs/>
        </w:rPr>
      </w:pPr>
      <w:r>
        <w:rPr>
          <w:rFonts w:ascii="Aptos" w:hAnsi="Aptos" w:cs="Tahoma"/>
          <w:bCs/>
        </w:rPr>
        <w:t>a</w:t>
      </w:r>
      <w:r w:rsidR="00727608">
        <w:rPr>
          <w:rFonts w:ascii="Aptos" w:hAnsi="Aptos" w:cs="Tahoma"/>
          <w:bCs/>
        </w:rPr>
        <w:t>re comfortable</w:t>
      </w:r>
      <w:r w:rsidR="00727608" w:rsidRPr="00586D4B">
        <w:rPr>
          <w:rFonts w:ascii="Aptos" w:hAnsi="Aptos" w:cs="Tahoma"/>
          <w:bCs/>
        </w:rPr>
        <w:t xml:space="preserve"> working with data </w:t>
      </w:r>
    </w:p>
    <w:p w14:paraId="4D17EB43" w14:textId="77777777" w:rsidR="00147A7C" w:rsidRDefault="00095BB8" w:rsidP="00A019EB">
      <w:pPr>
        <w:numPr>
          <w:ilvl w:val="0"/>
          <w:numId w:val="30"/>
        </w:numPr>
        <w:rPr>
          <w:rFonts w:ascii="Aptos" w:hAnsi="Aptos" w:cs="Tahoma"/>
          <w:bCs/>
        </w:rPr>
      </w:pPr>
      <w:r>
        <w:rPr>
          <w:rFonts w:ascii="Aptos" w:hAnsi="Aptos" w:cs="Tahoma"/>
          <w:bCs/>
        </w:rPr>
        <w:t>are</w:t>
      </w:r>
      <w:r w:rsidR="00147A7C" w:rsidRPr="00586D4B">
        <w:rPr>
          <w:rFonts w:ascii="Aptos" w:hAnsi="Aptos" w:cs="Tahoma"/>
          <w:bCs/>
        </w:rPr>
        <w:t xml:space="preserve"> happy to work in a role which comprises both desk work and field work </w:t>
      </w:r>
    </w:p>
    <w:p w14:paraId="5630AD66" w14:textId="77777777" w:rsidR="0032393E" w:rsidRDefault="0032393E" w:rsidP="0032393E">
      <w:pPr>
        <w:rPr>
          <w:rFonts w:ascii="Aptos" w:hAnsi="Aptos" w:cs="Tahoma"/>
          <w:bCs/>
        </w:rPr>
      </w:pPr>
    </w:p>
    <w:p w14:paraId="2643597B" w14:textId="59F858C0" w:rsidR="0032393E" w:rsidRPr="00727608" w:rsidRDefault="0032393E" w:rsidP="7086EEBF">
      <w:pPr>
        <w:rPr>
          <w:rFonts w:ascii="Aptos" w:hAnsi="Aptos" w:cs="Tahoma"/>
        </w:rPr>
      </w:pPr>
      <w:r w:rsidRPr="13EFCC38">
        <w:rPr>
          <w:rFonts w:ascii="Aptos" w:hAnsi="Aptos" w:cs="Tahoma"/>
        </w:rPr>
        <w:t>A </w:t>
      </w:r>
      <w:r w:rsidRPr="13EFCC38">
        <w:rPr>
          <w:rFonts w:ascii="Aptos" w:hAnsi="Aptos" w:cs="Tahoma"/>
          <w:b/>
          <w:bCs/>
        </w:rPr>
        <w:t>typical</w:t>
      </w:r>
      <w:r w:rsidRPr="13EFCC38">
        <w:rPr>
          <w:rFonts w:ascii="Aptos" w:hAnsi="Aptos" w:cs="Tahoma"/>
        </w:rPr>
        <w:t xml:space="preserve"> day is likely to involve keeping on track with what’s happening across the area, meeting with key partners, </w:t>
      </w:r>
      <w:r w:rsidR="019D1A88" w:rsidRPr="13EFCC38">
        <w:rPr>
          <w:rFonts w:ascii="Aptos" w:hAnsi="Aptos" w:cs="Tahoma"/>
        </w:rPr>
        <w:t xml:space="preserve">running </w:t>
      </w:r>
      <w:r w:rsidRPr="13EFCC38">
        <w:rPr>
          <w:rFonts w:ascii="Aptos" w:hAnsi="Aptos" w:cs="Tahoma"/>
        </w:rPr>
        <w:t xml:space="preserve">community events or activities, or being alert to upcoming network meetings. You might be working from home, or out of our offices in Bow or Guildhall, or working with a community group or local organisation or institution, co-producing an engagement </w:t>
      </w:r>
      <w:r w:rsidR="0874CF9B" w:rsidRPr="13EFCC38">
        <w:rPr>
          <w:rFonts w:ascii="Aptos" w:hAnsi="Aptos" w:cs="Tahoma"/>
        </w:rPr>
        <w:t>activity</w:t>
      </w:r>
      <w:r w:rsidRPr="13EFCC38">
        <w:rPr>
          <w:rFonts w:ascii="Aptos" w:hAnsi="Aptos" w:cs="Tahoma"/>
        </w:rPr>
        <w:t>.   </w:t>
      </w:r>
    </w:p>
    <w:p w14:paraId="4F6584BE" w14:textId="77777777" w:rsidR="0032393E" w:rsidRPr="00727608" w:rsidRDefault="0032393E" w:rsidP="0032393E">
      <w:pPr>
        <w:rPr>
          <w:rFonts w:ascii="Aptos" w:hAnsi="Aptos" w:cs="Tahoma"/>
          <w:bCs/>
        </w:rPr>
      </w:pPr>
      <w:r w:rsidRPr="00727608">
        <w:rPr>
          <w:rFonts w:ascii="Aptos" w:hAnsi="Aptos" w:cs="Tahoma"/>
          <w:bCs/>
        </w:rPr>
        <w:t> </w:t>
      </w:r>
    </w:p>
    <w:p w14:paraId="2BB9FE9F" w14:textId="77777777" w:rsidR="0032393E" w:rsidRPr="00727608" w:rsidRDefault="0032393E" w:rsidP="0032393E">
      <w:pPr>
        <w:rPr>
          <w:rFonts w:ascii="Aptos" w:hAnsi="Aptos" w:cs="Tahoma"/>
          <w:bCs/>
        </w:rPr>
      </w:pPr>
      <w:r w:rsidRPr="00727608">
        <w:rPr>
          <w:rFonts w:ascii="Aptos" w:hAnsi="Aptos" w:cs="Tahoma"/>
          <w:bCs/>
        </w:rPr>
        <w:t>You might be writing a case study or preparing a social media post. You may be working on strategic long-term plans on how to share the learnings from the project. You’ll be thinking both big and small on any given day. </w:t>
      </w:r>
    </w:p>
    <w:p w14:paraId="61829076" w14:textId="77777777" w:rsidR="00A019EB" w:rsidRPr="00586D4B" w:rsidRDefault="00A019EB" w:rsidP="007D112E">
      <w:pPr>
        <w:rPr>
          <w:rFonts w:ascii="Aptos" w:hAnsi="Aptos" w:cs="Tahoma"/>
          <w:b/>
        </w:rPr>
      </w:pPr>
    </w:p>
    <w:p w14:paraId="69680CF8" w14:textId="77777777" w:rsidR="007B7ED0" w:rsidRPr="00586D4B" w:rsidRDefault="007B7ED0" w:rsidP="007B7ED0">
      <w:pPr>
        <w:keepNext/>
        <w:rPr>
          <w:rFonts w:ascii="Aptos" w:hAnsi="Aptos" w:cs="Tahoma"/>
          <w:b/>
          <w:bCs/>
          <w:u w:val="single"/>
        </w:rPr>
      </w:pPr>
      <w:r w:rsidRPr="00586D4B">
        <w:rPr>
          <w:rFonts w:ascii="Aptos" w:hAnsi="Aptos" w:cs="Tahoma"/>
          <w:b/>
          <w:bCs/>
          <w:u w:val="single"/>
        </w:rPr>
        <w:t>Additional Information</w:t>
      </w:r>
    </w:p>
    <w:p w14:paraId="2BA226A1" w14:textId="77777777" w:rsidR="00EE0681" w:rsidRPr="000E67E5" w:rsidRDefault="00EE0681" w:rsidP="007B7ED0">
      <w:pPr>
        <w:keepNext/>
        <w:rPr>
          <w:rFonts w:ascii="Aptos" w:hAnsi="Aptos" w:cs="Tahoma"/>
          <w:b/>
          <w:bCs/>
          <w:u w:val="single"/>
        </w:rPr>
      </w:pPr>
    </w:p>
    <w:p w14:paraId="2ADCDE50" w14:textId="77777777" w:rsidR="00767FCF" w:rsidRPr="000E67E5" w:rsidRDefault="007B7ED0" w:rsidP="00D00693">
      <w:pPr>
        <w:numPr>
          <w:ilvl w:val="0"/>
          <w:numId w:val="26"/>
        </w:numPr>
        <w:tabs>
          <w:tab w:val="clear" w:pos="720"/>
          <w:tab w:val="num" w:pos="426"/>
        </w:tabs>
        <w:ind w:left="540"/>
        <w:rPr>
          <w:rFonts w:ascii="Aptos" w:hAnsi="Aptos" w:cs="Tahoma"/>
        </w:rPr>
      </w:pPr>
      <w:r w:rsidRPr="000E67E5">
        <w:rPr>
          <w:rFonts w:ascii="Aptos" w:hAnsi="Aptos" w:cs="Tahoma"/>
        </w:rPr>
        <w:t xml:space="preserve">The post holder must be willing to </w:t>
      </w:r>
      <w:r w:rsidR="00767FCF" w:rsidRPr="000E67E5">
        <w:rPr>
          <w:rFonts w:ascii="Aptos" w:hAnsi="Aptos" w:cs="Tahoma"/>
        </w:rPr>
        <w:t xml:space="preserve">occasionally </w:t>
      </w:r>
      <w:r w:rsidRPr="000E67E5">
        <w:rPr>
          <w:rFonts w:ascii="Aptos" w:hAnsi="Aptos" w:cs="Tahoma"/>
        </w:rPr>
        <w:t>work in the evening and at weekends</w:t>
      </w:r>
    </w:p>
    <w:p w14:paraId="3DAB1602" w14:textId="77777777" w:rsidR="00EE0681" w:rsidRPr="000E67E5" w:rsidRDefault="007B7ED0" w:rsidP="00D00693">
      <w:pPr>
        <w:numPr>
          <w:ilvl w:val="0"/>
          <w:numId w:val="26"/>
        </w:numPr>
        <w:tabs>
          <w:tab w:val="clear" w:pos="720"/>
          <w:tab w:val="num" w:pos="426"/>
        </w:tabs>
        <w:ind w:left="540"/>
        <w:rPr>
          <w:rFonts w:ascii="Aptos" w:hAnsi="Aptos" w:cs="Tahoma"/>
        </w:rPr>
      </w:pPr>
      <w:r w:rsidRPr="000E67E5">
        <w:rPr>
          <w:rFonts w:ascii="Aptos" w:hAnsi="Aptos" w:cs="Tahoma"/>
        </w:rPr>
        <w:t>25 days paid annual leave are available pro rata plus public holidays. </w:t>
      </w:r>
    </w:p>
    <w:p w14:paraId="1629CB30" w14:textId="77777777" w:rsidR="00A27474" w:rsidRPr="000E67E5" w:rsidRDefault="007B7ED0" w:rsidP="00A27474">
      <w:pPr>
        <w:numPr>
          <w:ilvl w:val="0"/>
          <w:numId w:val="26"/>
        </w:numPr>
        <w:tabs>
          <w:tab w:val="clear" w:pos="720"/>
          <w:tab w:val="num" w:pos="426"/>
        </w:tabs>
        <w:ind w:left="540"/>
        <w:rPr>
          <w:rFonts w:ascii="Aptos" w:hAnsi="Aptos" w:cs="Tahoma"/>
        </w:rPr>
      </w:pPr>
      <w:r w:rsidRPr="000E67E5">
        <w:rPr>
          <w:rFonts w:ascii="Aptos" w:hAnsi="Aptos" w:cs="Tahoma"/>
        </w:rPr>
        <w:t>Thames21 office is closed between Christmas and New Year.</w:t>
      </w:r>
    </w:p>
    <w:p w14:paraId="71808A29" w14:textId="77777777" w:rsidR="007B7ED0" w:rsidRPr="000E67E5" w:rsidRDefault="007B7ED0" w:rsidP="00C253B1">
      <w:pPr>
        <w:numPr>
          <w:ilvl w:val="0"/>
          <w:numId w:val="26"/>
        </w:numPr>
        <w:tabs>
          <w:tab w:val="clear" w:pos="720"/>
          <w:tab w:val="num" w:pos="426"/>
        </w:tabs>
        <w:ind w:left="540"/>
        <w:rPr>
          <w:rFonts w:ascii="Aptos" w:hAnsi="Aptos" w:cs="Tahoma"/>
        </w:rPr>
      </w:pPr>
      <w:r w:rsidRPr="000E67E5">
        <w:rPr>
          <w:rFonts w:ascii="Aptos" w:hAnsi="Aptos" w:cs="Tahoma"/>
        </w:rPr>
        <w:t>Thames21 operate a flexitime system of working.</w:t>
      </w:r>
    </w:p>
    <w:p w14:paraId="1AAF4F50" w14:textId="77777777" w:rsidR="000E67E5" w:rsidRPr="000E67E5" w:rsidRDefault="007B7ED0" w:rsidP="00290118">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 xml:space="preserve">Thames21 have an ‘Auto Enrol’ </w:t>
      </w:r>
      <w:r w:rsidR="00A019EB" w:rsidRPr="000E67E5">
        <w:rPr>
          <w:rFonts w:ascii="Aptos" w:hAnsi="Aptos" w:cs="Tahoma"/>
          <w:sz w:val="24"/>
          <w:szCs w:val="24"/>
        </w:rPr>
        <w:t>Workplace</w:t>
      </w:r>
      <w:r w:rsidRPr="000E67E5">
        <w:rPr>
          <w:rFonts w:ascii="Aptos" w:hAnsi="Aptos" w:cs="Tahoma"/>
          <w:sz w:val="24"/>
          <w:szCs w:val="24"/>
        </w:rPr>
        <w:t xml:space="preserve"> Pension Scheme with NEST</w:t>
      </w:r>
      <w:r w:rsidR="004B47C4" w:rsidRPr="000E67E5">
        <w:rPr>
          <w:rFonts w:ascii="Aptos" w:hAnsi="Aptos" w:cs="Tahoma"/>
          <w:sz w:val="24"/>
          <w:szCs w:val="24"/>
        </w:rPr>
        <w:t>.</w:t>
      </w:r>
      <w:r w:rsidRPr="000E67E5">
        <w:rPr>
          <w:rFonts w:ascii="Aptos" w:hAnsi="Aptos" w:cs="Tahoma"/>
          <w:sz w:val="24"/>
          <w:szCs w:val="24"/>
        </w:rPr>
        <w:t xml:space="preserve"> </w:t>
      </w:r>
      <w:r w:rsidR="000E67E5" w:rsidRPr="000E67E5">
        <w:rPr>
          <w:rFonts w:ascii="Aptos" w:eastAsia="Times New Roman" w:hAnsi="Aptos" w:cs="Tahoma"/>
          <w:sz w:val="24"/>
          <w:szCs w:val="24"/>
        </w:rPr>
        <w:t>Auto</w:t>
      </w:r>
      <w:r w:rsidR="000E67E5" w:rsidRPr="000E67E5">
        <w:rPr>
          <w:rFonts w:ascii="Cambria Math" w:eastAsia="Times New Roman" w:hAnsi="Cambria Math" w:cs="Cambria Math"/>
          <w:sz w:val="24"/>
          <w:szCs w:val="24"/>
        </w:rPr>
        <w:t>‑</w:t>
      </w:r>
      <w:r w:rsidR="000E67E5" w:rsidRPr="000E67E5">
        <w:rPr>
          <w:rFonts w:ascii="Aptos" w:eastAsia="Times New Roman" w:hAnsi="Aptos" w:cs="Tahoma"/>
          <w:sz w:val="24"/>
          <w:szCs w:val="24"/>
        </w:rPr>
        <w:t>enrolment workplace pension with NEST with 8% employer contribution.</w:t>
      </w:r>
    </w:p>
    <w:p w14:paraId="5952CC57" w14:textId="77777777" w:rsidR="000E67E5" w:rsidRPr="000E67E5" w:rsidRDefault="00564578"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Thames21 benefits from a workplace union with IWGB</w:t>
      </w:r>
    </w:p>
    <w:p w14:paraId="54E8B8EF" w14:textId="77777777" w:rsidR="000E67E5" w:rsidRPr="000E67E5" w:rsidRDefault="00926670"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24/7 a</w:t>
      </w:r>
      <w:r w:rsidR="00620ABF" w:rsidRPr="000E67E5">
        <w:rPr>
          <w:rFonts w:ascii="Aptos" w:hAnsi="Aptos" w:cs="Tahoma"/>
          <w:sz w:val="24"/>
          <w:szCs w:val="24"/>
        </w:rPr>
        <w:t>ccess to ou</w:t>
      </w:r>
      <w:r w:rsidRPr="000E67E5">
        <w:rPr>
          <w:rFonts w:ascii="Aptos" w:hAnsi="Aptos" w:cs="Tahoma"/>
          <w:sz w:val="24"/>
          <w:szCs w:val="24"/>
        </w:rPr>
        <w:t>r</w:t>
      </w:r>
      <w:r w:rsidR="00620ABF" w:rsidRPr="000E67E5">
        <w:rPr>
          <w:rFonts w:ascii="Aptos" w:hAnsi="Aptos" w:cs="Tahoma"/>
          <w:sz w:val="24"/>
          <w:szCs w:val="24"/>
        </w:rPr>
        <w:t xml:space="preserve"> employee assistance </w:t>
      </w:r>
      <w:r w:rsidRPr="000E67E5">
        <w:rPr>
          <w:rFonts w:ascii="Aptos" w:hAnsi="Aptos" w:cs="Tahoma"/>
          <w:sz w:val="24"/>
          <w:szCs w:val="24"/>
        </w:rPr>
        <w:t>programme</w:t>
      </w:r>
      <w:r w:rsidR="00620ABF" w:rsidRPr="000E67E5">
        <w:rPr>
          <w:rFonts w:ascii="Aptos" w:hAnsi="Aptos" w:cs="Tahoma"/>
          <w:sz w:val="24"/>
          <w:szCs w:val="24"/>
        </w:rPr>
        <w:t xml:space="preserve"> </w:t>
      </w:r>
    </w:p>
    <w:p w14:paraId="079EC78A" w14:textId="2140FAF8" w:rsidR="007B7ED0" w:rsidRPr="000E67E5" w:rsidRDefault="007B7ED0" w:rsidP="000E67E5">
      <w:pPr>
        <w:pStyle w:val="ListParagraph"/>
        <w:numPr>
          <w:ilvl w:val="0"/>
          <w:numId w:val="26"/>
        </w:numPr>
        <w:tabs>
          <w:tab w:val="clear" w:pos="720"/>
          <w:tab w:val="num" w:pos="426"/>
        </w:tabs>
        <w:ind w:left="540"/>
        <w:rPr>
          <w:rFonts w:ascii="Aptos" w:hAnsi="Aptos" w:cs="Tahoma"/>
          <w:sz w:val="24"/>
          <w:szCs w:val="24"/>
        </w:rPr>
      </w:pPr>
      <w:r w:rsidRPr="000E67E5">
        <w:rPr>
          <w:rFonts w:ascii="Aptos" w:hAnsi="Aptos" w:cs="Tahoma"/>
          <w:sz w:val="24"/>
          <w:szCs w:val="24"/>
        </w:rPr>
        <w:t>Laptop &amp; Mobile phone for company use</w:t>
      </w:r>
      <w:r w:rsidR="004B47C4" w:rsidRPr="000E67E5">
        <w:rPr>
          <w:rFonts w:ascii="Aptos" w:hAnsi="Aptos" w:cs="Tahoma"/>
          <w:sz w:val="24"/>
          <w:szCs w:val="24"/>
        </w:rPr>
        <w:t>.</w:t>
      </w:r>
    </w:p>
    <w:p w14:paraId="17AD93B2" w14:textId="77777777" w:rsidR="004B47C4" w:rsidRPr="00586D4B" w:rsidRDefault="004B47C4" w:rsidP="004B47C4">
      <w:pPr>
        <w:ind w:left="540"/>
        <w:rPr>
          <w:rFonts w:ascii="Aptos" w:hAnsi="Aptos" w:cs="Tahoma"/>
        </w:rPr>
      </w:pPr>
    </w:p>
    <w:p w14:paraId="0DE4B5B7" w14:textId="2FE70662" w:rsidR="00926670" w:rsidRPr="00586D4B" w:rsidRDefault="00C253B1" w:rsidP="35D280C0">
      <w:pPr>
        <w:rPr>
          <w:rFonts w:ascii="Aptos" w:hAnsi="Aptos"/>
          <w:b/>
          <w:bCs/>
        </w:rPr>
      </w:pPr>
      <w:r w:rsidRPr="35D280C0">
        <w:rPr>
          <w:rFonts w:ascii="Aptos" w:hAnsi="Aptos" w:cs="Tahoma"/>
          <w:b/>
          <w:bCs/>
        </w:rPr>
        <w:t xml:space="preserve">For more information on Thames21, please </w:t>
      </w:r>
      <w:r w:rsidR="007B7ED0" w:rsidRPr="35D280C0">
        <w:rPr>
          <w:rFonts w:ascii="Aptos" w:hAnsi="Aptos" w:cs="Tahoma"/>
          <w:b/>
          <w:bCs/>
        </w:rPr>
        <w:t xml:space="preserve">visit our website at </w:t>
      </w:r>
      <w:hyperlink r:id="rId11">
        <w:r w:rsidR="007B7ED0" w:rsidRPr="35D280C0">
          <w:rPr>
            <w:rStyle w:val="Hyperlink"/>
            <w:rFonts w:ascii="Aptos" w:hAnsi="Aptos" w:cs="Tahoma"/>
            <w:b/>
            <w:bCs/>
            <w:color w:val="002060"/>
          </w:rPr>
          <w:t>www.thames21.org.uk</w:t>
        </w:r>
      </w:hyperlink>
      <w:r w:rsidR="004B47C4" w:rsidRPr="35D280C0">
        <w:rPr>
          <w:rFonts w:ascii="Aptos" w:hAnsi="Aptos"/>
          <w:b/>
          <w:bCs/>
        </w:rPr>
        <w:t>.</w:t>
      </w:r>
    </w:p>
    <w:p w14:paraId="66204FF1" w14:textId="77777777" w:rsidR="00586D4B" w:rsidRPr="00586D4B" w:rsidRDefault="00586D4B" w:rsidP="00586D4B">
      <w:pPr>
        <w:rPr>
          <w:rFonts w:ascii="Aptos" w:hAnsi="Aptos" w:cs="Tahoma"/>
        </w:rPr>
      </w:pPr>
    </w:p>
    <w:p w14:paraId="5DC0F3F5" w14:textId="46E6F2DB" w:rsidR="00586D4B" w:rsidRPr="00F575C0" w:rsidRDefault="751BF86E" w:rsidP="35D280C0">
      <w:pPr>
        <w:spacing w:line="259" w:lineRule="auto"/>
        <w:rPr>
          <w:rFonts w:ascii="Aptos" w:hAnsi="Aptos" w:cs="Tahoma"/>
        </w:rPr>
      </w:pPr>
      <w:r w:rsidRPr="00F575C0">
        <w:rPr>
          <w:rFonts w:ascii="Aptos" w:hAnsi="Aptos" w:cs="Tahoma"/>
        </w:rPr>
        <w:t>The closing date for applications is:</w:t>
      </w:r>
      <w:r w:rsidR="29BCF724" w:rsidRPr="00F575C0">
        <w:rPr>
          <w:rFonts w:ascii="Aptos" w:hAnsi="Aptos" w:cs="Tahoma"/>
        </w:rPr>
        <w:t xml:space="preserve"> </w:t>
      </w:r>
      <w:r w:rsidR="0B9BFB45" w:rsidRPr="00F575C0">
        <w:rPr>
          <w:rFonts w:ascii="Aptos" w:hAnsi="Aptos" w:cs="Tahoma"/>
          <w:b/>
          <w:bCs/>
        </w:rPr>
        <w:t>9am</w:t>
      </w:r>
      <w:r w:rsidRPr="00F575C0">
        <w:rPr>
          <w:rFonts w:ascii="Aptos" w:hAnsi="Aptos" w:cs="Tahoma"/>
          <w:b/>
          <w:bCs/>
        </w:rPr>
        <w:t xml:space="preserve">, </w:t>
      </w:r>
      <w:r w:rsidR="45B544DE" w:rsidRPr="00F575C0">
        <w:rPr>
          <w:rFonts w:ascii="Aptos" w:hAnsi="Aptos" w:cs="Tahoma"/>
          <w:b/>
          <w:bCs/>
        </w:rPr>
        <w:t>Thursday 22</w:t>
      </w:r>
      <w:r w:rsidR="45B544DE" w:rsidRPr="00F575C0">
        <w:rPr>
          <w:rFonts w:ascii="Aptos" w:hAnsi="Aptos" w:cs="Tahoma"/>
          <w:b/>
          <w:bCs/>
          <w:vertAlign w:val="superscript"/>
        </w:rPr>
        <w:t>nd</w:t>
      </w:r>
      <w:r w:rsidR="5C1610B4" w:rsidRPr="00F575C0">
        <w:rPr>
          <w:rFonts w:ascii="Aptos" w:hAnsi="Aptos" w:cs="Tahoma"/>
          <w:b/>
          <w:bCs/>
        </w:rPr>
        <w:t xml:space="preserve"> </w:t>
      </w:r>
      <w:r w:rsidR="2C915C1C" w:rsidRPr="00F575C0">
        <w:rPr>
          <w:rFonts w:ascii="Aptos" w:hAnsi="Aptos" w:cs="Tahoma"/>
          <w:b/>
          <w:bCs/>
        </w:rPr>
        <w:t xml:space="preserve">October </w:t>
      </w:r>
      <w:r w:rsidR="5C1610B4" w:rsidRPr="00F575C0">
        <w:rPr>
          <w:rFonts w:ascii="Aptos" w:hAnsi="Aptos" w:cs="Tahoma"/>
          <w:b/>
          <w:bCs/>
        </w:rPr>
        <w:t>2026</w:t>
      </w:r>
      <w:r w:rsidR="00F575C0" w:rsidRPr="00F575C0">
        <w:rPr>
          <w:rFonts w:ascii="Aptos" w:hAnsi="Aptos" w:cs="Tahoma"/>
        </w:rPr>
        <w:t xml:space="preserve">. </w:t>
      </w:r>
      <w:r w:rsidR="00F575C0" w:rsidRPr="00F575C0">
        <w:rPr>
          <w:rFonts w:ascii="Aptos" w:hAnsi="Aptos" w:cs="Tahoma"/>
        </w:rPr>
        <w:t xml:space="preserve">To apply for this position please, email an up-to-date copy of your CV and a covering letter to </w:t>
      </w:r>
      <w:r w:rsidR="00F575C0" w:rsidRPr="00F71C17">
        <w:rPr>
          <w:rFonts w:ascii="Aptos" w:hAnsi="Aptos" w:cs="Tahoma"/>
          <w:b/>
          <w:bCs/>
        </w:rPr>
        <w:t>recruitment@thames21.org.uk</w:t>
      </w:r>
      <w:r w:rsidR="00F575C0" w:rsidRPr="00F575C0">
        <w:rPr>
          <w:rFonts w:ascii="Aptos" w:hAnsi="Aptos" w:cs="Tahoma"/>
        </w:rPr>
        <w:t xml:space="preserve"> with</w:t>
      </w:r>
      <w:r w:rsidR="00F575C0" w:rsidRPr="00F575C0">
        <w:rPr>
          <w:rFonts w:ascii="Aptos" w:hAnsi="Aptos" w:cs="Tahoma"/>
        </w:rPr>
        <w:t xml:space="preserve"> the reference (</w:t>
      </w:r>
      <w:r w:rsidR="00F575C0" w:rsidRPr="00F575C0">
        <w:rPr>
          <w:rFonts w:ascii="Aptos" w:hAnsi="Aptos" w:cs="Tahoma"/>
          <w:b/>
          <w:bCs/>
        </w:rPr>
        <w:t>EO0926</w:t>
      </w:r>
      <w:r w:rsidR="00F575C0" w:rsidRPr="00F575C0">
        <w:rPr>
          <w:rFonts w:ascii="Aptos" w:hAnsi="Aptos" w:cs="Tahoma"/>
        </w:rPr>
        <w:t>), in the subject box of your email application.</w:t>
      </w:r>
    </w:p>
    <w:p w14:paraId="2DBF0D7D" w14:textId="77777777" w:rsidR="00586D4B" w:rsidRPr="00586D4B" w:rsidRDefault="00586D4B" w:rsidP="00586D4B">
      <w:pPr>
        <w:rPr>
          <w:rFonts w:ascii="Aptos" w:hAnsi="Aptos" w:cs="Tahoma"/>
        </w:rPr>
      </w:pPr>
    </w:p>
    <w:p w14:paraId="163E6C62" w14:textId="5C8E3D1F" w:rsidR="00586D4B" w:rsidRDefault="751BF86E" w:rsidP="35D280C0">
      <w:pPr>
        <w:spacing w:line="259" w:lineRule="auto"/>
        <w:rPr>
          <w:rFonts w:ascii="Aptos" w:hAnsi="Aptos" w:cs="Tahoma"/>
        </w:rPr>
      </w:pPr>
      <w:r w:rsidRPr="009D5F82">
        <w:rPr>
          <w:rFonts w:ascii="Aptos" w:hAnsi="Aptos" w:cs="Tahoma"/>
        </w:rPr>
        <w:t>Interview</w:t>
      </w:r>
      <w:r w:rsidR="41699640" w:rsidRPr="009D5F82">
        <w:rPr>
          <w:rFonts w:ascii="Aptos" w:hAnsi="Aptos" w:cs="Tahoma"/>
        </w:rPr>
        <w:t>s</w:t>
      </w:r>
      <w:r w:rsidR="41699640" w:rsidRPr="35D280C0">
        <w:rPr>
          <w:rFonts w:ascii="Aptos" w:hAnsi="Aptos" w:cs="Tahoma"/>
        </w:rPr>
        <w:t>:</w:t>
      </w:r>
      <w:r w:rsidR="00791A95" w:rsidRPr="005F03AF">
        <w:rPr>
          <w:rFonts w:ascii="Aptos" w:hAnsi="Aptos" w:cs="Tahoma"/>
          <w:b/>
          <w:bCs/>
        </w:rPr>
        <w:t>29</w:t>
      </w:r>
      <w:r w:rsidR="00791A95" w:rsidRPr="005F03AF">
        <w:rPr>
          <w:rFonts w:ascii="Aptos" w:hAnsi="Aptos" w:cs="Tahoma"/>
          <w:b/>
          <w:bCs/>
          <w:vertAlign w:val="superscript"/>
        </w:rPr>
        <w:t>th</w:t>
      </w:r>
      <w:r w:rsidR="00791A95" w:rsidRPr="005F03AF">
        <w:rPr>
          <w:rFonts w:ascii="Aptos" w:hAnsi="Aptos" w:cs="Tahoma"/>
          <w:b/>
          <w:bCs/>
        </w:rPr>
        <w:t xml:space="preserve"> October – 3</w:t>
      </w:r>
      <w:r w:rsidR="00791A95" w:rsidRPr="005F03AF">
        <w:rPr>
          <w:rFonts w:ascii="Aptos" w:hAnsi="Aptos" w:cs="Tahoma"/>
          <w:b/>
          <w:bCs/>
          <w:vertAlign w:val="superscript"/>
        </w:rPr>
        <w:t>rd</w:t>
      </w:r>
      <w:r w:rsidR="00791A95" w:rsidRPr="005F03AF">
        <w:rPr>
          <w:rFonts w:ascii="Aptos" w:hAnsi="Aptos" w:cs="Tahoma"/>
          <w:b/>
          <w:bCs/>
        </w:rPr>
        <w:t xml:space="preserve"> November</w:t>
      </w:r>
      <w:r w:rsidR="000E67E5" w:rsidRPr="005F03AF">
        <w:rPr>
          <w:rFonts w:ascii="Aptos" w:hAnsi="Aptos" w:cs="Tahoma"/>
          <w:b/>
          <w:bCs/>
        </w:rPr>
        <w:t xml:space="preserve"> (subject to change)</w:t>
      </w:r>
      <w:r w:rsidR="000E67E5">
        <w:rPr>
          <w:rFonts w:ascii="Aptos" w:hAnsi="Aptos" w:cs="Tahoma"/>
        </w:rPr>
        <w:t xml:space="preserve"> </w:t>
      </w:r>
    </w:p>
    <w:p w14:paraId="1E357036" w14:textId="0D044FF2" w:rsidR="35D280C0" w:rsidRDefault="35D280C0" w:rsidP="35D280C0">
      <w:pPr>
        <w:spacing w:line="259" w:lineRule="auto"/>
        <w:rPr>
          <w:rFonts w:ascii="Aptos" w:hAnsi="Aptos" w:cs="Tahoma"/>
        </w:rPr>
      </w:pPr>
    </w:p>
    <w:p w14:paraId="4E785CFE" w14:textId="77777777" w:rsidR="009F1F40" w:rsidRPr="009F1F40" w:rsidRDefault="009F1F40" w:rsidP="009F1F40">
      <w:pPr>
        <w:jc w:val="both"/>
        <w:rPr>
          <w:rFonts w:ascii="Aptos" w:hAnsi="Aptos" w:cs="Tahoma"/>
        </w:rPr>
      </w:pPr>
      <w:r w:rsidRPr="009F1F40">
        <w:rPr>
          <w:rFonts w:ascii="Aptos" w:hAnsi="Aptos" w:cs="Tahoma"/>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9F1F40">
        <w:rPr>
          <w:rFonts w:ascii="Aptos" w:hAnsi="Aptos" w:cs="Tahoma"/>
          <w:b/>
          <w:bCs/>
        </w:rPr>
        <w:t xml:space="preserve">not </w:t>
      </w:r>
      <w:r w:rsidRPr="009F1F40">
        <w:rPr>
          <w:rFonts w:ascii="Aptos" w:hAnsi="Aptos" w:cs="Tahoma"/>
        </w:rPr>
        <w:t>been successful on this occasion.</w:t>
      </w:r>
    </w:p>
    <w:p w14:paraId="7A945EBA" w14:textId="77777777" w:rsidR="009F1F40" w:rsidRPr="009F1F40" w:rsidRDefault="009F1F40" w:rsidP="009F1F40">
      <w:pPr>
        <w:jc w:val="both"/>
        <w:rPr>
          <w:rFonts w:ascii="Aptos" w:hAnsi="Aptos" w:cs="Tahoma"/>
        </w:rPr>
      </w:pPr>
    </w:p>
    <w:p w14:paraId="2902F956" w14:textId="77777777" w:rsidR="009F1F40" w:rsidRPr="009F1F40" w:rsidRDefault="009F1F40" w:rsidP="009F1F40">
      <w:pPr>
        <w:jc w:val="both"/>
        <w:rPr>
          <w:rFonts w:ascii="Aptos" w:hAnsi="Aptos" w:cs="Tahoma"/>
        </w:rPr>
      </w:pPr>
      <w:r w:rsidRPr="009F1F40">
        <w:rPr>
          <w:rFonts w:ascii="Aptos" w:hAnsi="Aptos" w:cs="Tahoma"/>
        </w:rPr>
        <w:t>Please advise in your application if you are happy for us to contact you for any future opportunities should they arise, if you are not successful for this position.</w:t>
      </w:r>
    </w:p>
    <w:p w14:paraId="7E36DB82" w14:textId="77777777" w:rsidR="00F71C17" w:rsidRDefault="00F71C17" w:rsidP="1EA18DE5">
      <w:pPr>
        <w:rPr>
          <w:rFonts w:ascii="Aptos" w:hAnsi="Aptos" w:cs="Tahoma"/>
        </w:rPr>
      </w:pPr>
    </w:p>
    <w:p w14:paraId="722EADEA" w14:textId="46747EF2" w:rsidR="009F1F40" w:rsidRPr="00586D4B" w:rsidRDefault="009F1F40" w:rsidP="1EA18DE5">
      <w:pPr>
        <w:rPr>
          <w:rFonts w:ascii="Aptos" w:hAnsi="Aptos" w:cs="Tahoma"/>
        </w:rPr>
      </w:pPr>
      <w:r w:rsidRPr="009F1F40">
        <w:rPr>
          <w:rFonts w:ascii="Aptos" w:hAnsi="Aptos" w:cs="Tahoma"/>
        </w:rPr>
        <w:t>No agencies ple</w:t>
      </w:r>
      <w:r>
        <w:rPr>
          <w:rFonts w:ascii="Aptos" w:hAnsi="Aptos" w:cs="Tahoma"/>
        </w:rPr>
        <w:t>ase</w:t>
      </w:r>
      <w:r w:rsidR="00B031B2">
        <w:rPr>
          <w:rFonts w:ascii="Aptos" w:hAnsi="Aptos" w:cs="Tahoma"/>
        </w:rPr>
        <w:t xml:space="preserve">. </w:t>
      </w:r>
    </w:p>
    <w:sectPr w:rsidR="009F1F40" w:rsidRPr="00586D4B" w:rsidSect="00DC162E">
      <w:pgSz w:w="12240" w:h="15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68EFC" w14:textId="77777777" w:rsidR="00900708" w:rsidRDefault="00900708" w:rsidP="0016496A">
      <w:r>
        <w:separator/>
      </w:r>
    </w:p>
  </w:endnote>
  <w:endnote w:type="continuationSeparator" w:id="0">
    <w:p w14:paraId="7D74D889" w14:textId="77777777" w:rsidR="00900708" w:rsidRDefault="00900708" w:rsidP="00164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56A1" w14:textId="77777777" w:rsidR="00900708" w:rsidRDefault="00900708" w:rsidP="0016496A">
      <w:r>
        <w:separator/>
      </w:r>
    </w:p>
  </w:footnote>
  <w:footnote w:type="continuationSeparator" w:id="0">
    <w:p w14:paraId="2F8FB8F2" w14:textId="77777777" w:rsidR="00900708" w:rsidRDefault="00900708" w:rsidP="001649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DDB35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13300B"/>
    <w:multiLevelType w:val="hybridMultilevel"/>
    <w:tmpl w:val="FFFFFFFF"/>
    <w:lvl w:ilvl="0" w:tplc="9FEA7268">
      <w:start w:val="1"/>
      <w:numFmt w:val="decimal"/>
      <w:lvlText w:val="%1."/>
      <w:lvlJc w:val="left"/>
      <w:pPr>
        <w:ind w:left="720" w:hanging="360"/>
      </w:pPr>
    </w:lvl>
    <w:lvl w:ilvl="1" w:tplc="969ECCD6">
      <w:start w:val="1"/>
      <w:numFmt w:val="lowerLetter"/>
      <w:lvlText w:val="%2."/>
      <w:lvlJc w:val="left"/>
      <w:pPr>
        <w:ind w:left="1440" w:hanging="360"/>
      </w:pPr>
    </w:lvl>
    <w:lvl w:ilvl="2" w:tplc="DAB02724">
      <w:start w:val="1"/>
      <w:numFmt w:val="lowerRoman"/>
      <w:lvlText w:val="%3."/>
      <w:lvlJc w:val="right"/>
      <w:pPr>
        <w:ind w:left="2160" w:hanging="180"/>
      </w:pPr>
    </w:lvl>
    <w:lvl w:ilvl="3" w:tplc="137CF20E">
      <w:start w:val="1"/>
      <w:numFmt w:val="decimal"/>
      <w:lvlText w:val="%4."/>
      <w:lvlJc w:val="left"/>
      <w:pPr>
        <w:ind w:left="2880" w:hanging="360"/>
      </w:pPr>
    </w:lvl>
    <w:lvl w:ilvl="4" w:tplc="A88A3FF2">
      <w:start w:val="1"/>
      <w:numFmt w:val="lowerLetter"/>
      <w:lvlText w:val="%5."/>
      <w:lvlJc w:val="left"/>
      <w:pPr>
        <w:ind w:left="3600" w:hanging="360"/>
      </w:pPr>
    </w:lvl>
    <w:lvl w:ilvl="5" w:tplc="9FA88BB0">
      <w:start w:val="1"/>
      <w:numFmt w:val="lowerRoman"/>
      <w:lvlText w:val="%6."/>
      <w:lvlJc w:val="right"/>
      <w:pPr>
        <w:ind w:left="4320" w:hanging="180"/>
      </w:pPr>
    </w:lvl>
    <w:lvl w:ilvl="6" w:tplc="854AE112">
      <w:start w:val="1"/>
      <w:numFmt w:val="decimal"/>
      <w:lvlText w:val="%7."/>
      <w:lvlJc w:val="left"/>
      <w:pPr>
        <w:ind w:left="5040" w:hanging="360"/>
      </w:pPr>
    </w:lvl>
    <w:lvl w:ilvl="7" w:tplc="2288129E">
      <w:start w:val="1"/>
      <w:numFmt w:val="lowerLetter"/>
      <w:lvlText w:val="%8."/>
      <w:lvlJc w:val="left"/>
      <w:pPr>
        <w:ind w:left="5760" w:hanging="360"/>
      </w:pPr>
    </w:lvl>
    <w:lvl w:ilvl="8" w:tplc="9276630E">
      <w:start w:val="1"/>
      <w:numFmt w:val="lowerRoman"/>
      <w:lvlText w:val="%9."/>
      <w:lvlJc w:val="right"/>
      <w:pPr>
        <w:ind w:left="6480" w:hanging="180"/>
      </w:pPr>
    </w:lvl>
  </w:abstractNum>
  <w:abstractNum w:abstractNumId="2" w15:restartNumberingAfterBreak="0">
    <w:nsid w:val="0DDA1338"/>
    <w:multiLevelType w:val="hybridMultilevel"/>
    <w:tmpl w:val="111A6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E7399"/>
    <w:multiLevelType w:val="hybridMultilevel"/>
    <w:tmpl w:val="EFC05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BBE7C0D"/>
    <w:multiLevelType w:val="hybridMultilevel"/>
    <w:tmpl w:val="8F86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210D3"/>
    <w:multiLevelType w:val="hybridMultilevel"/>
    <w:tmpl w:val="636A4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9E5F29"/>
    <w:multiLevelType w:val="hybridMultilevel"/>
    <w:tmpl w:val="0AFE1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F90BB0"/>
    <w:multiLevelType w:val="hybridMultilevel"/>
    <w:tmpl w:val="11E27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47E09"/>
    <w:multiLevelType w:val="hybridMultilevel"/>
    <w:tmpl w:val="5854F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273EEF"/>
    <w:multiLevelType w:val="hybridMultilevel"/>
    <w:tmpl w:val="40AC71D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C572F"/>
    <w:multiLevelType w:val="hybridMultilevel"/>
    <w:tmpl w:val="EB023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2B6292"/>
    <w:multiLevelType w:val="hybridMultilevel"/>
    <w:tmpl w:val="FDCAB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F708FC"/>
    <w:multiLevelType w:val="hybridMultilevel"/>
    <w:tmpl w:val="C7D00A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5E101D"/>
    <w:multiLevelType w:val="hybridMultilevel"/>
    <w:tmpl w:val="D6AAF37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764B7E"/>
    <w:multiLevelType w:val="hybridMultilevel"/>
    <w:tmpl w:val="E6C49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6A4175"/>
    <w:multiLevelType w:val="hybridMultilevel"/>
    <w:tmpl w:val="C97AC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AC4F29"/>
    <w:multiLevelType w:val="multilevel"/>
    <w:tmpl w:val="36DE6B74"/>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0A2AFC"/>
    <w:multiLevelType w:val="hybridMultilevel"/>
    <w:tmpl w:val="A074E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75DF6"/>
    <w:multiLevelType w:val="hybridMultilevel"/>
    <w:tmpl w:val="F32A3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2D666F"/>
    <w:multiLevelType w:val="hybridMultilevel"/>
    <w:tmpl w:val="E65E1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C4B60"/>
    <w:multiLevelType w:val="hybridMultilevel"/>
    <w:tmpl w:val="EC8C44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4D504CB4"/>
    <w:multiLevelType w:val="hybridMultilevel"/>
    <w:tmpl w:val="B62C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8F3CBB"/>
    <w:multiLevelType w:val="hybridMultilevel"/>
    <w:tmpl w:val="150E1E90"/>
    <w:lvl w:ilvl="0" w:tplc="5E6CC2A4">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3343105"/>
    <w:multiLevelType w:val="hybridMultilevel"/>
    <w:tmpl w:val="83FCB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C30AF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53E00A90"/>
    <w:multiLevelType w:val="hybridMultilevel"/>
    <w:tmpl w:val="C1965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E45CC7"/>
    <w:multiLevelType w:val="hybridMultilevel"/>
    <w:tmpl w:val="2F80D00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914B08"/>
    <w:multiLevelType w:val="hybridMultilevel"/>
    <w:tmpl w:val="657A69F8"/>
    <w:lvl w:ilvl="0" w:tplc="C7B854EC">
      <w:numFmt w:val="bullet"/>
      <w:lvlText w:val=""/>
      <w:lvlJc w:val="left"/>
      <w:pPr>
        <w:ind w:left="1080" w:hanging="72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6210FD"/>
    <w:multiLevelType w:val="hybridMultilevel"/>
    <w:tmpl w:val="FD88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82E6AAD"/>
    <w:multiLevelType w:val="hybridMultilevel"/>
    <w:tmpl w:val="DF68476C"/>
    <w:lvl w:ilvl="0" w:tplc="47AAB42C">
      <w:start w:val="1"/>
      <w:numFmt w:val="bullet"/>
      <w:lvlText w:val=""/>
      <w:lvlJc w:val="left"/>
      <w:pPr>
        <w:tabs>
          <w:tab w:val="num" w:pos="720"/>
        </w:tabs>
        <w:ind w:left="720" w:hanging="360"/>
      </w:pPr>
      <w:rPr>
        <w:rFonts w:ascii="Symbol" w:hAnsi="Symbol" w:hint="default"/>
        <w:color w:val="auto"/>
      </w:rPr>
    </w:lvl>
    <w:lvl w:ilvl="1" w:tplc="5E6CC2A4">
      <w:start w:val="1"/>
      <w:numFmt w:val="bullet"/>
      <w:lvlText w:val=""/>
      <w:lvlJc w:val="left"/>
      <w:pPr>
        <w:tabs>
          <w:tab w:val="num" w:pos="1440"/>
        </w:tabs>
        <w:ind w:left="1440" w:hanging="360"/>
      </w:pPr>
      <w:rPr>
        <w:rFonts w:ascii="Symbol" w:hAnsi="Symbo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880AD6"/>
    <w:multiLevelType w:val="hybridMultilevel"/>
    <w:tmpl w:val="86085E82"/>
    <w:lvl w:ilvl="0" w:tplc="4F1426C4">
      <w:numFmt w:val="bullet"/>
      <w:lvlText w:val=""/>
      <w:lvlJc w:val="left"/>
      <w:pPr>
        <w:ind w:left="720" w:hanging="360"/>
      </w:pPr>
      <w:rPr>
        <w:rFonts w:ascii="Symbol" w:eastAsia="Calibri" w:hAnsi="Symbol" w:cs="Arial"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E0B60D3"/>
    <w:multiLevelType w:val="hybridMultilevel"/>
    <w:tmpl w:val="9A9CD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BBDB22"/>
    <w:multiLevelType w:val="hybridMultilevel"/>
    <w:tmpl w:val="FFFFFFFF"/>
    <w:lvl w:ilvl="0" w:tplc="AE244198">
      <w:start w:val="1"/>
      <w:numFmt w:val="bullet"/>
      <w:lvlText w:val=""/>
      <w:lvlJc w:val="left"/>
      <w:pPr>
        <w:ind w:left="720" w:hanging="360"/>
      </w:pPr>
      <w:rPr>
        <w:rFonts w:ascii="Symbol" w:hAnsi="Symbol" w:hint="default"/>
      </w:rPr>
    </w:lvl>
    <w:lvl w:ilvl="1" w:tplc="C0E6C5C0">
      <w:start w:val="1"/>
      <w:numFmt w:val="bullet"/>
      <w:lvlText w:val="o"/>
      <w:lvlJc w:val="left"/>
      <w:pPr>
        <w:ind w:left="1440" w:hanging="360"/>
      </w:pPr>
      <w:rPr>
        <w:rFonts w:ascii="Courier New" w:hAnsi="Courier New" w:hint="default"/>
      </w:rPr>
    </w:lvl>
    <w:lvl w:ilvl="2" w:tplc="DCBA4DD6">
      <w:start w:val="1"/>
      <w:numFmt w:val="bullet"/>
      <w:lvlText w:val=""/>
      <w:lvlJc w:val="left"/>
      <w:pPr>
        <w:ind w:left="2160" w:hanging="360"/>
      </w:pPr>
      <w:rPr>
        <w:rFonts w:ascii="Wingdings" w:hAnsi="Wingdings" w:hint="default"/>
      </w:rPr>
    </w:lvl>
    <w:lvl w:ilvl="3" w:tplc="633C9350">
      <w:start w:val="1"/>
      <w:numFmt w:val="bullet"/>
      <w:lvlText w:val=""/>
      <w:lvlJc w:val="left"/>
      <w:pPr>
        <w:ind w:left="2880" w:hanging="360"/>
      </w:pPr>
      <w:rPr>
        <w:rFonts w:ascii="Symbol" w:hAnsi="Symbol" w:hint="default"/>
      </w:rPr>
    </w:lvl>
    <w:lvl w:ilvl="4" w:tplc="F4E2066E">
      <w:start w:val="1"/>
      <w:numFmt w:val="bullet"/>
      <w:lvlText w:val="o"/>
      <w:lvlJc w:val="left"/>
      <w:pPr>
        <w:ind w:left="3600" w:hanging="360"/>
      </w:pPr>
      <w:rPr>
        <w:rFonts w:ascii="Courier New" w:hAnsi="Courier New" w:hint="default"/>
      </w:rPr>
    </w:lvl>
    <w:lvl w:ilvl="5" w:tplc="E7622B62">
      <w:start w:val="1"/>
      <w:numFmt w:val="bullet"/>
      <w:lvlText w:val=""/>
      <w:lvlJc w:val="left"/>
      <w:pPr>
        <w:ind w:left="4320" w:hanging="360"/>
      </w:pPr>
      <w:rPr>
        <w:rFonts w:ascii="Wingdings" w:hAnsi="Wingdings" w:hint="default"/>
      </w:rPr>
    </w:lvl>
    <w:lvl w:ilvl="6" w:tplc="B0122360">
      <w:start w:val="1"/>
      <w:numFmt w:val="bullet"/>
      <w:lvlText w:val=""/>
      <w:lvlJc w:val="left"/>
      <w:pPr>
        <w:ind w:left="5040" w:hanging="360"/>
      </w:pPr>
      <w:rPr>
        <w:rFonts w:ascii="Symbol" w:hAnsi="Symbol" w:hint="default"/>
      </w:rPr>
    </w:lvl>
    <w:lvl w:ilvl="7" w:tplc="8444A2F0">
      <w:start w:val="1"/>
      <w:numFmt w:val="bullet"/>
      <w:lvlText w:val="o"/>
      <w:lvlJc w:val="left"/>
      <w:pPr>
        <w:ind w:left="5760" w:hanging="360"/>
      </w:pPr>
      <w:rPr>
        <w:rFonts w:ascii="Courier New" w:hAnsi="Courier New" w:hint="default"/>
      </w:rPr>
    </w:lvl>
    <w:lvl w:ilvl="8" w:tplc="72F48CE2">
      <w:start w:val="1"/>
      <w:numFmt w:val="bullet"/>
      <w:lvlText w:val=""/>
      <w:lvlJc w:val="left"/>
      <w:pPr>
        <w:ind w:left="6480" w:hanging="360"/>
      </w:pPr>
      <w:rPr>
        <w:rFonts w:ascii="Wingdings" w:hAnsi="Wingdings" w:hint="default"/>
      </w:rPr>
    </w:lvl>
  </w:abstractNum>
  <w:abstractNum w:abstractNumId="33" w15:restartNumberingAfterBreak="0">
    <w:nsid w:val="75A047BE"/>
    <w:multiLevelType w:val="hybridMultilevel"/>
    <w:tmpl w:val="34BC8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7559814">
    <w:abstractNumId w:val="1"/>
  </w:num>
  <w:num w:numId="2" w16cid:durableId="1639068108">
    <w:abstractNumId w:val="32"/>
  </w:num>
  <w:num w:numId="3" w16cid:durableId="2137946162">
    <w:abstractNumId w:val="13"/>
  </w:num>
  <w:num w:numId="4" w16cid:durableId="1854879721">
    <w:abstractNumId w:val="29"/>
  </w:num>
  <w:num w:numId="5" w16cid:durableId="830371231">
    <w:abstractNumId w:val="22"/>
  </w:num>
  <w:num w:numId="6" w16cid:durableId="860314775">
    <w:abstractNumId w:val="16"/>
  </w:num>
  <w:num w:numId="7" w16cid:durableId="1264533172">
    <w:abstractNumId w:val="9"/>
  </w:num>
  <w:num w:numId="8" w16cid:durableId="842889988">
    <w:abstractNumId w:val="3"/>
  </w:num>
  <w:num w:numId="9" w16cid:durableId="759570377">
    <w:abstractNumId w:val="11"/>
  </w:num>
  <w:num w:numId="10" w16cid:durableId="422921156">
    <w:abstractNumId w:val="27"/>
  </w:num>
  <w:num w:numId="11" w16cid:durableId="1905723710">
    <w:abstractNumId w:val="30"/>
  </w:num>
  <w:num w:numId="12" w16cid:durableId="1231694871">
    <w:abstractNumId w:val="28"/>
  </w:num>
  <w:num w:numId="13" w16cid:durableId="486827692">
    <w:abstractNumId w:val="21"/>
  </w:num>
  <w:num w:numId="14" w16cid:durableId="698162814">
    <w:abstractNumId w:val="25"/>
  </w:num>
  <w:num w:numId="15" w16cid:durableId="1954897504">
    <w:abstractNumId w:val="17"/>
  </w:num>
  <w:num w:numId="16" w16cid:durableId="1503084626">
    <w:abstractNumId w:val="5"/>
  </w:num>
  <w:num w:numId="17" w16cid:durableId="1426269786">
    <w:abstractNumId w:val="10"/>
  </w:num>
  <w:num w:numId="18" w16cid:durableId="1967350447">
    <w:abstractNumId w:val="4"/>
  </w:num>
  <w:num w:numId="19" w16cid:durableId="510872119">
    <w:abstractNumId w:val="19"/>
  </w:num>
  <w:num w:numId="20" w16cid:durableId="1730306612">
    <w:abstractNumId w:val="6"/>
  </w:num>
  <w:num w:numId="21" w16cid:durableId="851843886">
    <w:abstractNumId w:val="15"/>
  </w:num>
  <w:num w:numId="22" w16cid:durableId="1538421416">
    <w:abstractNumId w:val="14"/>
  </w:num>
  <w:num w:numId="23" w16cid:durableId="1699432492">
    <w:abstractNumId w:val="8"/>
  </w:num>
  <w:num w:numId="24" w16cid:durableId="335959464">
    <w:abstractNumId w:val="18"/>
  </w:num>
  <w:num w:numId="25" w16cid:durableId="1302612594">
    <w:abstractNumId w:val="20"/>
  </w:num>
  <w:num w:numId="26" w16cid:durableId="844709176">
    <w:abstractNumId w:val="28"/>
  </w:num>
  <w:num w:numId="27" w16cid:durableId="1090662961">
    <w:abstractNumId w:val="12"/>
  </w:num>
  <w:num w:numId="28" w16cid:durableId="1094201775">
    <w:abstractNumId w:val="20"/>
  </w:num>
  <w:num w:numId="29" w16cid:durableId="1377243454">
    <w:abstractNumId w:val="14"/>
  </w:num>
  <w:num w:numId="30" w16cid:durableId="930553777">
    <w:abstractNumId w:val="8"/>
  </w:num>
  <w:num w:numId="31" w16cid:durableId="231233784">
    <w:abstractNumId w:val="23"/>
  </w:num>
  <w:num w:numId="32" w16cid:durableId="1688554728">
    <w:abstractNumId w:val="7"/>
  </w:num>
  <w:num w:numId="33" w16cid:durableId="795180932">
    <w:abstractNumId w:val="31"/>
  </w:num>
  <w:num w:numId="34" w16cid:durableId="1270547151">
    <w:abstractNumId w:val="33"/>
  </w:num>
  <w:num w:numId="35" w16cid:durableId="1614049282">
    <w:abstractNumId w:val="2"/>
  </w:num>
  <w:num w:numId="36" w16cid:durableId="996374348">
    <w:abstractNumId w:val="26"/>
  </w:num>
  <w:num w:numId="37" w16cid:durableId="1863325713">
    <w:abstractNumId w:val="0"/>
  </w:num>
  <w:num w:numId="38" w16cid:durableId="197591295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41B"/>
    <w:rsid w:val="000128AF"/>
    <w:rsid w:val="00024C60"/>
    <w:rsid w:val="00030EC9"/>
    <w:rsid w:val="00031E0E"/>
    <w:rsid w:val="000403D3"/>
    <w:rsid w:val="00041F44"/>
    <w:rsid w:val="00051ADF"/>
    <w:rsid w:val="0005233C"/>
    <w:rsid w:val="00065401"/>
    <w:rsid w:val="0006641B"/>
    <w:rsid w:val="00070FE5"/>
    <w:rsid w:val="0008209B"/>
    <w:rsid w:val="00083502"/>
    <w:rsid w:val="000916EE"/>
    <w:rsid w:val="00095BB8"/>
    <w:rsid w:val="000A36C8"/>
    <w:rsid w:val="000A50A1"/>
    <w:rsid w:val="000E5379"/>
    <w:rsid w:val="000E67E5"/>
    <w:rsid w:val="000F0E60"/>
    <w:rsid w:val="00101946"/>
    <w:rsid w:val="00143255"/>
    <w:rsid w:val="001452D5"/>
    <w:rsid w:val="0014649A"/>
    <w:rsid w:val="00146831"/>
    <w:rsid w:val="00147A7C"/>
    <w:rsid w:val="00155586"/>
    <w:rsid w:val="0016496A"/>
    <w:rsid w:val="0016657E"/>
    <w:rsid w:val="00180486"/>
    <w:rsid w:val="001919FC"/>
    <w:rsid w:val="0019437D"/>
    <w:rsid w:val="00196481"/>
    <w:rsid w:val="001A0FB1"/>
    <w:rsid w:val="001A5038"/>
    <w:rsid w:val="001B2C53"/>
    <w:rsid w:val="001E31D3"/>
    <w:rsid w:val="001E5877"/>
    <w:rsid w:val="001F4CF4"/>
    <w:rsid w:val="001F4E98"/>
    <w:rsid w:val="00205292"/>
    <w:rsid w:val="00222BE3"/>
    <w:rsid w:val="00230A92"/>
    <w:rsid w:val="0025161C"/>
    <w:rsid w:val="00260401"/>
    <w:rsid w:val="0026730C"/>
    <w:rsid w:val="00271003"/>
    <w:rsid w:val="0027286E"/>
    <w:rsid w:val="0028603C"/>
    <w:rsid w:val="00290096"/>
    <w:rsid w:val="002C2135"/>
    <w:rsid w:val="002C4609"/>
    <w:rsid w:val="002D1445"/>
    <w:rsid w:val="002D6ABA"/>
    <w:rsid w:val="002E759C"/>
    <w:rsid w:val="002F01F8"/>
    <w:rsid w:val="002F0FA1"/>
    <w:rsid w:val="002F1B21"/>
    <w:rsid w:val="00306776"/>
    <w:rsid w:val="00311B3A"/>
    <w:rsid w:val="0031684F"/>
    <w:rsid w:val="0032152F"/>
    <w:rsid w:val="0032393E"/>
    <w:rsid w:val="003416AE"/>
    <w:rsid w:val="00364E7D"/>
    <w:rsid w:val="0036680F"/>
    <w:rsid w:val="003804AD"/>
    <w:rsid w:val="00386EEF"/>
    <w:rsid w:val="003874FC"/>
    <w:rsid w:val="0039099F"/>
    <w:rsid w:val="003A28C3"/>
    <w:rsid w:val="003B2A9F"/>
    <w:rsid w:val="003E05E3"/>
    <w:rsid w:val="003F2718"/>
    <w:rsid w:val="003F6D82"/>
    <w:rsid w:val="00411373"/>
    <w:rsid w:val="00416D4C"/>
    <w:rsid w:val="00440A9F"/>
    <w:rsid w:val="00443D65"/>
    <w:rsid w:val="004445E7"/>
    <w:rsid w:val="004513C8"/>
    <w:rsid w:val="0045204A"/>
    <w:rsid w:val="00477A5C"/>
    <w:rsid w:val="00483BDE"/>
    <w:rsid w:val="00496810"/>
    <w:rsid w:val="004A212E"/>
    <w:rsid w:val="004B47C4"/>
    <w:rsid w:val="004B6F60"/>
    <w:rsid w:val="004C13D1"/>
    <w:rsid w:val="004C42E6"/>
    <w:rsid w:val="004C4881"/>
    <w:rsid w:val="004D4013"/>
    <w:rsid w:val="004F3FE7"/>
    <w:rsid w:val="004F6CE2"/>
    <w:rsid w:val="00503859"/>
    <w:rsid w:val="0052116F"/>
    <w:rsid w:val="0052430E"/>
    <w:rsid w:val="0053292B"/>
    <w:rsid w:val="00547864"/>
    <w:rsid w:val="00564578"/>
    <w:rsid w:val="00573515"/>
    <w:rsid w:val="005763F9"/>
    <w:rsid w:val="00585180"/>
    <w:rsid w:val="00586A44"/>
    <w:rsid w:val="00586D4B"/>
    <w:rsid w:val="0059018F"/>
    <w:rsid w:val="005A0DED"/>
    <w:rsid w:val="005B29B7"/>
    <w:rsid w:val="005B32B7"/>
    <w:rsid w:val="005B33FD"/>
    <w:rsid w:val="005B56E8"/>
    <w:rsid w:val="005C27CB"/>
    <w:rsid w:val="005C5C03"/>
    <w:rsid w:val="005D4408"/>
    <w:rsid w:val="005D5454"/>
    <w:rsid w:val="005D78DE"/>
    <w:rsid w:val="005E3692"/>
    <w:rsid w:val="005E54A3"/>
    <w:rsid w:val="005F03AF"/>
    <w:rsid w:val="005F36B9"/>
    <w:rsid w:val="00611A12"/>
    <w:rsid w:val="00617340"/>
    <w:rsid w:val="00620ABF"/>
    <w:rsid w:val="0062594A"/>
    <w:rsid w:val="00631395"/>
    <w:rsid w:val="006537BA"/>
    <w:rsid w:val="00674B8F"/>
    <w:rsid w:val="00677045"/>
    <w:rsid w:val="00680262"/>
    <w:rsid w:val="006A12FC"/>
    <w:rsid w:val="006B4A24"/>
    <w:rsid w:val="006F0E31"/>
    <w:rsid w:val="006F26F5"/>
    <w:rsid w:val="0072538E"/>
    <w:rsid w:val="0072567D"/>
    <w:rsid w:val="007260C5"/>
    <w:rsid w:val="00727608"/>
    <w:rsid w:val="007435B0"/>
    <w:rsid w:val="0074719D"/>
    <w:rsid w:val="00752702"/>
    <w:rsid w:val="0075274D"/>
    <w:rsid w:val="00753265"/>
    <w:rsid w:val="00767F7B"/>
    <w:rsid w:val="00767FCF"/>
    <w:rsid w:val="00774447"/>
    <w:rsid w:val="00791A95"/>
    <w:rsid w:val="007929B2"/>
    <w:rsid w:val="007A1274"/>
    <w:rsid w:val="007A2691"/>
    <w:rsid w:val="007A3508"/>
    <w:rsid w:val="007A44B0"/>
    <w:rsid w:val="007B09A2"/>
    <w:rsid w:val="007B5D60"/>
    <w:rsid w:val="007B7ED0"/>
    <w:rsid w:val="007D112E"/>
    <w:rsid w:val="007D1CDC"/>
    <w:rsid w:val="007D516D"/>
    <w:rsid w:val="007F63B2"/>
    <w:rsid w:val="00801668"/>
    <w:rsid w:val="00816D74"/>
    <w:rsid w:val="0082380D"/>
    <w:rsid w:val="008419D4"/>
    <w:rsid w:val="008449FD"/>
    <w:rsid w:val="008542C9"/>
    <w:rsid w:val="00855BE2"/>
    <w:rsid w:val="00866FAF"/>
    <w:rsid w:val="00872CAF"/>
    <w:rsid w:val="0088546D"/>
    <w:rsid w:val="00890BB3"/>
    <w:rsid w:val="008A52E9"/>
    <w:rsid w:val="008D116B"/>
    <w:rsid w:val="008E0E54"/>
    <w:rsid w:val="008F3082"/>
    <w:rsid w:val="008F67FE"/>
    <w:rsid w:val="00900708"/>
    <w:rsid w:val="00905A41"/>
    <w:rsid w:val="00926670"/>
    <w:rsid w:val="00927221"/>
    <w:rsid w:val="009332F0"/>
    <w:rsid w:val="009339BE"/>
    <w:rsid w:val="009441B2"/>
    <w:rsid w:val="0097340C"/>
    <w:rsid w:val="00974A89"/>
    <w:rsid w:val="00994DBB"/>
    <w:rsid w:val="00995E21"/>
    <w:rsid w:val="009D5F82"/>
    <w:rsid w:val="009F1F40"/>
    <w:rsid w:val="009F3EA8"/>
    <w:rsid w:val="009F529D"/>
    <w:rsid w:val="00A019EB"/>
    <w:rsid w:val="00A031B0"/>
    <w:rsid w:val="00A03302"/>
    <w:rsid w:val="00A24B0A"/>
    <w:rsid w:val="00A25D3B"/>
    <w:rsid w:val="00A27474"/>
    <w:rsid w:val="00A4482D"/>
    <w:rsid w:val="00A50DC3"/>
    <w:rsid w:val="00A5423F"/>
    <w:rsid w:val="00A6318C"/>
    <w:rsid w:val="00A70A4F"/>
    <w:rsid w:val="00A77B7B"/>
    <w:rsid w:val="00A86A00"/>
    <w:rsid w:val="00A87B67"/>
    <w:rsid w:val="00AA1337"/>
    <w:rsid w:val="00AA28E2"/>
    <w:rsid w:val="00AA61B5"/>
    <w:rsid w:val="00AB3366"/>
    <w:rsid w:val="00AD36D1"/>
    <w:rsid w:val="00AD5410"/>
    <w:rsid w:val="00AE184C"/>
    <w:rsid w:val="00AF40E5"/>
    <w:rsid w:val="00AF65A0"/>
    <w:rsid w:val="00B031B2"/>
    <w:rsid w:val="00B06248"/>
    <w:rsid w:val="00B156C3"/>
    <w:rsid w:val="00B20A81"/>
    <w:rsid w:val="00B24FCB"/>
    <w:rsid w:val="00B34E65"/>
    <w:rsid w:val="00B4446F"/>
    <w:rsid w:val="00B45619"/>
    <w:rsid w:val="00B47FCA"/>
    <w:rsid w:val="00B75C1B"/>
    <w:rsid w:val="00B80CF3"/>
    <w:rsid w:val="00BB304B"/>
    <w:rsid w:val="00BD2D9C"/>
    <w:rsid w:val="00BD49F0"/>
    <w:rsid w:val="00BD7D8B"/>
    <w:rsid w:val="00BE38CF"/>
    <w:rsid w:val="00BF160B"/>
    <w:rsid w:val="00BF3BAE"/>
    <w:rsid w:val="00BF4D37"/>
    <w:rsid w:val="00C119EA"/>
    <w:rsid w:val="00C253B1"/>
    <w:rsid w:val="00C312DA"/>
    <w:rsid w:val="00C471E1"/>
    <w:rsid w:val="00C50DB2"/>
    <w:rsid w:val="00C60D57"/>
    <w:rsid w:val="00C668C4"/>
    <w:rsid w:val="00C703A0"/>
    <w:rsid w:val="00C75283"/>
    <w:rsid w:val="00C77D59"/>
    <w:rsid w:val="00CA426C"/>
    <w:rsid w:val="00CA77D4"/>
    <w:rsid w:val="00CB60B5"/>
    <w:rsid w:val="00CC0134"/>
    <w:rsid w:val="00CC3847"/>
    <w:rsid w:val="00CF780A"/>
    <w:rsid w:val="00CF79C4"/>
    <w:rsid w:val="00D00693"/>
    <w:rsid w:val="00D15889"/>
    <w:rsid w:val="00D3235F"/>
    <w:rsid w:val="00D42E76"/>
    <w:rsid w:val="00D52CE6"/>
    <w:rsid w:val="00D65311"/>
    <w:rsid w:val="00D66194"/>
    <w:rsid w:val="00D722BA"/>
    <w:rsid w:val="00D7742C"/>
    <w:rsid w:val="00D925CC"/>
    <w:rsid w:val="00DB666A"/>
    <w:rsid w:val="00DC162E"/>
    <w:rsid w:val="00DC1676"/>
    <w:rsid w:val="00E226E3"/>
    <w:rsid w:val="00E4327F"/>
    <w:rsid w:val="00E52DBF"/>
    <w:rsid w:val="00E55D62"/>
    <w:rsid w:val="00E61502"/>
    <w:rsid w:val="00E65C19"/>
    <w:rsid w:val="00E709D4"/>
    <w:rsid w:val="00E77B23"/>
    <w:rsid w:val="00E85B94"/>
    <w:rsid w:val="00EB5FEC"/>
    <w:rsid w:val="00EB6012"/>
    <w:rsid w:val="00EE0681"/>
    <w:rsid w:val="00EE48AD"/>
    <w:rsid w:val="00EF4303"/>
    <w:rsid w:val="00EF6F1E"/>
    <w:rsid w:val="00F05370"/>
    <w:rsid w:val="00F11116"/>
    <w:rsid w:val="00F15283"/>
    <w:rsid w:val="00F24109"/>
    <w:rsid w:val="00F27B69"/>
    <w:rsid w:val="00F31D73"/>
    <w:rsid w:val="00F521B3"/>
    <w:rsid w:val="00F556FC"/>
    <w:rsid w:val="00F575C0"/>
    <w:rsid w:val="00F6640B"/>
    <w:rsid w:val="00F71C17"/>
    <w:rsid w:val="00F7647C"/>
    <w:rsid w:val="00F80251"/>
    <w:rsid w:val="00F96305"/>
    <w:rsid w:val="00FC32D6"/>
    <w:rsid w:val="00FD2242"/>
    <w:rsid w:val="00FD39C5"/>
    <w:rsid w:val="018D87EB"/>
    <w:rsid w:val="019D1A88"/>
    <w:rsid w:val="026BB65F"/>
    <w:rsid w:val="02BA6BE5"/>
    <w:rsid w:val="02BCC848"/>
    <w:rsid w:val="02C062FC"/>
    <w:rsid w:val="0408661D"/>
    <w:rsid w:val="04232404"/>
    <w:rsid w:val="0436A1BB"/>
    <w:rsid w:val="0549F57C"/>
    <w:rsid w:val="05DB117A"/>
    <w:rsid w:val="06638F21"/>
    <w:rsid w:val="070576DB"/>
    <w:rsid w:val="07B06232"/>
    <w:rsid w:val="07CF8262"/>
    <w:rsid w:val="0874CF9B"/>
    <w:rsid w:val="08A9E951"/>
    <w:rsid w:val="0979E085"/>
    <w:rsid w:val="098726CD"/>
    <w:rsid w:val="09A147C7"/>
    <w:rsid w:val="0A4C8E5B"/>
    <w:rsid w:val="0B9BFB45"/>
    <w:rsid w:val="0C0B0BD0"/>
    <w:rsid w:val="0C0C96B0"/>
    <w:rsid w:val="0CEBAB43"/>
    <w:rsid w:val="0DA3D310"/>
    <w:rsid w:val="0F5A2DAB"/>
    <w:rsid w:val="0FECC4CC"/>
    <w:rsid w:val="106E7747"/>
    <w:rsid w:val="116D67F8"/>
    <w:rsid w:val="11B3FDE9"/>
    <w:rsid w:val="12113A33"/>
    <w:rsid w:val="12FD4C42"/>
    <w:rsid w:val="133E7E5D"/>
    <w:rsid w:val="13794539"/>
    <w:rsid w:val="139B99B7"/>
    <w:rsid w:val="13EFCC38"/>
    <w:rsid w:val="1485638C"/>
    <w:rsid w:val="14A66F62"/>
    <w:rsid w:val="14CDB261"/>
    <w:rsid w:val="158FA5B0"/>
    <w:rsid w:val="15BE3D63"/>
    <w:rsid w:val="166B01A0"/>
    <w:rsid w:val="184EA775"/>
    <w:rsid w:val="18EDD70D"/>
    <w:rsid w:val="19B7EC7B"/>
    <w:rsid w:val="1B6AE8C1"/>
    <w:rsid w:val="1C53FA83"/>
    <w:rsid w:val="1CC66867"/>
    <w:rsid w:val="1CFEB39F"/>
    <w:rsid w:val="1D2F3F4B"/>
    <w:rsid w:val="1D68BBE7"/>
    <w:rsid w:val="1DED75D9"/>
    <w:rsid w:val="1E0E1832"/>
    <w:rsid w:val="1E19D54A"/>
    <w:rsid w:val="1EA18DE5"/>
    <w:rsid w:val="1EC2723D"/>
    <w:rsid w:val="1F10457F"/>
    <w:rsid w:val="1F168206"/>
    <w:rsid w:val="1FEA123C"/>
    <w:rsid w:val="20132217"/>
    <w:rsid w:val="224B7F1E"/>
    <w:rsid w:val="226DD5BD"/>
    <w:rsid w:val="245CB0BD"/>
    <w:rsid w:val="251C2C58"/>
    <w:rsid w:val="2532CB7F"/>
    <w:rsid w:val="2581E3C4"/>
    <w:rsid w:val="26614D7E"/>
    <w:rsid w:val="26FE2C77"/>
    <w:rsid w:val="27963D5B"/>
    <w:rsid w:val="27C4AF10"/>
    <w:rsid w:val="28451E43"/>
    <w:rsid w:val="2847F508"/>
    <w:rsid w:val="28C529B4"/>
    <w:rsid w:val="296C8252"/>
    <w:rsid w:val="29BCF724"/>
    <w:rsid w:val="29CC8C12"/>
    <w:rsid w:val="2A2A8E8D"/>
    <w:rsid w:val="2A9084BA"/>
    <w:rsid w:val="2AE0EEF0"/>
    <w:rsid w:val="2B339F67"/>
    <w:rsid w:val="2C2ECB48"/>
    <w:rsid w:val="2C915C1C"/>
    <w:rsid w:val="2D6155E1"/>
    <w:rsid w:val="2D66E323"/>
    <w:rsid w:val="2DCC58A6"/>
    <w:rsid w:val="2DF8C527"/>
    <w:rsid w:val="2E2434DB"/>
    <w:rsid w:val="2EDF8EFC"/>
    <w:rsid w:val="2FB16143"/>
    <w:rsid w:val="3029CC23"/>
    <w:rsid w:val="30E237D5"/>
    <w:rsid w:val="31212826"/>
    <w:rsid w:val="3148E0A5"/>
    <w:rsid w:val="318A8EDC"/>
    <w:rsid w:val="3227FE24"/>
    <w:rsid w:val="3352128A"/>
    <w:rsid w:val="33B6307C"/>
    <w:rsid w:val="3421FEF9"/>
    <w:rsid w:val="35D280C0"/>
    <w:rsid w:val="36D85526"/>
    <w:rsid w:val="36DE9D07"/>
    <w:rsid w:val="37250FEA"/>
    <w:rsid w:val="3733BC70"/>
    <w:rsid w:val="37486A13"/>
    <w:rsid w:val="38317B85"/>
    <w:rsid w:val="38FE3384"/>
    <w:rsid w:val="393F22F0"/>
    <w:rsid w:val="395B8EB9"/>
    <w:rsid w:val="3AC97AEA"/>
    <w:rsid w:val="3AF71D92"/>
    <w:rsid w:val="3BE93BB7"/>
    <w:rsid w:val="3C35C9C5"/>
    <w:rsid w:val="3CEC51DC"/>
    <w:rsid w:val="4034AE1F"/>
    <w:rsid w:val="40809FCD"/>
    <w:rsid w:val="40E0F8ED"/>
    <w:rsid w:val="4160B231"/>
    <w:rsid w:val="41699640"/>
    <w:rsid w:val="41987BCE"/>
    <w:rsid w:val="41B615D2"/>
    <w:rsid w:val="41BF7792"/>
    <w:rsid w:val="42032B9A"/>
    <w:rsid w:val="42B4F166"/>
    <w:rsid w:val="42EDACF9"/>
    <w:rsid w:val="4334CCF6"/>
    <w:rsid w:val="43DFAF85"/>
    <w:rsid w:val="43E1E905"/>
    <w:rsid w:val="43FA3638"/>
    <w:rsid w:val="4413642A"/>
    <w:rsid w:val="4456587F"/>
    <w:rsid w:val="445D85FF"/>
    <w:rsid w:val="457CCFEF"/>
    <w:rsid w:val="457E8A73"/>
    <w:rsid w:val="45B544DE"/>
    <w:rsid w:val="4627F1DC"/>
    <w:rsid w:val="46C29A2C"/>
    <w:rsid w:val="471F09B3"/>
    <w:rsid w:val="47A1AA79"/>
    <w:rsid w:val="47F56AD1"/>
    <w:rsid w:val="489EACCD"/>
    <w:rsid w:val="48F6F9F0"/>
    <w:rsid w:val="48FC70C3"/>
    <w:rsid w:val="48FFF9D2"/>
    <w:rsid w:val="4900B7E8"/>
    <w:rsid w:val="49D21ADA"/>
    <w:rsid w:val="4A75A972"/>
    <w:rsid w:val="4A8D03A4"/>
    <w:rsid w:val="4B09C595"/>
    <w:rsid w:val="4B2E7A1C"/>
    <w:rsid w:val="4B48B7B0"/>
    <w:rsid w:val="4BA8CF25"/>
    <w:rsid w:val="4BC8F3FC"/>
    <w:rsid w:val="4E1D41FD"/>
    <w:rsid w:val="4FBE84FC"/>
    <w:rsid w:val="5062383D"/>
    <w:rsid w:val="5192F201"/>
    <w:rsid w:val="522A4713"/>
    <w:rsid w:val="539B2A35"/>
    <w:rsid w:val="539B7818"/>
    <w:rsid w:val="540374E1"/>
    <w:rsid w:val="544E68F1"/>
    <w:rsid w:val="5484983B"/>
    <w:rsid w:val="54F7EEBF"/>
    <w:rsid w:val="5579E74C"/>
    <w:rsid w:val="57535AB1"/>
    <w:rsid w:val="575F125C"/>
    <w:rsid w:val="58953F71"/>
    <w:rsid w:val="597A92EC"/>
    <w:rsid w:val="59845170"/>
    <w:rsid w:val="59CF472D"/>
    <w:rsid w:val="5A4EF6B0"/>
    <w:rsid w:val="5B6C09D0"/>
    <w:rsid w:val="5C1610B4"/>
    <w:rsid w:val="5C534230"/>
    <w:rsid w:val="5CB75402"/>
    <w:rsid w:val="5D521927"/>
    <w:rsid w:val="5E33C631"/>
    <w:rsid w:val="5E82781C"/>
    <w:rsid w:val="5EBB850D"/>
    <w:rsid w:val="5F4CA223"/>
    <w:rsid w:val="600C9029"/>
    <w:rsid w:val="60849E3E"/>
    <w:rsid w:val="60EB5A37"/>
    <w:rsid w:val="614FB00F"/>
    <w:rsid w:val="6193BEED"/>
    <w:rsid w:val="61D6C201"/>
    <w:rsid w:val="62125F21"/>
    <w:rsid w:val="6236239E"/>
    <w:rsid w:val="633E4736"/>
    <w:rsid w:val="63F1CA1D"/>
    <w:rsid w:val="64BA3D79"/>
    <w:rsid w:val="656427AF"/>
    <w:rsid w:val="65EDF645"/>
    <w:rsid w:val="664D4D17"/>
    <w:rsid w:val="667E4673"/>
    <w:rsid w:val="6689FC66"/>
    <w:rsid w:val="668FE8D9"/>
    <w:rsid w:val="66E4D08F"/>
    <w:rsid w:val="66E7FD78"/>
    <w:rsid w:val="678BB1F9"/>
    <w:rsid w:val="68EB4930"/>
    <w:rsid w:val="68EE8420"/>
    <w:rsid w:val="69274BE5"/>
    <w:rsid w:val="69BA1F7E"/>
    <w:rsid w:val="69DC92B6"/>
    <w:rsid w:val="6B334E4D"/>
    <w:rsid w:val="6B886264"/>
    <w:rsid w:val="6BA4D957"/>
    <w:rsid w:val="6BEDD295"/>
    <w:rsid w:val="6C1FDC0C"/>
    <w:rsid w:val="6DE1A33B"/>
    <w:rsid w:val="6E423C26"/>
    <w:rsid w:val="6EC58416"/>
    <w:rsid w:val="6F246DDF"/>
    <w:rsid w:val="6F794D9E"/>
    <w:rsid w:val="702F13F8"/>
    <w:rsid w:val="706379AF"/>
    <w:rsid w:val="7086EEBF"/>
    <w:rsid w:val="70A00F1B"/>
    <w:rsid w:val="71F48D83"/>
    <w:rsid w:val="72B8DC74"/>
    <w:rsid w:val="72B9C6C8"/>
    <w:rsid w:val="73578FE1"/>
    <w:rsid w:val="739EBF0A"/>
    <w:rsid w:val="74572599"/>
    <w:rsid w:val="7457A5A4"/>
    <w:rsid w:val="74A0886A"/>
    <w:rsid w:val="74CA041B"/>
    <w:rsid w:val="751BF86E"/>
    <w:rsid w:val="753A4A32"/>
    <w:rsid w:val="75682E6E"/>
    <w:rsid w:val="76A8F077"/>
    <w:rsid w:val="76BF3C23"/>
    <w:rsid w:val="772254A0"/>
    <w:rsid w:val="7839D32D"/>
    <w:rsid w:val="784DD531"/>
    <w:rsid w:val="78FDEB6E"/>
    <w:rsid w:val="796C7B61"/>
    <w:rsid w:val="7A0A6AFC"/>
    <w:rsid w:val="7A874F9C"/>
    <w:rsid w:val="7B316A4B"/>
    <w:rsid w:val="7BA0C24E"/>
    <w:rsid w:val="7C104252"/>
    <w:rsid w:val="7C44BF19"/>
    <w:rsid w:val="7CC4BC81"/>
    <w:rsid w:val="7D24182C"/>
    <w:rsid w:val="7D3F51F8"/>
    <w:rsid w:val="7D87DFA5"/>
    <w:rsid w:val="7DE0E873"/>
    <w:rsid w:val="7E35BDC7"/>
    <w:rsid w:val="7E7DC98B"/>
    <w:rsid w:val="7EE2D2D7"/>
    <w:rsid w:val="7F940802"/>
    <w:rsid w:val="7FB33773"/>
    <w:rsid w:val="7FB437A9"/>
    <w:rsid w:val="7FEE86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C419AE"/>
  <w15:chartTrackingRefBased/>
  <w15:docId w15:val="{520028D4-F0BB-49AD-8DE3-9E150A2D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641B"/>
    <w:rPr>
      <w:sz w:val="24"/>
      <w:szCs w:val="24"/>
      <w:lang w:eastAsia="en-US"/>
    </w:rPr>
  </w:style>
  <w:style w:type="paragraph" w:styleId="Heading4">
    <w:name w:val="heading 4"/>
    <w:basedOn w:val="Normal"/>
    <w:next w:val="Normal"/>
    <w:qFormat/>
    <w:rsid w:val="0006641B"/>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06641B"/>
    <w:pPr>
      <w:jc w:val="center"/>
    </w:pPr>
    <w:rPr>
      <w:rFonts w:ascii="Arial" w:hAnsi="Arial" w:cs="Arial"/>
      <w:sz w:val="28"/>
    </w:rPr>
  </w:style>
  <w:style w:type="paragraph" w:styleId="BalloonText">
    <w:name w:val="Balloon Text"/>
    <w:basedOn w:val="Normal"/>
    <w:semiHidden/>
    <w:rsid w:val="0006641B"/>
    <w:rPr>
      <w:rFonts w:ascii="Tahoma" w:hAnsi="Tahoma" w:cs="Tahoma"/>
      <w:sz w:val="16"/>
      <w:szCs w:val="16"/>
    </w:rPr>
  </w:style>
  <w:style w:type="character" w:styleId="Strong">
    <w:name w:val="Strong"/>
    <w:qFormat/>
    <w:rsid w:val="0006641B"/>
    <w:rPr>
      <w:b/>
      <w:bCs/>
    </w:rPr>
  </w:style>
  <w:style w:type="paragraph" w:styleId="PlainText">
    <w:name w:val="Plain Text"/>
    <w:basedOn w:val="Normal"/>
    <w:link w:val="PlainTextChar"/>
    <w:uiPriority w:val="99"/>
    <w:unhideWhenUsed/>
    <w:rsid w:val="005F36B9"/>
    <w:rPr>
      <w:rFonts w:ascii="Century Gothic" w:eastAsia="Calibri" w:hAnsi="Century Gothic"/>
      <w:sz w:val="20"/>
      <w:szCs w:val="20"/>
    </w:rPr>
  </w:style>
  <w:style w:type="character" w:customStyle="1" w:styleId="PlainTextChar">
    <w:name w:val="Plain Text Char"/>
    <w:link w:val="PlainText"/>
    <w:uiPriority w:val="99"/>
    <w:rsid w:val="005F36B9"/>
    <w:rPr>
      <w:rFonts w:ascii="Century Gothic" w:eastAsia="Calibri" w:hAnsi="Century Gothic"/>
      <w:lang w:eastAsia="en-US"/>
    </w:rPr>
  </w:style>
  <w:style w:type="paragraph" w:styleId="NoSpacing">
    <w:name w:val="No Spacing"/>
    <w:uiPriority w:val="1"/>
    <w:qFormat/>
    <w:rsid w:val="00D3235F"/>
    <w:rPr>
      <w:rFonts w:ascii="Calibri" w:eastAsia="Calibri" w:hAnsi="Calibri"/>
      <w:sz w:val="22"/>
      <w:szCs w:val="22"/>
      <w:lang w:eastAsia="en-US"/>
    </w:rPr>
  </w:style>
  <w:style w:type="paragraph" w:styleId="BodyText3">
    <w:name w:val="Body Text 3"/>
    <w:basedOn w:val="Normal"/>
    <w:link w:val="BodyText3Char"/>
    <w:rsid w:val="00F15283"/>
    <w:pPr>
      <w:spacing w:after="120"/>
    </w:pPr>
    <w:rPr>
      <w:sz w:val="16"/>
      <w:szCs w:val="16"/>
    </w:rPr>
  </w:style>
  <w:style w:type="character" w:customStyle="1" w:styleId="BodyText3Char">
    <w:name w:val="Body Text 3 Char"/>
    <w:link w:val="BodyText3"/>
    <w:rsid w:val="00F15283"/>
    <w:rPr>
      <w:sz w:val="16"/>
      <w:szCs w:val="16"/>
      <w:lang w:eastAsia="en-US"/>
    </w:rPr>
  </w:style>
  <w:style w:type="paragraph" w:styleId="ListParagraph">
    <w:name w:val="List Paragraph"/>
    <w:basedOn w:val="Normal"/>
    <w:uiPriority w:val="34"/>
    <w:qFormat/>
    <w:rsid w:val="00041F44"/>
    <w:pPr>
      <w:spacing w:after="160" w:line="259" w:lineRule="auto"/>
      <w:ind w:left="720"/>
      <w:contextualSpacing/>
    </w:pPr>
    <w:rPr>
      <w:rFonts w:ascii="Calibri" w:eastAsia="Calibri" w:hAnsi="Calibri"/>
      <w:sz w:val="22"/>
      <w:szCs w:val="22"/>
    </w:rPr>
  </w:style>
  <w:style w:type="character" w:styleId="CommentReference">
    <w:name w:val="annotation reference"/>
    <w:rsid w:val="00364E7D"/>
    <w:rPr>
      <w:sz w:val="16"/>
      <w:szCs w:val="16"/>
    </w:rPr>
  </w:style>
  <w:style w:type="paragraph" w:styleId="CommentText">
    <w:name w:val="annotation text"/>
    <w:basedOn w:val="Normal"/>
    <w:link w:val="CommentTextChar"/>
    <w:rsid w:val="00364E7D"/>
    <w:rPr>
      <w:sz w:val="20"/>
      <w:szCs w:val="20"/>
    </w:rPr>
  </w:style>
  <w:style w:type="character" w:customStyle="1" w:styleId="CommentTextChar">
    <w:name w:val="Comment Text Char"/>
    <w:link w:val="CommentText"/>
    <w:rsid w:val="00364E7D"/>
    <w:rPr>
      <w:lang w:eastAsia="en-US"/>
    </w:rPr>
  </w:style>
  <w:style w:type="paragraph" w:styleId="CommentSubject">
    <w:name w:val="annotation subject"/>
    <w:basedOn w:val="CommentText"/>
    <w:next w:val="CommentText"/>
    <w:link w:val="CommentSubjectChar"/>
    <w:rsid w:val="00364E7D"/>
    <w:rPr>
      <w:b/>
      <w:bCs/>
    </w:rPr>
  </w:style>
  <w:style w:type="character" w:customStyle="1" w:styleId="CommentSubjectChar">
    <w:name w:val="Comment Subject Char"/>
    <w:link w:val="CommentSubject"/>
    <w:rsid w:val="00364E7D"/>
    <w:rPr>
      <w:b/>
      <w:bCs/>
      <w:lang w:eastAsia="en-US"/>
    </w:rPr>
  </w:style>
  <w:style w:type="character" w:styleId="Hyperlink">
    <w:name w:val="Hyperlink"/>
    <w:uiPriority w:val="99"/>
    <w:unhideWhenUsed/>
    <w:rsid w:val="007B7ED0"/>
    <w:rPr>
      <w:color w:val="0563C1"/>
      <w:u w:val="single"/>
    </w:rPr>
  </w:style>
  <w:style w:type="table" w:styleId="TableGrid">
    <w:name w:val="Table Grid"/>
    <w:basedOn w:val="TableNormal"/>
    <w:uiPriority w:val="39"/>
    <w:rsid w:val="00B34E6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6496A"/>
    <w:pPr>
      <w:tabs>
        <w:tab w:val="center" w:pos="4513"/>
        <w:tab w:val="right" w:pos="9026"/>
      </w:tabs>
    </w:pPr>
  </w:style>
  <w:style w:type="character" w:customStyle="1" w:styleId="HeaderChar">
    <w:name w:val="Header Char"/>
    <w:link w:val="Header"/>
    <w:rsid w:val="0016496A"/>
    <w:rPr>
      <w:sz w:val="24"/>
      <w:szCs w:val="24"/>
      <w:lang w:eastAsia="en-US"/>
    </w:rPr>
  </w:style>
  <w:style w:type="paragraph" w:styleId="Footer">
    <w:name w:val="footer"/>
    <w:basedOn w:val="Normal"/>
    <w:link w:val="FooterChar"/>
    <w:rsid w:val="0016496A"/>
    <w:pPr>
      <w:tabs>
        <w:tab w:val="center" w:pos="4513"/>
        <w:tab w:val="right" w:pos="9026"/>
      </w:tabs>
    </w:pPr>
  </w:style>
  <w:style w:type="character" w:customStyle="1" w:styleId="FooterChar">
    <w:name w:val="Footer Char"/>
    <w:link w:val="Footer"/>
    <w:rsid w:val="0016496A"/>
    <w:rPr>
      <w:sz w:val="24"/>
      <w:szCs w:val="24"/>
      <w:lang w:eastAsia="en-US"/>
    </w:rPr>
  </w:style>
  <w:style w:type="paragraph" w:customStyle="1" w:styleId="Default">
    <w:name w:val="Default"/>
    <w:rsid w:val="0016496A"/>
    <w:pPr>
      <w:autoSpaceDE w:val="0"/>
      <w:autoSpaceDN w:val="0"/>
      <w:adjustRightInd w:val="0"/>
    </w:pPr>
    <w:rPr>
      <w:rFonts w:ascii="Tahoma" w:hAnsi="Tahoma" w:cs="Tahoma"/>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128911">
      <w:bodyDiv w:val="1"/>
      <w:marLeft w:val="0"/>
      <w:marRight w:val="0"/>
      <w:marTop w:val="0"/>
      <w:marBottom w:val="0"/>
      <w:divBdr>
        <w:top w:val="none" w:sz="0" w:space="0" w:color="auto"/>
        <w:left w:val="none" w:sz="0" w:space="0" w:color="auto"/>
        <w:bottom w:val="none" w:sz="0" w:space="0" w:color="auto"/>
        <w:right w:val="none" w:sz="0" w:space="0" w:color="auto"/>
      </w:divBdr>
    </w:div>
    <w:div w:id="1494444923">
      <w:bodyDiv w:val="1"/>
      <w:marLeft w:val="0"/>
      <w:marRight w:val="0"/>
      <w:marTop w:val="0"/>
      <w:marBottom w:val="0"/>
      <w:divBdr>
        <w:top w:val="none" w:sz="0" w:space="0" w:color="auto"/>
        <w:left w:val="none" w:sz="0" w:space="0" w:color="auto"/>
        <w:bottom w:val="none" w:sz="0" w:space="0" w:color="auto"/>
        <w:right w:val="none" w:sz="0" w:space="0" w:color="auto"/>
      </w:divBdr>
    </w:div>
    <w:div w:id="1585256977">
      <w:bodyDiv w:val="1"/>
      <w:marLeft w:val="0"/>
      <w:marRight w:val="0"/>
      <w:marTop w:val="0"/>
      <w:marBottom w:val="0"/>
      <w:divBdr>
        <w:top w:val="none" w:sz="0" w:space="0" w:color="auto"/>
        <w:left w:val="none" w:sz="0" w:space="0" w:color="auto"/>
        <w:bottom w:val="none" w:sz="0" w:space="0" w:color="auto"/>
        <w:right w:val="none" w:sz="0" w:space="0" w:color="auto"/>
      </w:divBdr>
    </w:div>
    <w:div w:id="1755975626">
      <w:bodyDiv w:val="1"/>
      <w:marLeft w:val="0"/>
      <w:marRight w:val="0"/>
      <w:marTop w:val="0"/>
      <w:marBottom w:val="0"/>
      <w:divBdr>
        <w:top w:val="none" w:sz="0" w:space="0" w:color="auto"/>
        <w:left w:val="none" w:sz="0" w:space="0" w:color="auto"/>
        <w:bottom w:val="none" w:sz="0" w:space="0" w:color="auto"/>
        <w:right w:val="none" w:sz="0" w:space="0" w:color="auto"/>
      </w:divBdr>
    </w:div>
    <w:div w:id="201792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hames21.org.uk"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ream xmlns="cb9a2dc8-7f3d-4a5b-9fab-61daa85f2f9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B7DFC16B43A904DB1A8304226857446" ma:contentTypeVersion="5" ma:contentTypeDescription="Create a new document." ma:contentTypeScope="" ma:versionID="9775eb0f23bafe79bf5b9eceea328f13">
  <xsd:schema xmlns:xsd="http://www.w3.org/2001/XMLSchema" xmlns:xs="http://www.w3.org/2001/XMLSchema" xmlns:p="http://schemas.microsoft.com/office/2006/metadata/properties" xmlns:ns2="cb9a2dc8-7f3d-4a5b-9fab-61daa85f2f90" targetNamespace="http://schemas.microsoft.com/office/2006/metadata/properties" ma:root="true" ma:fieldsID="6f0b734384067b15c2265d04e54c5196" ns2:_="">
    <xsd:import namespace="cb9a2dc8-7f3d-4a5b-9fab-61daa85f2f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rea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a2dc8-7f3d-4a5b-9fab-61daa85f2f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ream" ma:index="12" nillable="true" ma:displayName="Stream" ma:format="Dropdown" ma:internalName="Stream">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9C2E38-E78D-4658-946E-DBA797A0EDED}">
  <ds:schemaRefs>
    <ds:schemaRef ds:uri="http://schemas.microsoft.com/office/2006/metadata/properties"/>
    <ds:schemaRef ds:uri="http://schemas.microsoft.com/office/infopath/2007/PartnerControls"/>
    <ds:schemaRef ds:uri="cb9a2dc8-7f3d-4a5b-9fab-61daa85f2f90"/>
  </ds:schemaRefs>
</ds:datastoreItem>
</file>

<file path=customXml/itemProps2.xml><?xml version="1.0" encoding="utf-8"?>
<ds:datastoreItem xmlns:ds="http://schemas.openxmlformats.org/officeDocument/2006/customXml" ds:itemID="{F04484B8-6AAF-4777-959C-919BD5C9EB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9a2dc8-7f3d-4a5b-9fab-61daa85f2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1BE3BA-B211-4425-89B5-42C7E2F153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1377</Words>
  <Characters>7855</Characters>
  <Application>Microsoft Office Word</Application>
  <DocSecurity>0</DocSecurity>
  <Lines>65</Lines>
  <Paragraphs>18</Paragraphs>
  <ScaleCrop>false</ScaleCrop>
  <Company>Thames21</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Hall</dc:creator>
  <cp:keywords/>
  <cp:lastModifiedBy>Adam Gardner</cp:lastModifiedBy>
  <cp:revision>11</cp:revision>
  <cp:lastPrinted>2016-07-21T21:48:00Z</cp:lastPrinted>
  <dcterms:created xsi:type="dcterms:W3CDTF">2026-09-29T10:58:00Z</dcterms:created>
  <dcterms:modified xsi:type="dcterms:W3CDTF">2026-09-29T11:11:00Z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0x0101001B7DFC16B43A904DB1A8304226857446</vt:lpwstr>
  </property>
  <property fmtid="{D5CDD505-2E9C-101B-9397-08002B2CF9AE}" pid="3" name="TaxCatchAll">
    <vt:lpwstr/>
  </property>
  <property fmtid="{D5CDD505-2E9C-101B-9397-08002B2CF9AE}" pid="4" name="lcf76f155ced4ddcb4097134ff3c332f">
    <vt:lpwstr/>
  </property>
</Properties>
</file>