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770D" w14:textId="565F57FE" w:rsidR="00780E84" w:rsidRDefault="00743D1D" w:rsidP="00780E84">
      <w:pPr>
        <w:rPr>
          <w:rFonts w:ascii="Arial" w:hAnsi="Arial" w:cs="Arial"/>
          <w:sz w:val="16"/>
          <w:szCs w:val="16"/>
          <w:highlight w:val="yellow"/>
        </w:rPr>
      </w:pPr>
      <w:r>
        <w:rPr>
          <w:noProof/>
        </w:rPr>
        <w:drawing>
          <wp:anchor distT="0" distB="0" distL="114300" distR="114300" simplePos="0" relativeHeight="251658240" behindDoc="0" locked="0" layoutInCell="1" allowOverlap="1" wp14:anchorId="5B5B2DBD" wp14:editId="22BF7CCC">
            <wp:simplePos x="0" y="0"/>
            <wp:positionH relativeFrom="column">
              <wp:posOffset>5071745</wp:posOffset>
            </wp:positionH>
            <wp:positionV relativeFrom="paragraph">
              <wp:posOffset>0</wp:posOffset>
            </wp:positionV>
            <wp:extent cx="1572895" cy="1386840"/>
            <wp:effectExtent l="0" t="0" r="8255" b="3810"/>
            <wp:wrapSquare wrapText="bothSides"/>
            <wp:docPr id="1295278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2895" cy="1386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E84">
        <w:rPr>
          <w:noProof/>
        </w:rPr>
        <w:drawing>
          <wp:inline distT="0" distB="0" distL="0" distR="0" wp14:anchorId="513AC848" wp14:editId="765BE1DE">
            <wp:extent cx="1773555" cy="1379220"/>
            <wp:effectExtent l="0" t="0" r="0" b="0"/>
            <wp:docPr id="4" name="Picture 3">
              <a:extLst xmlns:a="http://schemas.openxmlformats.org/drawingml/2006/main">
                <a:ext uri="{FF2B5EF4-FFF2-40B4-BE49-F238E27FC236}">
                  <a16:creationId xmlns:a16="http://schemas.microsoft.com/office/drawing/2014/main" id="{42577A02-B969-BD08-5071-68848E848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2577A02-B969-BD08-5071-68848E848ABC}"/>
                        </a:ext>
                      </a:extLst>
                    </pic:cNvPr>
                    <pic:cNvPicPr>
                      <a:picLocks noChangeAspect="1"/>
                    </pic:cNvPicPr>
                  </pic:nvPicPr>
                  <pic:blipFill>
                    <a:blip r:embed="rId12"/>
                    <a:stretch>
                      <a:fillRect/>
                    </a:stretch>
                  </pic:blipFill>
                  <pic:spPr>
                    <a:xfrm>
                      <a:off x="0" y="0"/>
                      <a:ext cx="1774093" cy="1379638"/>
                    </a:xfrm>
                    <a:prstGeom prst="rect">
                      <a:avLst/>
                    </a:prstGeom>
                  </pic:spPr>
                </pic:pic>
              </a:graphicData>
            </a:graphic>
          </wp:inline>
        </w:drawing>
      </w:r>
    </w:p>
    <w:p w14:paraId="44D2790E" w14:textId="77777777" w:rsidR="00B83B9B" w:rsidRDefault="00B83B9B" w:rsidP="00422D56">
      <w:pPr>
        <w:rPr>
          <w:rFonts w:ascii="Arial" w:hAnsi="Arial" w:cs="Arial"/>
          <w:sz w:val="16"/>
          <w:szCs w:val="16"/>
          <w:highlight w:val="yellow"/>
        </w:rPr>
      </w:pPr>
    </w:p>
    <w:tbl>
      <w:tblPr>
        <w:tblpPr w:leftFromText="180" w:rightFromText="180" w:vertAnchor="text" w:horzAnchor="margin" w:tblpY="22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A0" w:firstRow="1" w:lastRow="0" w:firstColumn="1" w:lastColumn="1" w:noHBand="0" w:noVBand="0"/>
      </w:tblPr>
      <w:tblGrid>
        <w:gridCol w:w="2943"/>
        <w:gridCol w:w="7655"/>
      </w:tblGrid>
      <w:tr w:rsidR="00D13F18" w:rsidRPr="00976455" w14:paraId="10F717F6" w14:textId="77777777" w:rsidTr="00D13F18">
        <w:trPr>
          <w:trHeight w:val="336"/>
        </w:trPr>
        <w:tc>
          <w:tcPr>
            <w:tcW w:w="2943" w:type="dxa"/>
            <w:shd w:val="clear" w:color="auto" w:fill="D9D9D9" w:themeFill="background1" w:themeFillShade="D9"/>
            <w:vAlign w:val="center"/>
          </w:tcPr>
          <w:p w14:paraId="73F3C50A" w14:textId="77777777" w:rsidR="00D13F18" w:rsidRPr="00976455" w:rsidRDefault="00D13F18" w:rsidP="00D13F18">
            <w:pPr>
              <w:spacing w:after="0"/>
              <w:rPr>
                <w:rFonts w:ascii="Arial" w:eastAsia="Arial" w:hAnsi="Arial" w:cs="Arial"/>
                <w:b/>
                <w:bCs/>
                <w:sz w:val="20"/>
                <w:szCs w:val="20"/>
              </w:rPr>
            </w:pPr>
            <w:r>
              <w:rPr>
                <w:rFonts w:ascii="Arial" w:hAnsi="Arial" w:cs="Arial"/>
                <w:b/>
              </w:rPr>
              <w:br w:type="page"/>
            </w:r>
            <w:r>
              <w:rPr>
                <w:rFonts w:ascii="Arial" w:hAnsi="Arial" w:cs="Arial"/>
                <w:b/>
              </w:rPr>
              <w:br w:type="page"/>
            </w:r>
            <w:r>
              <w:rPr>
                <w:rFonts w:ascii="Arial" w:eastAsia="Arial" w:hAnsi="Arial" w:cs="Arial"/>
                <w:b/>
                <w:bCs/>
                <w:sz w:val="20"/>
                <w:szCs w:val="20"/>
              </w:rPr>
              <w:t>Job Title:</w:t>
            </w:r>
          </w:p>
        </w:tc>
        <w:tc>
          <w:tcPr>
            <w:tcW w:w="7655" w:type="dxa"/>
            <w:shd w:val="clear" w:color="auto" w:fill="D9D9D9" w:themeFill="background1" w:themeFillShade="D9"/>
            <w:vAlign w:val="center"/>
          </w:tcPr>
          <w:p w14:paraId="69DAFBB4" w14:textId="1C2C62B2" w:rsidR="00D13F18" w:rsidRPr="008D78FC" w:rsidRDefault="00D13F18" w:rsidP="00D13F18">
            <w:pPr>
              <w:spacing w:after="0"/>
              <w:rPr>
                <w:rFonts w:ascii="Arial" w:eastAsia="Arial" w:hAnsi="Arial" w:cs="Arial"/>
                <w:b/>
                <w:bCs/>
                <w:sz w:val="20"/>
                <w:szCs w:val="20"/>
              </w:rPr>
            </w:pPr>
            <w:r w:rsidRPr="008D78FC">
              <w:rPr>
                <w:rFonts w:ascii="Arial" w:eastAsia="Arial" w:hAnsi="Arial" w:cs="Arial"/>
                <w:b/>
                <w:bCs/>
                <w:sz w:val="20"/>
                <w:szCs w:val="20"/>
              </w:rPr>
              <w:t>Living Tees Development Manager</w:t>
            </w:r>
            <w:r w:rsidR="000D0CF6">
              <w:rPr>
                <w:rFonts w:ascii="Arial" w:eastAsia="Arial" w:hAnsi="Arial" w:cs="Arial"/>
                <w:b/>
                <w:bCs/>
                <w:sz w:val="20"/>
                <w:szCs w:val="20"/>
              </w:rPr>
              <w:t xml:space="preserve"> </w:t>
            </w:r>
            <w:r w:rsidR="003F4473">
              <w:rPr>
                <w:rFonts w:ascii="Arial" w:eastAsia="Arial" w:hAnsi="Arial" w:cs="Arial"/>
                <w:b/>
                <w:bCs/>
                <w:sz w:val="20"/>
                <w:szCs w:val="20"/>
              </w:rPr>
              <w:t>(July 2026)</w:t>
            </w:r>
          </w:p>
        </w:tc>
      </w:tr>
    </w:tbl>
    <w:p w14:paraId="595FD4F1" w14:textId="77777777" w:rsidR="00B83B9B" w:rsidRDefault="00B83B9B" w:rsidP="00422D56">
      <w:pPr>
        <w:rPr>
          <w:rFonts w:ascii="Arial" w:hAnsi="Arial" w:cs="Arial"/>
          <w:sz w:val="16"/>
          <w:szCs w:val="16"/>
          <w:highlight w:val="yellow"/>
        </w:rPr>
      </w:pPr>
    </w:p>
    <w:tbl>
      <w:tblPr>
        <w:tblStyle w:val="TableGrid"/>
        <w:tblW w:w="10613" w:type="dxa"/>
        <w:tblLook w:val="04A0" w:firstRow="1" w:lastRow="0" w:firstColumn="1" w:lastColumn="0" w:noHBand="0" w:noVBand="1"/>
      </w:tblPr>
      <w:tblGrid>
        <w:gridCol w:w="10598"/>
        <w:gridCol w:w="15"/>
      </w:tblGrid>
      <w:tr w:rsidR="00422D56" w:rsidRPr="00976455" w14:paraId="20B5C652" w14:textId="77777777" w:rsidTr="006C7A57">
        <w:trPr>
          <w:gridAfter w:val="1"/>
          <w:wAfter w:w="15" w:type="dxa"/>
          <w:trHeight w:val="255"/>
        </w:trPr>
        <w:tc>
          <w:tcPr>
            <w:tcW w:w="10598" w:type="dxa"/>
            <w:shd w:val="clear" w:color="auto" w:fill="D9D9D9" w:themeFill="background1" w:themeFillShade="D9"/>
            <w:vAlign w:val="center"/>
          </w:tcPr>
          <w:p w14:paraId="7AB8DAFB" w14:textId="77777777" w:rsidR="00422D56" w:rsidRPr="00901D82" w:rsidRDefault="00422D56" w:rsidP="009B5B59">
            <w:pPr>
              <w:rPr>
                <w:rFonts w:ascii="Arial" w:eastAsia="Arial" w:hAnsi="Arial" w:cs="Arial"/>
                <w:b/>
                <w:bCs/>
                <w:sz w:val="20"/>
                <w:szCs w:val="20"/>
                <w:highlight w:val="lightGray"/>
              </w:rPr>
            </w:pPr>
            <w:r w:rsidRPr="00976455">
              <w:rPr>
                <w:rFonts w:ascii="Arial" w:eastAsia="Arial" w:hAnsi="Arial" w:cs="Arial"/>
                <w:b/>
                <w:bCs/>
                <w:sz w:val="20"/>
                <w:szCs w:val="20"/>
              </w:rPr>
              <w:t>Purpose of the role</w:t>
            </w:r>
          </w:p>
        </w:tc>
      </w:tr>
      <w:tr w:rsidR="00422D56" w:rsidRPr="00240CEF" w14:paraId="231A0C72" w14:textId="77777777" w:rsidTr="006C7A57">
        <w:trPr>
          <w:gridAfter w:val="1"/>
          <w:wAfter w:w="15" w:type="dxa"/>
          <w:trHeight w:val="3541"/>
        </w:trPr>
        <w:tc>
          <w:tcPr>
            <w:tcW w:w="10598" w:type="dxa"/>
          </w:tcPr>
          <w:p w14:paraId="57DFE302" w14:textId="77777777" w:rsidR="00AC37A8" w:rsidRPr="005A438E" w:rsidRDefault="00AC37A8" w:rsidP="005A438E">
            <w:pPr>
              <w:pStyle w:val="NoSpacing"/>
              <w:jc w:val="center"/>
              <w:rPr>
                <w:rFonts w:ascii="Arial" w:hAnsi="Arial" w:cs="Arial"/>
                <w:sz w:val="20"/>
                <w:szCs w:val="20"/>
              </w:rPr>
            </w:pPr>
            <w:r w:rsidRPr="005A438E">
              <w:rPr>
                <w:rFonts w:ascii="Arial" w:hAnsi="Arial" w:cs="Arial"/>
                <w:sz w:val="20"/>
                <w:szCs w:val="20"/>
              </w:rPr>
              <w:t>Living Tees – A catchment-wide initiative supporting our natural world and those who</w:t>
            </w:r>
          </w:p>
          <w:p w14:paraId="4314BB2A" w14:textId="77777777" w:rsidR="00AC37A8" w:rsidRPr="005A438E" w:rsidRDefault="00AC37A8" w:rsidP="005A438E">
            <w:pPr>
              <w:pStyle w:val="NoSpacing"/>
              <w:jc w:val="center"/>
              <w:rPr>
                <w:rFonts w:ascii="Arial" w:hAnsi="Arial" w:cs="Arial"/>
                <w:sz w:val="20"/>
                <w:szCs w:val="20"/>
              </w:rPr>
            </w:pPr>
            <w:r w:rsidRPr="005A438E">
              <w:rPr>
                <w:rFonts w:ascii="Arial" w:hAnsi="Arial" w:cs="Arial"/>
                <w:sz w:val="20"/>
                <w:szCs w:val="20"/>
              </w:rPr>
              <w:t>visit and live within it.</w:t>
            </w:r>
          </w:p>
          <w:p w14:paraId="179FA435" w14:textId="7B8992D6" w:rsidR="008E11B1" w:rsidRPr="005337D8" w:rsidRDefault="007419F3" w:rsidP="00A61D2E">
            <w:pPr>
              <w:spacing w:before="240"/>
              <w:rPr>
                <w:rFonts w:ascii="Arial" w:hAnsi="Arial" w:cs="Arial"/>
                <w:b/>
                <w:bCs/>
                <w:sz w:val="20"/>
                <w:szCs w:val="20"/>
              </w:rPr>
            </w:pPr>
            <w:r w:rsidRPr="005337D8">
              <w:rPr>
                <w:rFonts w:ascii="Arial" w:hAnsi="Arial" w:cs="Arial"/>
                <w:b/>
                <w:bCs/>
                <w:sz w:val="20"/>
                <w:szCs w:val="20"/>
              </w:rPr>
              <w:t xml:space="preserve">Living Tees </w:t>
            </w:r>
            <w:r w:rsidR="008E11B1" w:rsidRPr="005337D8">
              <w:rPr>
                <w:rFonts w:ascii="Arial" w:hAnsi="Arial" w:cs="Arial"/>
                <w:b/>
                <w:bCs/>
                <w:sz w:val="20"/>
                <w:szCs w:val="20"/>
              </w:rPr>
              <w:t>Project Vision</w:t>
            </w:r>
          </w:p>
          <w:p w14:paraId="480CFCDA" w14:textId="4191D7C3" w:rsidR="008E11B1" w:rsidRDefault="008E11B1" w:rsidP="008D78FC">
            <w:pPr>
              <w:spacing w:before="240"/>
              <w:jc w:val="both"/>
              <w:rPr>
                <w:rFonts w:ascii="Arial" w:hAnsi="Arial" w:cs="Arial"/>
                <w:sz w:val="20"/>
                <w:szCs w:val="20"/>
              </w:rPr>
            </w:pPr>
            <w:r>
              <w:rPr>
                <w:rFonts w:ascii="Arial" w:hAnsi="Arial" w:cs="Arial"/>
                <w:sz w:val="20"/>
                <w:szCs w:val="20"/>
              </w:rPr>
              <w:t>T</w:t>
            </w:r>
            <w:r w:rsidRPr="00A61D2E">
              <w:rPr>
                <w:rFonts w:ascii="Arial" w:hAnsi="Arial" w:cs="Arial"/>
                <w:sz w:val="20"/>
                <w:szCs w:val="20"/>
              </w:rPr>
              <w:t xml:space="preserve">he vision of </w:t>
            </w:r>
            <w:r>
              <w:rPr>
                <w:rFonts w:ascii="Arial" w:hAnsi="Arial" w:cs="Arial"/>
                <w:sz w:val="20"/>
                <w:szCs w:val="20"/>
              </w:rPr>
              <w:t xml:space="preserve">this </w:t>
            </w:r>
            <w:r w:rsidR="007E108A">
              <w:rPr>
                <w:rFonts w:ascii="Arial" w:hAnsi="Arial" w:cs="Arial"/>
                <w:sz w:val="20"/>
                <w:szCs w:val="20"/>
              </w:rPr>
              <w:t xml:space="preserve">project is to create a </w:t>
            </w:r>
            <w:r w:rsidRPr="00A61D2E">
              <w:rPr>
                <w:rFonts w:ascii="Arial" w:hAnsi="Arial" w:cs="Arial"/>
                <w:sz w:val="20"/>
                <w:szCs w:val="20"/>
              </w:rPr>
              <w:t>vibrant, connected River Tees corridor along which communities are inspired to improve, explore, care for, and celebrate their river. Through improved access, inclusive engagement, and shared learning, the project will enhance local wellbeing, deepen understanding of the natural environment, and foster lasting stewardship of the Tees landscape</w:t>
            </w:r>
          </w:p>
          <w:p w14:paraId="6238D96C" w14:textId="59CA5A89" w:rsidR="00900893" w:rsidRDefault="00900893" w:rsidP="008D78FC">
            <w:pPr>
              <w:spacing w:before="240"/>
              <w:jc w:val="both"/>
              <w:rPr>
                <w:rFonts w:ascii="Arial" w:hAnsi="Arial" w:cs="Arial"/>
                <w:sz w:val="20"/>
                <w:szCs w:val="20"/>
              </w:rPr>
            </w:pPr>
            <w:r>
              <w:rPr>
                <w:rFonts w:ascii="Arial" w:hAnsi="Arial" w:cs="Arial"/>
                <w:sz w:val="20"/>
                <w:szCs w:val="20"/>
              </w:rPr>
              <w:t>Working closely with the Your Tees Catchment Part</w:t>
            </w:r>
            <w:r w:rsidR="00436FF2">
              <w:rPr>
                <w:rFonts w:ascii="Arial" w:hAnsi="Arial" w:cs="Arial"/>
                <w:sz w:val="20"/>
                <w:szCs w:val="20"/>
              </w:rPr>
              <w:t>nership</w:t>
            </w:r>
            <w:r w:rsidR="0086024A">
              <w:rPr>
                <w:rFonts w:ascii="Arial" w:hAnsi="Arial" w:cs="Arial"/>
                <w:sz w:val="20"/>
                <w:szCs w:val="20"/>
              </w:rPr>
              <w:t xml:space="preserve"> (YTCP)</w:t>
            </w:r>
            <w:r w:rsidR="003F4473">
              <w:rPr>
                <w:rFonts w:ascii="Arial" w:hAnsi="Arial" w:cs="Arial"/>
                <w:sz w:val="20"/>
                <w:szCs w:val="20"/>
              </w:rPr>
              <w:t>, the Tees Rivers Trust (host for this position)</w:t>
            </w:r>
            <w:r w:rsidR="00436FF2">
              <w:rPr>
                <w:rFonts w:ascii="Arial" w:hAnsi="Arial" w:cs="Arial"/>
                <w:sz w:val="20"/>
                <w:szCs w:val="20"/>
              </w:rPr>
              <w:t xml:space="preserve"> </w:t>
            </w:r>
            <w:r w:rsidR="006E0876">
              <w:rPr>
                <w:rFonts w:ascii="Arial" w:hAnsi="Arial" w:cs="Arial"/>
                <w:sz w:val="20"/>
                <w:szCs w:val="20"/>
              </w:rPr>
              <w:t xml:space="preserve">and </w:t>
            </w:r>
            <w:r w:rsidR="00E30834">
              <w:rPr>
                <w:rFonts w:ascii="Arial" w:hAnsi="Arial" w:cs="Arial"/>
                <w:sz w:val="20"/>
                <w:szCs w:val="20"/>
              </w:rPr>
              <w:t xml:space="preserve">many additional stakeholders, </w:t>
            </w:r>
            <w:r w:rsidR="00283997">
              <w:rPr>
                <w:rFonts w:ascii="Arial" w:hAnsi="Arial" w:cs="Arial"/>
                <w:sz w:val="20"/>
                <w:szCs w:val="20"/>
              </w:rPr>
              <w:t xml:space="preserve">your role will be to </w:t>
            </w:r>
            <w:r w:rsidR="00303018">
              <w:rPr>
                <w:rFonts w:ascii="Arial" w:hAnsi="Arial" w:cs="Arial"/>
                <w:sz w:val="20"/>
                <w:szCs w:val="20"/>
              </w:rPr>
              <w:t xml:space="preserve">lead, inspire and develop a </w:t>
            </w:r>
            <w:r w:rsidR="0069510D">
              <w:rPr>
                <w:rFonts w:ascii="Arial" w:hAnsi="Arial" w:cs="Arial"/>
                <w:sz w:val="20"/>
                <w:szCs w:val="20"/>
              </w:rPr>
              <w:t xml:space="preserve">coherent narrative for a </w:t>
            </w:r>
            <w:proofErr w:type="gramStart"/>
            <w:r w:rsidR="0069510D">
              <w:rPr>
                <w:rFonts w:ascii="Arial" w:hAnsi="Arial" w:cs="Arial"/>
                <w:sz w:val="20"/>
                <w:szCs w:val="20"/>
              </w:rPr>
              <w:t>catchment</w:t>
            </w:r>
            <w:r w:rsidR="001A7092">
              <w:rPr>
                <w:rFonts w:ascii="Arial" w:hAnsi="Arial" w:cs="Arial"/>
                <w:sz w:val="20"/>
                <w:szCs w:val="20"/>
              </w:rPr>
              <w:t xml:space="preserve"> based</w:t>
            </w:r>
            <w:proofErr w:type="gramEnd"/>
            <w:r w:rsidR="001A7092">
              <w:rPr>
                <w:rFonts w:ascii="Arial" w:hAnsi="Arial" w:cs="Arial"/>
                <w:sz w:val="20"/>
                <w:szCs w:val="20"/>
              </w:rPr>
              <w:t xml:space="preserve"> </w:t>
            </w:r>
            <w:r w:rsidR="00BC7C60">
              <w:rPr>
                <w:rFonts w:ascii="Arial" w:hAnsi="Arial" w:cs="Arial"/>
                <w:sz w:val="20"/>
                <w:szCs w:val="20"/>
              </w:rPr>
              <w:t xml:space="preserve">Living Tees Project. </w:t>
            </w:r>
          </w:p>
          <w:p w14:paraId="678449C6" w14:textId="15C55E0B" w:rsidR="00ED33C0" w:rsidRPr="005337D8" w:rsidRDefault="00ED33C0" w:rsidP="008D78FC">
            <w:pPr>
              <w:spacing w:before="240"/>
              <w:jc w:val="both"/>
              <w:rPr>
                <w:rFonts w:ascii="Arial" w:hAnsi="Arial" w:cs="Arial"/>
                <w:b/>
                <w:bCs/>
                <w:sz w:val="20"/>
                <w:szCs w:val="20"/>
              </w:rPr>
            </w:pPr>
            <w:r w:rsidRPr="005337D8">
              <w:rPr>
                <w:rFonts w:ascii="Arial" w:hAnsi="Arial" w:cs="Arial"/>
                <w:b/>
                <w:bCs/>
                <w:sz w:val="20"/>
                <w:szCs w:val="20"/>
              </w:rPr>
              <w:t>Overview</w:t>
            </w:r>
            <w:r w:rsidR="00902B58" w:rsidRPr="005337D8">
              <w:rPr>
                <w:rFonts w:ascii="Arial" w:hAnsi="Arial" w:cs="Arial"/>
                <w:b/>
                <w:bCs/>
                <w:sz w:val="20"/>
                <w:szCs w:val="20"/>
              </w:rPr>
              <w:t xml:space="preserve"> </w:t>
            </w:r>
          </w:p>
          <w:p w14:paraId="406B2D58" w14:textId="77777777" w:rsidR="00D706A3" w:rsidRPr="00D706A3" w:rsidRDefault="00D706A3" w:rsidP="00D706A3">
            <w:pPr>
              <w:spacing w:before="240"/>
              <w:jc w:val="both"/>
              <w:rPr>
                <w:rFonts w:ascii="Arial" w:hAnsi="Arial" w:cs="Arial"/>
                <w:sz w:val="20"/>
                <w:szCs w:val="20"/>
              </w:rPr>
            </w:pPr>
            <w:r w:rsidRPr="00D706A3">
              <w:rPr>
                <w:rFonts w:ascii="Arial" w:hAnsi="Arial" w:cs="Arial"/>
                <w:sz w:val="20"/>
                <w:szCs w:val="20"/>
              </w:rPr>
              <w:t xml:space="preserve">The YTCP have an opportunity to develop a meaningful blue and green corridor project within the Tees catchment, using the river (and key tributaries) as well as the Teesdale Way as linear reference points through which to develop opportunities for change, across </w:t>
            </w:r>
            <w:proofErr w:type="gramStart"/>
            <w:r w:rsidRPr="00D706A3">
              <w:rPr>
                <w:rFonts w:ascii="Arial" w:hAnsi="Arial" w:cs="Arial"/>
                <w:sz w:val="20"/>
                <w:szCs w:val="20"/>
              </w:rPr>
              <w:t>a number of</w:t>
            </w:r>
            <w:proofErr w:type="gramEnd"/>
            <w:r w:rsidRPr="00D706A3">
              <w:rPr>
                <w:rFonts w:ascii="Arial" w:hAnsi="Arial" w:cs="Arial"/>
                <w:sz w:val="20"/>
                <w:szCs w:val="20"/>
              </w:rPr>
              <w:t xml:space="preserve"> themes. This 18-month position has been made possible through the Northumbrian Water </w:t>
            </w:r>
            <w:proofErr w:type="spellStart"/>
            <w:r w:rsidRPr="00D706A3">
              <w:rPr>
                <w:rFonts w:ascii="Arial" w:hAnsi="Arial" w:cs="Arial"/>
                <w:sz w:val="20"/>
                <w:szCs w:val="20"/>
              </w:rPr>
              <w:t>Bluespaces</w:t>
            </w:r>
            <w:proofErr w:type="spellEnd"/>
            <w:r w:rsidRPr="00D706A3">
              <w:rPr>
                <w:rFonts w:ascii="Arial" w:hAnsi="Arial" w:cs="Arial"/>
                <w:sz w:val="20"/>
                <w:szCs w:val="20"/>
              </w:rPr>
              <w:t xml:space="preserve"> “Feasibility Project for Water Environment Improvements” grant, being awarded to the YTCP.</w:t>
            </w:r>
          </w:p>
          <w:p w14:paraId="6AB76C52" w14:textId="77777777" w:rsidR="00D706A3" w:rsidRPr="00D706A3" w:rsidRDefault="00D706A3" w:rsidP="00D706A3">
            <w:pPr>
              <w:spacing w:before="240"/>
              <w:jc w:val="both"/>
              <w:rPr>
                <w:rFonts w:ascii="Arial" w:hAnsi="Arial" w:cs="Arial"/>
                <w:sz w:val="20"/>
                <w:szCs w:val="20"/>
              </w:rPr>
            </w:pPr>
            <w:r w:rsidRPr="00D706A3">
              <w:rPr>
                <w:rFonts w:ascii="Arial" w:hAnsi="Arial" w:cs="Arial"/>
                <w:sz w:val="20"/>
                <w:szCs w:val="20"/>
              </w:rPr>
              <w:t>This funding being awarded to the YTCP will provide a unique opportunity to further consolidate, refine and consult with stakeholders as ideas and proposals become more grounded within a clearer and robust project narrative.</w:t>
            </w:r>
          </w:p>
          <w:p w14:paraId="19C38073" w14:textId="77777777" w:rsidR="00D706A3" w:rsidRPr="00D706A3" w:rsidRDefault="00D706A3" w:rsidP="00D706A3">
            <w:pPr>
              <w:spacing w:before="240"/>
              <w:jc w:val="both"/>
              <w:rPr>
                <w:rFonts w:ascii="Arial" w:hAnsi="Arial" w:cs="Arial"/>
                <w:sz w:val="20"/>
                <w:szCs w:val="20"/>
              </w:rPr>
            </w:pPr>
            <w:r w:rsidRPr="00D706A3">
              <w:rPr>
                <w:rFonts w:ascii="Arial" w:hAnsi="Arial" w:cs="Arial"/>
                <w:sz w:val="20"/>
                <w:szCs w:val="20"/>
              </w:rPr>
              <w:t>This is a ground-breaking opportunity to facilitate a project of lasting significance for the River Tees and those who walk and access it through many and varied leisure activities, visit and holiday within the catchment or work and live within its many communities and tributaries.</w:t>
            </w:r>
          </w:p>
          <w:p w14:paraId="7C237C83" w14:textId="77777777" w:rsidR="00D706A3" w:rsidRPr="00D706A3" w:rsidRDefault="00D706A3" w:rsidP="00D706A3">
            <w:pPr>
              <w:spacing w:before="240"/>
              <w:jc w:val="both"/>
              <w:rPr>
                <w:rFonts w:ascii="Arial" w:hAnsi="Arial" w:cs="Arial"/>
                <w:sz w:val="20"/>
                <w:szCs w:val="20"/>
              </w:rPr>
            </w:pPr>
            <w:r w:rsidRPr="00D706A3">
              <w:rPr>
                <w:rFonts w:ascii="Arial" w:hAnsi="Arial" w:cs="Arial"/>
                <w:sz w:val="20"/>
                <w:szCs w:val="20"/>
              </w:rPr>
              <w:t>The entire project sits under the Catchment Based Approach (CaBA) framework.</w:t>
            </w:r>
          </w:p>
          <w:p w14:paraId="786CAB64" w14:textId="77777777" w:rsidR="00D706A3" w:rsidRPr="00D706A3" w:rsidRDefault="00D706A3" w:rsidP="00D706A3">
            <w:pPr>
              <w:spacing w:before="240"/>
              <w:jc w:val="both"/>
              <w:rPr>
                <w:rFonts w:ascii="Arial" w:hAnsi="Arial" w:cs="Arial"/>
                <w:sz w:val="20"/>
                <w:szCs w:val="20"/>
              </w:rPr>
            </w:pPr>
            <w:r w:rsidRPr="00D706A3">
              <w:rPr>
                <w:rFonts w:ascii="Arial" w:hAnsi="Arial" w:cs="Arial"/>
                <w:sz w:val="20"/>
                <w:szCs w:val="20"/>
              </w:rPr>
              <w:t xml:space="preserve">This initial and early development and feasibility phase allows for the YTCP to focus time and resource in developing key themes through a more well-defined and robust project narrative. Much has already been achieved in developing ideas and concepts and there is an appetite within the YTCP for this project to gain traction and support local change. The role will work across this wide and varied stakeholder base and riverine landscape in supporting a concept to become a </w:t>
            </w:r>
            <w:proofErr w:type="spellStart"/>
            <w:r w:rsidRPr="00D706A3">
              <w:rPr>
                <w:rFonts w:ascii="Arial" w:hAnsi="Arial" w:cs="Arial"/>
                <w:sz w:val="20"/>
                <w:szCs w:val="20"/>
              </w:rPr>
              <w:t>well rounded</w:t>
            </w:r>
            <w:proofErr w:type="spellEnd"/>
            <w:r w:rsidRPr="00D706A3">
              <w:rPr>
                <w:rFonts w:ascii="Arial" w:hAnsi="Arial" w:cs="Arial"/>
                <w:sz w:val="20"/>
                <w:szCs w:val="20"/>
              </w:rPr>
              <w:t xml:space="preserve"> and inspired narrative with support from many levels. </w:t>
            </w:r>
          </w:p>
          <w:p w14:paraId="74BFBF8C" w14:textId="77777777" w:rsidR="004777E5" w:rsidRDefault="00D706A3" w:rsidP="00D706A3">
            <w:pPr>
              <w:spacing w:before="240"/>
              <w:rPr>
                <w:rFonts w:ascii="Arial" w:hAnsi="Arial" w:cs="Arial"/>
                <w:sz w:val="20"/>
                <w:szCs w:val="20"/>
              </w:rPr>
            </w:pPr>
            <w:r w:rsidRPr="00D706A3">
              <w:rPr>
                <w:rFonts w:ascii="Arial" w:hAnsi="Arial" w:cs="Arial"/>
                <w:sz w:val="20"/>
                <w:szCs w:val="20"/>
              </w:rPr>
              <w:t xml:space="preserve">Within this period, </w:t>
            </w:r>
            <w:proofErr w:type="spellStart"/>
            <w:r w:rsidRPr="00D706A3">
              <w:rPr>
                <w:rFonts w:ascii="Arial" w:hAnsi="Arial" w:cs="Arial"/>
                <w:sz w:val="20"/>
                <w:szCs w:val="20"/>
              </w:rPr>
              <w:t>its</w:t>
            </w:r>
            <w:proofErr w:type="spellEnd"/>
            <w:r w:rsidRPr="00D706A3">
              <w:rPr>
                <w:rFonts w:ascii="Arial" w:hAnsi="Arial" w:cs="Arial"/>
                <w:sz w:val="20"/>
                <w:szCs w:val="20"/>
              </w:rPr>
              <w:t xml:space="preserve"> is intended to apply for the National Lottery Heritage Fund (NLHF), both an Expression of Interest after around 6 months and a Development Phase Application a year later.</w:t>
            </w:r>
          </w:p>
          <w:p w14:paraId="01ED65AE" w14:textId="5855F5B3" w:rsidR="005B566C" w:rsidRDefault="00342A1B" w:rsidP="00D706A3">
            <w:pPr>
              <w:spacing w:before="240"/>
              <w:rPr>
                <w:rFonts w:ascii="Arial" w:hAnsi="Arial" w:cs="Arial"/>
                <w:b/>
                <w:bCs/>
                <w:sz w:val="20"/>
                <w:szCs w:val="20"/>
              </w:rPr>
            </w:pPr>
            <w:r>
              <w:rPr>
                <w:rFonts w:ascii="Arial" w:hAnsi="Arial" w:cs="Arial"/>
                <w:b/>
                <w:bCs/>
                <w:sz w:val="20"/>
                <w:szCs w:val="20"/>
              </w:rPr>
              <w:t xml:space="preserve">Opportunities </w:t>
            </w:r>
          </w:p>
          <w:p w14:paraId="015A9119" w14:textId="77777777" w:rsidR="00F406E0" w:rsidRDefault="00F406E0" w:rsidP="00D706A3">
            <w:pPr>
              <w:spacing w:before="240"/>
              <w:rPr>
                <w:rFonts w:ascii="Arial" w:hAnsi="Arial" w:cs="Arial"/>
                <w:b/>
                <w:bCs/>
                <w:sz w:val="20"/>
                <w:szCs w:val="20"/>
              </w:rPr>
            </w:pPr>
          </w:p>
          <w:p w14:paraId="158CAA63" w14:textId="77777777" w:rsidR="00F406E0" w:rsidRPr="00F406E0" w:rsidRDefault="00F406E0" w:rsidP="00F406E0">
            <w:pPr>
              <w:pStyle w:val="NoSpacing"/>
              <w:jc w:val="both"/>
              <w:rPr>
                <w:rFonts w:ascii="Arial" w:hAnsi="Arial" w:cs="Arial"/>
                <w:sz w:val="20"/>
                <w:szCs w:val="20"/>
              </w:rPr>
            </w:pPr>
            <w:r w:rsidRPr="00F406E0">
              <w:rPr>
                <w:rFonts w:ascii="Arial" w:hAnsi="Arial" w:cs="Arial"/>
                <w:sz w:val="20"/>
                <w:szCs w:val="20"/>
              </w:rPr>
              <w:t>The catalyst for this catchment-wide, partnership-led initiative came from a 2024/25 review of YTCP’s Catchment Action Plan, conducted via three thematic Task and Finish (T&amp;F) groups, (Water Quality and Biodiversity, Access and Stewardship, and Climate Resilience). The outcomes of these themed reviews now need interweaving within a coherent narrative for achieving the project vision above.</w:t>
            </w:r>
          </w:p>
          <w:p w14:paraId="50715F98" w14:textId="77777777" w:rsidR="00F406E0" w:rsidRDefault="00F406E0" w:rsidP="00F406E0">
            <w:pPr>
              <w:pStyle w:val="NoSpacing"/>
              <w:jc w:val="both"/>
              <w:rPr>
                <w:rFonts w:ascii="Arial" w:hAnsi="Arial" w:cs="Arial"/>
                <w:sz w:val="20"/>
                <w:szCs w:val="20"/>
              </w:rPr>
            </w:pPr>
            <w:r w:rsidRPr="00F406E0">
              <w:rPr>
                <w:rFonts w:ascii="Arial" w:hAnsi="Arial" w:cs="Arial"/>
                <w:sz w:val="20"/>
                <w:szCs w:val="20"/>
              </w:rPr>
              <w:lastRenderedPageBreak/>
              <w:t>The existing Teesdale Way is a nationally significant walking route that is widely recognised as being under-utilised and which, with co-ordination and effort, could bring many benefits to the local economy, amenity as well as health and well-being.</w:t>
            </w:r>
          </w:p>
          <w:p w14:paraId="2ACBE62A" w14:textId="77777777" w:rsidR="005F7C67" w:rsidRPr="00F406E0" w:rsidRDefault="005F7C67" w:rsidP="00F406E0">
            <w:pPr>
              <w:pStyle w:val="NoSpacing"/>
              <w:jc w:val="both"/>
              <w:rPr>
                <w:rFonts w:ascii="Arial" w:hAnsi="Arial" w:cs="Arial"/>
                <w:sz w:val="20"/>
                <w:szCs w:val="20"/>
              </w:rPr>
            </w:pPr>
          </w:p>
          <w:p w14:paraId="286D3CF0" w14:textId="77777777" w:rsidR="00F406E0" w:rsidRDefault="00F406E0" w:rsidP="00F406E0">
            <w:pPr>
              <w:pStyle w:val="NoSpacing"/>
              <w:jc w:val="both"/>
              <w:rPr>
                <w:rFonts w:ascii="Arial" w:hAnsi="Arial" w:cs="Arial"/>
                <w:sz w:val="20"/>
                <w:szCs w:val="20"/>
              </w:rPr>
            </w:pPr>
            <w:r w:rsidRPr="00F406E0">
              <w:rPr>
                <w:rFonts w:ascii="Arial" w:hAnsi="Arial" w:cs="Arial"/>
                <w:sz w:val="20"/>
                <w:szCs w:val="20"/>
              </w:rPr>
              <w:t>Through improved access, inclusive engagement, and shared learning, the project will also deepen understanding of the natural environment and foster lasting stewardship of the Tees landscape.</w:t>
            </w:r>
          </w:p>
          <w:p w14:paraId="5E3B951E" w14:textId="77777777" w:rsidR="005F7C67" w:rsidRPr="00F406E0" w:rsidRDefault="005F7C67" w:rsidP="00F406E0">
            <w:pPr>
              <w:pStyle w:val="NoSpacing"/>
              <w:jc w:val="both"/>
              <w:rPr>
                <w:rFonts w:ascii="Arial" w:hAnsi="Arial" w:cs="Arial"/>
                <w:sz w:val="20"/>
                <w:szCs w:val="20"/>
              </w:rPr>
            </w:pPr>
          </w:p>
          <w:p w14:paraId="01C77A30" w14:textId="77777777" w:rsidR="00F406E0" w:rsidRDefault="00F406E0" w:rsidP="00F406E0">
            <w:pPr>
              <w:pStyle w:val="NoSpacing"/>
              <w:jc w:val="both"/>
              <w:rPr>
                <w:rFonts w:ascii="Arial" w:hAnsi="Arial" w:cs="Arial"/>
                <w:sz w:val="20"/>
                <w:szCs w:val="20"/>
              </w:rPr>
            </w:pPr>
            <w:r w:rsidRPr="00F406E0">
              <w:rPr>
                <w:rFonts w:ascii="Arial" w:hAnsi="Arial" w:cs="Arial"/>
                <w:sz w:val="20"/>
                <w:szCs w:val="20"/>
              </w:rPr>
              <w:t>Opportunities include physical improvements to the Teesdale Way and other recognized routes in the catchment, promoting local guardianship through support and engagement with community groups and organisations; better identification of the economic benefits that the river brings (e.g. tourism); and providing education to enhance understanding and appreciation of the water and riparian environment.</w:t>
            </w:r>
          </w:p>
          <w:p w14:paraId="01FBDF34" w14:textId="77777777" w:rsidR="005F7C67" w:rsidRPr="00F406E0" w:rsidRDefault="005F7C67" w:rsidP="00F406E0">
            <w:pPr>
              <w:pStyle w:val="NoSpacing"/>
              <w:jc w:val="both"/>
              <w:rPr>
                <w:rFonts w:ascii="Arial" w:hAnsi="Arial" w:cs="Arial"/>
                <w:sz w:val="20"/>
                <w:szCs w:val="20"/>
              </w:rPr>
            </w:pPr>
          </w:p>
          <w:p w14:paraId="5CA7435A" w14:textId="77777777" w:rsidR="00F406E0" w:rsidRDefault="00F406E0" w:rsidP="00F406E0">
            <w:pPr>
              <w:pStyle w:val="NoSpacing"/>
              <w:jc w:val="both"/>
              <w:rPr>
                <w:rFonts w:ascii="Arial" w:hAnsi="Arial" w:cs="Arial"/>
                <w:sz w:val="20"/>
                <w:szCs w:val="20"/>
              </w:rPr>
            </w:pPr>
            <w:r w:rsidRPr="00F406E0">
              <w:rPr>
                <w:rFonts w:ascii="Arial" w:hAnsi="Arial" w:cs="Arial"/>
                <w:sz w:val="20"/>
                <w:szCs w:val="20"/>
              </w:rPr>
              <w:t>There is a demand for greater access and ownership of the health of the Tees and its tributaries, evidenced recently by individuals signing up to be ‘River Guardians’. The Leven Catchment Group has also become more active, Parish Councils and Local Authorities keen to engage with flood and climate resilience, and angling clubs and volunteers engaging in Riverfly training, invasive species control and other citizen science initiatives. This groundswell of interest and engagement has the potential to be more formalised and better connected within a catchment wide narrative.</w:t>
            </w:r>
          </w:p>
          <w:p w14:paraId="74C62A1D" w14:textId="77777777" w:rsidR="005F7C67" w:rsidRPr="00F406E0" w:rsidRDefault="005F7C67" w:rsidP="00F406E0">
            <w:pPr>
              <w:pStyle w:val="NoSpacing"/>
              <w:jc w:val="both"/>
              <w:rPr>
                <w:rFonts w:ascii="Arial" w:hAnsi="Arial" w:cs="Arial"/>
                <w:sz w:val="20"/>
                <w:szCs w:val="20"/>
              </w:rPr>
            </w:pPr>
          </w:p>
          <w:p w14:paraId="2DD6FC84" w14:textId="582CCFAC" w:rsidR="002003CC" w:rsidRDefault="00F406E0" w:rsidP="00F406E0">
            <w:pPr>
              <w:pStyle w:val="NoSpacing"/>
              <w:jc w:val="both"/>
              <w:rPr>
                <w:rFonts w:ascii="Arial" w:hAnsi="Arial" w:cs="Arial"/>
                <w:sz w:val="20"/>
                <w:szCs w:val="20"/>
              </w:rPr>
            </w:pPr>
            <w:r w:rsidRPr="00F406E0">
              <w:rPr>
                <w:rFonts w:ascii="Arial" w:hAnsi="Arial" w:cs="Arial"/>
                <w:sz w:val="20"/>
                <w:szCs w:val="20"/>
              </w:rPr>
              <w:t xml:space="preserve">As a dedicated </w:t>
            </w:r>
            <w:proofErr w:type="gramStart"/>
            <w:r w:rsidRPr="00F406E0">
              <w:rPr>
                <w:rFonts w:ascii="Arial" w:hAnsi="Arial" w:cs="Arial"/>
                <w:sz w:val="20"/>
                <w:szCs w:val="20"/>
              </w:rPr>
              <w:t>full time</w:t>
            </w:r>
            <w:proofErr w:type="gramEnd"/>
            <w:r w:rsidRPr="00F406E0">
              <w:rPr>
                <w:rFonts w:ascii="Arial" w:hAnsi="Arial" w:cs="Arial"/>
                <w:sz w:val="20"/>
                <w:szCs w:val="20"/>
              </w:rPr>
              <w:t xml:space="preserve"> resource, you will support the next phase in development through moving a loosely structured project vision and proposal, to a vibrant and connected funding proposition.</w:t>
            </w:r>
            <w:r w:rsidR="00192DD0">
              <w:rPr>
                <w:rFonts w:ascii="Arial" w:hAnsi="Arial" w:cs="Arial"/>
                <w:sz w:val="20"/>
                <w:szCs w:val="20"/>
              </w:rPr>
              <w:t xml:space="preserve"> </w:t>
            </w:r>
          </w:p>
          <w:p w14:paraId="75DB6023" w14:textId="77777777" w:rsidR="00F406E0" w:rsidRDefault="00F406E0" w:rsidP="008D78FC">
            <w:pPr>
              <w:pStyle w:val="NoSpacing"/>
              <w:jc w:val="both"/>
              <w:rPr>
                <w:rFonts w:ascii="Arial" w:hAnsi="Arial" w:cs="Arial"/>
                <w:sz w:val="20"/>
                <w:szCs w:val="20"/>
              </w:rPr>
            </w:pPr>
          </w:p>
          <w:p w14:paraId="46875F15" w14:textId="77777777" w:rsidR="00F406E0" w:rsidRPr="00890EF7" w:rsidRDefault="00F406E0" w:rsidP="008D78FC">
            <w:pPr>
              <w:pStyle w:val="NoSpacing"/>
              <w:jc w:val="both"/>
              <w:rPr>
                <w:rFonts w:ascii="Arial" w:hAnsi="Arial" w:cs="Arial"/>
                <w:sz w:val="20"/>
                <w:szCs w:val="20"/>
              </w:rPr>
            </w:pPr>
          </w:p>
          <w:p w14:paraId="73BC8A7E" w14:textId="2CD51EB3" w:rsidR="00D95648" w:rsidRPr="00240CEF" w:rsidRDefault="00D95648" w:rsidP="00A61D2E">
            <w:pPr>
              <w:rPr>
                <w:rFonts w:ascii="Arial" w:hAnsi="Arial" w:cs="Arial"/>
                <w:color w:val="FF0000"/>
                <w:sz w:val="20"/>
                <w:szCs w:val="20"/>
              </w:rPr>
            </w:pPr>
          </w:p>
        </w:tc>
      </w:tr>
      <w:tr w:rsidR="00422D56" w:rsidRPr="00976455" w14:paraId="4C880665" w14:textId="77777777" w:rsidTr="006C7A57">
        <w:trPr>
          <w:trHeight w:val="257"/>
        </w:trPr>
        <w:tc>
          <w:tcPr>
            <w:tcW w:w="10613" w:type="dxa"/>
            <w:gridSpan w:val="2"/>
            <w:shd w:val="clear" w:color="auto" w:fill="D9D9D9" w:themeFill="background1" w:themeFillShade="D9"/>
            <w:vAlign w:val="center"/>
          </w:tcPr>
          <w:p w14:paraId="20CBFBCF" w14:textId="77777777" w:rsidR="00422D56" w:rsidRPr="00976455" w:rsidRDefault="00422D56" w:rsidP="009B5B59">
            <w:pPr>
              <w:rPr>
                <w:rFonts w:ascii="Arial" w:eastAsia="Arial" w:hAnsi="Arial" w:cs="Arial"/>
                <w:b/>
                <w:bCs/>
                <w:sz w:val="20"/>
                <w:szCs w:val="20"/>
              </w:rPr>
            </w:pPr>
            <w:r>
              <w:rPr>
                <w:rFonts w:ascii="Arial" w:eastAsia="Arial" w:hAnsi="Arial" w:cs="Arial"/>
                <w:b/>
                <w:bCs/>
                <w:sz w:val="20"/>
                <w:szCs w:val="20"/>
              </w:rPr>
              <w:lastRenderedPageBreak/>
              <w:t>Responsibilities</w:t>
            </w:r>
          </w:p>
        </w:tc>
      </w:tr>
      <w:tr w:rsidR="00422D56" w:rsidRPr="00976455" w14:paraId="673DA711" w14:textId="77777777" w:rsidTr="006C7A57">
        <w:trPr>
          <w:trHeight w:val="257"/>
        </w:trPr>
        <w:tc>
          <w:tcPr>
            <w:tcW w:w="10613" w:type="dxa"/>
            <w:gridSpan w:val="2"/>
          </w:tcPr>
          <w:p w14:paraId="196A3480" w14:textId="77777777" w:rsidR="00422D56" w:rsidRPr="002355A2" w:rsidRDefault="00422D56" w:rsidP="009B5B59">
            <w:pPr>
              <w:pStyle w:val="ListParagraph"/>
              <w:ind w:left="360"/>
              <w:rPr>
                <w:rFonts w:ascii="Arial" w:hAnsi="Arial" w:cs="Arial"/>
                <w:sz w:val="20"/>
                <w:szCs w:val="20"/>
              </w:rPr>
            </w:pPr>
          </w:p>
          <w:p w14:paraId="0E0A767A" w14:textId="49749BFA" w:rsidR="00286606" w:rsidRPr="00286606" w:rsidRDefault="00286606" w:rsidP="00286606">
            <w:pPr>
              <w:pStyle w:val="ListParagraph"/>
              <w:numPr>
                <w:ilvl w:val="0"/>
                <w:numId w:val="3"/>
              </w:numPr>
              <w:jc w:val="both"/>
              <w:rPr>
                <w:rFonts w:ascii="Arial" w:hAnsi="Arial" w:cs="Arial"/>
                <w:sz w:val="20"/>
                <w:szCs w:val="20"/>
              </w:rPr>
            </w:pPr>
            <w:r w:rsidRPr="00286606">
              <w:rPr>
                <w:rFonts w:ascii="Arial" w:hAnsi="Arial" w:cs="Arial"/>
                <w:sz w:val="20"/>
                <w:szCs w:val="20"/>
              </w:rPr>
              <w:t>Create a robust draft project narrative with clear objectives, indicative costs, resource requirements and timelines</w:t>
            </w:r>
          </w:p>
          <w:p w14:paraId="426FED21" w14:textId="77777777" w:rsidR="00286606" w:rsidRPr="00286606" w:rsidRDefault="00286606" w:rsidP="00286606">
            <w:pPr>
              <w:pStyle w:val="ListParagraph"/>
              <w:numPr>
                <w:ilvl w:val="0"/>
                <w:numId w:val="3"/>
              </w:numPr>
              <w:jc w:val="both"/>
              <w:rPr>
                <w:rFonts w:ascii="Arial" w:hAnsi="Arial" w:cs="Arial"/>
                <w:sz w:val="20"/>
                <w:szCs w:val="20"/>
              </w:rPr>
            </w:pPr>
            <w:r w:rsidRPr="00286606">
              <w:rPr>
                <w:rFonts w:ascii="Arial" w:hAnsi="Arial" w:cs="Arial"/>
                <w:sz w:val="20"/>
                <w:szCs w:val="20"/>
              </w:rPr>
              <w:t>Create a stakeholder mapping matrix using the River Tees and Teesdale Way as primary reference points and explore with the YTCP partners, existing or aspirational project pipelines sharing the feasibility and development themes.</w:t>
            </w:r>
          </w:p>
          <w:p w14:paraId="5AE8D76A" w14:textId="77777777" w:rsidR="00286606" w:rsidRPr="00286606" w:rsidRDefault="00286606" w:rsidP="00286606">
            <w:pPr>
              <w:pStyle w:val="ListParagraph"/>
              <w:numPr>
                <w:ilvl w:val="0"/>
                <w:numId w:val="3"/>
              </w:numPr>
              <w:jc w:val="both"/>
              <w:rPr>
                <w:rFonts w:ascii="Arial" w:hAnsi="Arial" w:cs="Arial"/>
                <w:sz w:val="20"/>
                <w:szCs w:val="20"/>
              </w:rPr>
            </w:pPr>
            <w:r w:rsidRPr="00286606">
              <w:rPr>
                <w:rFonts w:ascii="Arial" w:hAnsi="Arial" w:cs="Arial"/>
                <w:sz w:val="20"/>
                <w:szCs w:val="20"/>
              </w:rPr>
              <w:t>Working with the Leven Catchment Group (a tributary of the Tees and active as a defined 'catchment group') to facilitate discussion around local aspirations, plans and intentions within the project themes, whilst considering possible access links between the Teesdale Way and the Leven Catchment.</w:t>
            </w:r>
          </w:p>
          <w:p w14:paraId="319CE1D7" w14:textId="77777777" w:rsidR="00286606" w:rsidRPr="00286606" w:rsidRDefault="00286606" w:rsidP="00286606">
            <w:pPr>
              <w:pStyle w:val="ListParagraph"/>
              <w:numPr>
                <w:ilvl w:val="0"/>
                <w:numId w:val="3"/>
              </w:numPr>
              <w:jc w:val="both"/>
              <w:rPr>
                <w:rFonts w:ascii="Arial" w:hAnsi="Arial" w:cs="Arial"/>
                <w:sz w:val="20"/>
                <w:szCs w:val="20"/>
              </w:rPr>
            </w:pPr>
            <w:r w:rsidRPr="00286606">
              <w:rPr>
                <w:rFonts w:ascii="Arial" w:hAnsi="Arial" w:cs="Arial"/>
                <w:sz w:val="20"/>
                <w:szCs w:val="20"/>
              </w:rPr>
              <w:t>Widen stakeholder engagement beyond those active within the YTCP and Leven Catchment Group to fully understand catchment wide potential for change, from source to sea.</w:t>
            </w:r>
          </w:p>
          <w:p w14:paraId="6A90B0E5" w14:textId="77777777" w:rsidR="00286606" w:rsidRPr="00286606" w:rsidRDefault="00286606" w:rsidP="00286606">
            <w:pPr>
              <w:pStyle w:val="ListParagraph"/>
              <w:numPr>
                <w:ilvl w:val="0"/>
                <w:numId w:val="3"/>
              </w:numPr>
              <w:jc w:val="both"/>
              <w:rPr>
                <w:rFonts w:ascii="Arial" w:hAnsi="Arial" w:cs="Arial"/>
                <w:sz w:val="20"/>
                <w:szCs w:val="20"/>
              </w:rPr>
            </w:pPr>
            <w:r w:rsidRPr="00286606">
              <w:rPr>
                <w:rFonts w:ascii="Arial" w:hAnsi="Arial" w:cs="Arial"/>
                <w:sz w:val="20"/>
                <w:szCs w:val="20"/>
              </w:rPr>
              <w:t>Build upon and expand conversations with community groups, schools and other education establishments, local government and community hubs within the context of the project's developmental themes.</w:t>
            </w:r>
          </w:p>
          <w:p w14:paraId="4BDF3F72" w14:textId="77777777" w:rsidR="00286606" w:rsidRPr="00286606" w:rsidRDefault="00286606" w:rsidP="00286606">
            <w:pPr>
              <w:pStyle w:val="ListParagraph"/>
              <w:numPr>
                <w:ilvl w:val="0"/>
                <w:numId w:val="3"/>
              </w:numPr>
              <w:jc w:val="both"/>
              <w:rPr>
                <w:rFonts w:ascii="Arial" w:hAnsi="Arial" w:cs="Arial"/>
                <w:sz w:val="20"/>
                <w:szCs w:val="20"/>
              </w:rPr>
            </w:pPr>
            <w:r w:rsidRPr="00286606">
              <w:rPr>
                <w:rFonts w:ascii="Arial" w:hAnsi="Arial" w:cs="Arial"/>
                <w:sz w:val="20"/>
                <w:szCs w:val="20"/>
              </w:rPr>
              <w:t xml:space="preserve">Develop a matrix of funding opportunities (in addition to the National </w:t>
            </w:r>
            <w:proofErr w:type="gramStart"/>
            <w:r w:rsidRPr="00286606">
              <w:rPr>
                <w:rFonts w:ascii="Arial" w:hAnsi="Arial" w:cs="Arial"/>
                <w:sz w:val="20"/>
                <w:szCs w:val="20"/>
              </w:rPr>
              <w:t>Lottery)  ranging</w:t>
            </w:r>
            <w:proofErr w:type="gramEnd"/>
            <w:r w:rsidRPr="00286606">
              <w:rPr>
                <w:rFonts w:ascii="Arial" w:hAnsi="Arial" w:cs="Arial"/>
                <w:sz w:val="20"/>
                <w:szCs w:val="20"/>
              </w:rPr>
              <w:t xml:space="preserve"> from traditional fundraising (</w:t>
            </w:r>
            <w:proofErr w:type="spellStart"/>
            <w:r w:rsidRPr="00286606">
              <w:rPr>
                <w:rFonts w:ascii="Arial" w:hAnsi="Arial" w:cs="Arial"/>
                <w:sz w:val="20"/>
                <w:szCs w:val="20"/>
              </w:rPr>
              <w:t>e.</w:t>
            </w:r>
            <w:proofErr w:type="gramStart"/>
            <w:r w:rsidRPr="00286606">
              <w:rPr>
                <w:rFonts w:ascii="Arial" w:hAnsi="Arial" w:cs="Arial"/>
                <w:sz w:val="20"/>
                <w:szCs w:val="20"/>
              </w:rPr>
              <w:t>g.Trusts</w:t>
            </w:r>
            <w:proofErr w:type="spellEnd"/>
            <w:proofErr w:type="gramEnd"/>
            <w:r w:rsidRPr="00286606">
              <w:rPr>
                <w:rFonts w:ascii="Arial" w:hAnsi="Arial" w:cs="Arial"/>
                <w:sz w:val="20"/>
                <w:szCs w:val="20"/>
              </w:rPr>
              <w:t xml:space="preserve"> and Foundations, Corporate, high-net philanthropy), to emerging markets such as Green Finance and Natural Flood Management (NFM) opportunities.</w:t>
            </w:r>
          </w:p>
          <w:p w14:paraId="4E91D4BA" w14:textId="77777777" w:rsidR="00286606" w:rsidRPr="00286606" w:rsidRDefault="00286606" w:rsidP="00286606">
            <w:pPr>
              <w:pStyle w:val="ListParagraph"/>
              <w:numPr>
                <w:ilvl w:val="0"/>
                <w:numId w:val="3"/>
              </w:numPr>
              <w:jc w:val="both"/>
              <w:rPr>
                <w:rFonts w:ascii="Arial" w:hAnsi="Arial" w:cs="Arial"/>
                <w:sz w:val="20"/>
                <w:szCs w:val="20"/>
              </w:rPr>
            </w:pPr>
            <w:r w:rsidRPr="00286606">
              <w:rPr>
                <w:rFonts w:ascii="Arial" w:hAnsi="Arial" w:cs="Arial"/>
                <w:sz w:val="20"/>
                <w:szCs w:val="20"/>
              </w:rPr>
              <w:t>Work closely with key people and agencies within the YTCP to consider a possible Project Delivery structure that supports the work being undertaken (this may fall within the NLHF Development Phase)</w:t>
            </w:r>
          </w:p>
          <w:p w14:paraId="3DEA7956" w14:textId="4B9AB504" w:rsidR="00B608F8" w:rsidRPr="00B608F8" w:rsidRDefault="00286606" w:rsidP="00286606">
            <w:pPr>
              <w:numPr>
                <w:ilvl w:val="0"/>
                <w:numId w:val="3"/>
              </w:numPr>
              <w:spacing w:after="160" w:line="259" w:lineRule="auto"/>
              <w:rPr>
                <w:rFonts w:ascii="Arial" w:hAnsi="Arial" w:cs="Arial"/>
                <w:sz w:val="20"/>
                <w:szCs w:val="20"/>
              </w:rPr>
            </w:pPr>
            <w:r w:rsidRPr="00286606">
              <w:rPr>
                <w:rFonts w:ascii="Arial" w:hAnsi="Arial" w:cs="Arial"/>
                <w:sz w:val="20"/>
                <w:szCs w:val="20"/>
              </w:rPr>
              <w:t>Present project themes and intentions to a wide and varied audience and share feedback and updates at the quarterly meetings of the YTCP and Leven Catchment Group.</w:t>
            </w:r>
          </w:p>
        </w:tc>
      </w:tr>
    </w:tbl>
    <w:p w14:paraId="433F1450" w14:textId="77777777" w:rsidR="00422D56" w:rsidRPr="001B0834" w:rsidRDefault="00422D56" w:rsidP="00422D56">
      <w:pPr>
        <w:rPr>
          <w:rFonts w:ascii="Arial" w:hAnsi="Arial" w:cs="Arial"/>
          <w:b/>
          <w:sz w:val="20"/>
          <w:szCs w:val="20"/>
        </w:rPr>
      </w:pPr>
    </w:p>
    <w:tbl>
      <w:tblPr>
        <w:tblStyle w:val="TableGrid"/>
        <w:tblW w:w="10661" w:type="dxa"/>
        <w:tblInd w:w="-34" w:type="dxa"/>
        <w:tblLook w:val="04A0" w:firstRow="1" w:lastRow="0" w:firstColumn="1" w:lastColumn="0" w:noHBand="0" w:noVBand="1"/>
      </w:tblPr>
      <w:tblGrid>
        <w:gridCol w:w="10661"/>
      </w:tblGrid>
      <w:tr w:rsidR="00422D56" w:rsidRPr="001F6BA2" w14:paraId="6BFF1034" w14:textId="77777777" w:rsidTr="006010EF">
        <w:trPr>
          <w:trHeight w:val="292"/>
        </w:trPr>
        <w:tc>
          <w:tcPr>
            <w:tcW w:w="10661" w:type="dxa"/>
            <w:shd w:val="clear" w:color="auto" w:fill="D9D9D9" w:themeFill="background1" w:themeFillShade="D9"/>
            <w:vAlign w:val="center"/>
          </w:tcPr>
          <w:p w14:paraId="65FB126F" w14:textId="05E633D4" w:rsidR="00422D56" w:rsidRPr="001F6BA2" w:rsidRDefault="00422D56" w:rsidP="009B5B59">
            <w:pPr>
              <w:rPr>
                <w:rFonts w:ascii="Arial" w:eastAsia="Arial" w:hAnsi="Arial" w:cs="Arial"/>
                <w:b/>
                <w:bCs/>
                <w:sz w:val="20"/>
                <w:szCs w:val="20"/>
              </w:rPr>
            </w:pPr>
            <w:r>
              <w:rPr>
                <w:rFonts w:ascii="Arial" w:eastAsia="Arial" w:hAnsi="Arial" w:cs="Arial"/>
                <w:b/>
                <w:bCs/>
                <w:sz w:val="20"/>
                <w:szCs w:val="20"/>
              </w:rPr>
              <w:t>Skills</w:t>
            </w:r>
            <w:r w:rsidR="00FC3755">
              <w:rPr>
                <w:rFonts w:ascii="Arial" w:eastAsia="Arial" w:hAnsi="Arial" w:cs="Arial"/>
                <w:b/>
                <w:bCs/>
                <w:sz w:val="20"/>
                <w:szCs w:val="20"/>
              </w:rPr>
              <w:t xml:space="preserve"> &amp;</w:t>
            </w:r>
            <w:r w:rsidR="00FC3755" w:rsidRPr="001F6BA2">
              <w:rPr>
                <w:rFonts w:ascii="Arial" w:eastAsia="Arial" w:hAnsi="Arial" w:cs="Arial"/>
                <w:b/>
                <w:bCs/>
                <w:sz w:val="20"/>
                <w:szCs w:val="20"/>
              </w:rPr>
              <w:t xml:space="preserve"> Experience </w:t>
            </w:r>
          </w:p>
        </w:tc>
      </w:tr>
      <w:tr w:rsidR="00422D56" w14:paraId="610E876C" w14:textId="77777777" w:rsidTr="006010EF">
        <w:trPr>
          <w:trHeight w:val="1802"/>
        </w:trPr>
        <w:tc>
          <w:tcPr>
            <w:tcW w:w="10661" w:type="dxa"/>
            <w:tcBorders>
              <w:top w:val="single" w:sz="4" w:space="0" w:color="auto"/>
              <w:left w:val="single" w:sz="4" w:space="0" w:color="auto"/>
              <w:bottom w:val="single" w:sz="4" w:space="0" w:color="auto"/>
              <w:right w:val="single" w:sz="4" w:space="0" w:color="auto"/>
            </w:tcBorders>
            <w:vAlign w:val="center"/>
            <w:hideMark/>
          </w:tcPr>
          <w:p w14:paraId="796A7553" w14:textId="77777777" w:rsidR="00910F49" w:rsidRDefault="00D032C0" w:rsidP="003A4B6D">
            <w:pPr>
              <w:rPr>
                <w:rFonts w:ascii="Arial" w:hAnsi="Arial" w:cs="Arial"/>
                <w:sz w:val="20"/>
                <w:szCs w:val="20"/>
              </w:rPr>
            </w:pPr>
            <w:r w:rsidRPr="000F3B7D">
              <w:rPr>
                <w:rFonts w:ascii="Arial" w:hAnsi="Arial" w:cs="Arial"/>
                <w:sz w:val="20"/>
                <w:szCs w:val="20"/>
              </w:rPr>
              <w:t>Skills</w:t>
            </w:r>
            <w:r w:rsidR="00910F49" w:rsidRPr="000F3B7D">
              <w:rPr>
                <w:rFonts w:ascii="Arial" w:hAnsi="Arial" w:cs="Arial"/>
                <w:sz w:val="20"/>
                <w:szCs w:val="20"/>
              </w:rPr>
              <w:t xml:space="preserve"> </w:t>
            </w:r>
          </w:p>
          <w:p w14:paraId="5FD39A9A" w14:textId="77777777" w:rsidR="000E5EF9" w:rsidRPr="00AA369A" w:rsidRDefault="007A7767" w:rsidP="00AA369A">
            <w:pPr>
              <w:pStyle w:val="ListParagraph"/>
              <w:numPr>
                <w:ilvl w:val="0"/>
                <w:numId w:val="9"/>
              </w:numPr>
              <w:rPr>
                <w:rFonts w:ascii="Arial" w:hAnsi="Arial" w:cs="Arial"/>
                <w:sz w:val="20"/>
                <w:szCs w:val="20"/>
              </w:rPr>
            </w:pPr>
            <w:r w:rsidRPr="00AA369A">
              <w:rPr>
                <w:rFonts w:ascii="Arial" w:hAnsi="Arial" w:cs="Arial"/>
                <w:sz w:val="20"/>
                <w:szCs w:val="20"/>
              </w:rPr>
              <w:t>Excellent</w:t>
            </w:r>
            <w:r w:rsidR="00E0266A" w:rsidRPr="00AA369A">
              <w:rPr>
                <w:rFonts w:ascii="Arial" w:hAnsi="Arial" w:cs="Arial"/>
                <w:sz w:val="20"/>
                <w:szCs w:val="20"/>
              </w:rPr>
              <w:t xml:space="preserve"> ability to build and maintain meaningful</w:t>
            </w:r>
            <w:r w:rsidRPr="00AA369A">
              <w:rPr>
                <w:rFonts w:ascii="Arial" w:hAnsi="Arial" w:cs="Arial"/>
                <w:sz w:val="20"/>
                <w:szCs w:val="20"/>
              </w:rPr>
              <w:t xml:space="preserve"> relationship</w:t>
            </w:r>
            <w:r w:rsidR="00E0266A" w:rsidRPr="00AA369A">
              <w:rPr>
                <w:rFonts w:ascii="Arial" w:hAnsi="Arial" w:cs="Arial"/>
                <w:sz w:val="20"/>
                <w:szCs w:val="20"/>
              </w:rPr>
              <w:t xml:space="preserve">s across </w:t>
            </w:r>
            <w:r w:rsidR="000E5EF9" w:rsidRPr="00AA369A">
              <w:rPr>
                <w:rFonts w:ascii="Arial" w:hAnsi="Arial" w:cs="Arial"/>
                <w:sz w:val="20"/>
                <w:szCs w:val="20"/>
              </w:rPr>
              <w:t>a wide range of stakeholder groups.</w:t>
            </w:r>
          </w:p>
          <w:p w14:paraId="7F65F2FD" w14:textId="2D5F3BCE" w:rsidR="007A7767" w:rsidRPr="00AA369A" w:rsidRDefault="000E5EF9" w:rsidP="00AA369A">
            <w:pPr>
              <w:pStyle w:val="ListParagraph"/>
              <w:numPr>
                <w:ilvl w:val="0"/>
                <w:numId w:val="9"/>
              </w:numPr>
              <w:rPr>
                <w:rFonts w:ascii="Arial" w:hAnsi="Arial" w:cs="Arial"/>
                <w:sz w:val="20"/>
                <w:szCs w:val="20"/>
              </w:rPr>
            </w:pPr>
            <w:r w:rsidRPr="00AA369A">
              <w:rPr>
                <w:rFonts w:ascii="Arial" w:hAnsi="Arial" w:cs="Arial"/>
                <w:sz w:val="20"/>
                <w:szCs w:val="20"/>
              </w:rPr>
              <w:t xml:space="preserve">Exceptional </w:t>
            </w:r>
            <w:r w:rsidR="00AB2F74" w:rsidRPr="00AA369A">
              <w:rPr>
                <w:rFonts w:ascii="Arial" w:hAnsi="Arial" w:cs="Arial"/>
                <w:sz w:val="20"/>
                <w:szCs w:val="20"/>
              </w:rPr>
              <w:t xml:space="preserve">ability to communicate with </w:t>
            </w:r>
            <w:r w:rsidR="00AC781E" w:rsidRPr="00AA369A">
              <w:rPr>
                <w:rFonts w:ascii="Arial" w:hAnsi="Arial" w:cs="Arial"/>
                <w:sz w:val="20"/>
                <w:szCs w:val="20"/>
              </w:rPr>
              <w:t xml:space="preserve">a wide </w:t>
            </w:r>
            <w:r w:rsidR="00456103" w:rsidRPr="00AA369A">
              <w:rPr>
                <w:rFonts w:ascii="Arial" w:hAnsi="Arial" w:cs="Arial"/>
                <w:sz w:val="20"/>
                <w:szCs w:val="20"/>
              </w:rPr>
              <w:t xml:space="preserve">ranging and varied </w:t>
            </w:r>
            <w:r w:rsidR="00AC781E" w:rsidRPr="00AA369A">
              <w:rPr>
                <w:rFonts w:ascii="Arial" w:hAnsi="Arial" w:cs="Arial"/>
                <w:sz w:val="20"/>
                <w:szCs w:val="20"/>
              </w:rPr>
              <w:t>audience</w:t>
            </w:r>
            <w:r w:rsidR="006E5B06" w:rsidRPr="00AA369A">
              <w:rPr>
                <w:rFonts w:ascii="Arial" w:hAnsi="Arial" w:cs="Arial"/>
                <w:sz w:val="20"/>
                <w:szCs w:val="20"/>
              </w:rPr>
              <w:t>.</w:t>
            </w:r>
          </w:p>
          <w:p w14:paraId="660F7EAC" w14:textId="2A5DE426" w:rsidR="006E5B06" w:rsidRPr="00AA369A" w:rsidRDefault="006E5B06" w:rsidP="00AA369A">
            <w:pPr>
              <w:pStyle w:val="ListParagraph"/>
              <w:numPr>
                <w:ilvl w:val="0"/>
                <w:numId w:val="9"/>
              </w:numPr>
              <w:rPr>
                <w:rFonts w:ascii="Arial" w:hAnsi="Arial" w:cs="Arial"/>
                <w:sz w:val="20"/>
                <w:szCs w:val="20"/>
              </w:rPr>
            </w:pPr>
            <w:r w:rsidRPr="00AA369A">
              <w:rPr>
                <w:rFonts w:ascii="Arial" w:hAnsi="Arial" w:cs="Arial"/>
                <w:sz w:val="20"/>
                <w:szCs w:val="20"/>
              </w:rPr>
              <w:t>An ability to communicate</w:t>
            </w:r>
            <w:r w:rsidR="00AC6461" w:rsidRPr="00AA369A">
              <w:rPr>
                <w:rFonts w:ascii="Arial" w:hAnsi="Arial" w:cs="Arial"/>
                <w:sz w:val="20"/>
                <w:szCs w:val="20"/>
              </w:rPr>
              <w:t xml:space="preserve"> often</w:t>
            </w:r>
            <w:r w:rsidRPr="00AA369A">
              <w:rPr>
                <w:rFonts w:ascii="Arial" w:hAnsi="Arial" w:cs="Arial"/>
                <w:sz w:val="20"/>
                <w:szCs w:val="20"/>
              </w:rPr>
              <w:t xml:space="preserve"> complex </w:t>
            </w:r>
            <w:r w:rsidR="00F57253" w:rsidRPr="00AA369A">
              <w:rPr>
                <w:rFonts w:ascii="Arial" w:hAnsi="Arial" w:cs="Arial"/>
                <w:sz w:val="20"/>
                <w:szCs w:val="20"/>
              </w:rPr>
              <w:t>and interwoven narratives</w:t>
            </w:r>
            <w:r w:rsidR="006F3960" w:rsidRPr="00AA369A">
              <w:rPr>
                <w:rFonts w:ascii="Arial" w:hAnsi="Arial" w:cs="Arial"/>
                <w:sz w:val="20"/>
                <w:szCs w:val="20"/>
              </w:rPr>
              <w:t xml:space="preserve"> </w:t>
            </w:r>
            <w:r w:rsidR="00B73A86" w:rsidRPr="00AA369A">
              <w:rPr>
                <w:rFonts w:ascii="Arial" w:hAnsi="Arial" w:cs="Arial"/>
                <w:sz w:val="20"/>
                <w:szCs w:val="20"/>
              </w:rPr>
              <w:t>whilst remaining engaging and clear.</w:t>
            </w:r>
            <w:r w:rsidR="001E43C2" w:rsidRPr="00AA369A">
              <w:rPr>
                <w:rFonts w:ascii="Arial" w:hAnsi="Arial" w:cs="Arial"/>
                <w:sz w:val="20"/>
                <w:szCs w:val="20"/>
              </w:rPr>
              <w:t xml:space="preserve"> </w:t>
            </w:r>
            <w:r w:rsidR="00F57253" w:rsidRPr="00AA369A">
              <w:rPr>
                <w:rFonts w:ascii="Arial" w:hAnsi="Arial" w:cs="Arial"/>
                <w:sz w:val="20"/>
                <w:szCs w:val="20"/>
              </w:rPr>
              <w:t xml:space="preserve"> </w:t>
            </w:r>
          </w:p>
          <w:p w14:paraId="7C2C2696" w14:textId="4A3A961C" w:rsidR="00D032C0" w:rsidRPr="00AA369A" w:rsidRDefault="00937CA7" w:rsidP="00AA369A">
            <w:pPr>
              <w:pStyle w:val="ListParagraph"/>
              <w:numPr>
                <w:ilvl w:val="0"/>
                <w:numId w:val="9"/>
              </w:numPr>
              <w:rPr>
                <w:rFonts w:ascii="Arial" w:hAnsi="Arial" w:cs="Arial"/>
                <w:sz w:val="20"/>
                <w:szCs w:val="20"/>
              </w:rPr>
            </w:pPr>
            <w:r w:rsidRPr="00AA369A">
              <w:rPr>
                <w:rFonts w:ascii="Arial" w:hAnsi="Arial" w:cs="Arial"/>
                <w:sz w:val="20"/>
                <w:szCs w:val="20"/>
              </w:rPr>
              <w:t xml:space="preserve">Ability to understand and interpret </w:t>
            </w:r>
            <w:r w:rsidR="009D60E3" w:rsidRPr="00AA369A">
              <w:rPr>
                <w:rFonts w:ascii="Arial" w:hAnsi="Arial" w:cs="Arial"/>
                <w:sz w:val="20"/>
                <w:szCs w:val="20"/>
              </w:rPr>
              <w:t>multi-</w:t>
            </w:r>
            <w:r w:rsidR="000F3B7D" w:rsidRPr="00AA369A">
              <w:rPr>
                <w:rFonts w:ascii="Arial" w:hAnsi="Arial" w:cs="Arial"/>
                <w:sz w:val="20"/>
                <w:szCs w:val="20"/>
              </w:rPr>
              <w:t xml:space="preserve">organisational strategic aims </w:t>
            </w:r>
            <w:r w:rsidR="002B25F2" w:rsidRPr="00AA369A">
              <w:rPr>
                <w:rFonts w:ascii="Arial" w:hAnsi="Arial" w:cs="Arial"/>
                <w:sz w:val="20"/>
                <w:szCs w:val="20"/>
              </w:rPr>
              <w:t>and</w:t>
            </w:r>
            <w:r w:rsidR="00C82826" w:rsidRPr="00AA369A">
              <w:rPr>
                <w:rFonts w:ascii="Arial" w:hAnsi="Arial" w:cs="Arial"/>
                <w:sz w:val="20"/>
                <w:szCs w:val="20"/>
              </w:rPr>
              <w:t xml:space="preserve"> identify and</w:t>
            </w:r>
            <w:r w:rsidR="002B25F2" w:rsidRPr="00AA369A">
              <w:rPr>
                <w:rFonts w:ascii="Arial" w:hAnsi="Arial" w:cs="Arial"/>
                <w:sz w:val="20"/>
                <w:szCs w:val="20"/>
              </w:rPr>
              <w:t xml:space="preserve"> communicate </w:t>
            </w:r>
            <w:r w:rsidR="00C82826" w:rsidRPr="00AA369A">
              <w:rPr>
                <w:rFonts w:ascii="Arial" w:hAnsi="Arial" w:cs="Arial"/>
                <w:sz w:val="20"/>
                <w:szCs w:val="20"/>
              </w:rPr>
              <w:t xml:space="preserve">where commonality </w:t>
            </w:r>
            <w:r w:rsidR="00F556B2" w:rsidRPr="00AA369A">
              <w:rPr>
                <w:rFonts w:ascii="Arial" w:hAnsi="Arial" w:cs="Arial"/>
                <w:sz w:val="20"/>
                <w:szCs w:val="20"/>
              </w:rPr>
              <w:t>exists and potential for collaborative working.</w:t>
            </w:r>
          </w:p>
          <w:p w14:paraId="68F87B74" w14:textId="33814ACB" w:rsidR="00F556B2" w:rsidRPr="00AA369A" w:rsidRDefault="00F763B3" w:rsidP="00AA369A">
            <w:pPr>
              <w:pStyle w:val="ListParagraph"/>
              <w:numPr>
                <w:ilvl w:val="0"/>
                <w:numId w:val="9"/>
              </w:numPr>
              <w:rPr>
                <w:rFonts w:ascii="Arial" w:hAnsi="Arial" w:cs="Arial"/>
                <w:sz w:val="20"/>
                <w:szCs w:val="20"/>
              </w:rPr>
            </w:pPr>
            <w:r w:rsidRPr="00AA369A">
              <w:rPr>
                <w:rFonts w:ascii="Arial" w:hAnsi="Arial" w:cs="Arial"/>
                <w:sz w:val="20"/>
                <w:szCs w:val="20"/>
              </w:rPr>
              <w:t>Understanding of</w:t>
            </w:r>
            <w:r w:rsidR="00715C70" w:rsidRPr="00AA369A">
              <w:rPr>
                <w:rFonts w:ascii="Arial" w:hAnsi="Arial" w:cs="Arial"/>
                <w:sz w:val="20"/>
                <w:szCs w:val="20"/>
              </w:rPr>
              <w:t>, or an ability to grasp,</w:t>
            </w:r>
            <w:r w:rsidRPr="00AA369A">
              <w:rPr>
                <w:rFonts w:ascii="Arial" w:hAnsi="Arial" w:cs="Arial"/>
                <w:sz w:val="20"/>
                <w:szCs w:val="20"/>
              </w:rPr>
              <w:t xml:space="preserve"> catchment related policy </w:t>
            </w:r>
            <w:r w:rsidR="00801D79" w:rsidRPr="00AA369A">
              <w:rPr>
                <w:rFonts w:ascii="Arial" w:hAnsi="Arial" w:cs="Arial"/>
                <w:sz w:val="20"/>
                <w:szCs w:val="20"/>
              </w:rPr>
              <w:t>and frameworks</w:t>
            </w:r>
            <w:r w:rsidR="00314531" w:rsidRPr="00AA369A">
              <w:rPr>
                <w:rFonts w:ascii="Arial" w:hAnsi="Arial" w:cs="Arial"/>
                <w:sz w:val="20"/>
                <w:szCs w:val="20"/>
              </w:rPr>
              <w:t xml:space="preserve">, </w:t>
            </w:r>
            <w:r w:rsidR="00B65421" w:rsidRPr="00AA369A">
              <w:rPr>
                <w:rFonts w:ascii="Arial" w:hAnsi="Arial" w:cs="Arial"/>
                <w:sz w:val="20"/>
                <w:szCs w:val="20"/>
              </w:rPr>
              <w:t>opportunities and best practice.</w:t>
            </w:r>
          </w:p>
          <w:p w14:paraId="7F2D6372" w14:textId="10C37A23" w:rsidR="00B65421" w:rsidRDefault="00F00DBE" w:rsidP="00AA369A">
            <w:pPr>
              <w:pStyle w:val="ListParagraph"/>
              <w:numPr>
                <w:ilvl w:val="0"/>
                <w:numId w:val="9"/>
              </w:numPr>
              <w:rPr>
                <w:rFonts w:ascii="Arial" w:hAnsi="Arial" w:cs="Arial"/>
                <w:sz w:val="20"/>
                <w:szCs w:val="20"/>
              </w:rPr>
            </w:pPr>
            <w:r w:rsidRPr="00AA369A">
              <w:rPr>
                <w:rFonts w:ascii="Arial" w:hAnsi="Arial" w:cs="Arial"/>
                <w:sz w:val="20"/>
                <w:szCs w:val="20"/>
              </w:rPr>
              <w:t>Excellent</w:t>
            </w:r>
            <w:r w:rsidR="00B65421" w:rsidRPr="00AA369A">
              <w:rPr>
                <w:rFonts w:ascii="Arial" w:hAnsi="Arial" w:cs="Arial"/>
                <w:sz w:val="20"/>
                <w:szCs w:val="20"/>
              </w:rPr>
              <w:t xml:space="preserve"> understanding of </w:t>
            </w:r>
            <w:r w:rsidRPr="00AA369A">
              <w:rPr>
                <w:rFonts w:ascii="Arial" w:hAnsi="Arial" w:cs="Arial"/>
                <w:sz w:val="20"/>
                <w:szCs w:val="20"/>
              </w:rPr>
              <w:t>how to manage</w:t>
            </w:r>
            <w:r w:rsidR="001156BC" w:rsidRPr="00AA369A">
              <w:rPr>
                <w:rFonts w:ascii="Arial" w:hAnsi="Arial" w:cs="Arial"/>
                <w:sz w:val="20"/>
                <w:szCs w:val="20"/>
              </w:rPr>
              <w:t xml:space="preserve"> and develop</w:t>
            </w:r>
            <w:r w:rsidRPr="00AA369A">
              <w:rPr>
                <w:rFonts w:ascii="Arial" w:hAnsi="Arial" w:cs="Arial"/>
                <w:sz w:val="20"/>
                <w:szCs w:val="20"/>
              </w:rPr>
              <w:t xml:space="preserve"> an emerging </w:t>
            </w:r>
            <w:r w:rsidR="00214810" w:rsidRPr="00AA369A">
              <w:rPr>
                <w:rFonts w:ascii="Arial" w:hAnsi="Arial" w:cs="Arial"/>
                <w:sz w:val="20"/>
                <w:szCs w:val="20"/>
              </w:rPr>
              <w:t>project given the complexities</w:t>
            </w:r>
            <w:r w:rsidR="00E12923" w:rsidRPr="00AA369A">
              <w:rPr>
                <w:rFonts w:ascii="Arial" w:hAnsi="Arial" w:cs="Arial"/>
                <w:sz w:val="20"/>
                <w:szCs w:val="20"/>
              </w:rPr>
              <w:t xml:space="preserve"> </w:t>
            </w:r>
            <w:r w:rsidR="009C591D" w:rsidRPr="00AA369A">
              <w:rPr>
                <w:rFonts w:ascii="Arial" w:hAnsi="Arial" w:cs="Arial"/>
                <w:sz w:val="20"/>
                <w:szCs w:val="20"/>
              </w:rPr>
              <w:t>and</w:t>
            </w:r>
            <w:r w:rsidR="008523A3" w:rsidRPr="00AA369A">
              <w:rPr>
                <w:rFonts w:ascii="Arial" w:hAnsi="Arial" w:cs="Arial"/>
                <w:sz w:val="20"/>
                <w:szCs w:val="20"/>
              </w:rPr>
              <w:t xml:space="preserve"> </w:t>
            </w:r>
            <w:r w:rsidR="00E12923" w:rsidRPr="00AA369A">
              <w:rPr>
                <w:rFonts w:ascii="Arial" w:hAnsi="Arial" w:cs="Arial"/>
                <w:sz w:val="20"/>
                <w:szCs w:val="20"/>
              </w:rPr>
              <w:t xml:space="preserve">multi-faceted </w:t>
            </w:r>
            <w:r w:rsidR="008523A3" w:rsidRPr="00AA369A">
              <w:rPr>
                <w:rFonts w:ascii="Arial" w:hAnsi="Arial" w:cs="Arial"/>
                <w:sz w:val="20"/>
                <w:szCs w:val="20"/>
              </w:rPr>
              <w:t xml:space="preserve">stakeholder </w:t>
            </w:r>
            <w:r w:rsidR="001156BC" w:rsidRPr="00AA369A">
              <w:rPr>
                <w:rFonts w:ascii="Arial" w:hAnsi="Arial" w:cs="Arial"/>
                <w:sz w:val="20"/>
                <w:szCs w:val="20"/>
              </w:rPr>
              <w:t>priorities.</w:t>
            </w:r>
          </w:p>
          <w:p w14:paraId="051FCFB9" w14:textId="5E18B67F" w:rsidR="006A33BC" w:rsidRPr="00AA369A" w:rsidRDefault="006A33BC" w:rsidP="00AA369A">
            <w:pPr>
              <w:pStyle w:val="ListParagraph"/>
              <w:numPr>
                <w:ilvl w:val="0"/>
                <w:numId w:val="9"/>
              </w:numPr>
              <w:rPr>
                <w:rFonts w:ascii="Arial" w:hAnsi="Arial" w:cs="Arial"/>
                <w:sz w:val="20"/>
                <w:szCs w:val="20"/>
              </w:rPr>
            </w:pPr>
            <w:r>
              <w:rPr>
                <w:rFonts w:ascii="Arial" w:hAnsi="Arial" w:cs="Arial"/>
                <w:sz w:val="20"/>
                <w:szCs w:val="20"/>
              </w:rPr>
              <w:t xml:space="preserve">Proven ability to </w:t>
            </w:r>
            <w:r w:rsidR="00BC759C">
              <w:rPr>
                <w:rFonts w:ascii="Arial" w:hAnsi="Arial" w:cs="Arial"/>
                <w:sz w:val="20"/>
                <w:szCs w:val="20"/>
              </w:rPr>
              <w:t>create</w:t>
            </w:r>
            <w:r w:rsidR="00E16987">
              <w:rPr>
                <w:rFonts w:ascii="Arial" w:hAnsi="Arial" w:cs="Arial"/>
                <w:sz w:val="20"/>
                <w:szCs w:val="20"/>
              </w:rPr>
              <w:t xml:space="preserve"> a</w:t>
            </w:r>
            <w:r w:rsidR="0022164F">
              <w:rPr>
                <w:rFonts w:ascii="Arial" w:hAnsi="Arial" w:cs="Arial"/>
                <w:sz w:val="20"/>
                <w:szCs w:val="20"/>
              </w:rPr>
              <w:t xml:space="preserve"> clear</w:t>
            </w:r>
            <w:r w:rsidR="0050714E">
              <w:rPr>
                <w:rFonts w:ascii="Arial" w:hAnsi="Arial" w:cs="Arial"/>
                <w:sz w:val="20"/>
                <w:szCs w:val="20"/>
              </w:rPr>
              <w:t xml:space="preserve">, </w:t>
            </w:r>
            <w:r w:rsidR="0022164F">
              <w:rPr>
                <w:rFonts w:ascii="Arial" w:hAnsi="Arial" w:cs="Arial"/>
                <w:sz w:val="20"/>
                <w:szCs w:val="20"/>
              </w:rPr>
              <w:t>concise</w:t>
            </w:r>
            <w:r w:rsidR="0050714E">
              <w:rPr>
                <w:rFonts w:ascii="Arial" w:hAnsi="Arial" w:cs="Arial"/>
                <w:sz w:val="20"/>
                <w:szCs w:val="20"/>
              </w:rPr>
              <w:t xml:space="preserve"> and</w:t>
            </w:r>
            <w:r w:rsidR="003B16BE">
              <w:rPr>
                <w:rFonts w:ascii="Arial" w:hAnsi="Arial" w:cs="Arial"/>
                <w:sz w:val="20"/>
                <w:szCs w:val="20"/>
              </w:rPr>
              <w:t xml:space="preserve"> agreed</w:t>
            </w:r>
            <w:r w:rsidR="0022164F">
              <w:rPr>
                <w:rFonts w:ascii="Arial" w:hAnsi="Arial" w:cs="Arial"/>
                <w:sz w:val="20"/>
                <w:szCs w:val="20"/>
              </w:rPr>
              <w:t xml:space="preserve"> </w:t>
            </w:r>
            <w:r w:rsidR="0050714E">
              <w:rPr>
                <w:rFonts w:ascii="Arial" w:hAnsi="Arial" w:cs="Arial"/>
                <w:sz w:val="20"/>
                <w:szCs w:val="20"/>
              </w:rPr>
              <w:t xml:space="preserve">narrative from a wide range of </w:t>
            </w:r>
            <w:r w:rsidR="004604D4">
              <w:rPr>
                <w:rFonts w:ascii="Arial" w:hAnsi="Arial" w:cs="Arial"/>
                <w:sz w:val="20"/>
                <w:szCs w:val="20"/>
              </w:rPr>
              <w:t>stakeholder interests.</w:t>
            </w:r>
          </w:p>
          <w:p w14:paraId="20AFFE90" w14:textId="3A2002BE" w:rsidR="00801D79" w:rsidRDefault="00801D79" w:rsidP="003A4B6D">
            <w:pPr>
              <w:rPr>
                <w:rFonts w:ascii="Arial" w:hAnsi="Arial" w:cs="Arial"/>
                <w:sz w:val="20"/>
                <w:szCs w:val="20"/>
              </w:rPr>
            </w:pPr>
          </w:p>
          <w:p w14:paraId="5C407FBE" w14:textId="5FFFF961" w:rsidR="00337BFB" w:rsidRDefault="00337BFB" w:rsidP="003A4B6D">
            <w:pPr>
              <w:rPr>
                <w:rFonts w:ascii="Arial" w:hAnsi="Arial" w:cs="Arial"/>
                <w:sz w:val="20"/>
                <w:szCs w:val="20"/>
              </w:rPr>
            </w:pPr>
            <w:r>
              <w:rPr>
                <w:rFonts w:ascii="Arial" w:hAnsi="Arial" w:cs="Arial"/>
                <w:sz w:val="20"/>
                <w:szCs w:val="20"/>
              </w:rPr>
              <w:t>Experience</w:t>
            </w:r>
          </w:p>
          <w:p w14:paraId="27F71842" w14:textId="5CDE757D" w:rsidR="00337BFB" w:rsidRPr="00AA369A" w:rsidRDefault="00337BFB" w:rsidP="00AA369A">
            <w:pPr>
              <w:pStyle w:val="ListParagraph"/>
              <w:numPr>
                <w:ilvl w:val="0"/>
                <w:numId w:val="10"/>
              </w:numPr>
              <w:rPr>
                <w:rFonts w:ascii="Arial" w:hAnsi="Arial" w:cs="Arial"/>
                <w:sz w:val="20"/>
                <w:szCs w:val="20"/>
              </w:rPr>
            </w:pPr>
            <w:r w:rsidRPr="00AA369A">
              <w:rPr>
                <w:rFonts w:ascii="Arial" w:hAnsi="Arial" w:cs="Arial"/>
                <w:sz w:val="20"/>
                <w:szCs w:val="20"/>
              </w:rPr>
              <w:t>Managing</w:t>
            </w:r>
            <w:r w:rsidR="00497429" w:rsidRPr="00AA369A">
              <w:rPr>
                <w:rFonts w:ascii="Arial" w:hAnsi="Arial" w:cs="Arial"/>
                <w:sz w:val="20"/>
                <w:szCs w:val="20"/>
              </w:rPr>
              <w:t xml:space="preserve"> large or landscape</w:t>
            </w:r>
            <w:r w:rsidR="003D2647" w:rsidRPr="00AA369A">
              <w:rPr>
                <w:rFonts w:ascii="Arial" w:hAnsi="Arial" w:cs="Arial"/>
                <w:sz w:val="20"/>
                <w:szCs w:val="20"/>
              </w:rPr>
              <w:t xml:space="preserve"> scale </w:t>
            </w:r>
            <w:r w:rsidR="00497429" w:rsidRPr="00AA369A">
              <w:rPr>
                <w:rFonts w:ascii="Arial" w:hAnsi="Arial" w:cs="Arial"/>
                <w:sz w:val="20"/>
                <w:szCs w:val="20"/>
              </w:rPr>
              <w:t xml:space="preserve">projects at development and/or </w:t>
            </w:r>
            <w:r w:rsidR="003D2647" w:rsidRPr="00AA369A">
              <w:rPr>
                <w:rFonts w:ascii="Arial" w:hAnsi="Arial" w:cs="Arial"/>
                <w:sz w:val="20"/>
                <w:szCs w:val="20"/>
              </w:rPr>
              <w:t>delivery stage, ideally within the environmental sector.</w:t>
            </w:r>
          </w:p>
          <w:p w14:paraId="6CB99A76" w14:textId="67FE2B4A" w:rsidR="002B5503" w:rsidRPr="00AA369A" w:rsidRDefault="002B5503" w:rsidP="00AA369A">
            <w:pPr>
              <w:pStyle w:val="ListParagraph"/>
              <w:numPr>
                <w:ilvl w:val="0"/>
                <w:numId w:val="10"/>
              </w:numPr>
              <w:rPr>
                <w:rFonts w:ascii="Arial" w:hAnsi="Arial" w:cs="Arial"/>
                <w:sz w:val="20"/>
                <w:szCs w:val="20"/>
              </w:rPr>
            </w:pPr>
            <w:r w:rsidRPr="00AA369A">
              <w:rPr>
                <w:rFonts w:ascii="Arial" w:hAnsi="Arial" w:cs="Arial"/>
                <w:sz w:val="20"/>
                <w:szCs w:val="20"/>
              </w:rPr>
              <w:t xml:space="preserve">Experience of working in an environment of competing priorities </w:t>
            </w:r>
            <w:r w:rsidR="0097767A" w:rsidRPr="00AA369A">
              <w:rPr>
                <w:rFonts w:ascii="Arial" w:hAnsi="Arial" w:cs="Arial"/>
                <w:sz w:val="20"/>
                <w:szCs w:val="20"/>
              </w:rPr>
              <w:t xml:space="preserve">from a wide and varied </w:t>
            </w:r>
            <w:r w:rsidR="00554128" w:rsidRPr="00AA369A">
              <w:rPr>
                <w:rFonts w:ascii="Arial" w:hAnsi="Arial" w:cs="Arial"/>
                <w:sz w:val="20"/>
                <w:szCs w:val="20"/>
              </w:rPr>
              <w:t>stakeholder base.</w:t>
            </w:r>
          </w:p>
          <w:p w14:paraId="64A67CE6" w14:textId="5B279114" w:rsidR="00554128" w:rsidRPr="00AA369A" w:rsidRDefault="00340E7C" w:rsidP="00AA369A">
            <w:pPr>
              <w:pStyle w:val="ListParagraph"/>
              <w:numPr>
                <w:ilvl w:val="0"/>
                <w:numId w:val="10"/>
              </w:numPr>
              <w:rPr>
                <w:rFonts w:ascii="Arial" w:hAnsi="Arial" w:cs="Arial"/>
                <w:sz w:val="20"/>
                <w:szCs w:val="20"/>
              </w:rPr>
            </w:pPr>
            <w:r w:rsidRPr="00AA369A">
              <w:rPr>
                <w:rFonts w:ascii="Arial" w:hAnsi="Arial" w:cs="Arial"/>
                <w:sz w:val="20"/>
                <w:szCs w:val="20"/>
              </w:rPr>
              <w:lastRenderedPageBreak/>
              <w:t>Successfully d</w:t>
            </w:r>
            <w:r w:rsidR="00554128" w:rsidRPr="00AA369A">
              <w:rPr>
                <w:rFonts w:ascii="Arial" w:hAnsi="Arial" w:cs="Arial"/>
                <w:sz w:val="20"/>
                <w:szCs w:val="20"/>
              </w:rPr>
              <w:t>eveloping</w:t>
            </w:r>
            <w:r w:rsidRPr="00AA369A">
              <w:rPr>
                <w:rFonts w:ascii="Arial" w:hAnsi="Arial" w:cs="Arial"/>
                <w:sz w:val="20"/>
                <w:szCs w:val="20"/>
              </w:rPr>
              <w:t xml:space="preserve"> significant</w:t>
            </w:r>
            <w:r w:rsidR="00554128" w:rsidRPr="00AA369A">
              <w:rPr>
                <w:rFonts w:ascii="Arial" w:hAnsi="Arial" w:cs="Arial"/>
                <w:sz w:val="20"/>
                <w:szCs w:val="20"/>
              </w:rPr>
              <w:t xml:space="preserve"> funding proposal</w:t>
            </w:r>
            <w:r w:rsidRPr="00AA369A">
              <w:rPr>
                <w:rFonts w:ascii="Arial" w:hAnsi="Arial" w:cs="Arial"/>
                <w:sz w:val="20"/>
                <w:szCs w:val="20"/>
              </w:rPr>
              <w:t>s</w:t>
            </w:r>
            <w:r w:rsidR="0080099F" w:rsidRPr="00AA369A">
              <w:rPr>
                <w:rFonts w:ascii="Arial" w:hAnsi="Arial" w:cs="Arial"/>
                <w:sz w:val="20"/>
                <w:szCs w:val="20"/>
              </w:rPr>
              <w:t xml:space="preserve"> within a competing matrix of </w:t>
            </w:r>
            <w:r w:rsidR="00FF745E" w:rsidRPr="00AA369A">
              <w:rPr>
                <w:rFonts w:ascii="Arial" w:hAnsi="Arial" w:cs="Arial"/>
                <w:sz w:val="20"/>
                <w:szCs w:val="20"/>
              </w:rPr>
              <w:t>funding priorities and expectations.</w:t>
            </w:r>
          </w:p>
          <w:p w14:paraId="440F09FC" w14:textId="0F422762" w:rsidR="00FF745E" w:rsidRPr="00AA369A" w:rsidRDefault="00FF745E" w:rsidP="00AA369A">
            <w:pPr>
              <w:pStyle w:val="ListParagraph"/>
              <w:numPr>
                <w:ilvl w:val="0"/>
                <w:numId w:val="10"/>
              </w:numPr>
              <w:rPr>
                <w:rFonts w:ascii="Arial" w:hAnsi="Arial" w:cs="Arial"/>
                <w:sz w:val="20"/>
                <w:szCs w:val="20"/>
              </w:rPr>
            </w:pPr>
            <w:r w:rsidRPr="00AA369A">
              <w:rPr>
                <w:rFonts w:ascii="Arial" w:hAnsi="Arial" w:cs="Arial"/>
                <w:sz w:val="20"/>
                <w:szCs w:val="20"/>
              </w:rPr>
              <w:t xml:space="preserve">Developing a </w:t>
            </w:r>
            <w:r w:rsidR="00490C9E" w:rsidRPr="00AA369A">
              <w:rPr>
                <w:rFonts w:ascii="Arial" w:hAnsi="Arial" w:cs="Arial"/>
                <w:sz w:val="20"/>
                <w:szCs w:val="20"/>
              </w:rPr>
              <w:t>project ‘case for support’ and communicating via varied media to a wide audience</w:t>
            </w:r>
            <w:r w:rsidR="006F00D3" w:rsidRPr="00AA369A">
              <w:rPr>
                <w:rFonts w:ascii="Arial" w:hAnsi="Arial" w:cs="Arial"/>
                <w:sz w:val="20"/>
                <w:szCs w:val="20"/>
              </w:rPr>
              <w:t xml:space="preserve">, potentially within a consultation phase of a </w:t>
            </w:r>
            <w:proofErr w:type="gramStart"/>
            <w:r w:rsidR="006F00D3" w:rsidRPr="00AA369A">
              <w:rPr>
                <w:rFonts w:ascii="Arial" w:hAnsi="Arial" w:cs="Arial"/>
                <w:sz w:val="20"/>
                <w:szCs w:val="20"/>
              </w:rPr>
              <w:t>projects</w:t>
            </w:r>
            <w:proofErr w:type="gramEnd"/>
            <w:r w:rsidR="006F00D3" w:rsidRPr="00AA369A">
              <w:rPr>
                <w:rFonts w:ascii="Arial" w:hAnsi="Arial" w:cs="Arial"/>
                <w:sz w:val="20"/>
                <w:szCs w:val="20"/>
              </w:rPr>
              <w:t xml:space="preserve"> development.</w:t>
            </w:r>
          </w:p>
          <w:p w14:paraId="6B49AA2C" w14:textId="77777777" w:rsidR="008851E8" w:rsidRPr="00AA369A" w:rsidRDefault="006F00D3" w:rsidP="00AA369A">
            <w:pPr>
              <w:pStyle w:val="ListParagraph"/>
              <w:numPr>
                <w:ilvl w:val="0"/>
                <w:numId w:val="10"/>
              </w:numPr>
              <w:rPr>
                <w:rFonts w:ascii="Arial" w:hAnsi="Arial" w:cs="Arial"/>
                <w:sz w:val="20"/>
                <w:szCs w:val="20"/>
              </w:rPr>
            </w:pPr>
            <w:r w:rsidRPr="00AA369A">
              <w:rPr>
                <w:rFonts w:ascii="Arial" w:hAnsi="Arial" w:cs="Arial"/>
                <w:sz w:val="20"/>
                <w:szCs w:val="20"/>
              </w:rPr>
              <w:t xml:space="preserve">Experience of </w:t>
            </w:r>
            <w:r w:rsidR="00EE2E25" w:rsidRPr="00AA369A">
              <w:rPr>
                <w:rFonts w:ascii="Arial" w:hAnsi="Arial" w:cs="Arial"/>
                <w:sz w:val="20"/>
                <w:szCs w:val="20"/>
              </w:rPr>
              <w:t>developing and accessing networks through which new working relationships are facilitated.</w:t>
            </w:r>
          </w:p>
          <w:p w14:paraId="1A357D3D" w14:textId="77777777" w:rsidR="005C62E9" w:rsidRPr="00AA369A" w:rsidRDefault="008851E8" w:rsidP="00AA369A">
            <w:pPr>
              <w:pStyle w:val="ListParagraph"/>
              <w:numPr>
                <w:ilvl w:val="0"/>
                <w:numId w:val="10"/>
              </w:numPr>
              <w:rPr>
                <w:rFonts w:ascii="Arial" w:hAnsi="Arial" w:cs="Arial"/>
                <w:sz w:val="20"/>
                <w:szCs w:val="20"/>
              </w:rPr>
            </w:pPr>
            <w:r w:rsidRPr="00AA369A">
              <w:rPr>
                <w:rFonts w:ascii="Arial" w:hAnsi="Arial" w:cs="Arial"/>
                <w:sz w:val="20"/>
                <w:szCs w:val="20"/>
              </w:rPr>
              <w:t>Experience of working within a dynamic team</w:t>
            </w:r>
            <w:r w:rsidR="005C62E9" w:rsidRPr="00AA369A">
              <w:rPr>
                <w:rFonts w:ascii="Arial" w:hAnsi="Arial" w:cs="Arial"/>
                <w:sz w:val="20"/>
                <w:szCs w:val="20"/>
              </w:rPr>
              <w:t>.</w:t>
            </w:r>
          </w:p>
          <w:p w14:paraId="6E8A7148" w14:textId="109DDCD7" w:rsidR="006F00D3" w:rsidRDefault="005C62E9" w:rsidP="00AA369A">
            <w:pPr>
              <w:pStyle w:val="ListParagraph"/>
              <w:numPr>
                <w:ilvl w:val="0"/>
                <w:numId w:val="10"/>
              </w:numPr>
              <w:rPr>
                <w:rFonts w:ascii="Arial" w:hAnsi="Arial" w:cs="Arial"/>
                <w:sz w:val="20"/>
                <w:szCs w:val="20"/>
              </w:rPr>
            </w:pPr>
            <w:r w:rsidRPr="00AA369A">
              <w:rPr>
                <w:rFonts w:ascii="Arial" w:hAnsi="Arial" w:cs="Arial"/>
                <w:sz w:val="20"/>
                <w:szCs w:val="20"/>
              </w:rPr>
              <w:t xml:space="preserve">An ability to be </w:t>
            </w:r>
            <w:proofErr w:type="spellStart"/>
            <w:r w:rsidRPr="00AA369A">
              <w:rPr>
                <w:rFonts w:ascii="Arial" w:hAnsi="Arial" w:cs="Arial"/>
                <w:sz w:val="20"/>
                <w:szCs w:val="20"/>
              </w:rPr>
              <w:t>self starting</w:t>
            </w:r>
            <w:proofErr w:type="spellEnd"/>
            <w:r w:rsidRPr="00AA369A">
              <w:rPr>
                <w:rFonts w:ascii="Arial" w:hAnsi="Arial" w:cs="Arial"/>
                <w:sz w:val="20"/>
                <w:szCs w:val="20"/>
              </w:rPr>
              <w:t xml:space="preserve"> and </w:t>
            </w:r>
            <w:r w:rsidR="008F2440" w:rsidRPr="00AA369A">
              <w:rPr>
                <w:rFonts w:ascii="Arial" w:hAnsi="Arial" w:cs="Arial"/>
                <w:sz w:val="20"/>
                <w:szCs w:val="20"/>
              </w:rPr>
              <w:t xml:space="preserve">intuitive whilst being highly organised and </w:t>
            </w:r>
            <w:r w:rsidR="00767CCC" w:rsidRPr="00AA369A">
              <w:rPr>
                <w:rFonts w:ascii="Arial" w:hAnsi="Arial" w:cs="Arial"/>
                <w:sz w:val="20"/>
                <w:szCs w:val="20"/>
              </w:rPr>
              <w:t xml:space="preserve">confident when leading a </w:t>
            </w:r>
            <w:r w:rsidR="00AA369A" w:rsidRPr="00AA369A">
              <w:rPr>
                <w:rFonts w:ascii="Arial" w:hAnsi="Arial" w:cs="Arial"/>
                <w:sz w:val="20"/>
                <w:szCs w:val="20"/>
              </w:rPr>
              <w:t>project of this nature.</w:t>
            </w:r>
            <w:r w:rsidR="00767CCC" w:rsidRPr="00AA369A">
              <w:rPr>
                <w:rFonts w:ascii="Arial" w:hAnsi="Arial" w:cs="Arial"/>
                <w:sz w:val="20"/>
                <w:szCs w:val="20"/>
              </w:rPr>
              <w:t xml:space="preserve"> </w:t>
            </w:r>
            <w:r w:rsidR="00EE2E25" w:rsidRPr="00AA369A">
              <w:rPr>
                <w:rFonts w:ascii="Arial" w:hAnsi="Arial" w:cs="Arial"/>
                <w:sz w:val="20"/>
                <w:szCs w:val="20"/>
              </w:rPr>
              <w:t xml:space="preserve"> </w:t>
            </w:r>
          </w:p>
          <w:p w14:paraId="56C10277" w14:textId="77777777" w:rsidR="000701C2" w:rsidRDefault="000701C2" w:rsidP="000701C2">
            <w:pPr>
              <w:rPr>
                <w:rFonts w:ascii="Arial" w:hAnsi="Arial" w:cs="Arial"/>
                <w:sz w:val="20"/>
                <w:szCs w:val="20"/>
              </w:rPr>
            </w:pPr>
          </w:p>
          <w:p w14:paraId="2973F86F" w14:textId="20CAC186" w:rsidR="00044882" w:rsidRPr="009A0709" w:rsidRDefault="006C7A57" w:rsidP="006C7A57">
            <w:pPr>
              <w:rPr>
                <w:rFonts w:ascii="Arial" w:hAnsi="Arial" w:cs="Arial"/>
                <w:sz w:val="20"/>
                <w:szCs w:val="20"/>
              </w:rPr>
            </w:pPr>
            <w:r w:rsidRPr="006C7A57">
              <w:rPr>
                <w:rFonts w:ascii="Arial" w:hAnsi="Arial" w:cs="Arial"/>
                <w:b/>
                <w:bCs/>
                <w:sz w:val="20"/>
                <w:szCs w:val="20"/>
              </w:rPr>
              <w:t>Please Note</w:t>
            </w:r>
            <w:r w:rsidRPr="006C7A57">
              <w:rPr>
                <w:rFonts w:ascii="Arial" w:hAnsi="Arial" w:cs="Arial"/>
                <w:sz w:val="20"/>
                <w:szCs w:val="20"/>
              </w:rPr>
              <w:t>: This role has sufficient flexibility to be able to adapt to feasibility findings and developmental opportunities, whilst staying within the linear River Tees and Teesdale Way reference points. The role will be supported by the YTCP partners as well as the team at the Tees Rivers Trust and YTCP Catchment Co-ordinator, also based at the Tees Rivers Trust.</w:t>
            </w:r>
          </w:p>
        </w:tc>
      </w:tr>
      <w:tr w:rsidR="006010EF" w:rsidRPr="001F6BA2" w14:paraId="2AA96A38" w14:textId="77777777" w:rsidTr="00D05BFF">
        <w:trPr>
          <w:trHeight w:val="292"/>
        </w:trPr>
        <w:tc>
          <w:tcPr>
            <w:tcW w:w="10661" w:type="dxa"/>
            <w:shd w:val="clear" w:color="auto" w:fill="BFBFBF" w:themeFill="background1" w:themeFillShade="BF"/>
          </w:tcPr>
          <w:p w14:paraId="5CF12871" w14:textId="2AD1CD42" w:rsidR="006010EF" w:rsidRPr="001F6BA2" w:rsidRDefault="00D05BFF" w:rsidP="007A00AA">
            <w:pPr>
              <w:rPr>
                <w:rFonts w:ascii="Arial" w:eastAsia="Arial" w:hAnsi="Arial" w:cs="Arial"/>
                <w:b/>
                <w:bCs/>
                <w:sz w:val="20"/>
                <w:szCs w:val="20"/>
              </w:rPr>
            </w:pPr>
            <w:r>
              <w:rPr>
                <w:rFonts w:ascii="Arial" w:eastAsia="Arial" w:hAnsi="Arial" w:cs="Arial"/>
                <w:b/>
                <w:bCs/>
                <w:sz w:val="20"/>
                <w:szCs w:val="20"/>
              </w:rPr>
              <w:lastRenderedPageBreak/>
              <w:t>Salary and Benefits</w:t>
            </w:r>
          </w:p>
        </w:tc>
      </w:tr>
      <w:tr w:rsidR="006010EF" w14:paraId="0924C3E7" w14:textId="77777777" w:rsidTr="006010EF">
        <w:trPr>
          <w:trHeight w:val="1802"/>
        </w:trPr>
        <w:tc>
          <w:tcPr>
            <w:tcW w:w="10661" w:type="dxa"/>
            <w:hideMark/>
          </w:tcPr>
          <w:p w14:paraId="0A5C2AA5" w14:textId="4F3F6AB4" w:rsidR="00DC1541" w:rsidRDefault="00D05BFF" w:rsidP="007A00AA">
            <w:pPr>
              <w:rPr>
                <w:rFonts w:ascii="Arial" w:hAnsi="Arial" w:cs="Arial"/>
                <w:sz w:val="20"/>
                <w:szCs w:val="20"/>
              </w:rPr>
            </w:pPr>
            <w:r w:rsidRPr="00C11321">
              <w:rPr>
                <w:rFonts w:ascii="Arial" w:hAnsi="Arial" w:cs="Arial"/>
                <w:b/>
                <w:bCs/>
                <w:sz w:val="20"/>
                <w:szCs w:val="20"/>
              </w:rPr>
              <w:t>Salary</w:t>
            </w:r>
            <w:r w:rsidR="00B7453E">
              <w:rPr>
                <w:rFonts w:ascii="Arial" w:hAnsi="Arial" w:cs="Arial"/>
                <w:sz w:val="20"/>
                <w:szCs w:val="20"/>
              </w:rPr>
              <w:t xml:space="preserve"> - </w:t>
            </w:r>
            <w:r w:rsidR="00DC1541">
              <w:rPr>
                <w:rFonts w:ascii="Arial" w:hAnsi="Arial" w:cs="Arial"/>
                <w:sz w:val="20"/>
                <w:szCs w:val="20"/>
              </w:rPr>
              <w:t>Circa £40,000</w:t>
            </w:r>
            <w:r w:rsidR="00B7453E">
              <w:rPr>
                <w:rFonts w:ascii="Arial" w:hAnsi="Arial" w:cs="Arial"/>
                <w:sz w:val="20"/>
                <w:szCs w:val="20"/>
              </w:rPr>
              <w:t xml:space="preserve"> per annum</w:t>
            </w:r>
          </w:p>
          <w:p w14:paraId="6E3CA6F3" w14:textId="77777777" w:rsidR="00B72654" w:rsidRDefault="00B72654" w:rsidP="007A00AA">
            <w:pPr>
              <w:rPr>
                <w:rFonts w:ascii="Arial" w:hAnsi="Arial" w:cs="Arial"/>
                <w:sz w:val="20"/>
                <w:szCs w:val="20"/>
              </w:rPr>
            </w:pPr>
          </w:p>
          <w:p w14:paraId="7D2C78C2" w14:textId="0FAF0C76" w:rsidR="00B72654" w:rsidRDefault="00B72654" w:rsidP="007A00AA">
            <w:pPr>
              <w:rPr>
                <w:rFonts w:ascii="Arial" w:hAnsi="Arial" w:cs="Arial"/>
                <w:sz w:val="20"/>
                <w:szCs w:val="20"/>
              </w:rPr>
            </w:pPr>
            <w:r>
              <w:rPr>
                <w:rFonts w:ascii="Arial" w:hAnsi="Arial" w:cs="Arial"/>
                <w:sz w:val="20"/>
                <w:szCs w:val="20"/>
              </w:rPr>
              <w:t xml:space="preserve">Start Date – </w:t>
            </w:r>
            <w:r w:rsidR="00EE7EC0">
              <w:rPr>
                <w:rFonts w:ascii="Arial" w:hAnsi="Arial" w:cs="Arial"/>
                <w:sz w:val="20"/>
                <w:szCs w:val="20"/>
              </w:rPr>
              <w:t xml:space="preserve">Ideally </w:t>
            </w:r>
            <w:r>
              <w:rPr>
                <w:rFonts w:ascii="Arial" w:hAnsi="Arial" w:cs="Arial"/>
                <w:sz w:val="20"/>
                <w:szCs w:val="20"/>
              </w:rPr>
              <w:t>September 2026</w:t>
            </w:r>
            <w:r w:rsidR="00EE7EC0">
              <w:rPr>
                <w:rFonts w:ascii="Arial" w:hAnsi="Arial" w:cs="Arial"/>
                <w:sz w:val="20"/>
                <w:szCs w:val="20"/>
              </w:rPr>
              <w:t xml:space="preserve"> or soon thereafter.</w:t>
            </w:r>
          </w:p>
          <w:p w14:paraId="50BB63DF" w14:textId="77777777" w:rsidR="006010EF" w:rsidRDefault="006010EF" w:rsidP="007A00AA">
            <w:pPr>
              <w:rPr>
                <w:rFonts w:ascii="Arial" w:hAnsi="Arial" w:cs="Arial"/>
                <w:sz w:val="20"/>
                <w:szCs w:val="20"/>
              </w:rPr>
            </w:pPr>
          </w:p>
          <w:p w14:paraId="626D95DD" w14:textId="77777777" w:rsidR="006010EF" w:rsidRDefault="00B7453E" w:rsidP="00B7453E">
            <w:pPr>
              <w:rPr>
                <w:rFonts w:ascii="Arial" w:hAnsi="Arial" w:cs="Arial"/>
                <w:sz w:val="20"/>
                <w:szCs w:val="20"/>
              </w:rPr>
            </w:pPr>
            <w:r w:rsidRPr="00C11321">
              <w:rPr>
                <w:rFonts w:ascii="Arial" w:hAnsi="Arial" w:cs="Arial"/>
                <w:b/>
                <w:bCs/>
                <w:sz w:val="20"/>
                <w:szCs w:val="20"/>
              </w:rPr>
              <w:t>Working hours</w:t>
            </w:r>
            <w:r>
              <w:rPr>
                <w:rFonts w:ascii="Arial" w:hAnsi="Arial" w:cs="Arial"/>
                <w:sz w:val="20"/>
                <w:szCs w:val="20"/>
              </w:rPr>
              <w:t xml:space="preserve"> - </w:t>
            </w:r>
            <w:r w:rsidR="002019D5" w:rsidRPr="002019D5">
              <w:rPr>
                <w:rFonts w:ascii="Arial" w:hAnsi="Arial" w:cs="Arial"/>
                <w:sz w:val="20"/>
                <w:szCs w:val="20"/>
              </w:rPr>
              <w:t xml:space="preserve">40 Hours per week. Full time, flexible hours. The nature of the post’s duties may from time-to-time require evening and weekend work. </w:t>
            </w:r>
          </w:p>
          <w:p w14:paraId="34DEFF5D" w14:textId="77777777" w:rsidR="009A72E6" w:rsidRDefault="009A72E6" w:rsidP="00B7453E">
            <w:pPr>
              <w:rPr>
                <w:rFonts w:ascii="Arial" w:hAnsi="Arial" w:cs="Arial"/>
                <w:sz w:val="20"/>
                <w:szCs w:val="20"/>
              </w:rPr>
            </w:pPr>
          </w:p>
          <w:p w14:paraId="523A7CE0" w14:textId="7A558145" w:rsidR="009A72E6" w:rsidRDefault="009A72E6" w:rsidP="00B7453E">
            <w:pPr>
              <w:rPr>
                <w:rFonts w:ascii="Arial" w:hAnsi="Arial" w:cs="Arial"/>
                <w:sz w:val="20"/>
                <w:szCs w:val="20"/>
              </w:rPr>
            </w:pPr>
            <w:r>
              <w:rPr>
                <w:rFonts w:ascii="Arial" w:hAnsi="Arial" w:cs="Arial"/>
                <w:sz w:val="20"/>
                <w:szCs w:val="20"/>
              </w:rPr>
              <w:t xml:space="preserve">The position would be </w:t>
            </w:r>
            <w:r w:rsidR="004365C5">
              <w:rPr>
                <w:rFonts w:ascii="Arial" w:hAnsi="Arial" w:cs="Arial"/>
                <w:sz w:val="20"/>
                <w:szCs w:val="20"/>
              </w:rPr>
              <w:t>based at the Darlington offices of the Tees Rivers Trust</w:t>
            </w:r>
            <w:r w:rsidR="00FC76A7">
              <w:rPr>
                <w:rFonts w:ascii="Arial" w:hAnsi="Arial" w:cs="Arial"/>
                <w:sz w:val="20"/>
                <w:szCs w:val="20"/>
              </w:rPr>
              <w:t>. H</w:t>
            </w:r>
            <w:r w:rsidR="004417BB">
              <w:rPr>
                <w:rFonts w:ascii="Arial" w:hAnsi="Arial" w:cs="Arial"/>
                <w:sz w:val="20"/>
                <w:szCs w:val="20"/>
              </w:rPr>
              <w:t>ybrid working</w:t>
            </w:r>
            <w:r w:rsidR="004365C5">
              <w:rPr>
                <w:rFonts w:ascii="Arial" w:hAnsi="Arial" w:cs="Arial"/>
                <w:sz w:val="20"/>
                <w:szCs w:val="20"/>
              </w:rPr>
              <w:t xml:space="preserve"> </w:t>
            </w:r>
            <w:r w:rsidR="00FC76A7">
              <w:rPr>
                <w:rFonts w:ascii="Arial" w:hAnsi="Arial" w:cs="Arial"/>
                <w:sz w:val="20"/>
                <w:szCs w:val="20"/>
              </w:rPr>
              <w:t xml:space="preserve">is </w:t>
            </w:r>
            <w:r w:rsidR="000701C2">
              <w:rPr>
                <w:rFonts w:ascii="Arial" w:hAnsi="Arial" w:cs="Arial"/>
                <w:sz w:val="20"/>
                <w:szCs w:val="20"/>
              </w:rPr>
              <w:t>acceptable.</w:t>
            </w:r>
          </w:p>
          <w:p w14:paraId="2B85256C" w14:textId="77777777" w:rsidR="004C7087" w:rsidRDefault="004C7087" w:rsidP="00B7453E">
            <w:pPr>
              <w:rPr>
                <w:rFonts w:ascii="Arial" w:hAnsi="Arial" w:cs="Arial"/>
                <w:sz w:val="20"/>
                <w:szCs w:val="20"/>
              </w:rPr>
            </w:pPr>
          </w:p>
          <w:p w14:paraId="42390358" w14:textId="6674896E" w:rsidR="00AB6E0F" w:rsidRDefault="004C7087" w:rsidP="00D5617D">
            <w:pPr>
              <w:rPr>
                <w:rFonts w:ascii="Arial" w:hAnsi="Arial" w:cs="Arial"/>
                <w:sz w:val="20"/>
                <w:szCs w:val="20"/>
              </w:rPr>
            </w:pPr>
            <w:r w:rsidRPr="00C11321">
              <w:rPr>
                <w:rFonts w:ascii="Arial" w:hAnsi="Arial" w:cs="Arial"/>
                <w:b/>
                <w:bCs/>
                <w:sz w:val="20"/>
                <w:szCs w:val="20"/>
              </w:rPr>
              <w:t>Holiday</w:t>
            </w:r>
            <w:r>
              <w:rPr>
                <w:rFonts w:ascii="Arial" w:hAnsi="Arial" w:cs="Arial"/>
                <w:sz w:val="20"/>
                <w:szCs w:val="20"/>
              </w:rPr>
              <w:t xml:space="preserve"> -</w:t>
            </w:r>
            <w:r w:rsidRPr="004C7087">
              <w:rPr>
                <w:rFonts w:ascii="Arial" w:hAnsi="Arial" w:cs="Arial"/>
                <w:sz w:val="20"/>
                <w:szCs w:val="20"/>
              </w:rPr>
              <w:t xml:space="preserve"> 25 working days</w:t>
            </w:r>
            <w:r w:rsidR="00C4684C">
              <w:rPr>
                <w:rFonts w:ascii="Arial" w:hAnsi="Arial" w:cs="Arial"/>
                <w:sz w:val="20"/>
                <w:szCs w:val="20"/>
              </w:rPr>
              <w:t xml:space="preserve"> (full-time)</w:t>
            </w:r>
            <w:r w:rsidRPr="004C7087">
              <w:rPr>
                <w:rFonts w:ascii="Arial" w:hAnsi="Arial" w:cs="Arial"/>
                <w:sz w:val="20"/>
                <w:szCs w:val="20"/>
              </w:rPr>
              <w:t xml:space="preserve"> per annum in addition to 8 normal public holidays.</w:t>
            </w:r>
            <w:r w:rsidR="00A96223">
              <w:rPr>
                <w:rFonts w:ascii="Arial" w:hAnsi="Arial" w:cs="Arial"/>
                <w:sz w:val="20"/>
                <w:szCs w:val="20"/>
              </w:rPr>
              <w:t xml:space="preserve"> </w:t>
            </w:r>
          </w:p>
          <w:p w14:paraId="2F707AD3" w14:textId="47AD31AC" w:rsidR="00AB6E0F" w:rsidRPr="009A0709" w:rsidRDefault="00AB6E0F" w:rsidP="00D5617D">
            <w:pPr>
              <w:rPr>
                <w:rFonts w:ascii="Arial" w:hAnsi="Arial" w:cs="Arial"/>
                <w:sz w:val="20"/>
                <w:szCs w:val="20"/>
              </w:rPr>
            </w:pPr>
          </w:p>
        </w:tc>
      </w:tr>
      <w:tr w:rsidR="00AB21B1" w14:paraId="6D8903C7" w14:textId="77777777" w:rsidTr="00AB21B1">
        <w:trPr>
          <w:trHeight w:val="456"/>
        </w:trPr>
        <w:tc>
          <w:tcPr>
            <w:tcW w:w="10661" w:type="dxa"/>
            <w:shd w:val="clear" w:color="auto" w:fill="BFBFBF" w:themeFill="background1" w:themeFillShade="BF"/>
          </w:tcPr>
          <w:p w14:paraId="36015E3C" w14:textId="1F97271A" w:rsidR="00AB21B1" w:rsidRPr="00AB21B1" w:rsidRDefault="00AB21B1" w:rsidP="007A00AA">
            <w:pPr>
              <w:rPr>
                <w:rFonts w:ascii="Arial" w:hAnsi="Arial" w:cs="Arial"/>
                <w:b/>
                <w:bCs/>
                <w:sz w:val="20"/>
                <w:szCs w:val="20"/>
              </w:rPr>
            </w:pPr>
            <w:r w:rsidRPr="00AB21B1">
              <w:rPr>
                <w:rFonts w:ascii="Arial" w:hAnsi="Arial" w:cs="Arial"/>
                <w:b/>
                <w:bCs/>
                <w:sz w:val="20"/>
                <w:szCs w:val="20"/>
              </w:rPr>
              <w:t>Application Process</w:t>
            </w:r>
          </w:p>
        </w:tc>
      </w:tr>
      <w:tr w:rsidR="00AB21B1" w14:paraId="37CFF3E4" w14:textId="77777777" w:rsidTr="006010EF">
        <w:trPr>
          <w:trHeight w:val="1802"/>
        </w:trPr>
        <w:tc>
          <w:tcPr>
            <w:tcW w:w="10661" w:type="dxa"/>
          </w:tcPr>
          <w:p w14:paraId="2E1C8C10" w14:textId="77777777" w:rsidR="00AB21B1" w:rsidRDefault="00AB21B1" w:rsidP="007A00AA">
            <w:pPr>
              <w:rPr>
                <w:rFonts w:ascii="Arial" w:hAnsi="Arial" w:cs="Arial"/>
                <w:sz w:val="20"/>
                <w:szCs w:val="20"/>
              </w:rPr>
            </w:pPr>
          </w:p>
          <w:p w14:paraId="597167C2" w14:textId="77777777" w:rsidR="00B27759" w:rsidRDefault="00B27759" w:rsidP="00B27759">
            <w:pPr>
              <w:rPr>
                <w:rFonts w:ascii="Arial" w:hAnsi="Arial" w:cs="Arial"/>
                <w:sz w:val="20"/>
                <w:szCs w:val="20"/>
              </w:rPr>
            </w:pPr>
            <w:r w:rsidRPr="00B27759">
              <w:rPr>
                <w:rFonts w:ascii="Arial" w:hAnsi="Arial" w:cs="Arial"/>
                <w:sz w:val="20"/>
                <w:szCs w:val="20"/>
              </w:rPr>
              <w:t>Using the skills and experience expectations above, please send a 2-sided covering letter sharing what you might bring to this role. Please also include a brief CV with details of referees (they will not be contacted unless successful).</w:t>
            </w:r>
          </w:p>
          <w:p w14:paraId="0F5098C6" w14:textId="77777777" w:rsidR="00F00E3E" w:rsidRPr="00B27759" w:rsidRDefault="00F00E3E" w:rsidP="00B27759">
            <w:pPr>
              <w:rPr>
                <w:rFonts w:ascii="Arial" w:hAnsi="Arial" w:cs="Arial"/>
                <w:sz w:val="20"/>
                <w:szCs w:val="20"/>
              </w:rPr>
            </w:pPr>
          </w:p>
          <w:p w14:paraId="6EA65EE1" w14:textId="77777777" w:rsidR="00B27759" w:rsidRDefault="00B27759" w:rsidP="00B27759">
            <w:pPr>
              <w:rPr>
                <w:rFonts w:ascii="Arial" w:hAnsi="Arial" w:cs="Arial"/>
                <w:sz w:val="20"/>
                <w:szCs w:val="20"/>
              </w:rPr>
            </w:pPr>
            <w:r w:rsidRPr="00B27759">
              <w:rPr>
                <w:rFonts w:ascii="Arial" w:hAnsi="Arial" w:cs="Arial"/>
                <w:sz w:val="20"/>
                <w:szCs w:val="20"/>
              </w:rPr>
              <w:t xml:space="preserve">We aim to be flexible and run candidate selection via a rolling interview process, although depending upon the level of interest, we may take a more formal approach. </w:t>
            </w:r>
          </w:p>
          <w:p w14:paraId="503DA98F" w14:textId="77777777" w:rsidR="00B27759" w:rsidRPr="00B27759" w:rsidRDefault="00B27759" w:rsidP="00B27759">
            <w:pPr>
              <w:rPr>
                <w:rFonts w:ascii="Arial" w:hAnsi="Arial" w:cs="Arial"/>
                <w:sz w:val="20"/>
                <w:szCs w:val="20"/>
              </w:rPr>
            </w:pPr>
          </w:p>
          <w:p w14:paraId="04BF1509" w14:textId="7F92E308" w:rsidR="00592441" w:rsidRDefault="00B27759" w:rsidP="00B27759">
            <w:pPr>
              <w:rPr>
                <w:rFonts w:ascii="Arial" w:hAnsi="Arial" w:cs="Arial"/>
                <w:sz w:val="20"/>
                <w:szCs w:val="20"/>
              </w:rPr>
            </w:pPr>
            <w:r w:rsidRPr="00B27759">
              <w:rPr>
                <w:rFonts w:ascii="Arial" w:hAnsi="Arial" w:cs="Arial"/>
                <w:sz w:val="20"/>
                <w:szCs w:val="20"/>
              </w:rPr>
              <w:t>The application process will be coordinated by Ian Proulder, YTCP Catchment Coordinator, and I'm happy to be contacted should you wish to informally discus any of the above</w:t>
            </w:r>
          </w:p>
          <w:p w14:paraId="7A470491" w14:textId="54DBC606" w:rsidR="00592441" w:rsidRDefault="00592441" w:rsidP="007A00AA">
            <w:pPr>
              <w:rPr>
                <w:rFonts w:ascii="Arial" w:hAnsi="Arial" w:cs="Arial"/>
                <w:sz w:val="20"/>
                <w:szCs w:val="20"/>
              </w:rPr>
            </w:pPr>
            <w:r>
              <w:rPr>
                <w:rFonts w:ascii="Arial" w:hAnsi="Arial" w:cs="Arial"/>
                <w:sz w:val="20"/>
                <w:szCs w:val="20"/>
              </w:rPr>
              <w:t xml:space="preserve">Email – </w:t>
            </w:r>
            <w:hyperlink r:id="rId13" w:history="1">
              <w:r w:rsidR="005046ED" w:rsidRPr="00BA05C8">
                <w:rPr>
                  <w:rStyle w:val="Hyperlink"/>
                  <w:rFonts w:ascii="Arial" w:hAnsi="Arial" w:cs="Arial"/>
                  <w:sz w:val="20"/>
                  <w:szCs w:val="20"/>
                </w:rPr>
                <w:t>ian@teesriverstrust.org</w:t>
              </w:r>
            </w:hyperlink>
          </w:p>
          <w:p w14:paraId="37B0C378" w14:textId="77777777" w:rsidR="005046ED" w:rsidRDefault="005046ED" w:rsidP="007A00AA">
            <w:pPr>
              <w:rPr>
                <w:rFonts w:ascii="Arial" w:hAnsi="Arial" w:cs="Arial"/>
                <w:sz w:val="20"/>
                <w:szCs w:val="20"/>
              </w:rPr>
            </w:pPr>
          </w:p>
          <w:p w14:paraId="4D1FFC9C" w14:textId="40288A47" w:rsidR="00592441" w:rsidRDefault="00EE653A" w:rsidP="007A00AA">
            <w:pPr>
              <w:rPr>
                <w:rFonts w:ascii="Arial" w:hAnsi="Arial" w:cs="Arial"/>
                <w:sz w:val="20"/>
                <w:szCs w:val="20"/>
              </w:rPr>
            </w:pPr>
            <w:r>
              <w:rPr>
                <w:rFonts w:ascii="Arial" w:hAnsi="Arial" w:cs="Arial"/>
                <w:sz w:val="20"/>
                <w:szCs w:val="20"/>
              </w:rPr>
              <w:t xml:space="preserve">Mobile </w:t>
            </w:r>
            <w:r w:rsidR="008B1647">
              <w:rPr>
                <w:rFonts w:ascii="Arial" w:hAnsi="Arial" w:cs="Arial"/>
                <w:sz w:val="20"/>
                <w:szCs w:val="20"/>
              </w:rPr>
              <w:t>– 07976 742243</w:t>
            </w:r>
          </w:p>
          <w:p w14:paraId="082DD455" w14:textId="77777777" w:rsidR="00592441" w:rsidRDefault="00592441" w:rsidP="007A00AA">
            <w:pPr>
              <w:rPr>
                <w:rFonts w:ascii="Arial" w:hAnsi="Arial" w:cs="Arial"/>
                <w:sz w:val="20"/>
                <w:szCs w:val="20"/>
              </w:rPr>
            </w:pPr>
          </w:p>
          <w:p w14:paraId="3C62DD48" w14:textId="61CF9750" w:rsidR="00437119" w:rsidRDefault="00437119" w:rsidP="007A00AA">
            <w:pPr>
              <w:rPr>
                <w:rFonts w:ascii="Arial" w:hAnsi="Arial" w:cs="Arial"/>
                <w:sz w:val="20"/>
                <w:szCs w:val="20"/>
              </w:rPr>
            </w:pPr>
          </w:p>
        </w:tc>
      </w:tr>
    </w:tbl>
    <w:p w14:paraId="2FA60E3F" w14:textId="62C79AA5" w:rsidR="00614331" w:rsidRPr="00883083" w:rsidRDefault="00614331" w:rsidP="006010EF">
      <w:pPr>
        <w:tabs>
          <w:tab w:val="left" w:pos="1785"/>
        </w:tabs>
        <w:rPr>
          <w:rFonts w:ascii="Arial" w:hAnsi="Arial" w:cs="Arial"/>
          <w:color w:val="FF0000"/>
          <w:sz w:val="20"/>
          <w:szCs w:val="20"/>
        </w:rPr>
      </w:pPr>
    </w:p>
    <w:sectPr w:rsidR="00614331" w:rsidRPr="00883083" w:rsidSect="001B0834">
      <w:headerReference w:type="even"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0D9B" w14:textId="77777777" w:rsidR="00D233C5" w:rsidRDefault="00D233C5">
      <w:pPr>
        <w:spacing w:after="0" w:line="240" w:lineRule="auto"/>
      </w:pPr>
      <w:r>
        <w:separator/>
      </w:r>
    </w:p>
  </w:endnote>
  <w:endnote w:type="continuationSeparator" w:id="0">
    <w:p w14:paraId="6ECB02A0" w14:textId="77777777" w:rsidR="00D233C5" w:rsidRDefault="00D233C5">
      <w:pPr>
        <w:spacing w:after="0" w:line="240" w:lineRule="auto"/>
      </w:pPr>
      <w:r>
        <w:continuationSeparator/>
      </w:r>
    </w:p>
  </w:endnote>
  <w:endnote w:type="continuationNotice" w:id="1">
    <w:p w14:paraId="4EAB6179" w14:textId="77777777" w:rsidR="00D233C5" w:rsidRDefault="00D23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788102"/>
      <w:docPartObj>
        <w:docPartGallery w:val="Page Numbers (Bottom of Page)"/>
        <w:docPartUnique/>
      </w:docPartObj>
    </w:sdtPr>
    <w:sdtEndPr>
      <w:rPr>
        <w:sz w:val="18"/>
        <w:szCs w:val="18"/>
      </w:rPr>
    </w:sdtEndPr>
    <w:sdtContent>
      <w:p w14:paraId="4A10A9D7" w14:textId="3E4B82BE" w:rsidR="003B1DB6" w:rsidRPr="00FC3755" w:rsidRDefault="003B1DB6">
        <w:pPr>
          <w:pStyle w:val="Footer"/>
          <w:rPr>
            <w:sz w:val="18"/>
            <w:szCs w:val="18"/>
          </w:rPr>
        </w:pPr>
        <w:r w:rsidRPr="00FC3755">
          <w:rPr>
            <w:sz w:val="18"/>
            <w:szCs w:val="18"/>
          </w:rPr>
          <w:fldChar w:fldCharType="begin"/>
        </w:r>
        <w:r w:rsidRPr="00FC3755">
          <w:rPr>
            <w:sz w:val="18"/>
            <w:szCs w:val="18"/>
          </w:rPr>
          <w:instrText>PAGE   \* MERGEFORMAT</w:instrText>
        </w:r>
        <w:r w:rsidRPr="00FC3755">
          <w:rPr>
            <w:sz w:val="18"/>
            <w:szCs w:val="18"/>
          </w:rPr>
          <w:fldChar w:fldCharType="separate"/>
        </w:r>
        <w:r w:rsidRPr="00FC3755">
          <w:rPr>
            <w:sz w:val="18"/>
            <w:szCs w:val="18"/>
          </w:rPr>
          <w:t>2</w:t>
        </w:r>
        <w:r w:rsidRPr="00FC3755">
          <w:rPr>
            <w:sz w:val="18"/>
            <w:szCs w:val="18"/>
          </w:rPr>
          <w:fldChar w:fldCharType="end"/>
        </w:r>
        <w:r w:rsidR="00FC3755" w:rsidRPr="00FC3755">
          <w:rPr>
            <w:sz w:val="18"/>
            <w:szCs w:val="18"/>
          </w:rPr>
          <w:tab/>
          <w:t>YTCP Draft JD PS 02.07.2026</w:t>
        </w:r>
      </w:p>
    </w:sdtContent>
  </w:sdt>
  <w:p w14:paraId="0A108453" w14:textId="77777777" w:rsidR="00D613E4" w:rsidRDefault="00D61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2E6A" w14:textId="77777777" w:rsidR="00D233C5" w:rsidRDefault="00D233C5">
      <w:pPr>
        <w:spacing w:after="0" w:line="240" w:lineRule="auto"/>
      </w:pPr>
      <w:r>
        <w:separator/>
      </w:r>
    </w:p>
  </w:footnote>
  <w:footnote w:type="continuationSeparator" w:id="0">
    <w:p w14:paraId="6CE93BF6" w14:textId="77777777" w:rsidR="00D233C5" w:rsidRDefault="00D233C5">
      <w:pPr>
        <w:spacing w:after="0" w:line="240" w:lineRule="auto"/>
      </w:pPr>
      <w:r>
        <w:continuationSeparator/>
      </w:r>
    </w:p>
  </w:footnote>
  <w:footnote w:type="continuationNotice" w:id="1">
    <w:p w14:paraId="177ADFBA" w14:textId="77777777" w:rsidR="00D233C5" w:rsidRDefault="00D23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6342" w14:textId="7EEC8D76" w:rsidR="001D3A18" w:rsidRDefault="0007138C">
    <w:pPr>
      <w:pStyle w:val="Header"/>
    </w:pPr>
    <w:r>
      <w:rPr>
        <w:noProof/>
        <w:lang w:eastAsia="en-GB"/>
      </w:rPr>
      <mc:AlternateContent>
        <mc:Choice Requires="wps">
          <w:drawing>
            <wp:anchor distT="0" distB="0" distL="114300" distR="114300" simplePos="0" relativeHeight="251657728" behindDoc="1" locked="0" layoutInCell="0" allowOverlap="1" wp14:anchorId="0263024B" wp14:editId="7566AC4A">
              <wp:simplePos x="0" y="0"/>
              <wp:positionH relativeFrom="margin">
                <wp:align>center</wp:align>
              </wp:positionH>
              <wp:positionV relativeFrom="margin">
                <wp:align>center</wp:align>
              </wp:positionV>
              <wp:extent cx="8287385" cy="1080770"/>
              <wp:effectExtent l="0" t="2495550" r="0" b="251968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87385" cy="1080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3297A6" w14:textId="77777777" w:rsidR="0007138C" w:rsidRDefault="0007138C" w:rsidP="0007138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 Subject to Consultation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63024B" id="_x0000_t202" coordsize="21600,21600" o:spt="202" path="m,l,21600r21600,l21600,xe">
              <v:stroke joinstyle="miter"/>
              <v:path gradientshapeok="t" o:connecttype="rect"/>
            </v:shapetype>
            <v:shape id="WordArt 2" o:spid="_x0000_s1026" type="#_x0000_t202" style="position:absolute;margin-left:0;margin-top:0;width:652.55pt;height:85.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" o:allowincell="f" filled="f" stroked="f">
              <v:stroke joinstyle="round"/>
              <o:lock v:ext="edit" shapetype="t"/>
              <v:textbox style="mso-fit-shape-to-text:t">
                <w:txbxContent>
                  <w:p w14:paraId="6A3297A6" w14:textId="77777777" w:rsidR="0007138C" w:rsidRDefault="0007138C" w:rsidP="0007138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 Subject to Consultation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66FA"/>
    <w:multiLevelType w:val="multilevel"/>
    <w:tmpl w:val="47588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0B75E7F"/>
    <w:multiLevelType w:val="hybridMultilevel"/>
    <w:tmpl w:val="F7088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95572D"/>
    <w:multiLevelType w:val="multilevel"/>
    <w:tmpl w:val="4758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8664C"/>
    <w:multiLevelType w:val="hybridMultilevel"/>
    <w:tmpl w:val="0DFE2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344B89"/>
    <w:multiLevelType w:val="hybridMultilevel"/>
    <w:tmpl w:val="1C204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305976"/>
    <w:multiLevelType w:val="hybridMultilevel"/>
    <w:tmpl w:val="A6E09058"/>
    <w:lvl w:ilvl="0" w:tplc="269EF8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B37E0"/>
    <w:multiLevelType w:val="hybridMultilevel"/>
    <w:tmpl w:val="9400475E"/>
    <w:lvl w:ilvl="0" w:tplc="6AE0AA5C">
      <w:start w:val="1"/>
      <w:numFmt w:val="decimal"/>
      <w:lvlText w:val="%1."/>
      <w:lvlJc w:val="left"/>
      <w:pPr>
        <w:tabs>
          <w:tab w:val="num" w:pos="720"/>
        </w:tabs>
        <w:ind w:left="720" w:hanging="360"/>
      </w:pPr>
    </w:lvl>
    <w:lvl w:ilvl="1" w:tplc="182CD08C" w:tentative="1">
      <w:start w:val="1"/>
      <w:numFmt w:val="decimal"/>
      <w:lvlText w:val="%2."/>
      <w:lvlJc w:val="left"/>
      <w:pPr>
        <w:tabs>
          <w:tab w:val="num" w:pos="1440"/>
        </w:tabs>
        <w:ind w:left="1440" w:hanging="360"/>
      </w:pPr>
    </w:lvl>
    <w:lvl w:ilvl="2" w:tplc="2E2E0FAE" w:tentative="1">
      <w:start w:val="1"/>
      <w:numFmt w:val="decimal"/>
      <w:lvlText w:val="%3."/>
      <w:lvlJc w:val="left"/>
      <w:pPr>
        <w:tabs>
          <w:tab w:val="num" w:pos="2160"/>
        </w:tabs>
        <w:ind w:left="2160" w:hanging="360"/>
      </w:pPr>
    </w:lvl>
    <w:lvl w:ilvl="3" w:tplc="0BA4F828" w:tentative="1">
      <w:start w:val="1"/>
      <w:numFmt w:val="decimal"/>
      <w:lvlText w:val="%4."/>
      <w:lvlJc w:val="left"/>
      <w:pPr>
        <w:tabs>
          <w:tab w:val="num" w:pos="2880"/>
        </w:tabs>
        <w:ind w:left="2880" w:hanging="360"/>
      </w:pPr>
    </w:lvl>
    <w:lvl w:ilvl="4" w:tplc="D5D27172" w:tentative="1">
      <w:start w:val="1"/>
      <w:numFmt w:val="decimal"/>
      <w:lvlText w:val="%5."/>
      <w:lvlJc w:val="left"/>
      <w:pPr>
        <w:tabs>
          <w:tab w:val="num" w:pos="3600"/>
        </w:tabs>
        <w:ind w:left="3600" w:hanging="360"/>
      </w:pPr>
    </w:lvl>
    <w:lvl w:ilvl="5" w:tplc="8CA629E2" w:tentative="1">
      <w:start w:val="1"/>
      <w:numFmt w:val="decimal"/>
      <w:lvlText w:val="%6."/>
      <w:lvlJc w:val="left"/>
      <w:pPr>
        <w:tabs>
          <w:tab w:val="num" w:pos="4320"/>
        </w:tabs>
        <w:ind w:left="4320" w:hanging="360"/>
      </w:pPr>
    </w:lvl>
    <w:lvl w:ilvl="6" w:tplc="2340BDD2" w:tentative="1">
      <w:start w:val="1"/>
      <w:numFmt w:val="decimal"/>
      <w:lvlText w:val="%7."/>
      <w:lvlJc w:val="left"/>
      <w:pPr>
        <w:tabs>
          <w:tab w:val="num" w:pos="5040"/>
        </w:tabs>
        <w:ind w:left="5040" w:hanging="360"/>
      </w:pPr>
    </w:lvl>
    <w:lvl w:ilvl="7" w:tplc="CB78737E" w:tentative="1">
      <w:start w:val="1"/>
      <w:numFmt w:val="decimal"/>
      <w:lvlText w:val="%8."/>
      <w:lvlJc w:val="left"/>
      <w:pPr>
        <w:tabs>
          <w:tab w:val="num" w:pos="5760"/>
        </w:tabs>
        <w:ind w:left="5760" w:hanging="360"/>
      </w:pPr>
    </w:lvl>
    <w:lvl w:ilvl="8" w:tplc="31E22E72" w:tentative="1">
      <w:start w:val="1"/>
      <w:numFmt w:val="decimal"/>
      <w:lvlText w:val="%9."/>
      <w:lvlJc w:val="left"/>
      <w:pPr>
        <w:tabs>
          <w:tab w:val="num" w:pos="6480"/>
        </w:tabs>
        <w:ind w:left="6480" w:hanging="360"/>
      </w:pPr>
    </w:lvl>
  </w:abstractNum>
  <w:abstractNum w:abstractNumId="7" w15:restartNumberingAfterBreak="0">
    <w:nsid w:val="553F1FB3"/>
    <w:multiLevelType w:val="multilevel"/>
    <w:tmpl w:val="4758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070EEE"/>
    <w:multiLevelType w:val="hybridMultilevel"/>
    <w:tmpl w:val="E778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03EF1"/>
    <w:multiLevelType w:val="hybridMultilevel"/>
    <w:tmpl w:val="C2CA3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4806171">
    <w:abstractNumId w:val="9"/>
  </w:num>
  <w:num w:numId="2" w16cid:durableId="1177228700">
    <w:abstractNumId w:val="3"/>
  </w:num>
  <w:num w:numId="3" w16cid:durableId="689141734">
    <w:abstractNumId w:val="4"/>
  </w:num>
  <w:num w:numId="4" w16cid:durableId="45691057">
    <w:abstractNumId w:val="1"/>
  </w:num>
  <w:num w:numId="5" w16cid:durableId="820511563">
    <w:abstractNumId w:val="2"/>
  </w:num>
  <w:num w:numId="6" w16cid:durableId="1098214567">
    <w:abstractNumId w:val="0"/>
  </w:num>
  <w:num w:numId="7" w16cid:durableId="1699309250">
    <w:abstractNumId w:val="5"/>
  </w:num>
  <w:num w:numId="8" w16cid:durableId="410583747">
    <w:abstractNumId w:val="6"/>
  </w:num>
  <w:num w:numId="9" w16cid:durableId="109017124">
    <w:abstractNumId w:val="8"/>
  </w:num>
  <w:num w:numId="10" w16cid:durableId="15755815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E"/>
    <w:rsid w:val="00011146"/>
    <w:rsid w:val="0001186B"/>
    <w:rsid w:val="00017FC9"/>
    <w:rsid w:val="00020B71"/>
    <w:rsid w:val="00022D56"/>
    <w:rsid w:val="000265B8"/>
    <w:rsid w:val="0003563F"/>
    <w:rsid w:val="000428CC"/>
    <w:rsid w:val="00043AC4"/>
    <w:rsid w:val="00043F7A"/>
    <w:rsid w:val="00044882"/>
    <w:rsid w:val="000454A0"/>
    <w:rsid w:val="00055468"/>
    <w:rsid w:val="000630DA"/>
    <w:rsid w:val="00063D8F"/>
    <w:rsid w:val="00064EC7"/>
    <w:rsid w:val="000701C2"/>
    <w:rsid w:val="0007138C"/>
    <w:rsid w:val="0008311F"/>
    <w:rsid w:val="0008373A"/>
    <w:rsid w:val="000871AF"/>
    <w:rsid w:val="000938A8"/>
    <w:rsid w:val="00096226"/>
    <w:rsid w:val="000976C4"/>
    <w:rsid w:val="000A027B"/>
    <w:rsid w:val="000C42B4"/>
    <w:rsid w:val="000C48A6"/>
    <w:rsid w:val="000C63C1"/>
    <w:rsid w:val="000C6C9C"/>
    <w:rsid w:val="000D073D"/>
    <w:rsid w:val="000D0CF6"/>
    <w:rsid w:val="000E2191"/>
    <w:rsid w:val="000E5EF9"/>
    <w:rsid w:val="000E79E5"/>
    <w:rsid w:val="000F3B7D"/>
    <w:rsid w:val="000F4321"/>
    <w:rsid w:val="000F4823"/>
    <w:rsid w:val="00100DDC"/>
    <w:rsid w:val="001056C9"/>
    <w:rsid w:val="0010676C"/>
    <w:rsid w:val="00106943"/>
    <w:rsid w:val="00106CB2"/>
    <w:rsid w:val="001156BC"/>
    <w:rsid w:val="001166C7"/>
    <w:rsid w:val="00120373"/>
    <w:rsid w:val="00120C96"/>
    <w:rsid w:val="00122A74"/>
    <w:rsid w:val="001237EB"/>
    <w:rsid w:val="001302B9"/>
    <w:rsid w:val="00131C6F"/>
    <w:rsid w:val="00131FC5"/>
    <w:rsid w:val="00142D98"/>
    <w:rsid w:val="00145F48"/>
    <w:rsid w:val="00146E10"/>
    <w:rsid w:val="001515A4"/>
    <w:rsid w:val="00152F4D"/>
    <w:rsid w:val="001659FC"/>
    <w:rsid w:val="00167D77"/>
    <w:rsid w:val="001704E9"/>
    <w:rsid w:val="00183291"/>
    <w:rsid w:val="00183AAE"/>
    <w:rsid w:val="00187E41"/>
    <w:rsid w:val="00191095"/>
    <w:rsid w:val="00192DD0"/>
    <w:rsid w:val="0019423E"/>
    <w:rsid w:val="001A1652"/>
    <w:rsid w:val="001A261A"/>
    <w:rsid w:val="001A3464"/>
    <w:rsid w:val="001A3610"/>
    <w:rsid w:val="001A60BB"/>
    <w:rsid w:val="001A7092"/>
    <w:rsid w:val="001B01A8"/>
    <w:rsid w:val="001B0834"/>
    <w:rsid w:val="001B2C14"/>
    <w:rsid w:val="001B3000"/>
    <w:rsid w:val="001C4A32"/>
    <w:rsid w:val="001D02EA"/>
    <w:rsid w:val="001D3A18"/>
    <w:rsid w:val="001D3C76"/>
    <w:rsid w:val="001D6646"/>
    <w:rsid w:val="001E346A"/>
    <w:rsid w:val="001E3D44"/>
    <w:rsid w:val="001E43C2"/>
    <w:rsid w:val="001E7051"/>
    <w:rsid w:val="001E7052"/>
    <w:rsid w:val="001F25B2"/>
    <w:rsid w:val="001F41DC"/>
    <w:rsid w:val="001F6BA2"/>
    <w:rsid w:val="002003CA"/>
    <w:rsid w:val="002003CC"/>
    <w:rsid w:val="002004AB"/>
    <w:rsid w:val="002019D5"/>
    <w:rsid w:val="00205B75"/>
    <w:rsid w:val="002133BA"/>
    <w:rsid w:val="00214810"/>
    <w:rsid w:val="00214BD1"/>
    <w:rsid w:val="0021627D"/>
    <w:rsid w:val="0022164F"/>
    <w:rsid w:val="00226B73"/>
    <w:rsid w:val="00227930"/>
    <w:rsid w:val="00227B54"/>
    <w:rsid w:val="00227C43"/>
    <w:rsid w:val="002326B5"/>
    <w:rsid w:val="00232AEC"/>
    <w:rsid w:val="002339B5"/>
    <w:rsid w:val="00234FE0"/>
    <w:rsid w:val="002355A2"/>
    <w:rsid w:val="00240CEF"/>
    <w:rsid w:val="00241296"/>
    <w:rsid w:val="00247F20"/>
    <w:rsid w:val="00257016"/>
    <w:rsid w:val="002608D3"/>
    <w:rsid w:val="002613BC"/>
    <w:rsid w:val="0026453E"/>
    <w:rsid w:val="00265720"/>
    <w:rsid w:val="00267301"/>
    <w:rsid w:val="00272D5B"/>
    <w:rsid w:val="00276738"/>
    <w:rsid w:val="00283997"/>
    <w:rsid w:val="00286606"/>
    <w:rsid w:val="00291233"/>
    <w:rsid w:val="00295666"/>
    <w:rsid w:val="002970DB"/>
    <w:rsid w:val="002A0429"/>
    <w:rsid w:val="002A06DD"/>
    <w:rsid w:val="002A2187"/>
    <w:rsid w:val="002A3F35"/>
    <w:rsid w:val="002A4FB8"/>
    <w:rsid w:val="002B25F2"/>
    <w:rsid w:val="002B5503"/>
    <w:rsid w:val="002C1D8A"/>
    <w:rsid w:val="002D2CD0"/>
    <w:rsid w:val="002D76DB"/>
    <w:rsid w:val="002E1396"/>
    <w:rsid w:val="002E73A9"/>
    <w:rsid w:val="002F3746"/>
    <w:rsid w:val="002F393A"/>
    <w:rsid w:val="002F4621"/>
    <w:rsid w:val="00303018"/>
    <w:rsid w:val="003110BB"/>
    <w:rsid w:val="00314531"/>
    <w:rsid w:val="00315F9F"/>
    <w:rsid w:val="00317D7F"/>
    <w:rsid w:val="00324214"/>
    <w:rsid w:val="003261BB"/>
    <w:rsid w:val="0032711C"/>
    <w:rsid w:val="00333F55"/>
    <w:rsid w:val="00337BFB"/>
    <w:rsid w:val="00337E42"/>
    <w:rsid w:val="00340E7C"/>
    <w:rsid w:val="00342325"/>
    <w:rsid w:val="00342A1B"/>
    <w:rsid w:val="00343D9D"/>
    <w:rsid w:val="00350649"/>
    <w:rsid w:val="00351B53"/>
    <w:rsid w:val="0035444D"/>
    <w:rsid w:val="00366313"/>
    <w:rsid w:val="00372B88"/>
    <w:rsid w:val="00376110"/>
    <w:rsid w:val="0038444B"/>
    <w:rsid w:val="0038756C"/>
    <w:rsid w:val="003961F9"/>
    <w:rsid w:val="003A0D4C"/>
    <w:rsid w:val="003A4B6D"/>
    <w:rsid w:val="003B16BE"/>
    <w:rsid w:val="003B1DB6"/>
    <w:rsid w:val="003B2655"/>
    <w:rsid w:val="003B5BFA"/>
    <w:rsid w:val="003C0FF9"/>
    <w:rsid w:val="003C1000"/>
    <w:rsid w:val="003C241D"/>
    <w:rsid w:val="003C62F1"/>
    <w:rsid w:val="003C7025"/>
    <w:rsid w:val="003C7890"/>
    <w:rsid w:val="003D2647"/>
    <w:rsid w:val="003F4473"/>
    <w:rsid w:val="00400599"/>
    <w:rsid w:val="00412C34"/>
    <w:rsid w:val="00417AE2"/>
    <w:rsid w:val="00422D56"/>
    <w:rsid w:val="00423D2F"/>
    <w:rsid w:val="0042486F"/>
    <w:rsid w:val="004268BD"/>
    <w:rsid w:val="00431657"/>
    <w:rsid w:val="00434A64"/>
    <w:rsid w:val="004365C5"/>
    <w:rsid w:val="00436FF2"/>
    <w:rsid w:val="00437119"/>
    <w:rsid w:val="004417BB"/>
    <w:rsid w:val="00443E2F"/>
    <w:rsid w:val="004477CA"/>
    <w:rsid w:val="004478F2"/>
    <w:rsid w:val="00450A49"/>
    <w:rsid w:val="00452480"/>
    <w:rsid w:val="00456103"/>
    <w:rsid w:val="004604D4"/>
    <w:rsid w:val="00460A39"/>
    <w:rsid w:val="00462948"/>
    <w:rsid w:val="00464497"/>
    <w:rsid w:val="0046454B"/>
    <w:rsid w:val="0046561F"/>
    <w:rsid w:val="004739CD"/>
    <w:rsid w:val="00474E86"/>
    <w:rsid w:val="00474ED4"/>
    <w:rsid w:val="004759F4"/>
    <w:rsid w:val="004777E5"/>
    <w:rsid w:val="004808C6"/>
    <w:rsid w:val="0048366D"/>
    <w:rsid w:val="0048539F"/>
    <w:rsid w:val="00485B70"/>
    <w:rsid w:val="00490C9E"/>
    <w:rsid w:val="00491016"/>
    <w:rsid w:val="00497429"/>
    <w:rsid w:val="004A199D"/>
    <w:rsid w:val="004A47DB"/>
    <w:rsid w:val="004A5C07"/>
    <w:rsid w:val="004B40FB"/>
    <w:rsid w:val="004B64C9"/>
    <w:rsid w:val="004C070F"/>
    <w:rsid w:val="004C1883"/>
    <w:rsid w:val="004C2573"/>
    <w:rsid w:val="004C302D"/>
    <w:rsid w:val="004C55FB"/>
    <w:rsid w:val="004C7087"/>
    <w:rsid w:val="004C7932"/>
    <w:rsid w:val="004D762D"/>
    <w:rsid w:val="004E605E"/>
    <w:rsid w:val="004F2281"/>
    <w:rsid w:val="004F49F8"/>
    <w:rsid w:val="004F4C7A"/>
    <w:rsid w:val="004F500F"/>
    <w:rsid w:val="004F71D4"/>
    <w:rsid w:val="0050056B"/>
    <w:rsid w:val="005046ED"/>
    <w:rsid w:val="0050714E"/>
    <w:rsid w:val="00515C0B"/>
    <w:rsid w:val="00515EE1"/>
    <w:rsid w:val="0051600E"/>
    <w:rsid w:val="00520E69"/>
    <w:rsid w:val="00523A67"/>
    <w:rsid w:val="005247FB"/>
    <w:rsid w:val="00524A11"/>
    <w:rsid w:val="00525262"/>
    <w:rsid w:val="00530852"/>
    <w:rsid w:val="005337D8"/>
    <w:rsid w:val="00534607"/>
    <w:rsid w:val="00541C1E"/>
    <w:rsid w:val="00544C23"/>
    <w:rsid w:val="0054770E"/>
    <w:rsid w:val="00550F98"/>
    <w:rsid w:val="0055297D"/>
    <w:rsid w:val="00554128"/>
    <w:rsid w:val="00555A84"/>
    <w:rsid w:val="005632EE"/>
    <w:rsid w:val="00564FD8"/>
    <w:rsid w:val="00566E85"/>
    <w:rsid w:val="00572ACD"/>
    <w:rsid w:val="00573165"/>
    <w:rsid w:val="0057456A"/>
    <w:rsid w:val="00577A7E"/>
    <w:rsid w:val="005813CE"/>
    <w:rsid w:val="0058388B"/>
    <w:rsid w:val="005855BA"/>
    <w:rsid w:val="00592441"/>
    <w:rsid w:val="005A08F9"/>
    <w:rsid w:val="005A2D5E"/>
    <w:rsid w:val="005A2F60"/>
    <w:rsid w:val="005A37F6"/>
    <w:rsid w:val="005A438E"/>
    <w:rsid w:val="005A5413"/>
    <w:rsid w:val="005A69C2"/>
    <w:rsid w:val="005B2B4B"/>
    <w:rsid w:val="005B566C"/>
    <w:rsid w:val="005B5714"/>
    <w:rsid w:val="005C05AF"/>
    <w:rsid w:val="005C1681"/>
    <w:rsid w:val="005C62E9"/>
    <w:rsid w:val="005C683E"/>
    <w:rsid w:val="005C6A00"/>
    <w:rsid w:val="005D46DE"/>
    <w:rsid w:val="005D7DEF"/>
    <w:rsid w:val="005E085E"/>
    <w:rsid w:val="005E116B"/>
    <w:rsid w:val="005F3A7A"/>
    <w:rsid w:val="005F5E56"/>
    <w:rsid w:val="005F7C67"/>
    <w:rsid w:val="005F7F89"/>
    <w:rsid w:val="00600B1C"/>
    <w:rsid w:val="006010EF"/>
    <w:rsid w:val="00601FE7"/>
    <w:rsid w:val="0060210F"/>
    <w:rsid w:val="006029C4"/>
    <w:rsid w:val="0060434A"/>
    <w:rsid w:val="00614085"/>
    <w:rsid w:val="00614331"/>
    <w:rsid w:val="00615673"/>
    <w:rsid w:val="00621DCB"/>
    <w:rsid w:val="00621E7B"/>
    <w:rsid w:val="00622513"/>
    <w:rsid w:val="00631D07"/>
    <w:rsid w:val="0064132D"/>
    <w:rsid w:val="00641A82"/>
    <w:rsid w:val="00647816"/>
    <w:rsid w:val="00650606"/>
    <w:rsid w:val="006608BA"/>
    <w:rsid w:val="00671E41"/>
    <w:rsid w:val="00673A12"/>
    <w:rsid w:val="006870BC"/>
    <w:rsid w:val="0069510D"/>
    <w:rsid w:val="006A2200"/>
    <w:rsid w:val="006A2826"/>
    <w:rsid w:val="006A33BC"/>
    <w:rsid w:val="006B013A"/>
    <w:rsid w:val="006B15A9"/>
    <w:rsid w:val="006C56D3"/>
    <w:rsid w:val="006C7A57"/>
    <w:rsid w:val="006D1DF1"/>
    <w:rsid w:val="006D5C08"/>
    <w:rsid w:val="006E0876"/>
    <w:rsid w:val="006E55DA"/>
    <w:rsid w:val="006E5B06"/>
    <w:rsid w:val="006E6547"/>
    <w:rsid w:val="006F00D3"/>
    <w:rsid w:val="006F3960"/>
    <w:rsid w:val="006F3B81"/>
    <w:rsid w:val="006F69A8"/>
    <w:rsid w:val="00706C6C"/>
    <w:rsid w:val="0070759F"/>
    <w:rsid w:val="0071436A"/>
    <w:rsid w:val="00715C70"/>
    <w:rsid w:val="00721F13"/>
    <w:rsid w:val="00722AA4"/>
    <w:rsid w:val="007316F1"/>
    <w:rsid w:val="007340F3"/>
    <w:rsid w:val="00734AFD"/>
    <w:rsid w:val="007419F3"/>
    <w:rsid w:val="007429ED"/>
    <w:rsid w:val="00743D1D"/>
    <w:rsid w:val="00747405"/>
    <w:rsid w:val="00750096"/>
    <w:rsid w:val="00750CAA"/>
    <w:rsid w:val="00751306"/>
    <w:rsid w:val="007521D8"/>
    <w:rsid w:val="00763F3D"/>
    <w:rsid w:val="00764BD6"/>
    <w:rsid w:val="0076798A"/>
    <w:rsid w:val="00767CCC"/>
    <w:rsid w:val="007758E0"/>
    <w:rsid w:val="00780E84"/>
    <w:rsid w:val="0078213A"/>
    <w:rsid w:val="00792393"/>
    <w:rsid w:val="00793E4D"/>
    <w:rsid w:val="007945AF"/>
    <w:rsid w:val="00796814"/>
    <w:rsid w:val="007A14C6"/>
    <w:rsid w:val="007A2F6C"/>
    <w:rsid w:val="007A7767"/>
    <w:rsid w:val="007B3D3D"/>
    <w:rsid w:val="007B4045"/>
    <w:rsid w:val="007B4A6B"/>
    <w:rsid w:val="007B5755"/>
    <w:rsid w:val="007C235A"/>
    <w:rsid w:val="007C2CA6"/>
    <w:rsid w:val="007C3F3F"/>
    <w:rsid w:val="007C5040"/>
    <w:rsid w:val="007C6315"/>
    <w:rsid w:val="007C7ACF"/>
    <w:rsid w:val="007D3707"/>
    <w:rsid w:val="007D408D"/>
    <w:rsid w:val="007E00E9"/>
    <w:rsid w:val="007E108A"/>
    <w:rsid w:val="007E15DE"/>
    <w:rsid w:val="007F10D1"/>
    <w:rsid w:val="0080099F"/>
    <w:rsid w:val="00801D79"/>
    <w:rsid w:val="008054E1"/>
    <w:rsid w:val="00806C28"/>
    <w:rsid w:val="008103D0"/>
    <w:rsid w:val="00820D73"/>
    <w:rsid w:val="00832ED3"/>
    <w:rsid w:val="00837F54"/>
    <w:rsid w:val="00840D51"/>
    <w:rsid w:val="00841898"/>
    <w:rsid w:val="00844E51"/>
    <w:rsid w:val="00846D14"/>
    <w:rsid w:val="008523A3"/>
    <w:rsid w:val="00852ABC"/>
    <w:rsid w:val="00852FF5"/>
    <w:rsid w:val="00855867"/>
    <w:rsid w:val="00856E39"/>
    <w:rsid w:val="0086024A"/>
    <w:rsid w:val="0086153A"/>
    <w:rsid w:val="0086620D"/>
    <w:rsid w:val="008712C7"/>
    <w:rsid w:val="00871F1F"/>
    <w:rsid w:val="0087430B"/>
    <w:rsid w:val="00883083"/>
    <w:rsid w:val="0088348B"/>
    <w:rsid w:val="00883EBD"/>
    <w:rsid w:val="008851E8"/>
    <w:rsid w:val="0088569B"/>
    <w:rsid w:val="00890EF7"/>
    <w:rsid w:val="008A0D3C"/>
    <w:rsid w:val="008B1647"/>
    <w:rsid w:val="008B1EDB"/>
    <w:rsid w:val="008B2A32"/>
    <w:rsid w:val="008B346E"/>
    <w:rsid w:val="008C0485"/>
    <w:rsid w:val="008C1783"/>
    <w:rsid w:val="008C19F7"/>
    <w:rsid w:val="008C6145"/>
    <w:rsid w:val="008C64A4"/>
    <w:rsid w:val="008C6896"/>
    <w:rsid w:val="008C7FCE"/>
    <w:rsid w:val="008D0FB6"/>
    <w:rsid w:val="008D18A6"/>
    <w:rsid w:val="008D5758"/>
    <w:rsid w:val="008D78FC"/>
    <w:rsid w:val="008E11B1"/>
    <w:rsid w:val="008E3009"/>
    <w:rsid w:val="008F1387"/>
    <w:rsid w:val="008F2050"/>
    <w:rsid w:val="008F2440"/>
    <w:rsid w:val="008F3AD5"/>
    <w:rsid w:val="009002D0"/>
    <w:rsid w:val="00900893"/>
    <w:rsid w:val="00901D82"/>
    <w:rsid w:val="009027B9"/>
    <w:rsid w:val="00902B58"/>
    <w:rsid w:val="00904BB2"/>
    <w:rsid w:val="009054BB"/>
    <w:rsid w:val="00905CEE"/>
    <w:rsid w:val="00910F49"/>
    <w:rsid w:val="009119ED"/>
    <w:rsid w:val="00911F34"/>
    <w:rsid w:val="00915681"/>
    <w:rsid w:val="0093073F"/>
    <w:rsid w:val="009308CB"/>
    <w:rsid w:val="00937CA7"/>
    <w:rsid w:val="009432E9"/>
    <w:rsid w:val="0094340F"/>
    <w:rsid w:val="0094752A"/>
    <w:rsid w:val="00950B50"/>
    <w:rsid w:val="00951C7E"/>
    <w:rsid w:val="00954BCB"/>
    <w:rsid w:val="00954BDB"/>
    <w:rsid w:val="0095704B"/>
    <w:rsid w:val="009615EF"/>
    <w:rsid w:val="00967041"/>
    <w:rsid w:val="009727F9"/>
    <w:rsid w:val="009729F8"/>
    <w:rsid w:val="00976455"/>
    <w:rsid w:val="0097767A"/>
    <w:rsid w:val="00977CD7"/>
    <w:rsid w:val="009825FD"/>
    <w:rsid w:val="0099023B"/>
    <w:rsid w:val="009923FA"/>
    <w:rsid w:val="00995E11"/>
    <w:rsid w:val="009A0709"/>
    <w:rsid w:val="009A72E6"/>
    <w:rsid w:val="009C1D97"/>
    <w:rsid w:val="009C4352"/>
    <w:rsid w:val="009C591D"/>
    <w:rsid w:val="009C7B3D"/>
    <w:rsid w:val="009D09C6"/>
    <w:rsid w:val="009D4537"/>
    <w:rsid w:val="009D5AE4"/>
    <w:rsid w:val="009D60E3"/>
    <w:rsid w:val="009D7617"/>
    <w:rsid w:val="009E20F6"/>
    <w:rsid w:val="009E5544"/>
    <w:rsid w:val="009F17F9"/>
    <w:rsid w:val="009F3E0E"/>
    <w:rsid w:val="009F79AB"/>
    <w:rsid w:val="00A10B98"/>
    <w:rsid w:val="00A1717A"/>
    <w:rsid w:val="00A210CC"/>
    <w:rsid w:val="00A230EC"/>
    <w:rsid w:val="00A25BCC"/>
    <w:rsid w:val="00A2638B"/>
    <w:rsid w:val="00A370B9"/>
    <w:rsid w:val="00A377E7"/>
    <w:rsid w:val="00A40F95"/>
    <w:rsid w:val="00A451AD"/>
    <w:rsid w:val="00A46C95"/>
    <w:rsid w:val="00A51FC9"/>
    <w:rsid w:val="00A55278"/>
    <w:rsid w:val="00A56B36"/>
    <w:rsid w:val="00A61D2E"/>
    <w:rsid w:val="00A666DA"/>
    <w:rsid w:val="00A745E6"/>
    <w:rsid w:val="00A74D20"/>
    <w:rsid w:val="00A750AB"/>
    <w:rsid w:val="00A77750"/>
    <w:rsid w:val="00A77BC8"/>
    <w:rsid w:val="00A838D4"/>
    <w:rsid w:val="00A857FC"/>
    <w:rsid w:val="00A9054F"/>
    <w:rsid w:val="00A92F51"/>
    <w:rsid w:val="00A948CA"/>
    <w:rsid w:val="00A9543E"/>
    <w:rsid w:val="00A96223"/>
    <w:rsid w:val="00A978CE"/>
    <w:rsid w:val="00AA369A"/>
    <w:rsid w:val="00AA55F9"/>
    <w:rsid w:val="00AB1E5A"/>
    <w:rsid w:val="00AB21B1"/>
    <w:rsid w:val="00AB2F74"/>
    <w:rsid w:val="00AB311F"/>
    <w:rsid w:val="00AB3F9C"/>
    <w:rsid w:val="00AB4DFB"/>
    <w:rsid w:val="00AB6041"/>
    <w:rsid w:val="00AB6E0F"/>
    <w:rsid w:val="00AB7CB8"/>
    <w:rsid w:val="00AC1A4E"/>
    <w:rsid w:val="00AC1FCD"/>
    <w:rsid w:val="00AC37A8"/>
    <w:rsid w:val="00AC6461"/>
    <w:rsid w:val="00AC781E"/>
    <w:rsid w:val="00AD78FD"/>
    <w:rsid w:val="00AE7FDF"/>
    <w:rsid w:val="00AF2390"/>
    <w:rsid w:val="00AF382E"/>
    <w:rsid w:val="00B00147"/>
    <w:rsid w:val="00B01C31"/>
    <w:rsid w:val="00B04B5A"/>
    <w:rsid w:val="00B12277"/>
    <w:rsid w:val="00B15A0E"/>
    <w:rsid w:val="00B16D72"/>
    <w:rsid w:val="00B212B6"/>
    <w:rsid w:val="00B24A7A"/>
    <w:rsid w:val="00B25A66"/>
    <w:rsid w:val="00B27759"/>
    <w:rsid w:val="00B30969"/>
    <w:rsid w:val="00B30E2A"/>
    <w:rsid w:val="00B322F6"/>
    <w:rsid w:val="00B46264"/>
    <w:rsid w:val="00B505E4"/>
    <w:rsid w:val="00B54A68"/>
    <w:rsid w:val="00B57541"/>
    <w:rsid w:val="00B608F8"/>
    <w:rsid w:val="00B65421"/>
    <w:rsid w:val="00B667B3"/>
    <w:rsid w:val="00B72654"/>
    <w:rsid w:val="00B73A86"/>
    <w:rsid w:val="00B7453E"/>
    <w:rsid w:val="00B77CBB"/>
    <w:rsid w:val="00B800C2"/>
    <w:rsid w:val="00B83B9B"/>
    <w:rsid w:val="00B947E3"/>
    <w:rsid w:val="00BA2475"/>
    <w:rsid w:val="00BB6372"/>
    <w:rsid w:val="00BC2DA7"/>
    <w:rsid w:val="00BC427E"/>
    <w:rsid w:val="00BC759C"/>
    <w:rsid w:val="00BC7C60"/>
    <w:rsid w:val="00BD24B2"/>
    <w:rsid w:val="00BD3310"/>
    <w:rsid w:val="00BD434F"/>
    <w:rsid w:val="00BD78DB"/>
    <w:rsid w:val="00BE0CF6"/>
    <w:rsid w:val="00BF449F"/>
    <w:rsid w:val="00C0590D"/>
    <w:rsid w:val="00C11321"/>
    <w:rsid w:val="00C1141E"/>
    <w:rsid w:val="00C1156E"/>
    <w:rsid w:val="00C12636"/>
    <w:rsid w:val="00C15FA1"/>
    <w:rsid w:val="00C16EF9"/>
    <w:rsid w:val="00C17B20"/>
    <w:rsid w:val="00C2188B"/>
    <w:rsid w:val="00C34EC7"/>
    <w:rsid w:val="00C377D0"/>
    <w:rsid w:val="00C44AB5"/>
    <w:rsid w:val="00C4684C"/>
    <w:rsid w:val="00C50308"/>
    <w:rsid w:val="00C50B0F"/>
    <w:rsid w:val="00C647F4"/>
    <w:rsid w:val="00C66A21"/>
    <w:rsid w:val="00C670B7"/>
    <w:rsid w:val="00C673D4"/>
    <w:rsid w:val="00C734F5"/>
    <w:rsid w:val="00C7382B"/>
    <w:rsid w:val="00C74113"/>
    <w:rsid w:val="00C743E1"/>
    <w:rsid w:val="00C76425"/>
    <w:rsid w:val="00C76D34"/>
    <w:rsid w:val="00C8011B"/>
    <w:rsid w:val="00C806A5"/>
    <w:rsid w:val="00C82826"/>
    <w:rsid w:val="00C82953"/>
    <w:rsid w:val="00C879E0"/>
    <w:rsid w:val="00C946DE"/>
    <w:rsid w:val="00C964CC"/>
    <w:rsid w:val="00CA7296"/>
    <w:rsid w:val="00CB1190"/>
    <w:rsid w:val="00CB41CE"/>
    <w:rsid w:val="00CC6E19"/>
    <w:rsid w:val="00CD29DC"/>
    <w:rsid w:val="00CE0D14"/>
    <w:rsid w:val="00CE10AB"/>
    <w:rsid w:val="00CE2436"/>
    <w:rsid w:val="00CE33A3"/>
    <w:rsid w:val="00CE6CF2"/>
    <w:rsid w:val="00D017BE"/>
    <w:rsid w:val="00D032C0"/>
    <w:rsid w:val="00D05537"/>
    <w:rsid w:val="00D05BFF"/>
    <w:rsid w:val="00D072FE"/>
    <w:rsid w:val="00D11E27"/>
    <w:rsid w:val="00D1336C"/>
    <w:rsid w:val="00D13D57"/>
    <w:rsid w:val="00D13F18"/>
    <w:rsid w:val="00D1661C"/>
    <w:rsid w:val="00D21156"/>
    <w:rsid w:val="00D233C5"/>
    <w:rsid w:val="00D23FE4"/>
    <w:rsid w:val="00D407AE"/>
    <w:rsid w:val="00D478CC"/>
    <w:rsid w:val="00D51231"/>
    <w:rsid w:val="00D52319"/>
    <w:rsid w:val="00D53113"/>
    <w:rsid w:val="00D5617D"/>
    <w:rsid w:val="00D57451"/>
    <w:rsid w:val="00D601AD"/>
    <w:rsid w:val="00D613E4"/>
    <w:rsid w:val="00D621E2"/>
    <w:rsid w:val="00D6303A"/>
    <w:rsid w:val="00D664F0"/>
    <w:rsid w:val="00D706A3"/>
    <w:rsid w:val="00D711B8"/>
    <w:rsid w:val="00D71444"/>
    <w:rsid w:val="00D716B6"/>
    <w:rsid w:val="00D724D5"/>
    <w:rsid w:val="00D730BB"/>
    <w:rsid w:val="00D73CCF"/>
    <w:rsid w:val="00D855E6"/>
    <w:rsid w:val="00D95648"/>
    <w:rsid w:val="00DA133A"/>
    <w:rsid w:val="00DA2DDF"/>
    <w:rsid w:val="00DA2E32"/>
    <w:rsid w:val="00DA4E4D"/>
    <w:rsid w:val="00DA5B1A"/>
    <w:rsid w:val="00DA753B"/>
    <w:rsid w:val="00DB1EC4"/>
    <w:rsid w:val="00DB285F"/>
    <w:rsid w:val="00DB5227"/>
    <w:rsid w:val="00DC0A85"/>
    <w:rsid w:val="00DC1541"/>
    <w:rsid w:val="00DC6131"/>
    <w:rsid w:val="00DD4AF3"/>
    <w:rsid w:val="00DE0B1D"/>
    <w:rsid w:val="00DE3D40"/>
    <w:rsid w:val="00DF169A"/>
    <w:rsid w:val="00DF51DF"/>
    <w:rsid w:val="00DF7DE4"/>
    <w:rsid w:val="00E02162"/>
    <w:rsid w:val="00E0266A"/>
    <w:rsid w:val="00E06A4B"/>
    <w:rsid w:val="00E12923"/>
    <w:rsid w:val="00E13544"/>
    <w:rsid w:val="00E147C4"/>
    <w:rsid w:val="00E14B3D"/>
    <w:rsid w:val="00E16987"/>
    <w:rsid w:val="00E23C33"/>
    <w:rsid w:val="00E247E1"/>
    <w:rsid w:val="00E30834"/>
    <w:rsid w:val="00E35B04"/>
    <w:rsid w:val="00E40804"/>
    <w:rsid w:val="00E46F1A"/>
    <w:rsid w:val="00E475C0"/>
    <w:rsid w:val="00E52A20"/>
    <w:rsid w:val="00E55CB5"/>
    <w:rsid w:val="00E57226"/>
    <w:rsid w:val="00E6065B"/>
    <w:rsid w:val="00E648BD"/>
    <w:rsid w:val="00E812F5"/>
    <w:rsid w:val="00E8490F"/>
    <w:rsid w:val="00E85C11"/>
    <w:rsid w:val="00E861FD"/>
    <w:rsid w:val="00E87056"/>
    <w:rsid w:val="00E9317E"/>
    <w:rsid w:val="00E931EA"/>
    <w:rsid w:val="00E949F8"/>
    <w:rsid w:val="00E94D48"/>
    <w:rsid w:val="00EA208B"/>
    <w:rsid w:val="00EA52FD"/>
    <w:rsid w:val="00EB1179"/>
    <w:rsid w:val="00EB2199"/>
    <w:rsid w:val="00EB3126"/>
    <w:rsid w:val="00EB5C84"/>
    <w:rsid w:val="00EC1C95"/>
    <w:rsid w:val="00EC76FE"/>
    <w:rsid w:val="00ED33C0"/>
    <w:rsid w:val="00ED3590"/>
    <w:rsid w:val="00EE2E25"/>
    <w:rsid w:val="00EE356A"/>
    <w:rsid w:val="00EE43BE"/>
    <w:rsid w:val="00EE5ABC"/>
    <w:rsid w:val="00EE653A"/>
    <w:rsid w:val="00EE70C2"/>
    <w:rsid w:val="00EE797A"/>
    <w:rsid w:val="00EE7BCD"/>
    <w:rsid w:val="00EE7EC0"/>
    <w:rsid w:val="00EF41DD"/>
    <w:rsid w:val="00F003DB"/>
    <w:rsid w:val="00F00DBE"/>
    <w:rsid w:val="00F00E3E"/>
    <w:rsid w:val="00F10679"/>
    <w:rsid w:val="00F1233B"/>
    <w:rsid w:val="00F126F5"/>
    <w:rsid w:val="00F15C69"/>
    <w:rsid w:val="00F16CCE"/>
    <w:rsid w:val="00F23879"/>
    <w:rsid w:val="00F300DF"/>
    <w:rsid w:val="00F3043C"/>
    <w:rsid w:val="00F406E0"/>
    <w:rsid w:val="00F4549E"/>
    <w:rsid w:val="00F50920"/>
    <w:rsid w:val="00F50C3C"/>
    <w:rsid w:val="00F540F3"/>
    <w:rsid w:val="00F556B2"/>
    <w:rsid w:val="00F55C0E"/>
    <w:rsid w:val="00F57253"/>
    <w:rsid w:val="00F67163"/>
    <w:rsid w:val="00F72575"/>
    <w:rsid w:val="00F763B3"/>
    <w:rsid w:val="00F84F51"/>
    <w:rsid w:val="00F8778B"/>
    <w:rsid w:val="00F95024"/>
    <w:rsid w:val="00FA285E"/>
    <w:rsid w:val="00FA2BC2"/>
    <w:rsid w:val="00FA659C"/>
    <w:rsid w:val="00FC1165"/>
    <w:rsid w:val="00FC1CE4"/>
    <w:rsid w:val="00FC3039"/>
    <w:rsid w:val="00FC3755"/>
    <w:rsid w:val="00FC72DF"/>
    <w:rsid w:val="00FC76A7"/>
    <w:rsid w:val="00FD2CAE"/>
    <w:rsid w:val="00FD48DD"/>
    <w:rsid w:val="00FE1241"/>
    <w:rsid w:val="00FE214F"/>
    <w:rsid w:val="00FE360A"/>
    <w:rsid w:val="00FE3B98"/>
    <w:rsid w:val="00FF1315"/>
    <w:rsid w:val="00FF745E"/>
    <w:rsid w:val="00FF7ABC"/>
    <w:rsid w:val="0E7DA1E1"/>
    <w:rsid w:val="106E9197"/>
    <w:rsid w:val="19352E63"/>
    <w:rsid w:val="200F14DE"/>
    <w:rsid w:val="202CFD56"/>
    <w:rsid w:val="2C2189F3"/>
    <w:rsid w:val="2C45DCBD"/>
    <w:rsid w:val="3780603F"/>
    <w:rsid w:val="467D75B3"/>
    <w:rsid w:val="476D81C7"/>
    <w:rsid w:val="4ACD673A"/>
    <w:rsid w:val="5DF7983B"/>
    <w:rsid w:val="69009A53"/>
    <w:rsid w:val="6D8766C5"/>
    <w:rsid w:val="7805C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7D761"/>
  <w15:docId w15:val="{151A59C9-EB62-4B85-B0F2-37FAACBF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F3B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B8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30852"/>
    <w:rPr>
      <w:sz w:val="16"/>
      <w:szCs w:val="16"/>
    </w:rPr>
  </w:style>
  <w:style w:type="paragraph" w:styleId="CommentText">
    <w:name w:val="annotation text"/>
    <w:basedOn w:val="Normal"/>
    <w:link w:val="CommentTextChar"/>
    <w:uiPriority w:val="99"/>
    <w:semiHidden/>
    <w:unhideWhenUsed/>
    <w:rsid w:val="00530852"/>
    <w:pPr>
      <w:spacing w:line="240" w:lineRule="auto"/>
    </w:pPr>
    <w:rPr>
      <w:sz w:val="20"/>
      <w:szCs w:val="20"/>
    </w:rPr>
  </w:style>
  <w:style w:type="character" w:customStyle="1" w:styleId="CommentTextChar">
    <w:name w:val="Comment Text Char"/>
    <w:basedOn w:val="DefaultParagraphFont"/>
    <w:link w:val="CommentText"/>
    <w:uiPriority w:val="99"/>
    <w:semiHidden/>
    <w:rsid w:val="00530852"/>
    <w:rPr>
      <w:sz w:val="20"/>
      <w:szCs w:val="20"/>
    </w:rPr>
  </w:style>
  <w:style w:type="paragraph" w:styleId="CommentSubject">
    <w:name w:val="annotation subject"/>
    <w:basedOn w:val="CommentText"/>
    <w:next w:val="CommentText"/>
    <w:link w:val="CommentSubjectChar"/>
    <w:uiPriority w:val="99"/>
    <w:semiHidden/>
    <w:unhideWhenUsed/>
    <w:rsid w:val="00530852"/>
    <w:rPr>
      <w:b/>
      <w:bCs/>
    </w:rPr>
  </w:style>
  <w:style w:type="character" w:customStyle="1" w:styleId="CommentSubjectChar">
    <w:name w:val="Comment Subject Char"/>
    <w:basedOn w:val="CommentTextChar"/>
    <w:link w:val="CommentSubject"/>
    <w:uiPriority w:val="99"/>
    <w:semiHidden/>
    <w:rsid w:val="00530852"/>
    <w:rPr>
      <w:b/>
      <w:bCs/>
      <w:sz w:val="20"/>
      <w:szCs w:val="20"/>
    </w:rPr>
  </w:style>
  <w:style w:type="paragraph" w:styleId="BalloonText">
    <w:name w:val="Balloon Text"/>
    <w:basedOn w:val="Normal"/>
    <w:link w:val="BalloonTextChar"/>
    <w:uiPriority w:val="99"/>
    <w:semiHidden/>
    <w:unhideWhenUsed/>
    <w:rsid w:val="00530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852"/>
    <w:rPr>
      <w:rFonts w:ascii="Segoe UI" w:hAnsi="Segoe UI" w:cs="Segoe UI"/>
      <w:sz w:val="18"/>
      <w:szCs w:val="18"/>
    </w:rPr>
  </w:style>
  <w:style w:type="paragraph" w:styleId="ListParagraph">
    <w:name w:val="List Paragraph"/>
    <w:basedOn w:val="Normal"/>
    <w:uiPriority w:val="34"/>
    <w:qFormat/>
    <w:rsid w:val="00295666"/>
    <w:pPr>
      <w:spacing w:after="0" w:line="240" w:lineRule="auto"/>
      <w:ind w:left="720"/>
      <w:contextualSpacing/>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183AAE"/>
    <w:rPr>
      <w:color w:val="808080"/>
    </w:rPr>
  </w:style>
  <w:style w:type="paragraph" w:customStyle="1" w:styleId="trt0xe">
    <w:name w:val="trt0xe"/>
    <w:basedOn w:val="Normal"/>
    <w:rsid w:val="004A1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TableSmall">
    <w:name w:val="Table Small"/>
    <w:basedOn w:val="Normal"/>
    <w:rsid w:val="00950B50"/>
    <w:pPr>
      <w:suppressLineNumbers/>
      <w:tabs>
        <w:tab w:val="left" w:pos="680"/>
      </w:tabs>
      <w:suppressAutoHyphens/>
      <w:spacing w:after="0" w:line="280" w:lineRule="atLeast"/>
    </w:pPr>
    <w:rPr>
      <w:rFonts w:ascii="Times New Roman" w:eastAsia="Times New Roman" w:hAnsi="Times New Roman" w:cs="Times New Roman"/>
      <w:sz w:val="16"/>
      <w:szCs w:val="20"/>
    </w:rPr>
  </w:style>
  <w:style w:type="paragraph" w:styleId="NormalWeb">
    <w:name w:val="Normal (Web)"/>
    <w:basedOn w:val="Normal"/>
    <w:uiPriority w:val="99"/>
    <w:unhideWhenUsed/>
    <w:rsid w:val="00227C43"/>
    <w:pPr>
      <w:spacing w:before="100" w:beforeAutospacing="1" w:after="100" w:afterAutospacing="1" w:line="390" w:lineRule="atLeast"/>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5E085E"/>
  </w:style>
  <w:style w:type="character" w:customStyle="1" w:styleId="normaltextrun1">
    <w:name w:val="normaltextrun1"/>
    <w:basedOn w:val="DefaultParagraphFont"/>
    <w:rsid w:val="005E085E"/>
  </w:style>
  <w:style w:type="character" w:customStyle="1" w:styleId="eop">
    <w:name w:val="eop"/>
    <w:basedOn w:val="DefaultParagraphFont"/>
    <w:rsid w:val="005E085E"/>
  </w:style>
  <w:style w:type="paragraph" w:customStyle="1" w:styleId="paragraph1">
    <w:name w:val="paragraph1"/>
    <w:basedOn w:val="Normal"/>
    <w:rsid w:val="005E085E"/>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D072F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70759F"/>
    <w:pPr>
      <w:spacing w:after="0" w:line="240" w:lineRule="auto"/>
    </w:pPr>
  </w:style>
  <w:style w:type="table" w:customStyle="1" w:styleId="TableGrid1">
    <w:name w:val="Table Grid1"/>
    <w:basedOn w:val="TableNormal"/>
    <w:next w:val="TableGrid"/>
    <w:uiPriority w:val="39"/>
    <w:rsid w:val="00020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119"/>
    <w:rPr>
      <w:color w:val="0563C1" w:themeColor="hyperlink"/>
      <w:u w:val="single"/>
    </w:rPr>
  </w:style>
  <w:style w:type="character" w:styleId="UnresolvedMention">
    <w:name w:val="Unresolved Mention"/>
    <w:basedOn w:val="DefaultParagraphFont"/>
    <w:uiPriority w:val="99"/>
    <w:semiHidden/>
    <w:unhideWhenUsed/>
    <w:rsid w:val="00437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345">
      <w:bodyDiv w:val="1"/>
      <w:marLeft w:val="0"/>
      <w:marRight w:val="0"/>
      <w:marTop w:val="0"/>
      <w:marBottom w:val="0"/>
      <w:divBdr>
        <w:top w:val="none" w:sz="0" w:space="0" w:color="auto"/>
        <w:left w:val="none" w:sz="0" w:space="0" w:color="auto"/>
        <w:bottom w:val="none" w:sz="0" w:space="0" w:color="auto"/>
        <w:right w:val="none" w:sz="0" w:space="0" w:color="auto"/>
      </w:divBdr>
      <w:divsChild>
        <w:div w:id="1236359365">
          <w:marLeft w:val="0"/>
          <w:marRight w:val="0"/>
          <w:marTop w:val="0"/>
          <w:marBottom w:val="0"/>
          <w:divBdr>
            <w:top w:val="none" w:sz="0" w:space="0" w:color="auto"/>
            <w:left w:val="none" w:sz="0" w:space="0" w:color="auto"/>
            <w:bottom w:val="none" w:sz="0" w:space="0" w:color="auto"/>
            <w:right w:val="none" w:sz="0" w:space="0" w:color="auto"/>
          </w:divBdr>
          <w:divsChild>
            <w:div w:id="1399934616">
              <w:marLeft w:val="0"/>
              <w:marRight w:val="0"/>
              <w:marTop w:val="0"/>
              <w:marBottom w:val="0"/>
              <w:divBdr>
                <w:top w:val="none" w:sz="0" w:space="0" w:color="auto"/>
                <w:left w:val="none" w:sz="0" w:space="0" w:color="auto"/>
                <w:bottom w:val="none" w:sz="0" w:space="0" w:color="auto"/>
                <w:right w:val="none" w:sz="0" w:space="0" w:color="auto"/>
              </w:divBdr>
              <w:divsChild>
                <w:div w:id="858736360">
                  <w:marLeft w:val="0"/>
                  <w:marRight w:val="0"/>
                  <w:marTop w:val="0"/>
                  <w:marBottom w:val="0"/>
                  <w:divBdr>
                    <w:top w:val="none" w:sz="0" w:space="0" w:color="auto"/>
                    <w:left w:val="none" w:sz="0" w:space="0" w:color="auto"/>
                    <w:bottom w:val="none" w:sz="0" w:space="0" w:color="auto"/>
                    <w:right w:val="none" w:sz="0" w:space="0" w:color="auto"/>
                  </w:divBdr>
                  <w:divsChild>
                    <w:div w:id="633677735">
                      <w:marLeft w:val="0"/>
                      <w:marRight w:val="0"/>
                      <w:marTop w:val="0"/>
                      <w:marBottom w:val="0"/>
                      <w:divBdr>
                        <w:top w:val="none" w:sz="0" w:space="0" w:color="auto"/>
                        <w:left w:val="none" w:sz="0" w:space="0" w:color="auto"/>
                        <w:bottom w:val="none" w:sz="0" w:space="0" w:color="auto"/>
                        <w:right w:val="none" w:sz="0" w:space="0" w:color="auto"/>
                      </w:divBdr>
                      <w:divsChild>
                        <w:div w:id="305627022">
                          <w:marLeft w:val="0"/>
                          <w:marRight w:val="0"/>
                          <w:marTop w:val="0"/>
                          <w:marBottom w:val="0"/>
                          <w:divBdr>
                            <w:top w:val="none" w:sz="0" w:space="0" w:color="auto"/>
                            <w:left w:val="none" w:sz="0" w:space="0" w:color="auto"/>
                            <w:bottom w:val="none" w:sz="0" w:space="0" w:color="auto"/>
                            <w:right w:val="none" w:sz="0" w:space="0" w:color="auto"/>
                          </w:divBdr>
                          <w:divsChild>
                            <w:div w:id="2058508254">
                              <w:marLeft w:val="0"/>
                              <w:marRight w:val="0"/>
                              <w:marTop w:val="0"/>
                              <w:marBottom w:val="0"/>
                              <w:divBdr>
                                <w:top w:val="none" w:sz="0" w:space="0" w:color="auto"/>
                                <w:left w:val="none" w:sz="0" w:space="0" w:color="auto"/>
                                <w:bottom w:val="none" w:sz="0" w:space="0" w:color="auto"/>
                                <w:right w:val="none" w:sz="0" w:space="0" w:color="auto"/>
                              </w:divBdr>
                              <w:divsChild>
                                <w:div w:id="947392046">
                                  <w:marLeft w:val="0"/>
                                  <w:marRight w:val="0"/>
                                  <w:marTop w:val="0"/>
                                  <w:marBottom w:val="0"/>
                                  <w:divBdr>
                                    <w:top w:val="none" w:sz="0" w:space="0" w:color="auto"/>
                                    <w:left w:val="none" w:sz="0" w:space="0" w:color="auto"/>
                                    <w:bottom w:val="none" w:sz="0" w:space="0" w:color="auto"/>
                                    <w:right w:val="none" w:sz="0" w:space="0" w:color="auto"/>
                                  </w:divBdr>
                                  <w:divsChild>
                                    <w:div w:id="1748073182">
                                      <w:marLeft w:val="0"/>
                                      <w:marRight w:val="0"/>
                                      <w:marTop w:val="0"/>
                                      <w:marBottom w:val="0"/>
                                      <w:divBdr>
                                        <w:top w:val="none" w:sz="0" w:space="0" w:color="auto"/>
                                        <w:left w:val="none" w:sz="0" w:space="0" w:color="auto"/>
                                        <w:bottom w:val="none" w:sz="0" w:space="0" w:color="auto"/>
                                        <w:right w:val="none" w:sz="0" w:space="0" w:color="auto"/>
                                      </w:divBdr>
                                      <w:divsChild>
                                        <w:div w:id="1806313828">
                                          <w:marLeft w:val="0"/>
                                          <w:marRight w:val="0"/>
                                          <w:marTop w:val="0"/>
                                          <w:marBottom w:val="0"/>
                                          <w:divBdr>
                                            <w:top w:val="none" w:sz="0" w:space="0" w:color="auto"/>
                                            <w:left w:val="none" w:sz="0" w:space="0" w:color="auto"/>
                                            <w:bottom w:val="none" w:sz="0" w:space="0" w:color="auto"/>
                                            <w:right w:val="none" w:sz="0" w:space="0" w:color="auto"/>
                                          </w:divBdr>
                                          <w:divsChild>
                                            <w:div w:id="601837119">
                                              <w:marLeft w:val="0"/>
                                              <w:marRight w:val="0"/>
                                              <w:marTop w:val="0"/>
                                              <w:marBottom w:val="0"/>
                                              <w:divBdr>
                                                <w:top w:val="none" w:sz="0" w:space="0" w:color="auto"/>
                                                <w:left w:val="none" w:sz="0" w:space="0" w:color="auto"/>
                                                <w:bottom w:val="none" w:sz="0" w:space="0" w:color="auto"/>
                                                <w:right w:val="none" w:sz="0" w:space="0" w:color="auto"/>
                                              </w:divBdr>
                                              <w:divsChild>
                                                <w:div w:id="293289212">
                                                  <w:marLeft w:val="0"/>
                                                  <w:marRight w:val="0"/>
                                                  <w:marTop w:val="0"/>
                                                  <w:marBottom w:val="0"/>
                                                  <w:divBdr>
                                                    <w:top w:val="none" w:sz="0" w:space="0" w:color="auto"/>
                                                    <w:left w:val="none" w:sz="0" w:space="0" w:color="auto"/>
                                                    <w:bottom w:val="none" w:sz="0" w:space="0" w:color="auto"/>
                                                    <w:right w:val="none" w:sz="0" w:space="0" w:color="auto"/>
                                                  </w:divBdr>
                                                  <w:divsChild>
                                                    <w:div w:id="2075931502">
                                                      <w:marLeft w:val="0"/>
                                                      <w:marRight w:val="0"/>
                                                      <w:marTop w:val="0"/>
                                                      <w:marBottom w:val="0"/>
                                                      <w:divBdr>
                                                        <w:top w:val="single" w:sz="6" w:space="0" w:color="ABABAB"/>
                                                        <w:left w:val="single" w:sz="6" w:space="0" w:color="ABABAB"/>
                                                        <w:bottom w:val="none" w:sz="0" w:space="0" w:color="auto"/>
                                                        <w:right w:val="single" w:sz="6" w:space="0" w:color="ABABAB"/>
                                                      </w:divBdr>
                                                      <w:divsChild>
                                                        <w:div w:id="1940260894">
                                                          <w:marLeft w:val="0"/>
                                                          <w:marRight w:val="0"/>
                                                          <w:marTop w:val="0"/>
                                                          <w:marBottom w:val="0"/>
                                                          <w:divBdr>
                                                            <w:top w:val="none" w:sz="0" w:space="0" w:color="auto"/>
                                                            <w:left w:val="none" w:sz="0" w:space="0" w:color="auto"/>
                                                            <w:bottom w:val="none" w:sz="0" w:space="0" w:color="auto"/>
                                                            <w:right w:val="none" w:sz="0" w:space="0" w:color="auto"/>
                                                          </w:divBdr>
                                                          <w:divsChild>
                                                            <w:div w:id="1503357435">
                                                              <w:marLeft w:val="0"/>
                                                              <w:marRight w:val="0"/>
                                                              <w:marTop w:val="0"/>
                                                              <w:marBottom w:val="0"/>
                                                              <w:divBdr>
                                                                <w:top w:val="none" w:sz="0" w:space="0" w:color="auto"/>
                                                                <w:left w:val="none" w:sz="0" w:space="0" w:color="auto"/>
                                                                <w:bottom w:val="none" w:sz="0" w:space="0" w:color="auto"/>
                                                                <w:right w:val="none" w:sz="0" w:space="0" w:color="auto"/>
                                                              </w:divBdr>
                                                              <w:divsChild>
                                                                <w:div w:id="714431066">
                                                                  <w:marLeft w:val="0"/>
                                                                  <w:marRight w:val="0"/>
                                                                  <w:marTop w:val="0"/>
                                                                  <w:marBottom w:val="0"/>
                                                                  <w:divBdr>
                                                                    <w:top w:val="none" w:sz="0" w:space="0" w:color="auto"/>
                                                                    <w:left w:val="none" w:sz="0" w:space="0" w:color="auto"/>
                                                                    <w:bottom w:val="none" w:sz="0" w:space="0" w:color="auto"/>
                                                                    <w:right w:val="none" w:sz="0" w:space="0" w:color="auto"/>
                                                                  </w:divBdr>
                                                                  <w:divsChild>
                                                                    <w:div w:id="63988954">
                                                                      <w:marLeft w:val="0"/>
                                                                      <w:marRight w:val="0"/>
                                                                      <w:marTop w:val="0"/>
                                                                      <w:marBottom w:val="0"/>
                                                                      <w:divBdr>
                                                                        <w:top w:val="none" w:sz="0" w:space="0" w:color="auto"/>
                                                                        <w:left w:val="none" w:sz="0" w:space="0" w:color="auto"/>
                                                                        <w:bottom w:val="none" w:sz="0" w:space="0" w:color="auto"/>
                                                                        <w:right w:val="none" w:sz="0" w:space="0" w:color="auto"/>
                                                                      </w:divBdr>
                                                                      <w:divsChild>
                                                                        <w:div w:id="2131166001">
                                                                          <w:marLeft w:val="-75"/>
                                                                          <w:marRight w:val="0"/>
                                                                          <w:marTop w:val="30"/>
                                                                          <w:marBottom w:val="30"/>
                                                                          <w:divBdr>
                                                                            <w:top w:val="none" w:sz="0" w:space="0" w:color="auto"/>
                                                                            <w:left w:val="none" w:sz="0" w:space="0" w:color="auto"/>
                                                                            <w:bottom w:val="none" w:sz="0" w:space="0" w:color="auto"/>
                                                                            <w:right w:val="none" w:sz="0" w:space="0" w:color="auto"/>
                                                                          </w:divBdr>
                                                                          <w:divsChild>
                                                                            <w:div w:id="549457150">
                                                                              <w:marLeft w:val="0"/>
                                                                              <w:marRight w:val="0"/>
                                                                              <w:marTop w:val="0"/>
                                                                              <w:marBottom w:val="0"/>
                                                                              <w:divBdr>
                                                                                <w:top w:val="none" w:sz="0" w:space="0" w:color="auto"/>
                                                                                <w:left w:val="none" w:sz="0" w:space="0" w:color="auto"/>
                                                                                <w:bottom w:val="none" w:sz="0" w:space="0" w:color="auto"/>
                                                                                <w:right w:val="none" w:sz="0" w:space="0" w:color="auto"/>
                                                                              </w:divBdr>
                                                                              <w:divsChild>
                                                                                <w:div w:id="1117682164">
                                                                                  <w:marLeft w:val="0"/>
                                                                                  <w:marRight w:val="0"/>
                                                                                  <w:marTop w:val="0"/>
                                                                                  <w:marBottom w:val="0"/>
                                                                                  <w:divBdr>
                                                                                    <w:top w:val="none" w:sz="0" w:space="0" w:color="auto"/>
                                                                                    <w:left w:val="none" w:sz="0" w:space="0" w:color="auto"/>
                                                                                    <w:bottom w:val="none" w:sz="0" w:space="0" w:color="auto"/>
                                                                                    <w:right w:val="none" w:sz="0" w:space="0" w:color="auto"/>
                                                                                  </w:divBdr>
                                                                                  <w:divsChild>
                                                                                    <w:div w:id="1896893530">
                                                                                      <w:marLeft w:val="0"/>
                                                                                      <w:marRight w:val="0"/>
                                                                                      <w:marTop w:val="0"/>
                                                                                      <w:marBottom w:val="0"/>
                                                                                      <w:divBdr>
                                                                                        <w:top w:val="none" w:sz="0" w:space="0" w:color="auto"/>
                                                                                        <w:left w:val="none" w:sz="0" w:space="0" w:color="auto"/>
                                                                                        <w:bottom w:val="none" w:sz="0" w:space="0" w:color="auto"/>
                                                                                        <w:right w:val="none" w:sz="0" w:space="0" w:color="auto"/>
                                                                                      </w:divBdr>
                                                                                      <w:divsChild>
                                                                                        <w:div w:id="780144280">
                                                                                          <w:marLeft w:val="0"/>
                                                                                          <w:marRight w:val="0"/>
                                                                                          <w:marTop w:val="0"/>
                                                                                          <w:marBottom w:val="0"/>
                                                                                          <w:divBdr>
                                                                                            <w:top w:val="none" w:sz="0" w:space="0" w:color="auto"/>
                                                                                            <w:left w:val="none" w:sz="0" w:space="0" w:color="auto"/>
                                                                                            <w:bottom w:val="none" w:sz="0" w:space="0" w:color="auto"/>
                                                                                            <w:right w:val="none" w:sz="0" w:space="0" w:color="auto"/>
                                                                                          </w:divBdr>
                                                                                          <w:divsChild>
                                                                                            <w:div w:id="1667199158">
                                                                                              <w:marLeft w:val="0"/>
                                                                                              <w:marRight w:val="0"/>
                                                                                              <w:marTop w:val="0"/>
                                                                                              <w:marBottom w:val="0"/>
                                                                                              <w:divBdr>
                                                                                                <w:top w:val="none" w:sz="0" w:space="0" w:color="auto"/>
                                                                                                <w:left w:val="none" w:sz="0" w:space="0" w:color="auto"/>
                                                                                                <w:bottom w:val="none" w:sz="0" w:space="0" w:color="auto"/>
                                                                                                <w:right w:val="none" w:sz="0" w:space="0" w:color="auto"/>
                                                                                              </w:divBdr>
                                                                                              <w:divsChild>
                                                                                                <w:div w:id="2140684415">
                                                                                                  <w:marLeft w:val="0"/>
                                                                                                  <w:marRight w:val="0"/>
                                                                                                  <w:marTop w:val="0"/>
                                                                                                  <w:marBottom w:val="0"/>
                                                                                                  <w:divBdr>
                                                                                                    <w:top w:val="none" w:sz="0" w:space="0" w:color="auto"/>
                                                                                                    <w:left w:val="none" w:sz="0" w:space="0" w:color="auto"/>
                                                                                                    <w:bottom w:val="none" w:sz="0" w:space="0" w:color="auto"/>
                                                                                                    <w:right w:val="none" w:sz="0" w:space="0" w:color="auto"/>
                                                                                                  </w:divBdr>
                                                                                                </w:div>
                                                                                                <w:div w:id="1646860821">
                                                                                                  <w:marLeft w:val="0"/>
                                                                                                  <w:marRight w:val="0"/>
                                                                                                  <w:marTop w:val="0"/>
                                                                                                  <w:marBottom w:val="0"/>
                                                                                                  <w:divBdr>
                                                                                                    <w:top w:val="none" w:sz="0" w:space="0" w:color="auto"/>
                                                                                                    <w:left w:val="none" w:sz="0" w:space="0" w:color="auto"/>
                                                                                                    <w:bottom w:val="none" w:sz="0" w:space="0" w:color="auto"/>
                                                                                                    <w:right w:val="none" w:sz="0" w:space="0" w:color="auto"/>
                                                                                                  </w:divBdr>
                                                                                                </w:div>
                                                                                                <w:div w:id="2035767844">
                                                                                                  <w:marLeft w:val="0"/>
                                                                                                  <w:marRight w:val="0"/>
                                                                                                  <w:marTop w:val="0"/>
                                                                                                  <w:marBottom w:val="0"/>
                                                                                                  <w:divBdr>
                                                                                                    <w:top w:val="none" w:sz="0" w:space="0" w:color="auto"/>
                                                                                                    <w:left w:val="none" w:sz="0" w:space="0" w:color="auto"/>
                                                                                                    <w:bottom w:val="none" w:sz="0" w:space="0" w:color="auto"/>
                                                                                                    <w:right w:val="none" w:sz="0" w:space="0" w:color="auto"/>
                                                                                                  </w:divBdr>
                                                                                                </w:div>
                                                                                                <w:div w:id="8499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322074">
      <w:bodyDiv w:val="1"/>
      <w:marLeft w:val="0"/>
      <w:marRight w:val="0"/>
      <w:marTop w:val="0"/>
      <w:marBottom w:val="0"/>
      <w:divBdr>
        <w:top w:val="none" w:sz="0" w:space="0" w:color="auto"/>
        <w:left w:val="none" w:sz="0" w:space="0" w:color="auto"/>
        <w:bottom w:val="none" w:sz="0" w:space="0" w:color="auto"/>
        <w:right w:val="none" w:sz="0" w:space="0" w:color="auto"/>
      </w:divBdr>
      <w:divsChild>
        <w:div w:id="1095248260">
          <w:marLeft w:val="360"/>
          <w:marRight w:val="0"/>
          <w:marTop w:val="0"/>
          <w:marBottom w:val="80"/>
          <w:divBdr>
            <w:top w:val="none" w:sz="0" w:space="0" w:color="auto"/>
            <w:left w:val="none" w:sz="0" w:space="0" w:color="auto"/>
            <w:bottom w:val="none" w:sz="0" w:space="0" w:color="auto"/>
            <w:right w:val="none" w:sz="0" w:space="0" w:color="auto"/>
          </w:divBdr>
        </w:div>
        <w:div w:id="341014870">
          <w:marLeft w:val="360"/>
          <w:marRight w:val="0"/>
          <w:marTop w:val="0"/>
          <w:marBottom w:val="80"/>
          <w:divBdr>
            <w:top w:val="none" w:sz="0" w:space="0" w:color="auto"/>
            <w:left w:val="none" w:sz="0" w:space="0" w:color="auto"/>
            <w:bottom w:val="none" w:sz="0" w:space="0" w:color="auto"/>
            <w:right w:val="none" w:sz="0" w:space="0" w:color="auto"/>
          </w:divBdr>
        </w:div>
      </w:divsChild>
    </w:div>
    <w:div w:id="458961339">
      <w:bodyDiv w:val="1"/>
      <w:marLeft w:val="0"/>
      <w:marRight w:val="0"/>
      <w:marTop w:val="0"/>
      <w:marBottom w:val="0"/>
      <w:divBdr>
        <w:top w:val="none" w:sz="0" w:space="0" w:color="auto"/>
        <w:left w:val="none" w:sz="0" w:space="0" w:color="auto"/>
        <w:bottom w:val="none" w:sz="0" w:space="0" w:color="auto"/>
        <w:right w:val="none" w:sz="0" w:space="0" w:color="auto"/>
      </w:divBdr>
      <w:divsChild>
        <w:div w:id="1365524302">
          <w:marLeft w:val="0"/>
          <w:marRight w:val="0"/>
          <w:marTop w:val="0"/>
          <w:marBottom w:val="0"/>
          <w:divBdr>
            <w:top w:val="none" w:sz="0" w:space="0" w:color="auto"/>
            <w:left w:val="none" w:sz="0" w:space="0" w:color="auto"/>
            <w:bottom w:val="none" w:sz="0" w:space="0" w:color="auto"/>
            <w:right w:val="none" w:sz="0" w:space="0" w:color="auto"/>
          </w:divBdr>
          <w:divsChild>
            <w:div w:id="1642269392">
              <w:marLeft w:val="0"/>
              <w:marRight w:val="0"/>
              <w:marTop w:val="0"/>
              <w:marBottom w:val="0"/>
              <w:divBdr>
                <w:top w:val="none" w:sz="0" w:space="0" w:color="auto"/>
                <w:left w:val="none" w:sz="0" w:space="0" w:color="auto"/>
                <w:bottom w:val="none" w:sz="0" w:space="0" w:color="auto"/>
                <w:right w:val="none" w:sz="0" w:space="0" w:color="auto"/>
              </w:divBdr>
              <w:divsChild>
                <w:div w:id="32120696">
                  <w:marLeft w:val="0"/>
                  <w:marRight w:val="0"/>
                  <w:marTop w:val="0"/>
                  <w:marBottom w:val="0"/>
                  <w:divBdr>
                    <w:top w:val="none" w:sz="0" w:space="0" w:color="auto"/>
                    <w:left w:val="none" w:sz="0" w:space="0" w:color="auto"/>
                    <w:bottom w:val="none" w:sz="0" w:space="0" w:color="auto"/>
                    <w:right w:val="none" w:sz="0" w:space="0" w:color="auto"/>
                  </w:divBdr>
                  <w:divsChild>
                    <w:div w:id="1652129721">
                      <w:marLeft w:val="0"/>
                      <w:marRight w:val="0"/>
                      <w:marTop w:val="0"/>
                      <w:marBottom w:val="0"/>
                      <w:divBdr>
                        <w:top w:val="none" w:sz="0" w:space="0" w:color="auto"/>
                        <w:left w:val="none" w:sz="0" w:space="0" w:color="auto"/>
                        <w:bottom w:val="none" w:sz="0" w:space="0" w:color="auto"/>
                        <w:right w:val="none" w:sz="0" w:space="0" w:color="auto"/>
                      </w:divBdr>
                      <w:divsChild>
                        <w:div w:id="223297556">
                          <w:marLeft w:val="0"/>
                          <w:marRight w:val="0"/>
                          <w:marTop w:val="0"/>
                          <w:marBottom w:val="0"/>
                          <w:divBdr>
                            <w:top w:val="none" w:sz="0" w:space="0" w:color="auto"/>
                            <w:left w:val="none" w:sz="0" w:space="0" w:color="auto"/>
                            <w:bottom w:val="none" w:sz="0" w:space="0" w:color="auto"/>
                            <w:right w:val="none" w:sz="0" w:space="0" w:color="auto"/>
                          </w:divBdr>
                          <w:divsChild>
                            <w:div w:id="1580286093">
                              <w:marLeft w:val="0"/>
                              <w:marRight w:val="0"/>
                              <w:marTop w:val="0"/>
                              <w:marBottom w:val="0"/>
                              <w:divBdr>
                                <w:top w:val="none" w:sz="0" w:space="0" w:color="auto"/>
                                <w:left w:val="none" w:sz="0" w:space="0" w:color="auto"/>
                                <w:bottom w:val="none" w:sz="0" w:space="0" w:color="auto"/>
                                <w:right w:val="none" w:sz="0" w:space="0" w:color="auto"/>
                              </w:divBdr>
                              <w:divsChild>
                                <w:div w:id="1044255004">
                                  <w:marLeft w:val="0"/>
                                  <w:marRight w:val="0"/>
                                  <w:marTop w:val="0"/>
                                  <w:marBottom w:val="0"/>
                                  <w:divBdr>
                                    <w:top w:val="none" w:sz="0" w:space="0" w:color="auto"/>
                                    <w:left w:val="none" w:sz="0" w:space="0" w:color="auto"/>
                                    <w:bottom w:val="none" w:sz="0" w:space="0" w:color="auto"/>
                                    <w:right w:val="none" w:sz="0" w:space="0" w:color="auto"/>
                                  </w:divBdr>
                                  <w:divsChild>
                                    <w:div w:id="1443844410">
                                      <w:marLeft w:val="0"/>
                                      <w:marRight w:val="0"/>
                                      <w:marTop w:val="0"/>
                                      <w:marBottom w:val="0"/>
                                      <w:divBdr>
                                        <w:top w:val="none" w:sz="0" w:space="0" w:color="auto"/>
                                        <w:left w:val="none" w:sz="0" w:space="0" w:color="auto"/>
                                        <w:bottom w:val="none" w:sz="0" w:space="0" w:color="auto"/>
                                        <w:right w:val="none" w:sz="0" w:space="0" w:color="auto"/>
                                      </w:divBdr>
                                      <w:divsChild>
                                        <w:div w:id="252739325">
                                          <w:marLeft w:val="0"/>
                                          <w:marRight w:val="0"/>
                                          <w:marTop w:val="0"/>
                                          <w:marBottom w:val="0"/>
                                          <w:divBdr>
                                            <w:top w:val="none" w:sz="0" w:space="0" w:color="auto"/>
                                            <w:left w:val="none" w:sz="0" w:space="0" w:color="auto"/>
                                            <w:bottom w:val="none" w:sz="0" w:space="0" w:color="auto"/>
                                            <w:right w:val="none" w:sz="0" w:space="0" w:color="auto"/>
                                          </w:divBdr>
                                          <w:divsChild>
                                            <w:div w:id="1361859537">
                                              <w:marLeft w:val="0"/>
                                              <w:marRight w:val="0"/>
                                              <w:marTop w:val="0"/>
                                              <w:marBottom w:val="0"/>
                                              <w:divBdr>
                                                <w:top w:val="none" w:sz="0" w:space="0" w:color="auto"/>
                                                <w:left w:val="none" w:sz="0" w:space="0" w:color="auto"/>
                                                <w:bottom w:val="none" w:sz="0" w:space="0" w:color="auto"/>
                                                <w:right w:val="none" w:sz="0" w:space="0" w:color="auto"/>
                                              </w:divBdr>
                                              <w:divsChild>
                                                <w:div w:id="953825393">
                                                  <w:marLeft w:val="0"/>
                                                  <w:marRight w:val="0"/>
                                                  <w:marTop w:val="0"/>
                                                  <w:marBottom w:val="0"/>
                                                  <w:divBdr>
                                                    <w:top w:val="none" w:sz="0" w:space="0" w:color="auto"/>
                                                    <w:left w:val="none" w:sz="0" w:space="0" w:color="auto"/>
                                                    <w:bottom w:val="none" w:sz="0" w:space="0" w:color="auto"/>
                                                    <w:right w:val="none" w:sz="0" w:space="0" w:color="auto"/>
                                                  </w:divBdr>
                                                  <w:divsChild>
                                                    <w:div w:id="493497532">
                                                      <w:marLeft w:val="0"/>
                                                      <w:marRight w:val="0"/>
                                                      <w:marTop w:val="0"/>
                                                      <w:marBottom w:val="0"/>
                                                      <w:divBdr>
                                                        <w:top w:val="single" w:sz="6" w:space="0" w:color="ABABAB"/>
                                                        <w:left w:val="single" w:sz="6" w:space="0" w:color="ABABAB"/>
                                                        <w:bottom w:val="none" w:sz="0" w:space="0" w:color="auto"/>
                                                        <w:right w:val="single" w:sz="6" w:space="0" w:color="ABABAB"/>
                                                      </w:divBdr>
                                                      <w:divsChild>
                                                        <w:div w:id="164171074">
                                                          <w:marLeft w:val="0"/>
                                                          <w:marRight w:val="0"/>
                                                          <w:marTop w:val="0"/>
                                                          <w:marBottom w:val="0"/>
                                                          <w:divBdr>
                                                            <w:top w:val="none" w:sz="0" w:space="0" w:color="auto"/>
                                                            <w:left w:val="none" w:sz="0" w:space="0" w:color="auto"/>
                                                            <w:bottom w:val="none" w:sz="0" w:space="0" w:color="auto"/>
                                                            <w:right w:val="none" w:sz="0" w:space="0" w:color="auto"/>
                                                          </w:divBdr>
                                                          <w:divsChild>
                                                            <w:div w:id="1210217393">
                                                              <w:marLeft w:val="0"/>
                                                              <w:marRight w:val="0"/>
                                                              <w:marTop w:val="0"/>
                                                              <w:marBottom w:val="0"/>
                                                              <w:divBdr>
                                                                <w:top w:val="none" w:sz="0" w:space="0" w:color="auto"/>
                                                                <w:left w:val="none" w:sz="0" w:space="0" w:color="auto"/>
                                                                <w:bottom w:val="none" w:sz="0" w:space="0" w:color="auto"/>
                                                                <w:right w:val="none" w:sz="0" w:space="0" w:color="auto"/>
                                                              </w:divBdr>
                                                              <w:divsChild>
                                                                <w:div w:id="1326591274">
                                                                  <w:marLeft w:val="0"/>
                                                                  <w:marRight w:val="0"/>
                                                                  <w:marTop w:val="0"/>
                                                                  <w:marBottom w:val="0"/>
                                                                  <w:divBdr>
                                                                    <w:top w:val="none" w:sz="0" w:space="0" w:color="auto"/>
                                                                    <w:left w:val="none" w:sz="0" w:space="0" w:color="auto"/>
                                                                    <w:bottom w:val="none" w:sz="0" w:space="0" w:color="auto"/>
                                                                    <w:right w:val="none" w:sz="0" w:space="0" w:color="auto"/>
                                                                  </w:divBdr>
                                                                  <w:divsChild>
                                                                    <w:div w:id="885726285">
                                                                      <w:marLeft w:val="0"/>
                                                                      <w:marRight w:val="0"/>
                                                                      <w:marTop w:val="0"/>
                                                                      <w:marBottom w:val="0"/>
                                                                      <w:divBdr>
                                                                        <w:top w:val="none" w:sz="0" w:space="0" w:color="auto"/>
                                                                        <w:left w:val="none" w:sz="0" w:space="0" w:color="auto"/>
                                                                        <w:bottom w:val="none" w:sz="0" w:space="0" w:color="auto"/>
                                                                        <w:right w:val="none" w:sz="0" w:space="0" w:color="auto"/>
                                                                      </w:divBdr>
                                                                      <w:divsChild>
                                                                        <w:div w:id="80183033">
                                                                          <w:marLeft w:val="-75"/>
                                                                          <w:marRight w:val="0"/>
                                                                          <w:marTop w:val="30"/>
                                                                          <w:marBottom w:val="30"/>
                                                                          <w:divBdr>
                                                                            <w:top w:val="none" w:sz="0" w:space="0" w:color="auto"/>
                                                                            <w:left w:val="none" w:sz="0" w:space="0" w:color="auto"/>
                                                                            <w:bottom w:val="none" w:sz="0" w:space="0" w:color="auto"/>
                                                                            <w:right w:val="none" w:sz="0" w:space="0" w:color="auto"/>
                                                                          </w:divBdr>
                                                                          <w:divsChild>
                                                                            <w:div w:id="1499347347">
                                                                              <w:marLeft w:val="0"/>
                                                                              <w:marRight w:val="0"/>
                                                                              <w:marTop w:val="0"/>
                                                                              <w:marBottom w:val="0"/>
                                                                              <w:divBdr>
                                                                                <w:top w:val="none" w:sz="0" w:space="0" w:color="auto"/>
                                                                                <w:left w:val="none" w:sz="0" w:space="0" w:color="auto"/>
                                                                                <w:bottom w:val="none" w:sz="0" w:space="0" w:color="auto"/>
                                                                                <w:right w:val="none" w:sz="0" w:space="0" w:color="auto"/>
                                                                              </w:divBdr>
                                                                              <w:divsChild>
                                                                                <w:div w:id="1750493267">
                                                                                  <w:marLeft w:val="0"/>
                                                                                  <w:marRight w:val="0"/>
                                                                                  <w:marTop w:val="0"/>
                                                                                  <w:marBottom w:val="0"/>
                                                                                  <w:divBdr>
                                                                                    <w:top w:val="none" w:sz="0" w:space="0" w:color="auto"/>
                                                                                    <w:left w:val="none" w:sz="0" w:space="0" w:color="auto"/>
                                                                                    <w:bottom w:val="none" w:sz="0" w:space="0" w:color="auto"/>
                                                                                    <w:right w:val="none" w:sz="0" w:space="0" w:color="auto"/>
                                                                                  </w:divBdr>
                                                                                  <w:divsChild>
                                                                                    <w:div w:id="1463037421">
                                                                                      <w:marLeft w:val="0"/>
                                                                                      <w:marRight w:val="0"/>
                                                                                      <w:marTop w:val="0"/>
                                                                                      <w:marBottom w:val="0"/>
                                                                                      <w:divBdr>
                                                                                        <w:top w:val="none" w:sz="0" w:space="0" w:color="auto"/>
                                                                                        <w:left w:val="none" w:sz="0" w:space="0" w:color="auto"/>
                                                                                        <w:bottom w:val="none" w:sz="0" w:space="0" w:color="auto"/>
                                                                                        <w:right w:val="none" w:sz="0" w:space="0" w:color="auto"/>
                                                                                      </w:divBdr>
                                                                                      <w:divsChild>
                                                                                        <w:div w:id="2058116145">
                                                                                          <w:marLeft w:val="0"/>
                                                                                          <w:marRight w:val="0"/>
                                                                                          <w:marTop w:val="0"/>
                                                                                          <w:marBottom w:val="0"/>
                                                                                          <w:divBdr>
                                                                                            <w:top w:val="none" w:sz="0" w:space="0" w:color="auto"/>
                                                                                            <w:left w:val="none" w:sz="0" w:space="0" w:color="auto"/>
                                                                                            <w:bottom w:val="none" w:sz="0" w:space="0" w:color="auto"/>
                                                                                            <w:right w:val="none" w:sz="0" w:space="0" w:color="auto"/>
                                                                                          </w:divBdr>
                                                                                          <w:divsChild>
                                                                                            <w:div w:id="11738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622130">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929852359">
      <w:bodyDiv w:val="1"/>
      <w:marLeft w:val="0"/>
      <w:marRight w:val="0"/>
      <w:marTop w:val="0"/>
      <w:marBottom w:val="0"/>
      <w:divBdr>
        <w:top w:val="none" w:sz="0" w:space="0" w:color="auto"/>
        <w:left w:val="none" w:sz="0" w:space="0" w:color="auto"/>
        <w:bottom w:val="none" w:sz="0" w:space="0" w:color="auto"/>
        <w:right w:val="none" w:sz="0" w:space="0" w:color="auto"/>
      </w:divBdr>
    </w:div>
    <w:div w:id="1342659813">
      <w:bodyDiv w:val="1"/>
      <w:marLeft w:val="0"/>
      <w:marRight w:val="0"/>
      <w:marTop w:val="0"/>
      <w:marBottom w:val="0"/>
      <w:divBdr>
        <w:top w:val="none" w:sz="0" w:space="0" w:color="auto"/>
        <w:left w:val="none" w:sz="0" w:space="0" w:color="auto"/>
        <w:bottom w:val="none" w:sz="0" w:space="0" w:color="auto"/>
        <w:right w:val="none" w:sz="0" w:space="0" w:color="auto"/>
      </w:divBdr>
    </w:div>
    <w:div w:id="1524830407">
      <w:bodyDiv w:val="1"/>
      <w:marLeft w:val="0"/>
      <w:marRight w:val="0"/>
      <w:marTop w:val="0"/>
      <w:marBottom w:val="0"/>
      <w:divBdr>
        <w:top w:val="none" w:sz="0" w:space="0" w:color="auto"/>
        <w:left w:val="none" w:sz="0" w:space="0" w:color="auto"/>
        <w:bottom w:val="none" w:sz="0" w:space="0" w:color="auto"/>
        <w:right w:val="none" w:sz="0" w:space="0" w:color="auto"/>
      </w:divBdr>
      <w:divsChild>
        <w:div w:id="1558587127">
          <w:marLeft w:val="0"/>
          <w:marRight w:val="0"/>
          <w:marTop w:val="0"/>
          <w:marBottom w:val="0"/>
          <w:divBdr>
            <w:top w:val="none" w:sz="0" w:space="0" w:color="auto"/>
            <w:left w:val="none" w:sz="0" w:space="0" w:color="auto"/>
            <w:bottom w:val="none" w:sz="0" w:space="0" w:color="auto"/>
            <w:right w:val="none" w:sz="0" w:space="0" w:color="auto"/>
          </w:divBdr>
          <w:divsChild>
            <w:div w:id="135463571">
              <w:marLeft w:val="0"/>
              <w:marRight w:val="0"/>
              <w:marTop w:val="0"/>
              <w:marBottom w:val="0"/>
              <w:divBdr>
                <w:top w:val="none" w:sz="0" w:space="0" w:color="auto"/>
                <w:left w:val="none" w:sz="0" w:space="0" w:color="auto"/>
                <w:bottom w:val="none" w:sz="0" w:space="0" w:color="auto"/>
                <w:right w:val="none" w:sz="0" w:space="0" w:color="auto"/>
              </w:divBdr>
              <w:divsChild>
                <w:div w:id="728306232">
                  <w:marLeft w:val="0"/>
                  <w:marRight w:val="0"/>
                  <w:marTop w:val="0"/>
                  <w:marBottom w:val="0"/>
                  <w:divBdr>
                    <w:top w:val="none" w:sz="0" w:space="0" w:color="auto"/>
                    <w:left w:val="none" w:sz="0" w:space="0" w:color="auto"/>
                    <w:bottom w:val="none" w:sz="0" w:space="0" w:color="auto"/>
                    <w:right w:val="none" w:sz="0" w:space="0" w:color="auto"/>
                  </w:divBdr>
                  <w:divsChild>
                    <w:div w:id="2146502290">
                      <w:marLeft w:val="0"/>
                      <w:marRight w:val="0"/>
                      <w:marTop w:val="0"/>
                      <w:marBottom w:val="0"/>
                      <w:divBdr>
                        <w:top w:val="none" w:sz="0" w:space="0" w:color="auto"/>
                        <w:left w:val="none" w:sz="0" w:space="0" w:color="auto"/>
                        <w:bottom w:val="none" w:sz="0" w:space="0" w:color="auto"/>
                        <w:right w:val="none" w:sz="0" w:space="0" w:color="auto"/>
                      </w:divBdr>
                      <w:divsChild>
                        <w:div w:id="2041273540">
                          <w:marLeft w:val="0"/>
                          <w:marRight w:val="0"/>
                          <w:marTop w:val="0"/>
                          <w:marBottom w:val="0"/>
                          <w:divBdr>
                            <w:top w:val="none" w:sz="0" w:space="0" w:color="auto"/>
                            <w:left w:val="none" w:sz="0" w:space="0" w:color="auto"/>
                            <w:bottom w:val="none" w:sz="0" w:space="0" w:color="auto"/>
                            <w:right w:val="none" w:sz="0" w:space="0" w:color="auto"/>
                          </w:divBdr>
                          <w:divsChild>
                            <w:div w:id="1986348430">
                              <w:marLeft w:val="0"/>
                              <w:marRight w:val="0"/>
                              <w:marTop w:val="0"/>
                              <w:marBottom w:val="0"/>
                              <w:divBdr>
                                <w:top w:val="none" w:sz="0" w:space="0" w:color="auto"/>
                                <w:left w:val="none" w:sz="0" w:space="0" w:color="auto"/>
                                <w:bottom w:val="none" w:sz="0" w:space="0" w:color="auto"/>
                                <w:right w:val="none" w:sz="0" w:space="0" w:color="auto"/>
                              </w:divBdr>
                              <w:divsChild>
                                <w:div w:id="1125925475">
                                  <w:marLeft w:val="0"/>
                                  <w:marRight w:val="0"/>
                                  <w:marTop w:val="0"/>
                                  <w:marBottom w:val="0"/>
                                  <w:divBdr>
                                    <w:top w:val="none" w:sz="0" w:space="0" w:color="auto"/>
                                    <w:left w:val="none" w:sz="0" w:space="0" w:color="auto"/>
                                    <w:bottom w:val="none" w:sz="0" w:space="0" w:color="auto"/>
                                    <w:right w:val="none" w:sz="0" w:space="0" w:color="auto"/>
                                  </w:divBdr>
                                  <w:divsChild>
                                    <w:div w:id="863594615">
                                      <w:marLeft w:val="0"/>
                                      <w:marRight w:val="0"/>
                                      <w:marTop w:val="0"/>
                                      <w:marBottom w:val="0"/>
                                      <w:divBdr>
                                        <w:top w:val="none" w:sz="0" w:space="0" w:color="auto"/>
                                        <w:left w:val="none" w:sz="0" w:space="0" w:color="auto"/>
                                        <w:bottom w:val="none" w:sz="0" w:space="0" w:color="auto"/>
                                        <w:right w:val="none" w:sz="0" w:space="0" w:color="auto"/>
                                      </w:divBdr>
                                      <w:divsChild>
                                        <w:div w:id="1553074822">
                                          <w:marLeft w:val="0"/>
                                          <w:marRight w:val="0"/>
                                          <w:marTop w:val="0"/>
                                          <w:marBottom w:val="0"/>
                                          <w:divBdr>
                                            <w:top w:val="none" w:sz="0" w:space="0" w:color="auto"/>
                                            <w:left w:val="none" w:sz="0" w:space="0" w:color="auto"/>
                                            <w:bottom w:val="none" w:sz="0" w:space="0" w:color="auto"/>
                                            <w:right w:val="none" w:sz="0" w:space="0" w:color="auto"/>
                                          </w:divBdr>
                                          <w:divsChild>
                                            <w:div w:id="735709237">
                                              <w:marLeft w:val="0"/>
                                              <w:marRight w:val="0"/>
                                              <w:marTop w:val="0"/>
                                              <w:marBottom w:val="0"/>
                                              <w:divBdr>
                                                <w:top w:val="none" w:sz="0" w:space="0" w:color="auto"/>
                                                <w:left w:val="none" w:sz="0" w:space="0" w:color="auto"/>
                                                <w:bottom w:val="none" w:sz="0" w:space="0" w:color="auto"/>
                                                <w:right w:val="none" w:sz="0" w:space="0" w:color="auto"/>
                                              </w:divBdr>
                                              <w:divsChild>
                                                <w:div w:id="1559779228">
                                                  <w:marLeft w:val="0"/>
                                                  <w:marRight w:val="0"/>
                                                  <w:marTop w:val="0"/>
                                                  <w:marBottom w:val="0"/>
                                                  <w:divBdr>
                                                    <w:top w:val="none" w:sz="0" w:space="0" w:color="auto"/>
                                                    <w:left w:val="none" w:sz="0" w:space="0" w:color="auto"/>
                                                    <w:bottom w:val="none" w:sz="0" w:space="0" w:color="auto"/>
                                                    <w:right w:val="none" w:sz="0" w:space="0" w:color="auto"/>
                                                  </w:divBdr>
                                                  <w:divsChild>
                                                    <w:div w:id="175048740">
                                                      <w:marLeft w:val="0"/>
                                                      <w:marRight w:val="0"/>
                                                      <w:marTop w:val="0"/>
                                                      <w:marBottom w:val="0"/>
                                                      <w:divBdr>
                                                        <w:top w:val="single" w:sz="6" w:space="0" w:color="ABABAB"/>
                                                        <w:left w:val="single" w:sz="6" w:space="0" w:color="ABABAB"/>
                                                        <w:bottom w:val="none" w:sz="0" w:space="0" w:color="auto"/>
                                                        <w:right w:val="single" w:sz="6" w:space="0" w:color="ABABAB"/>
                                                      </w:divBdr>
                                                      <w:divsChild>
                                                        <w:div w:id="1915971064">
                                                          <w:marLeft w:val="0"/>
                                                          <w:marRight w:val="0"/>
                                                          <w:marTop w:val="0"/>
                                                          <w:marBottom w:val="0"/>
                                                          <w:divBdr>
                                                            <w:top w:val="none" w:sz="0" w:space="0" w:color="auto"/>
                                                            <w:left w:val="none" w:sz="0" w:space="0" w:color="auto"/>
                                                            <w:bottom w:val="none" w:sz="0" w:space="0" w:color="auto"/>
                                                            <w:right w:val="none" w:sz="0" w:space="0" w:color="auto"/>
                                                          </w:divBdr>
                                                          <w:divsChild>
                                                            <w:div w:id="1484617195">
                                                              <w:marLeft w:val="0"/>
                                                              <w:marRight w:val="0"/>
                                                              <w:marTop w:val="0"/>
                                                              <w:marBottom w:val="0"/>
                                                              <w:divBdr>
                                                                <w:top w:val="none" w:sz="0" w:space="0" w:color="auto"/>
                                                                <w:left w:val="none" w:sz="0" w:space="0" w:color="auto"/>
                                                                <w:bottom w:val="none" w:sz="0" w:space="0" w:color="auto"/>
                                                                <w:right w:val="none" w:sz="0" w:space="0" w:color="auto"/>
                                                              </w:divBdr>
                                                              <w:divsChild>
                                                                <w:div w:id="746075979">
                                                                  <w:marLeft w:val="0"/>
                                                                  <w:marRight w:val="0"/>
                                                                  <w:marTop w:val="0"/>
                                                                  <w:marBottom w:val="0"/>
                                                                  <w:divBdr>
                                                                    <w:top w:val="none" w:sz="0" w:space="0" w:color="auto"/>
                                                                    <w:left w:val="none" w:sz="0" w:space="0" w:color="auto"/>
                                                                    <w:bottom w:val="none" w:sz="0" w:space="0" w:color="auto"/>
                                                                    <w:right w:val="none" w:sz="0" w:space="0" w:color="auto"/>
                                                                  </w:divBdr>
                                                                  <w:divsChild>
                                                                    <w:div w:id="25109494">
                                                                      <w:marLeft w:val="0"/>
                                                                      <w:marRight w:val="0"/>
                                                                      <w:marTop w:val="0"/>
                                                                      <w:marBottom w:val="0"/>
                                                                      <w:divBdr>
                                                                        <w:top w:val="none" w:sz="0" w:space="0" w:color="auto"/>
                                                                        <w:left w:val="none" w:sz="0" w:space="0" w:color="auto"/>
                                                                        <w:bottom w:val="none" w:sz="0" w:space="0" w:color="auto"/>
                                                                        <w:right w:val="none" w:sz="0" w:space="0" w:color="auto"/>
                                                                      </w:divBdr>
                                                                      <w:divsChild>
                                                                        <w:div w:id="144007912">
                                                                          <w:marLeft w:val="-75"/>
                                                                          <w:marRight w:val="0"/>
                                                                          <w:marTop w:val="30"/>
                                                                          <w:marBottom w:val="30"/>
                                                                          <w:divBdr>
                                                                            <w:top w:val="none" w:sz="0" w:space="0" w:color="auto"/>
                                                                            <w:left w:val="none" w:sz="0" w:space="0" w:color="auto"/>
                                                                            <w:bottom w:val="none" w:sz="0" w:space="0" w:color="auto"/>
                                                                            <w:right w:val="none" w:sz="0" w:space="0" w:color="auto"/>
                                                                          </w:divBdr>
                                                                          <w:divsChild>
                                                                            <w:div w:id="1691640233">
                                                                              <w:marLeft w:val="0"/>
                                                                              <w:marRight w:val="0"/>
                                                                              <w:marTop w:val="0"/>
                                                                              <w:marBottom w:val="0"/>
                                                                              <w:divBdr>
                                                                                <w:top w:val="none" w:sz="0" w:space="0" w:color="auto"/>
                                                                                <w:left w:val="none" w:sz="0" w:space="0" w:color="auto"/>
                                                                                <w:bottom w:val="none" w:sz="0" w:space="0" w:color="auto"/>
                                                                                <w:right w:val="none" w:sz="0" w:space="0" w:color="auto"/>
                                                                              </w:divBdr>
                                                                              <w:divsChild>
                                                                                <w:div w:id="1074280514">
                                                                                  <w:marLeft w:val="0"/>
                                                                                  <w:marRight w:val="0"/>
                                                                                  <w:marTop w:val="0"/>
                                                                                  <w:marBottom w:val="0"/>
                                                                                  <w:divBdr>
                                                                                    <w:top w:val="none" w:sz="0" w:space="0" w:color="auto"/>
                                                                                    <w:left w:val="none" w:sz="0" w:space="0" w:color="auto"/>
                                                                                    <w:bottom w:val="none" w:sz="0" w:space="0" w:color="auto"/>
                                                                                    <w:right w:val="none" w:sz="0" w:space="0" w:color="auto"/>
                                                                                  </w:divBdr>
                                                                                  <w:divsChild>
                                                                                    <w:div w:id="1241938320">
                                                                                      <w:marLeft w:val="0"/>
                                                                                      <w:marRight w:val="0"/>
                                                                                      <w:marTop w:val="0"/>
                                                                                      <w:marBottom w:val="0"/>
                                                                                      <w:divBdr>
                                                                                        <w:top w:val="none" w:sz="0" w:space="0" w:color="auto"/>
                                                                                        <w:left w:val="none" w:sz="0" w:space="0" w:color="auto"/>
                                                                                        <w:bottom w:val="none" w:sz="0" w:space="0" w:color="auto"/>
                                                                                        <w:right w:val="none" w:sz="0" w:space="0" w:color="auto"/>
                                                                                      </w:divBdr>
                                                                                      <w:divsChild>
                                                                                        <w:div w:id="1551570757">
                                                                                          <w:marLeft w:val="0"/>
                                                                                          <w:marRight w:val="0"/>
                                                                                          <w:marTop w:val="0"/>
                                                                                          <w:marBottom w:val="0"/>
                                                                                          <w:divBdr>
                                                                                            <w:top w:val="none" w:sz="0" w:space="0" w:color="auto"/>
                                                                                            <w:left w:val="none" w:sz="0" w:space="0" w:color="auto"/>
                                                                                            <w:bottom w:val="none" w:sz="0" w:space="0" w:color="auto"/>
                                                                                            <w:right w:val="none" w:sz="0" w:space="0" w:color="auto"/>
                                                                                          </w:divBdr>
                                                                                          <w:divsChild>
                                                                                            <w:div w:id="1055352805">
                                                                                              <w:marLeft w:val="0"/>
                                                                                              <w:marRight w:val="0"/>
                                                                                              <w:marTop w:val="0"/>
                                                                                              <w:marBottom w:val="0"/>
                                                                                              <w:divBdr>
                                                                                                <w:top w:val="none" w:sz="0" w:space="0" w:color="auto"/>
                                                                                                <w:left w:val="none" w:sz="0" w:space="0" w:color="auto"/>
                                                                                                <w:bottom w:val="none" w:sz="0" w:space="0" w:color="auto"/>
                                                                                                <w:right w:val="none" w:sz="0" w:space="0" w:color="auto"/>
                                                                                              </w:divBdr>
                                                                                              <w:divsChild>
                                                                                                <w:div w:id="578826816">
                                                                                                  <w:marLeft w:val="0"/>
                                                                                                  <w:marRight w:val="0"/>
                                                                                                  <w:marTop w:val="0"/>
                                                                                                  <w:marBottom w:val="0"/>
                                                                                                  <w:divBdr>
                                                                                                    <w:top w:val="none" w:sz="0" w:space="0" w:color="auto"/>
                                                                                                    <w:left w:val="none" w:sz="0" w:space="0" w:color="auto"/>
                                                                                                    <w:bottom w:val="none" w:sz="0" w:space="0" w:color="auto"/>
                                                                                                    <w:right w:val="none" w:sz="0" w:space="0" w:color="auto"/>
                                                                                                  </w:divBdr>
                                                                                                </w:div>
                                                                                                <w:div w:id="916330830">
                                                                                                  <w:marLeft w:val="0"/>
                                                                                                  <w:marRight w:val="0"/>
                                                                                                  <w:marTop w:val="0"/>
                                                                                                  <w:marBottom w:val="0"/>
                                                                                                  <w:divBdr>
                                                                                                    <w:top w:val="none" w:sz="0" w:space="0" w:color="auto"/>
                                                                                                    <w:left w:val="none" w:sz="0" w:space="0" w:color="auto"/>
                                                                                                    <w:bottom w:val="none" w:sz="0" w:space="0" w:color="auto"/>
                                                                                                    <w:right w:val="none" w:sz="0" w:space="0" w:color="auto"/>
                                                                                                  </w:divBdr>
                                                                                                </w:div>
                                                                                                <w:div w:id="97869164">
                                                                                                  <w:marLeft w:val="0"/>
                                                                                                  <w:marRight w:val="0"/>
                                                                                                  <w:marTop w:val="0"/>
                                                                                                  <w:marBottom w:val="0"/>
                                                                                                  <w:divBdr>
                                                                                                    <w:top w:val="none" w:sz="0" w:space="0" w:color="auto"/>
                                                                                                    <w:left w:val="none" w:sz="0" w:space="0" w:color="auto"/>
                                                                                                    <w:bottom w:val="none" w:sz="0" w:space="0" w:color="auto"/>
                                                                                                    <w:right w:val="none" w:sz="0" w:space="0" w:color="auto"/>
                                                                                                  </w:divBdr>
                                                                                                </w:div>
                                                                                                <w:div w:id="6627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252390">
      <w:bodyDiv w:val="1"/>
      <w:marLeft w:val="0"/>
      <w:marRight w:val="0"/>
      <w:marTop w:val="0"/>
      <w:marBottom w:val="0"/>
      <w:divBdr>
        <w:top w:val="none" w:sz="0" w:space="0" w:color="auto"/>
        <w:left w:val="none" w:sz="0" w:space="0" w:color="auto"/>
        <w:bottom w:val="none" w:sz="0" w:space="0" w:color="auto"/>
        <w:right w:val="none" w:sz="0" w:space="0" w:color="auto"/>
      </w:divBdr>
    </w:div>
    <w:div w:id="1624582480">
      <w:bodyDiv w:val="1"/>
      <w:marLeft w:val="0"/>
      <w:marRight w:val="0"/>
      <w:marTop w:val="0"/>
      <w:marBottom w:val="0"/>
      <w:divBdr>
        <w:top w:val="none" w:sz="0" w:space="0" w:color="auto"/>
        <w:left w:val="none" w:sz="0" w:space="0" w:color="auto"/>
        <w:bottom w:val="none" w:sz="0" w:space="0" w:color="auto"/>
        <w:right w:val="none" w:sz="0" w:space="0" w:color="auto"/>
      </w:divBdr>
      <w:divsChild>
        <w:div w:id="747314778">
          <w:marLeft w:val="0"/>
          <w:marRight w:val="0"/>
          <w:marTop w:val="0"/>
          <w:marBottom w:val="0"/>
          <w:divBdr>
            <w:top w:val="none" w:sz="0" w:space="0" w:color="auto"/>
            <w:left w:val="none" w:sz="0" w:space="0" w:color="auto"/>
            <w:bottom w:val="none" w:sz="0" w:space="0" w:color="auto"/>
            <w:right w:val="none" w:sz="0" w:space="0" w:color="auto"/>
          </w:divBdr>
          <w:divsChild>
            <w:div w:id="1445998753">
              <w:marLeft w:val="0"/>
              <w:marRight w:val="0"/>
              <w:marTop w:val="0"/>
              <w:marBottom w:val="0"/>
              <w:divBdr>
                <w:top w:val="none" w:sz="0" w:space="0" w:color="auto"/>
                <w:left w:val="none" w:sz="0" w:space="0" w:color="auto"/>
                <w:bottom w:val="none" w:sz="0" w:space="0" w:color="auto"/>
                <w:right w:val="none" w:sz="0" w:space="0" w:color="auto"/>
              </w:divBdr>
              <w:divsChild>
                <w:div w:id="134108115">
                  <w:marLeft w:val="0"/>
                  <w:marRight w:val="0"/>
                  <w:marTop w:val="0"/>
                  <w:marBottom w:val="0"/>
                  <w:divBdr>
                    <w:top w:val="none" w:sz="0" w:space="0" w:color="auto"/>
                    <w:left w:val="none" w:sz="0" w:space="0" w:color="auto"/>
                    <w:bottom w:val="none" w:sz="0" w:space="0" w:color="auto"/>
                    <w:right w:val="none" w:sz="0" w:space="0" w:color="auto"/>
                  </w:divBdr>
                  <w:divsChild>
                    <w:div w:id="2004819380">
                      <w:marLeft w:val="0"/>
                      <w:marRight w:val="0"/>
                      <w:marTop w:val="0"/>
                      <w:marBottom w:val="0"/>
                      <w:divBdr>
                        <w:top w:val="none" w:sz="0" w:space="0" w:color="auto"/>
                        <w:left w:val="none" w:sz="0" w:space="0" w:color="auto"/>
                        <w:bottom w:val="none" w:sz="0" w:space="0" w:color="auto"/>
                        <w:right w:val="none" w:sz="0" w:space="0" w:color="auto"/>
                      </w:divBdr>
                      <w:divsChild>
                        <w:div w:id="1658457916">
                          <w:marLeft w:val="0"/>
                          <w:marRight w:val="0"/>
                          <w:marTop w:val="0"/>
                          <w:marBottom w:val="0"/>
                          <w:divBdr>
                            <w:top w:val="none" w:sz="0" w:space="0" w:color="auto"/>
                            <w:left w:val="none" w:sz="0" w:space="0" w:color="auto"/>
                            <w:bottom w:val="none" w:sz="0" w:space="0" w:color="auto"/>
                            <w:right w:val="none" w:sz="0" w:space="0" w:color="auto"/>
                          </w:divBdr>
                          <w:divsChild>
                            <w:div w:id="2068719077">
                              <w:marLeft w:val="0"/>
                              <w:marRight w:val="0"/>
                              <w:marTop w:val="0"/>
                              <w:marBottom w:val="0"/>
                              <w:divBdr>
                                <w:top w:val="none" w:sz="0" w:space="0" w:color="auto"/>
                                <w:left w:val="none" w:sz="0" w:space="0" w:color="auto"/>
                                <w:bottom w:val="none" w:sz="0" w:space="0" w:color="auto"/>
                                <w:right w:val="none" w:sz="0" w:space="0" w:color="auto"/>
                              </w:divBdr>
                              <w:divsChild>
                                <w:div w:id="390230474">
                                  <w:marLeft w:val="0"/>
                                  <w:marRight w:val="0"/>
                                  <w:marTop w:val="0"/>
                                  <w:marBottom w:val="0"/>
                                  <w:divBdr>
                                    <w:top w:val="none" w:sz="0" w:space="0" w:color="auto"/>
                                    <w:left w:val="none" w:sz="0" w:space="0" w:color="auto"/>
                                    <w:bottom w:val="none" w:sz="0" w:space="0" w:color="auto"/>
                                    <w:right w:val="none" w:sz="0" w:space="0" w:color="auto"/>
                                  </w:divBdr>
                                  <w:divsChild>
                                    <w:div w:id="1101022740">
                                      <w:marLeft w:val="0"/>
                                      <w:marRight w:val="0"/>
                                      <w:marTop w:val="0"/>
                                      <w:marBottom w:val="0"/>
                                      <w:divBdr>
                                        <w:top w:val="none" w:sz="0" w:space="0" w:color="auto"/>
                                        <w:left w:val="none" w:sz="0" w:space="0" w:color="auto"/>
                                        <w:bottom w:val="none" w:sz="0" w:space="0" w:color="auto"/>
                                        <w:right w:val="none" w:sz="0" w:space="0" w:color="auto"/>
                                      </w:divBdr>
                                      <w:divsChild>
                                        <w:div w:id="779110427">
                                          <w:marLeft w:val="0"/>
                                          <w:marRight w:val="0"/>
                                          <w:marTop w:val="0"/>
                                          <w:marBottom w:val="0"/>
                                          <w:divBdr>
                                            <w:top w:val="none" w:sz="0" w:space="0" w:color="auto"/>
                                            <w:left w:val="none" w:sz="0" w:space="0" w:color="auto"/>
                                            <w:bottom w:val="none" w:sz="0" w:space="0" w:color="auto"/>
                                            <w:right w:val="none" w:sz="0" w:space="0" w:color="auto"/>
                                          </w:divBdr>
                                          <w:divsChild>
                                            <w:div w:id="288903141">
                                              <w:marLeft w:val="0"/>
                                              <w:marRight w:val="0"/>
                                              <w:marTop w:val="0"/>
                                              <w:marBottom w:val="0"/>
                                              <w:divBdr>
                                                <w:top w:val="none" w:sz="0" w:space="0" w:color="auto"/>
                                                <w:left w:val="none" w:sz="0" w:space="0" w:color="auto"/>
                                                <w:bottom w:val="none" w:sz="0" w:space="0" w:color="auto"/>
                                                <w:right w:val="none" w:sz="0" w:space="0" w:color="auto"/>
                                              </w:divBdr>
                                              <w:divsChild>
                                                <w:div w:id="1953701934">
                                                  <w:marLeft w:val="0"/>
                                                  <w:marRight w:val="0"/>
                                                  <w:marTop w:val="0"/>
                                                  <w:marBottom w:val="0"/>
                                                  <w:divBdr>
                                                    <w:top w:val="none" w:sz="0" w:space="0" w:color="auto"/>
                                                    <w:left w:val="none" w:sz="0" w:space="0" w:color="auto"/>
                                                    <w:bottom w:val="none" w:sz="0" w:space="0" w:color="auto"/>
                                                    <w:right w:val="none" w:sz="0" w:space="0" w:color="auto"/>
                                                  </w:divBdr>
                                                  <w:divsChild>
                                                    <w:div w:id="1849514617">
                                                      <w:marLeft w:val="0"/>
                                                      <w:marRight w:val="0"/>
                                                      <w:marTop w:val="0"/>
                                                      <w:marBottom w:val="0"/>
                                                      <w:divBdr>
                                                        <w:top w:val="single" w:sz="6" w:space="0" w:color="ABABAB"/>
                                                        <w:left w:val="single" w:sz="6" w:space="0" w:color="ABABAB"/>
                                                        <w:bottom w:val="none" w:sz="0" w:space="0" w:color="auto"/>
                                                        <w:right w:val="single" w:sz="6" w:space="0" w:color="ABABAB"/>
                                                      </w:divBdr>
                                                      <w:divsChild>
                                                        <w:div w:id="731008138">
                                                          <w:marLeft w:val="0"/>
                                                          <w:marRight w:val="0"/>
                                                          <w:marTop w:val="0"/>
                                                          <w:marBottom w:val="0"/>
                                                          <w:divBdr>
                                                            <w:top w:val="none" w:sz="0" w:space="0" w:color="auto"/>
                                                            <w:left w:val="none" w:sz="0" w:space="0" w:color="auto"/>
                                                            <w:bottom w:val="none" w:sz="0" w:space="0" w:color="auto"/>
                                                            <w:right w:val="none" w:sz="0" w:space="0" w:color="auto"/>
                                                          </w:divBdr>
                                                          <w:divsChild>
                                                            <w:div w:id="42797458">
                                                              <w:marLeft w:val="0"/>
                                                              <w:marRight w:val="0"/>
                                                              <w:marTop w:val="0"/>
                                                              <w:marBottom w:val="0"/>
                                                              <w:divBdr>
                                                                <w:top w:val="none" w:sz="0" w:space="0" w:color="auto"/>
                                                                <w:left w:val="none" w:sz="0" w:space="0" w:color="auto"/>
                                                                <w:bottom w:val="none" w:sz="0" w:space="0" w:color="auto"/>
                                                                <w:right w:val="none" w:sz="0" w:space="0" w:color="auto"/>
                                                              </w:divBdr>
                                                              <w:divsChild>
                                                                <w:div w:id="1974602402">
                                                                  <w:marLeft w:val="0"/>
                                                                  <w:marRight w:val="0"/>
                                                                  <w:marTop w:val="0"/>
                                                                  <w:marBottom w:val="0"/>
                                                                  <w:divBdr>
                                                                    <w:top w:val="none" w:sz="0" w:space="0" w:color="auto"/>
                                                                    <w:left w:val="none" w:sz="0" w:space="0" w:color="auto"/>
                                                                    <w:bottom w:val="none" w:sz="0" w:space="0" w:color="auto"/>
                                                                    <w:right w:val="none" w:sz="0" w:space="0" w:color="auto"/>
                                                                  </w:divBdr>
                                                                  <w:divsChild>
                                                                    <w:div w:id="1166089688">
                                                                      <w:marLeft w:val="0"/>
                                                                      <w:marRight w:val="0"/>
                                                                      <w:marTop w:val="0"/>
                                                                      <w:marBottom w:val="0"/>
                                                                      <w:divBdr>
                                                                        <w:top w:val="none" w:sz="0" w:space="0" w:color="auto"/>
                                                                        <w:left w:val="none" w:sz="0" w:space="0" w:color="auto"/>
                                                                        <w:bottom w:val="none" w:sz="0" w:space="0" w:color="auto"/>
                                                                        <w:right w:val="none" w:sz="0" w:space="0" w:color="auto"/>
                                                                      </w:divBdr>
                                                                      <w:divsChild>
                                                                        <w:div w:id="821851056">
                                                                          <w:marLeft w:val="-75"/>
                                                                          <w:marRight w:val="0"/>
                                                                          <w:marTop w:val="30"/>
                                                                          <w:marBottom w:val="30"/>
                                                                          <w:divBdr>
                                                                            <w:top w:val="none" w:sz="0" w:space="0" w:color="auto"/>
                                                                            <w:left w:val="none" w:sz="0" w:space="0" w:color="auto"/>
                                                                            <w:bottom w:val="none" w:sz="0" w:space="0" w:color="auto"/>
                                                                            <w:right w:val="none" w:sz="0" w:space="0" w:color="auto"/>
                                                                          </w:divBdr>
                                                                          <w:divsChild>
                                                                            <w:div w:id="135613858">
                                                                              <w:marLeft w:val="0"/>
                                                                              <w:marRight w:val="0"/>
                                                                              <w:marTop w:val="0"/>
                                                                              <w:marBottom w:val="0"/>
                                                                              <w:divBdr>
                                                                                <w:top w:val="none" w:sz="0" w:space="0" w:color="auto"/>
                                                                                <w:left w:val="none" w:sz="0" w:space="0" w:color="auto"/>
                                                                                <w:bottom w:val="none" w:sz="0" w:space="0" w:color="auto"/>
                                                                                <w:right w:val="none" w:sz="0" w:space="0" w:color="auto"/>
                                                                              </w:divBdr>
                                                                              <w:divsChild>
                                                                                <w:div w:id="848180655">
                                                                                  <w:marLeft w:val="0"/>
                                                                                  <w:marRight w:val="0"/>
                                                                                  <w:marTop w:val="0"/>
                                                                                  <w:marBottom w:val="0"/>
                                                                                  <w:divBdr>
                                                                                    <w:top w:val="none" w:sz="0" w:space="0" w:color="auto"/>
                                                                                    <w:left w:val="none" w:sz="0" w:space="0" w:color="auto"/>
                                                                                    <w:bottom w:val="none" w:sz="0" w:space="0" w:color="auto"/>
                                                                                    <w:right w:val="none" w:sz="0" w:space="0" w:color="auto"/>
                                                                                  </w:divBdr>
                                                                                  <w:divsChild>
                                                                                    <w:div w:id="594706152">
                                                                                      <w:marLeft w:val="0"/>
                                                                                      <w:marRight w:val="0"/>
                                                                                      <w:marTop w:val="0"/>
                                                                                      <w:marBottom w:val="0"/>
                                                                                      <w:divBdr>
                                                                                        <w:top w:val="none" w:sz="0" w:space="0" w:color="auto"/>
                                                                                        <w:left w:val="none" w:sz="0" w:space="0" w:color="auto"/>
                                                                                        <w:bottom w:val="none" w:sz="0" w:space="0" w:color="auto"/>
                                                                                        <w:right w:val="none" w:sz="0" w:space="0" w:color="auto"/>
                                                                                      </w:divBdr>
                                                                                      <w:divsChild>
                                                                                        <w:div w:id="293755394">
                                                                                          <w:marLeft w:val="0"/>
                                                                                          <w:marRight w:val="0"/>
                                                                                          <w:marTop w:val="0"/>
                                                                                          <w:marBottom w:val="0"/>
                                                                                          <w:divBdr>
                                                                                            <w:top w:val="none" w:sz="0" w:space="0" w:color="auto"/>
                                                                                            <w:left w:val="none" w:sz="0" w:space="0" w:color="auto"/>
                                                                                            <w:bottom w:val="none" w:sz="0" w:space="0" w:color="auto"/>
                                                                                            <w:right w:val="none" w:sz="0" w:space="0" w:color="auto"/>
                                                                                          </w:divBdr>
                                                                                          <w:divsChild>
                                                                                            <w:div w:id="14719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450158">
      <w:bodyDiv w:val="1"/>
      <w:marLeft w:val="0"/>
      <w:marRight w:val="0"/>
      <w:marTop w:val="0"/>
      <w:marBottom w:val="0"/>
      <w:divBdr>
        <w:top w:val="none" w:sz="0" w:space="0" w:color="auto"/>
        <w:left w:val="none" w:sz="0" w:space="0" w:color="auto"/>
        <w:bottom w:val="none" w:sz="0" w:space="0" w:color="auto"/>
        <w:right w:val="none" w:sz="0" w:space="0" w:color="auto"/>
      </w:divBdr>
    </w:div>
    <w:div w:id="1698114884">
      <w:bodyDiv w:val="1"/>
      <w:marLeft w:val="0"/>
      <w:marRight w:val="0"/>
      <w:marTop w:val="0"/>
      <w:marBottom w:val="0"/>
      <w:divBdr>
        <w:top w:val="none" w:sz="0" w:space="0" w:color="auto"/>
        <w:left w:val="none" w:sz="0" w:space="0" w:color="auto"/>
        <w:bottom w:val="none" w:sz="0" w:space="0" w:color="auto"/>
        <w:right w:val="none" w:sz="0" w:space="0" w:color="auto"/>
      </w:divBdr>
      <w:divsChild>
        <w:div w:id="2023849165">
          <w:marLeft w:val="0"/>
          <w:marRight w:val="0"/>
          <w:marTop w:val="0"/>
          <w:marBottom w:val="0"/>
          <w:divBdr>
            <w:top w:val="none" w:sz="0" w:space="0" w:color="auto"/>
            <w:left w:val="none" w:sz="0" w:space="0" w:color="auto"/>
            <w:bottom w:val="none" w:sz="0" w:space="0" w:color="auto"/>
            <w:right w:val="none" w:sz="0" w:space="0" w:color="auto"/>
          </w:divBdr>
          <w:divsChild>
            <w:div w:id="1135296259">
              <w:marLeft w:val="0"/>
              <w:marRight w:val="0"/>
              <w:marTop w:val="0"/>
              <w:marBottom w:val="0"/>
              <w:divBdr>
                <w:top w:val="none" w:sz="0" w:space="0" w:color="auto"/>
                <w:left w:val="none" w:sz="0" w:space="0" w:color="auto"/>
                <w:bottom w:val="none" w:sz="0" w:space="0" w:color="auto"/>
                <w:right w:val="none" w:sz="0" w:space="0" w:color="auto"/>
              </w:divBdr>
              <w:divsChild>
                <w:div w:id="1246648651">
                  <w:marLeft w:val="0"/>
                  <w:marRight w:val="0"/>
                  <w:marTop w:val="0"/>
                  <w:marBottom w:val="0"/>
                  <w:divBdr>
                    <w:top w:val="none" w:sz="0" w:space="0" w:color="auto"/>
                    <w:left w:val="none" w:sz="0" w:space="0" w:color="auto"/>
                    <w:bottom w:val="none" w:sz="0" w:space="0" w:color="auto"/>
                    <w:right w:val="none" w:sz="0" w:space="0" w:color="auto"/>
                  </w:divBdr>
                  <w:divsChild>
                    <w:div w:id="1547718930">
                      <w:marLeft w:val="0"/>
                      <w:marRight w:val="0"/>
                      <w:marTop w:val="0"/>
                      <w:marBottom w:val="0"/>
                      <w:divBdr>
                        <w:top w:val="none" w:sz="0" w:space="0" w:color="auto"/>
                        <w:left w:val="none" w:sz="0" w:space="0" w:color="auto"/>
                        <w:bottom w:val="none" w:sz="0" w:space="0" w:color="auto"/>
                        <w:right w:val="none" w:sz="0" w:space="0" w:color="auto"/>
                      </w:divBdr>
                      <w:divsChild>
                        <w:div w:id="1787580988">
                          <w:marLeft w:val="0"/>
                          <w:marRight w:val="0"/>
                          <w:marTop w:val="0"/>
                          <w:marBottom w:val="0"/>
                          <w:divBdr>
                            <w:top w:val="none" w:sz="0" w:space="0" w:color="auto"/>
                            <w:left w:val="none" w:sz="0" w:space="0" w:color="auto"/>
                            <w:bottom w:val="none" w:sz="0" w:space="0" w:color="auto"/>
                            <w:right w:val="none" w:sz="0" w:space="0" w:color="auto"/>
                          </w:divBdr>
                          <w:divsChild>
                            <w:div w:id="566653896">
                              <w:marLeft w:val="0"/>
                              <w:marRight w:val="0"/>
                              <w:marTop w:val="0"/>
                              <w:marBottom w:val="0"/>
                              <w:divBdr>
                                <w:top w:val="none" w:sz="0" w:space="0" w:color="auto"/>
                                <w:left w:val="none" w:sz="0" w:space="0" w:color="auto"/>
                                <w:bottom w:val="none" w:sz="0" w:space="0" w:color="auto"/>
                                <w:right w:val="none" w:sz="0" w:space="0" w:color="auto"/>
                              </w:divBdr>
                              <w:divsChild>
                                <w:div w:id="1876505067">
                                  <w:marLeft w:val="0"/>
                                  <w:marRight w:val="0"/>
                                  <w:marTop w:val="0"/>
                                  <w:marBottom w:val="0"/>
                                  <w:divBdr>
                                    <w:top w:val="none" w:sz="0" w:space="0" w:color="auto"/>
                                    <w:left w:val="none" w:sz="0" w:space="0" w:color="auto"/>
                                    <w:bottom w:val="none" w:sz="0" w:space="0" w:color="auto"/>
                                    <w:right w:val="none" w:sz="0" w:space="0" w:color="auto"/>
                                  </w:divBdr>
                                  <w:divsChild>
                                    <w:div w:id="658389849">
                                      <w:marLeft w:val="0"/>
                                      <w:marRight w:val="0"/>
                                      <w:marTop w:val="0"/>
                                      <w:marBottom w:val="0"/>
                                      <w:divBdr>
                                        <w:top w:val="none" w:sz="0" w:space="0" w:color="auto"/>
                                        <w:left w:val="none" w:sz="0" w:space="0" w:color="auto"/>
                                        <w:bottom w:val="none" w:sz="0" w:space="0" w:color="auto"/>
                                        <w:right w:val="none" w:sz="0" w:space="0" w:color="auto"/>
                                      </w:divBdr>
                                      <w:divsChild>
                                        <w:div w:id="158926686">
                                          <w:marLeft w:val="0"/>
                                          <w:marRight w:val="0"/>
                                          <w:marTop w:val="0"/>
                                          <w:marBottom w:val="0"/>
                                          <w:divBdr>
                                            <w:top w:val="none" w:sz="0" w:space="0" w:color="auto"/>
                                            <w:left w:val="none" w:sz="0" w:space="0" w:color="auto"/>
                                            <w:bottom w:val="none" w:sz="0" w:space="0" w:color="auto"/>
                                            <w:right w:val="none" w:sz="0" w:space="0" w:color="auto"/>
                                          </w:divBdr>
                                          <w:divsChild>
                                            <w:div w:id="2088920268">
                                              <w:marLeft w:val="0"/>
                                              <w:marRight w:val="0"/>
                                              <w:marTop w:val="0"/>
                                              <w:marBottom w:val="0"/>
                                              <w:divBdr>
                                                <w:top w:val="none" w:sz="0" w:space="0" w:color="auto"/>
                                                <w:left w:val="none" w:sz="0" w:space="0" w:color="auto"/>
                                                <w:bottom w:val="none" w:sz="0" w:space="0" w:color="auto"/>
                                                <w:right w:val="none" w:sz="0" w:space="0" w:color="auto"/>
                                              </w:divBdr>
                                              <w:divsChild>
                                                <w:div w:id="2071270521">
                                                  <w:marLeft w:val="0"/>
                                                  <w:marRight w:val="0"/>
                                                  <w:marTop w:val="0"/>
                                                  <w:marBottom w:val="0"/>
                                                  <w:divBdr>
                                                    <w:top w:val="none" w:sz="0" w:space="0" w:color="auto"/>
                                                    <w:left w:val="none" w:sz="0" w:space="0" w:color="auto"/>
                                                    <w:bottom w:val="none" w:sz="0" w:space="0" w:color="auto"/>
                                                    <w:right w:val="none" w:sz="0" w:space="0" w:color="auto"/>
                                                  </w:divBdr>
                                                  <w:divsChild>
                                                    <w:div w:id="365494936">
                                                      <w:marLeft w:val="0"/>
                                                      <w:marRight w:val="0"/>
                                                      <w:marTop w:val="0"/>
                                                      <w:marBottom w:val="0"/>
                                                      <w:divBdr>
                                                        <w:top w:val="single" w:sz="6" w:space="0" w:color="ABABAB"/>
                                                        <w:left w:val="single" w:sz="6" w:space="0" w:color="ABABAB"/>
                                                        <w:bottom w:val="none" w:sz="0" w:space="0" w:color="auto"/>
                                                        <w:right w:val="single" w:sz="6" w:space="0" w:color="ABABAB"/>
                                                      </w:divBdr>
                                                      <w:divsChild>
                                                        <w:div w:id="1780761485">
                                                          <w:marLeft w:val="0"/>
                                                          <w:marRight w:val="0"/>
                                                          <w:marTop w:val="0"/>
                                                          <w:marBottom w:val="0"/>
                                                          <w:divBdr>
                                                            <w:top w:val="none" w:sz="0" w:space="0" w:color="auto"/>
                                                            <w:left w:val="none" w:sz="0" w:space="0" w:color="auto"/>
                                                            <w:bottom w:val="none" w:sz="0" w:space="0" w:color="auto"/>
                                                            <w:right w:val="none" w:sz="0" w:space="0" w:color="auto"/>
                                                          </w:divBdr>
                                                          <w:divsChild>
                                                            <w:div w:id="741485831">
                                                              <w:marLeft w:val="0"/>
                                                              <w:marRight w:val="0"/>
                                                              <w:marTop w:val="0"/>
                                                              <w:marBottom w:val="0"/>
                                                              <w:divBdr>
                                                                <w:top w:val="none" w:sz="0" w:space="0" w:color="auto"/>
                                                                <w:left w:val="none" w:sz="0" w:space="0" w:color="auto"/>
                                                                <w:bottom w:val="none" w:sz="0" w:space="0" w:color="auto"/>
                                                                <w:right w:val="none" w:sz="0" w:space="0" w:color="auto"/>
                                                              </w:divBdr>
                                                              <w:divsChild>
                                                                <w:div w:id="761991567">
                                                                  <w:marLeft w:val="0"/>
                                                                  <w:marRight w:val="0"/>
                                                                  <w:marTop w:val="0"/>
                                                                  <w:marBottom w:val="0"/>
                                                                  <w:divBdr>
                                                                    <w:top w:val="none" w:sz="0" w:space="0" w:color="auto"/>
                                                                    <w:left w:val="none" w:sz="0" w:space="0" w:color="auto"/>
                                                                    <w:bottom w:val="none" w:sz="0" w:space="0" w:color="auto"/>
                                                                    <w:right w:val="none" w:sz="0" w:space="0" w:color="auto"/>
                                                                  </w:divBdr>
                                                                  <w:divsChild>
                                                                    <w:div w:id="475682666">
                                                                      <w:marLeft w:val="0"/>
                                                                      <w:marRight w:val="0"/>
                                                                      <w:marTop w:val="0"/>
                                                                      <w:marBottom w:val="0"/>
                                                                      <w:divBdr>
                                                                        <w:top w:val="none" w:sz="0" w:space="0" w:color="auto"/>
                                                                        <w:left w:val="none" w:sz="0" w:space="0" w:color="auto"/>
                                                                        <w:bottom w:val="none" w:sz="0" w:space="0" w:color="auto"/>
                                                                        <w:right w:val="none" w:sz="0" w:space="0" w:color="auto"/>
                                                                      </w:divBdr>
                                                                      <w:divsChild>
                                                                        <w:div w:id="1587376450">
                                                                          <w:marLeft w:val="-75"/>
                                                                          <w:marRight w:val="0"/>
                                                                          <w:marTop w:val="30"/>
                                                                          <w:marBottom w:val="30"/>
                                                                          <w:divBdr>
                                                                            <w:top w:val="none" w:sz="0" w:space="0" w:color="auto"/>
                                                                            <w:left w:val="none" w:sz="0" w:space="0" w:color="auto"/>
                                                                            <w:bottom w:val="none" w:sz="0" w:space="0" w:color="auto"/>
                                                                            <w:right w:val="none" w:sz="0" w:space="0" w:color="auto"/>
                                                                          </w:divBdr>
                                                                          <w:divsChild>
                                                                            <w:div w:id="634917196">
                                                                              <w:marLeft w:val="0"/>
                                                                              <w:marRight w:val="0"/>
                                                                              <w:marTop w:val="0"/>
                                                                              <w:marBottom w:val="0"/>
                                                                              <w:divBdr>
                                                                                <w:top w:val="none" w:sz="0" w:space="0" w:color="auto"/>
                                                                                <w:left w:val="none" w:sz="0" w:space="0" w:color="auto"/>
                                                                                <w:bottom w:val="none" w:sz="0" w:space="0" w:color="auto"/>
                                                                                <w:right w:val="none" w:sz="0" w:space="0" w:color="auto"/>
                                                                              </w:divBdr>
                                                                              <w:divsChild>
                                                                                <w:div w:id="386337907">
                                                                                  <w:marLeft w:val="0"/>
                                                                                  <w:marRight w:val="0"/>
                                                                                  <w:marTop w:val="0"/>
                                                                                  <w:marBottom w:val="0"/>
                                                                                  <w:divBdr>
                                                                                    <w:top w:val="none" w:sz="0" w:space="0" w:color="auto"/>
                                                                                    <w:left w:val="none" w:sz="0" w:space="0" w:color="auto"/>
                                                                                    <w:bottom w:val="none" w:sz="0" w:space="0" w:color="auto"/>
                                                                                    <w:right w:val="none" w:sz="0" w:space="0" w:color="auto"/>
                                                                                  </w:divBdr>
                                                                                  <w:divsChild>
                                                                                    <w:div w:id="660741089">
                                                                                      <w:marLeft w:val="0"/>
                                                                                      <w:marRight w:val="0"/>
                                                                                      <w:marTop w:val="0"/>
                                                                                      <w:marBottom w:val="0"/>
                                                                                      <w:divBdr>
                                                                                        <w:top w:val="none" w:sz="0" w:space="0" w:color="auto"/>
                                                                                        <w:left w:val="none" w:sz="0" w:space="0" w:color="auto"/>
                                                                                        <w:bottom w:val="none" w:sz="0" w:space="0" w:color="auto"/>
                                                                                        <w:right w:val="none" w:sz="0" w:space="0" w:color="auto"/>
                                                                                      </w:divBdr>
                                                                                      <w:divsChild>
                                                                                        <w:div w:id="252399733">
                                                                                          <w:marLeft w:val="0"/>
                                                                                          <w:marRight w:val="0"/>
                                                                                          <w:marTop w:val="0"/>
                                                                                          <w:marBottom w:val="0"/>
                                                                                          <w:divBdr>
                                                                                            <w:top w:val="none" w:sz="0" w:space="0" w:color="auto"/>
                                                                                            <w:left w:val="none" w:sz="0" w:space="0" w:color="auto"/>
                                                                                            <w:bottom w:val="none" w:sz="0" w:space="0" w:color="auto"/>
                                                                                            <w:right w:val="none" w:sz="0" w:space="0" w:color="auto"/>
                                                                                          </w:divBdr>
                                                                                          <w:divsChild>
                                                                                            <w:div w:id="212037038">
                                                                                              <w:marLeft w:val="0"/>
                                                                                              <w:marRight w:val="0"/>
                                                                                              <w:marTop w:val="0"/>
                                                                                              <w:marBottom w:val="0"/>
                                                                                              <w:divBdr>
                                                                                                <w:top w:val="none" w:sz="0" w:space="0" w:color="auto"/>
                                                                                                <w:left w:val="none" w:sz="0" w:space="0" w:color="auto"/>
                                                                                                <w:bottom w:val="none" w:sz="0" w:space="0" w:color="auto"/>
                                                                                                <w:right w:val="none" w:sz="0" w:space="0" w:color="auto"/>
                                                                                              </w:divBdr>
                                                                                            </w:div>
                                                                                            <w:div w:id="1638756618">
                                                                                              <w:marLeft w:val="0"/>
                                                                                              <w:marRight w:val="0"/>
                                                                                              <w:marTop w:val="0"/>
                                                                                              <w:marBottom w:val="0"/>
                                                                                              <w:divBdr>
                                                                                                <w:top w:val="none" w:sz="0" w:space="0" w:color="auto"/>
                                                                                                <w:left w:val="none" w:sz="0" w:space="0" w:color="auto"/>
                                                                                                <w:bottom w:val="none" w:sz="0" w:space="0" w:color="auto"/>
                                                                                                <w:right w:val="none" w:sz="0" w:space="0" w:color="auto"/>
                                                                                              </w:divBdr>
                                                                                            </w:div>
                                                                                            <w:div w:id="631597752">
                                                                                              <w:marLeft w:val="0"/>
                                                                                              <w:marRight w:val="0"/>
                                                                                              <w:marTop w:val="0"/>
                                                                                              <w:marBottom w:val="0"/>
                                                                                              <w:divBdr>
                                                                                                <w:top w:val="none" w:sz="0" w:space="0" w:color="auto"/>
                                                                                                <w:left w:val="none" w:sz="0" w:space="0" w:color="auto"/>
                                                                                                <w:bottom w:val="none" w:sz="0" w:space="0" w:color="auto"/>
                                                                                                <w:right w:val="none" w:sz="0" w:space="0" w:color="auto"/>
                                                                                              </w:divBdr>
                                                                                            </w:div>
                                                                                            <w:div w:id="11610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n@teesriverstrus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7026843624C4DBA6C578529C69AD7" ma:contentTypeVersion="15" ma:contentTypeDescription="Create a new document." ma:contentTypeScope="" ma:versionID="ac0fae82ee0362a00625ba6ca65b5a46">
  <xsd:schema xmlns:xsd="http://www.w3.org/2001/XMLSchema" xmlns:xs="http://www.w3.org/2001/XMLSchema" xmlns:p="http://schemas.microsoft.com/office/2006/metadata/properties" xmlns:ns2="b4233a8a-0cf6-4236-a5fe-3715769d1dce" xmlns:ns3="3aaf9b6a-1749-4684-8c7a-06014a2b2ea3" targetNamespace="http://schemas.microsoft.com/office/2006/metadata/properties" ma:root="true" ma:fieldsID="48ae47034638aa0a8bd55c21d2ba5ff8" ns2:_="" ns3:_="">
    <xsd:import namespace="b4233a8a-0cf6-4236-a5fe-3715769d1dce"/>
    <xsd:import namespace="3aaf9b6a-1749-4684-8c7a-06014a2b2e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33a8a-0cf6-4236-a5fe-3715769d1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a8a3bf-1036-4c32-856c-2ae79ed9c2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f9b6a-1749-4684-8c7a-06014a2b2ea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0c88789-6f52-4cd4-af2d-5d9e1265e5e5}" ma:internalName="TaxCatchAll" ma:showField="CatchAllData" ma:web="3aaf9b6a-1749-4684-8c7a-06014a2b2ea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233a8a-0cf6-4236-a5fe-3715769d1dce">
      <Terms xmlns="http://schemas.microsoft.com/office/infopath/2007/PartnerControls"/>
    </lcf76f155ced4ddcb4097134ff3c332f>
    <TaxCatchAll xmlns="3aaf9b6a-1749-4684-8c7a-06014a2b2ea3">
      <Value>3</Value>
      <Value>2</Value>
      <Value>1</Value>
    </TaxCatchAll>
  </documentManagement>
</p:properties>
</file>

<file path=customXml/itemProps1.xml><?xml version="1.0" encoding="utf-8"?>
<ds:datastoreItem xmlns:ds="http://schemas.openxmlformats.org/officeDocument/2006/customXml" ds:itemID="{C485F00F-C68D-4B26-B2F7-135F1A98AE48}">
  <ds:schemaRefs>
    <ds:schemaRef ds:uri="http://schemas.microsoft.com/sharepoint/v3/contenttype/forms"/>
  </ds:schemaRefs>
</ds:datastoreItem>
</file>

<file path=customXml/itemProps2.xml><?xml version="1.0" encoding="utf-8"?>
<ds:datastoreItem xmlns:ds="http://schemas.openxmlformats.org/officeDocument/2006/customXml" ds:itemID="{31734665-68E8-4815-B5D8-C9CE4247E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33a8a-0cf6-4236-a5fe-3715769d1dce"/>
    <ds:schemaRef ds:uri="3aaf9b6a-1749-4684-8c7a-06014a2b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761DA-674D-4CB8-8B69-850329DB3F94}">
  <ds:schemaRefs>
    <ds:schemaRef ds:uri="http://schemas.openxmlformats.org/officeDocument/2006/bibliography"/>
  </ds:schemaRefs>
</ds:datastoreItem>
</file>

<file path=customXml/itemProps4.xml><?xml version="1.0" encoding="utf-8"?>
<ds:datastoreItem xmlns:ds="http://schemas.openxmlformats.org/officeDocument/2006/customXml" ds:itemID="{7BE8C642-A021-4362-B4EC-C106C7AC6F60}">
  <ds:schemaRefs>
    <ds:schemaRef ds:uri="http://schemas.microsoft.com/office/2006/metadata/properties"/>
    <ds:schemaRef ds:uri="http://schemas.microsoft.com/office/infopath/2007/PartnerControls"/>
    <ds:schemaRef ds:uri="b4233a8a-0cf6-4236-a5fe-3715769d1dce"/>
    <ds:schemaRef ds:uri="3aaf9b6a-1749-4684-8c7a-06014a2b2ea3"/>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Pages>
  <Words>1421</Words>
  <Characters>8134</Characters>
  <Application>Microsoft Office Word</Application>
  <DocSecurity>0</DocSecurity>
  <Lines>147</Lines>
  <Paragraphs>70</Paragraphs>
  <ScaleCrop>false</ScaleCrop>
  <HeadingPairs>
    <vt:vector size="2" baseType="variant">
      <vt:variant>
        <vt:lpstr>Title</vt:lpstr>
      </vt:variant>
      <vt:variant>
        <vt:i4>1</vt:i4>
      </vt:variant>
    </vt:vector>
  </HeadingPairs>
  <TitlesOfParts>
    <vt:vector size="1" baseType="lpstr">
      <vt:lpstr/>
    </vt:vector>
  </TitlesOfParts>
  <Company>Northumbrian Water</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Deasy</dc:creator>
  <cp:lastModifiedBy>Ian Proudler</cp:lastModifiedBy>
  <cp:revision>361</cp:revision>
  <cp:lastPrinted>2019-11-01T14:35:00Z</cp:lastPrinted>
  <dcterms:created xsi:type="dcterms:W3CDTF">2026-06-24T13:46:00Z</dcterms:created>
  <dcterms:modified xsi:type="dcterms:W3CDTF">2026-07-20T13:43:00Z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03de573c5a4430bac16d5438d06e2d3">
    <vt:lpwstr>Unknown|d6c23ab4-5ca0-449a-b3c4-bcd121b73660</vt:lpwstr>
  </property>
  <property fmtid="{D5CDD505-2E9C-101B-9397-08002B2CF9AE}" pid="3" name="l3972f04061e4d858d6635f7d5457806">
    <vt:lpwstr>Internal|78588ca9-23cc-44a4-9006-95c2deff13a9</vt:lpwstr>
  </property>
  <property fmtid="{D5CDD505-2E9C-101B-9397-08002B2CF9AE}" pid="4" name="ContentTypeId">
    <vt:lpwstr>0x0101003C27026843624C4DBA6C578529C69AD7</vt:lpwstr>
  </property>
  <property fmtid="{D5CDD505-2E9C-101B-9397-08002B2CF9AE}" pid="5" name="TaxCatchAll">
    <vt:lpwstr>3;#7|ccc6875f-8bc3-48b9-9b72-e27457aa5ce4;#2;#Unknown|d6c23ab4-5ca0-449a-b3c4-bcd121b73660;#1;#Internal|78588ca9-23cc-44a4-9006-95c2deff13a9</vt:lpwstr>
  </property>
  <property fmtid="{D5CDD505-2E9C-101B-9397-08002B2CF9AE}" pid="6" name="e16f5f8b5862493e8676b80ba43cabc3">
    <vt:lpwstr>7|ccc6875f-8bc3-48b9-9b72-e27457aa5ce4</vt:lpwstr>
  </property>
  <property fmtid="{D5CDD505-2E9C-101B-9397-08002B2CF9AE}" pid="7" name="_dlc_DocIdItemGuid">
    <vt:lpwstr>1897e254-c706-40de-9860-dd9ffe770e84</vt:lpwstr>
  </property>
  <property fmtid="{D5CDD505-2E9C-101B-9397-08002B2CF9AE}" pid="8" name="Data Classification">
    <vt:lpwstr>1;#Internal|78588ca9-23cc-44a4-9006-95c2deff13a9</vt:lpwstr>
  </property>
  <property fmtid="{D5CDD505-2E9C-101B-9397-08002B2CF9AE}" pid="9" name="Data Protection">
    <vt:lpwstr>2;#Unknown|d6c23ab4-5ca0-449a-b3c4-bcd121b73660</vt:lpwstr>
  </property>
  <property fmtid="{D5CDD505-2E9C-101B-9397-08002B2CF9AE}" pid="10" name="Retention">
    <vt:lpwstr>3;#7|ccc6875f-8bc3-48b9-9b72-e27457aa5ce4</vt:lpwstr>
  </property>
</Properties>
</file>