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4A1C" w14:textId="798BF524" w:rsidR="00DE2F38" w:rsidRDefault="00DE2F38" w:rsidP="00DE2F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5282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09486F80" w14:textId="4C2C1967" w:rsidR="003C214A" w:rsidRDefault="00065265" w:rsidP="00065265">
      <w:pPr>
        <w:tabs>
          <w:tab w:val="left" w:pos="210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52D76A0F" w14:textId="77777777" w:rsidR="00065265" w:rsidRPr="00EC5282" w:rsidRDefault="00065265" w:rsidP="00065265">
      <w:pPr>
        <w:tabs>
          <w:tab w:val="left" w:pos="2104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7513"/>
      </w:tblGrid>
      <w:tr w:rsidR="00DE2F38" w:rsidRPr="00EC5282" w14:paraId="06937270" w14:textId="77777777" w:rsidTr="004C2E9A">
        <w:trPr>
          <w:jc w:val="center"/>
        </w:trPr>
        <w:tc>
          <w:tcPr>
            <w:tcW w:w="1980" w:type="dxa"/>
          </w:tcPr>
          <w:p w14:paraId="3F42C97A" w14:textId="77777777" w:rsidR="00DE2F38" w:rsidRPr="00EC5282" w:rsidRDefault="00DE2F38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7513" w:type="dxa"/>
          </w:tcPr>
          <w:p w14:paraId="00382FEE" w14:textId="5567D988" w:rsidR="00DE2F38" w:rsidRPr="00472555" w:rsidRDefault="007E6924" w:rsidP="003C214A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</w:pPr>
            <w:r w:rsidRPr="00472555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  <w:t>Technical</w:t>
            </w:r>
            <w:r w:rsidR="003C214A" w:rsidRPr="00472555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  <w:t xml:space="preserve"> Project Manager</w:t>
            </w:r>
          </w:p>
        </w:tc>
      </w:tr>
      <w:tr w:rsidR="00DE2F38" w:rsidRPr="00EC5282" w14:paraId="328DEA95" w14:textId="77777777" w:rsidTr="004C2E9A">
        <w:trPr>
          <w:jc w:val="center"/>
        </w:trPr>
        <w:tc>
          <w:tcPr>
            <w:tcW w:w="1980" w:type="dxa"/>
          </w:tcPr>
          <w:p w14:paraId="2BC52B26" w14:textId="77777777" w:rsidR="00DE2F38" w:rsidRPr="00EC5282" w:rsidRDefault="00DE2F38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t>Responsible to</w:t>
            </w:r>
          </w:p>
        </w:tc>
        <w:tc>
          <w:tcPr>
            <w:tcW w:w="7513" w:type="dxa"/>
          </w:tcPr>
          <w:p w14:paraId="461519DC" w14:textId="7D0C992C" w:rsidR="00DE2F38" w:rsidRPr="00472555" w:rsidRDefault="007E6924" w:rsidP="00BA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2555">
              <w:rPr>
                <w:rFonts w:asciiTheme="minorHAnsi" w:hAnsiTheme="minorHAnsi" w:cstheme="minorHAnsi"/>
                <w:sz w:val="24"/>
                <w:szCs w:val="24"/>
              </w:rPr>
              <w:t>Technical Director</w:t>
            </w:r>
          </w:p>
        </w:tc>
      </w:tr>
      <w:tr w:rsidR="00E04DE2" w:rsidRPr="00EC5282" w14:paraId="0864C1E9" w14:textId="77777777" w:rsidTr="004C2E9A">
        <w:trPr>
          <w:jc w:val="center"/>
        </w:trPr>
        <w:tc>
          <w:tcPr>
            <w:tcW w:w="1980" w:type="dxa"/>
          </w:tcPr>
          <w:p w14:paraId="6D4DA461" w14:textId="26D8415B" w:rsidR="00E04DE2" w:rsidRPr="00EC5282" w:rsidRDefault="00E04DE2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t>Salary</w:t>
            </w:r>
          </w:p>
        </w:tc>
        <w:tc>
          <w:tcPr>
            <w:tcW w:w="7513" w:type="dxa"/>
          </w:tcPr>
          <w:p w14:paraId="56A009FF" w14:textId="742C0622" w:rsidR="003D76A6" w:rsidRPr="00EC5282" w:rsidRDefault="00561691" w:rsidP="00BA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Pay grade </w:t>
            </w:r>
            <w:r w:rsidR="000B1D8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04DE2" w:rsidRPr="00472555">
              <w:rPr>
                <w:rFonts w:asciiTheme="minorHAnsi" w:hAnsiTheme="minorHAnsi" w:cstheme="minorHAnsi"/>
                <w:sz w:val="24"/>
                <w:szCs w:val="24"/>
              </w:rPr>
              <w:t>Circa £</w:t>
            </w:r>
            <w:r w:rsidR="000B1D84" w:rsidRPr="0047255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04DE2" w:rsidRPr="00472555">
              <w:rPr>
                <w:rFonts w:asciiTheme="minorHAnsi" w:hAnsiTheme="minorHAnsi" w:cstheme="minorHAnsi"/>
                <w:sz w:val="24"/>
                <w:szCs w:val="24"/>
              </w:rPr>
              <w:t>0K</w:t>
            </w:r>
            <w:r w:rsidR="00E04DE2"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 plus contributory </w:t>
            </w:r>
            <w:r w:rsidR="00E17DFC" w:rsidRPr="00EC528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D76A6" w:rsidRPr="00EC5282">
              <w:rPr>
                <w:rFonts w:asciiTheme="minorHAnsi" w:hAnsiTheme="minorHAnsi" w:cstheme="minorHAnsi"/>
                <w:sz w:val="24"/>
                <w:szCs w:val="24"/>
              </w:rPr>
              <w:t>takeholder Pension Scheme (8% employer, 5% employee)</w:t>
            </w:r>
          </w:p>
          <w:p w14:paraId="70AF485C" w14:textId="2D0C9752" w:rsidR="00CE67B2" w:rsidRDefault="003D76A6" w:rsidP="00065265">
            <w:pPr>
              <w:tabs>
                <w:tab w:val="right" w:pos="729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>Life Assurance Scheme</w:t>
            </w:r>
            <w:r w:rsidR="0006526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6A80F6E" w14:textId="3E859FDF" w:rsidR="00785356" w:rsidRPr="00EC5282" w:rsidRDefault="00CE67B2" w:rsidP="00BA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 days holiday plus public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holidays</w:t>
            </w:r>
            <w:r w:rsidR="00D536BD">
              <w:rPr>
                <w:rFonts w:asciiTheme="minorHAnsi" w:hAnsiTheme="minorHAnsi" w:cstheme="minorHAnsi"/>
                <w:sz w:val="24"/>
                <w:szCs w:val="24"/>
              </w:rPr>
              <w:br/>
              <w:t>Home-based (England or Wales)</w:t>
            </w:r>
          </w:p>
        </w:tc>
      </w:tr>
      <w:tr w:rsidR="00AE6D0F" w:rsidRPr="00EC5282" w14:paraId="6E9A9CB9" w14:textId="77777777" w:rsidTr="004C2E9A">
        <w:trPr>
          <w:jc w:val="center"/>
        </w:trPr>
        <w:tc>
          <w:tcPr>
            <w:tcW w:w="1980" w:type="dxa"/>
          </w:tcPr>
          <w:p w14:paraId="67E89EAD" w14:textId="77777777" w:rsidR="00AE6D0F" w:rsidRPr="00EC5282" w:rsidRDefault="00AE6D0F" w:rsidP="00AE6D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t>Overview:</w:t>
            </w:r>
          </w:p>
        </w:tc>
        <w:tc>
          <w:tcPr>
            <w:tcW w:w="7513" w:type="dxa"/>
          </w:tcPr>
          <w:p w14:paraId="4208AB62" w14:textId="2576F935" w:rsidR="000B1D84" w:rsidRPr="000B1D84" w:rsidRDefault="000B1D84" w:rsidP="000B1D84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B1D8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The Rivers Trust are looking for a </w:t>
            </w:r>
            <w:r w:rsidR="007E692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Technical</w:t>
            </w:r>
            <w:r w:rsidRPr="000B1D8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Project Manager to lead on the </w:t>
            </w:r>
            <w:r w:rsidR="007E692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development and delivery</w:t>
            </w:r>
            <w:r w:rsidRPr="000B1D8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of an exciting multi-stakeholder national </w:t>
            </w:r>
            <w:r w:rsidR="007E692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monitoring framework</w:t>
            </w:r>
            <w:r w:rsidR="008E78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(the Catchment Monitoring Cooperative</w:t>
            </w:r>
            <w:r w:rsidR="00D47F8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(CMC)</w:t>
            </w:r>
            <w:r w:rsidR="008E78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 as part of a three-year funded project (the Catchment Systems Thinking Cooperative)</w:t>
            </w:r>
            <w:r w:rsidRPr="000B1D8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 We are looking for a </w:t>
            </w:r>
            <w:r w:rsidR="007E692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knowledgeable</w:t>
            </w:r>
            <w:r w:rsidRPr="000B1D8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individual, with </w:t>
            </w:r>
            <w:r w:rsidR="007E692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science background and experience </w:t>
            </w:r>
            <w:r w:rsidR="007213E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in </w:t>
            </w:r>
            <w:r w:rsidR="007E692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environmental monitoring</w:t>
            </w:r>
            <w:r w:rsidR="00D47F8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 modelling and decision-support</w:t>
            </w:r>
            <w:r w:rsidRPr="000B1D8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with excellent organisational and relationship management skills. </w:t>
            </w:r>
          </w:p>
          <w:p w14:paraId="5581D98A" w14:textId="12B0217C" w:rsidR="000B1D84" w:rsidRPr="000B1D84" w:rsidRDefault="000B1D84" w:rsidP="000B1D8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B1D84">
              <w:rPr>
                <w:rFonts w:asciiTheme="minorHAnsi" w:hAnsiTheme="minorHAnsi" w:cstheme="minorHAnsi"/>
              </w:rPr>
              <w:t>You will have a professional, positive attitude and flexible approach, as well as effective communication skills, able to engage with a wide range of stakeholders at all levels. You will function well in a pressurised environment, confidently dealing with demanding situations.</w:t>
            </w:r>
          </w:p>
          <w:p w14:paraId="621C3142" w14:textId="55A259B1" w:rsidR="00E30314" w:rsidRPr="003F55C5" w:rsidRDefault="00E30314" w:rsidP="000B1D8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6D0F" w:rsidRPr="00EC5282" w14:paraId="13693569" w14:textId="77777777" w:rsidTr="004C2E9A">
        <w:trPr>
          <w:jc w:val="center"/>
        </w:trPr>
        <w:tc>
          <w:tcPr>
            <w:tcW w:w="1980" w:type="dxa"/>
          </w:tcPr>
          <w:p w14:paraId="3C7B46B0" w14:textId="2331E88D" w:rsidR="00AE6D0F" w:rsidRPr="00EC5282" w:rsidRDefault="00A0093D" w:rsidP="00AE6D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Roles and responsibilities</w:t>
            </w:r>
          </w:p>
        </w:tc>
        <w:tc>
          <w:tcPr>
            <w:tcW w:w="7513" w:type="dxa"/>
          </w:tcPr>
          <w:p w14:paraId="00528C6C" w14:textId="22FABBBF" w:rsidR="008E78BA" w:rsidRPr="00472555" w:rsidRDefault="007E6924" w:rsidP="00472555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Plan and oversee the delivery of the technical work programme</w:t>
            </w:r>
            <w:r w:rsidR="008E78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to co-design and implement a national catchment monitoring framework</w:t>
            </w:r>
            <w:r w:rsidR="004725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to harmonise local catchment data planning, gathering, interpretation and sharing.</w:t>
            </w:r>
          </w:p>
          <w:p w14:paraId="15FB1C33" w14:textId="08014B02" w:rsidR="008E78BA" w:rsidRDefault="008E78BA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Ensure scientific rigour is achieved through the </w:t>
            </w:r>
            <w:r w:rsidR="004725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co-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design of the national catchment monitoring framework </w:t>
            </w:r>
            <w:r w:rsidR="004725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and testing in eight demonstration catchments</w:t>
            </w:r>
          </w:p>
          <w:p w14:paraId="23DFA84D" w14:textId="2A44322E" w:rsidR="008E78BA" w:rsidRDefault="008E78BA" w:rsidP="008E78BA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Work with multiple stakeholders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partners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contractors</w:t>
            </w: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to </w:t>
            </w:r>
            <w:r w:rsidR="00D47F8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achieve</w:t>
            </w: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objectives</w:t>
            </w:r>
            <w:r w:rsidR="00D47F8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deliverables and build the technical partnerships that the CMC will need to deliver in the long-term. </w:t>
            </w:r>
          </w:p>
          <w:p w14:paraId="1545C6FC" w14:textId="2DC9063F" w:rsidR="00012CB4" w:rsidRPr="00A0093D" w:rsidRDefault="00472555" w:rsidP="008E78BA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Build technical c</w:t>
            </w:r>
            <w:r w:rsidR="00012CB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apacity within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 demonstration catchments and the wider Catchment-Based Approach</w:t>
            </w:r>
            <w:r w:rsidR="00012CB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network.</w:t>
            </w:r>
          </w:p>
          <w:p w14:paraId="69D83F95" w14:textId="76EDBBCE" w:rsidR="008E78BA" w:rsidRPr="00A0093D" w:rsidRDefault="008E78BA" w:rsidP="008E78BA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Support the programme manager to develop</w:t>
            </w: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C750E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 </w:t>
            </w: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detailed project plan and timeline and prioritise the tasks within the plan to achieve project goals</w:t>
            </w:r>
          </w:p>
          <w:p w14:paraId="19113F30" w14:textId="2DA76D1F" w:rsidR="00A0093D" w:rsidRPr="00A0093D" w:rsidRDefault="008E78BA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Support</w:t>
            </w:r>
            <w:r w:rsidR="007E692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the programme manager to ensure</w:t>
            </w:r>
            <w:r w:rsidR="00A0093D"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that all agreed deliverables are met according to time/cost/quality</w:t>
            </w:r>
          </w:p>
          <w:p w14:paraId="45B1E0DD" w14:textId="423F76FE" w:rsidR="00A0093D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Support executive and technical decision-making by working closely with the pro</w:t>
            </w:r>
            <w:r w:rsidR="007E692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gramme manager, project </w:t>
            </w: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sponsor, leads and the technical steering group</w:t>
            </w:r>
          </w:p>
          <w:p w14:paraId="1EF746B2" w14:textId="1EE611C7" w:rsidR="00A0093D" w:rsidRPr="00A0093D" w:rsidRDefault="007E6924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Provide the link between stakeholders, partners</w:t>
            </w:r>
            <w:r w:rsidR="008E78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project working groups</w:t>
            </w:r>
            <w:r w:rsidR="008E78BA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the project steering group.</w:t>
            </w:r>
          </w:p>
          <w:p w14:paraId="69D5C85A" w14:textId="0D0DF0C0" w:rsidR="00A0093D" w:rsidRPr="00A0093D" w:rsidRDefault="00A0093D" w:rsidP="00A0093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Identify project risks and </w:t>
            </w:r>
            <w:r w:rsidR="007E692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support the programme manager to </w:t>
            </w: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develop and implement the mitigations for these risks</w:t>
            </w:r>
            <w:r w:rsidR="0047255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provide </w:t>
            </w:r>
            <w:r w:rsidR="00472555"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regular reporting of project progress, benefits, </w:t>
            </w:r>
            <w:proofErr w:type="gramStart"/>
            <w:r w:rsidR="00472555"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risks</w:t>
            </w:r>
            <w:proofErr w:type="gramEnd"/>
            <w:r w:rsidR="00472555"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actions</w:t>
            </w:r>
          </w:p>
          <w:p w14:paraId="0629FA05" w14:textId="4C63ABBF" w:rsidR="00AE6D0F" w:rsidRPr="00A0093D" w:rsidRDefault="00AE6D0F" w:rsidP="008E78BA">
            <w:pPr>
              <w:pStyle w:val="NoSpacing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BC7E25" w:rsidRPr="00EC5282" w14:paraId="77C896FD" w14:textId="77777777" w:rsidTr="004C2E9A">
        <w:trPr>
          <w:trHeight w:val="705"/>
          <w:jc w:val="center"/>
        </w:trPr>
        <w:tc>
          <w:tcPr>
            <w:tcW w:w="1980" w:type="dxa"/>
          </w:tcPr>
          <w:p w14:paraId="398DFE8A" w14:textId="10DCCAB6" w:rsidR="00BC7E25" w:rsidRPr="00EC5282" w:rsidRDefault="00BC7E25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Hours</w:t>
            </w:r>
          </w:p>
        </w:tc>
        <w:tc>
          <w:tcPr>
            <w:tcW w:w="7513" w:type="dxa"/>
          </w:tcPr>
          <w:p w14:paraId="176AD05F" w14:textId="31D3B280" w:rsidR="00BC7E25" w:rsidRPr="00EC5282" w:rsidRDefault="00BC7E25" w:rsidP="00BA05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>Full time, 40 hours per week</w:t>
            </w:r>
            <w:r w:rsidR="00012CB4">
              <w:rPr>
                <w:rFonts w:asciiTheme="minorHAnsi" w:hAnsiTheme="minorHAnsi" w:cstheme="minorHAnsi"/>
                <w:sz w:val="24"/>
                <w:szCs w:val="24"/>
              </w:rPr>
              <w:t>. Part-time will be considered for exceptional candidates</w:t>
            </w: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.  Flexible working and some evening and weekend work </w:t>
            </w:r>
            <w:r w:rsidR="00D536BD">
              <w:rPr>
                <w:rFonts w:asciiTheme="minorHAnsi" w:hAnsiTheme="minorHAnsi" w:cstheme="minorHAnsi"/>
                <w:sz w:val="24"/>
                <w:szCs w:val="24"/>
              </w:rPr>
              <w:t xml:space="preserve">and ability to travel mostly in UK and Ireland </w:t>
            </w:r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will be required (Time Off </w:t>
            </w:r>
            <w:proofErr w:type="gramStart"/>
            <w:r w:rsidRPr="00EC5282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proofErr w:type="gramEnd"/>
            <w:r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0E6A" w:rsidRPr="00EC5282">
              <w:rPr>
                <w:rFonts w:asciiTheme="minorHAnsi" w:hAnsiTheme="minorHAnsi" w:cstheme="minorHAnsi"/>
                <w:sz w:val="24"/>
                <w:szCs w:val="24"/>
              </w:rPr>
              <w:t>Lieu</w:t>
            </w:r>
            <w:r w:rsidR="00E520AC" w:rsidRPr="00EC5282">
              <w:rPr>
                <w:rFonts w:asciiTheme="minorHAnsi" w:hAnsiTheme="minorHAnsi" w:cstheme="minorHAnsi"/>
                <w:sz w:val="24"/>
                <w:szCs w:val="24"/>
              </w:rPr>
              <w:t xml:space="preserve"> payable)</w:t>
            </w:r>
          </w:p>
        </w:tc>
      </w:tr>
      <w:tr w:rsidR="00DE2F38" w:rsidRPr="00EC5282" w14:paraId="773DB793" w14:textId="77777777" w:rsidTr="004C2E9A">
        <w:trPr>
          <w:jc w:val="center"/>
        </w:trPr>
        <w:tc>
          <w:tcPr>
            <w:tcW w:w="1980" w:type="dxa"/>
          </w:tcPr>
          <w:p w14:paraId="254A34C1" w14:textId="6159E538" w:rsidR="00DE2F38" w:rsidRPr="00EC5282" w:rsidRDefault="00A0093D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5390993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Your experience</w:t>
            </w:r>
          </w:p>
        </w:tc>
        <w:tc>
          <w:tcPr>
            <w:tcW w:w="7513" w:type="dxa"/>
          </w:tcPr>
          <w:p w14:paraId="02ADCD4C" w14:textId="1CA0B528" w:rsidR="008E78BA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</w:rPr>
              <w:t xml:space="preserve">Ideally 5+ years relevant </w:t>
            </w:r>
            <w:r w:rsidR="008E78BA">
              <w:rPr>
                <w:rFonts w:asciiTheme="minorHAnsi" w:hAnsiTheme="minorHAnsi" w:cstheme="minorHAnsi"/>
                <w:sz w:val="24"/>
                <w:szCs w:val="24"/>
              </w:rPr>
              <w:t>technical</w:t>
            </w:r>
            <w:r w:rsidRPr="00A0093D">
              <w:rPr>
                <w:rFonts w:asciiTheme="minorHAnsi" w:hAnsiTheme="minorHAnsi" w:cstheme="minorHAnsi"/>
                <w:sz w:val="24"/>
                <w:szCs w:val="24"/>
              </w:rPr>
              <w:t xml:space="preserve"> management experience </w:t>
            </w:r>
          </w:p>
          <w:p w14:paraId="5C526ECF" w14:textId="16A598EE" w:rsidR="001631DE" w:rsidRDefault="001631DE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will have experience in using environmental monitoring data to influence decision-making through modelling, decision support tools deliver envi</w:t>
            </w:r>
            <w:r w:rsidR="00C750E4">
              <w:rPr>
                <w:rFonts w:asciiTheme="minorHAnsi" w:hAnsiTheme="minorHAnsi" w:cstheme="minorHAnsi"/>
                <w:sz w:val="24"/>
                <w:szCs w:val="24"/>
              </w:rPr>
              <w:t>ronmental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improvements, preferably cat</w:t>
            </w:r>
            <w:r w:rsidR="00C750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hment</w:t>
            </w:r>
            <w:r w:rsidR="00C750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1B5D">
              <w:rPr>
                <w:rFonts w:asciiTheme="minorHAnsi" w:hAnsiTheme="minorHAnsi" w:cstheme="minorHAnsi"/>
                <w:sz w:val="24"/>
                <w:szCs w:val="24"/>
              </w:rPr>
              <w:t>adaptive management</w:t>
            </w:r>
          </w:p>
          <w:p w14:paraId="614A980B" w14:textId="3D6383EE" w:rsidR="001631DE" w:rsidRDefault="001631DE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Solid understanding of how to effectively plan and deliver environment monitoring to meet objectives</w:t>
            </w:r>
            <w:r w:rsidR="00472555">
              <w:rPr>
                <w:rFonts w:asciiTheme="minorHAnsi" w:hAnsiTheme="minorHAnsi" w:cstheme="minorHAnsi"/>
                <w:sz w:val="24"/>
                <w:szCs w:val="24"/>
              </w:rPr>
              <w:t xml:space="preserve"> and test hypotheses</w:t>
            </w:r>
            <w:r w:rsidR="004E4DCC">
              <w:rPr>
                <w:rFonts w:asciiTheme="minorHAnsi" w:hAnsiTheme="minorHAnsi" w:cstheme="minorHAnsi"/>
                <w:sz w:val="24"/>
                <w:szCs w:val="24"/>
              </w:rPr>
              <w:t>, and an appreciation of the role that citizens and communities can play</w:t>
            </w:r>
            <w:r w:rsidR="0047255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4E6CA3E" w14:textId="352B3D34" w:rsidR="00A0093D" w:rsidRPr="00472555" w:rsidRDefault="00AF5AE6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of m</w:t>
            </w:r>
            <w:r w:rsidR="001F1B5D" w:rsidRPr="00472555">
              <w:rPr>
                <w:rFonts w:asciiTheme="minorHAnsi" w:hAnsiTheme="minorHAnsi" w:cstheme="minorHAnsi"/>
                <w:sz w:val="24"/>
                <w:szCs w:val="24"/>
              </w:rPr>
              <w:t xml:space="preserve">anaging </w:t>
            </w:r>
            <w:r w:rsidR="007C7427" w:rsidRPr="00472555">
              <w:rPr>
                <w:rFonts w:asciiTheme="minorHAnsi" w:hAnsiTheme="minorHAnsi" w:cstheme="minorHAnsi"/>
                <w:sz w:val="24"/>
                <w:szCs w:val="24"/>
              </w:rPr>
              <w:t>technical</w:t>
            </w:r>
            <w:r w:rsidR="00A0093D" w:rsidRPr="004725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7427" w:rsidRPr="00472555">
              <w:rPr>
                <w:rFonts w:asciiTheme="minorHAnsi" w:hAnsiTheme="minorHAnsi" w:cstheme="minorHAnsi"/>
                <w:sz w:val="24"/>
                <w:szCs w:val="24"/>
              </w:rPr>
              <w:t>delivery with</w:t>
            </w:r>
            <w:r w:rsidR="00A0093D" w:rsidRPr="00472555">
              <w:rPr>
                <w:rFonts w:asciiTheme="minorHAnsi" w:hAnsiTheme="minorHAnsi" w:cstheme="minorHAnsi"/>
                <w:sz w:val="24"/>
                <w:szCs w:val="24"/>
              </w:rPr>
              <w:t xml:space="preserve"> diverse stakeholders at both high level and with more hands-on delivery where necessary </w:t>
            </w:r>
          </w:p>
          <w:p w14:paraId="6CE2FA51" w14:textId="77777777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</w:rPr>
              <w:t>Strong leadership and influencing skills, interacting with stakeholders and leading/developing teams and work packages</w:t>
            </w:r>
          </w:p>
          <w:p w14:paraId="558C5AA9" w14:textId="77777777" w:rsidR="00AF5AE6" w:rsidRPr="00AF5AE6" w:rsidRDefault="00AF5AE6" w:rsidP="00AF5AE6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F5AE6">
              <w:rPr>
                <w:rFonts w:asciiTheme="minorHAnsi" w:hAnsiTheme="minorHAnsi" w:cstheme="minorHAnsi"/>
                <w:sz w:val="24"/>
                <w:szCs w:val="24"/>
              </w:rPr>
              <w:t>Experience in end-to-end project delivery, and a</w:t>
            </w:r>
            <w:r w:rsidRPr="00AF5AE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bility to drive results at all levels, regardless of reporting structures</w:t>
            </w:r>
          </w:p>
          <w:p w14:paraId="5AA9F614" w14:textId="77777777" w:rsidR="00A0093D" w:rsidRPr="007C7427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C7427">
              <w:rPr>
                <w:rFonts w:asciiTheme="minorHAnsi" w:hAnsiTheme="minorHAnsi" w:cstheme="minorHAnsi"/>
                <w:sz w:val="24"/>
                <w:szCs w:val="24"/>
              </w:rPr>
              <w:t xml:space="preserve">Ability to work on multiple requirements and apply structure, </w:t>
            </w:r>
            <w:proofErr w:type="gramStart"/>
            <w:r w:rsidRPr="007C7427">
              <w:rPr>
                <w:rFonts w:asciiTheme="minorHAnsi" w:hAnsiTheme="minorHAnsi" w:cstheme="minorHAnsi"/>
                <w:sz w:val="24"/>
                <w:szCs w:val="24"/>
              </w:rPr>
              <w:t>rigour</w:t>
            </w:r>
            <w:proofErr w:type="gramEnd"/>
            <w:r w:rsidRPr="007C7427">
              <w:rPr>
                <w:rFonts w:asciiTheme="minorHAnsi" w:hAnsiTheme="minorHAnsi" w:cstheme="minorHAnsi"/>
                <w:sz w:val="24"/>
                <w:szCs w:val="24"/>
              </w:rPr>
              <w:t xml:space="preserve"> and priorities</w:t>
            </w:r>
          </w:p>
          <w:p w14:paraId="4DEE1E5F" w14:textId="126BA359" w:rsidR="00AF5AE6" w:rsidRPr="00AF5AE6" w:rsidRDefault="00AF5AE6" w:rsidP="00AF5AE6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Strong ability to prioritize, manage deliverable timelines, mitigate risks, manage budgets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A0093D">
              <w:rPr>
                <w:rFonts w:asciiTheme="minorHAnsi" w:hAnsiTheme="minorHAnsi" w:cstheme="minorHAnsi"/>
                <w:sz w:val="24"/>
                <w:szCs w:val="24"/>
              </w:rPr>
              <w:t xml:space="preserve">particularly through agile project management </w:t>
            </w:r>
          </w:p>
          <w:p w14:paraId="45523276" w14:textId="77777777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</w:rPr>
              <w:t>Excellent written and verbal communication abilities with good analytical capability </w:t>
            </w:r>
          </w:p>
          <w:p w14:paraId="4E9AFAA1" w14:textId="7C667E4E" w:rsidR="00A0093D" w:rsidRPr="00A0093D" w:rsidRDefault="00A0093D" w:rsidP="00A0093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Able to operate autonomously and as part of a </w:t>
            </w:r>
            <w:r w:rsidR="00AF5AE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cross-functional </w:t>
            </w: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team and will need to develop good stakeholder relationships</w:t>
            </w:r>
          </w:p>
          <w:p w14:paraId="1CC2708C" w14:textId="41F434D8" w:rsidR="007C7427" w:rsidRPr="00A0093D" w:rsidRDefault="007C7427" w:rsidP="007C742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Knowledge and experience of working with Catchment Based Approach partners, water industry,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eNGOs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631DE">
              <w:rPr>
                <w:rFonts w:asciiTheme="minorHAnsi" w:hAnsiTheme="minorHAnsi" w:cstheme="minorHAnsi"/>
                <w:sz w:val="24"/>
                <w:szCs w:val="24"/>
              </w:rPr>
              <w:t xml:space="preserve"> academia,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government </w:t>
            </w:r>
            <w:r w:rsidR="00CE67B2">
              <w:rPr>
                <w:rFonts w:asciiTheme="minorHAnsi" w:hAnsiTheme="minorHAnsi" w:cstheme="minorHAnsi"/>
                <w:sz w:val="24"/>
                <w:szCs w:val="24"/>
              </w:rPr>
              <w:t>departments and</w:t>
            </w:r>
            <w:r w:rsidR="00AF5A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agencies would be preferable</w:t>
            </w:r>
          </w:p>
          <w:p w14:paraId="6E5613AD" w14:textId="7761831C" w:rsidR="00353052" w:rsidRPr="00A0093D" w:rsidRDefault="00353052" w:rsidP="00AF5AE6">
            <w:pPr>
              <w:pStyle w:val="NoSpacing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4D70AC" w:rsidRPr="00EC5282" w14:paraId="2127F5C2" w14:textId="77777777" w:rsidTr="004C2E9A">
        <w:trPr>
          <w:jc w:val="center"/>
        </w:trPr>
        <w:tc>
          <w:tcPr>
            <w:tcW w:w="1980" w:type="dxa"/>
          </w:tcPr>
          <w:p w14:paraId="0E20393E" w14:textId="66F7E8D8" w:rsidR="004D70AC" w:rsidRPr="00EC5282" w:rsidRDefault="00A0093D" w:rsidP="00BA05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Personal attributes </w:t>
            </w:r>
          </w:p>
        </w:tc>
        <w:tc>
          <w:tcPr>
            <w:tcW w:w="7513" w:type="dxa"/>
          </w:tcPr>
          <w:p w14:paraId="28642121" w14:textId="7777777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 approachable and personable</w:t>
            </w:r>
          </w:p>
          <w:p w14:paraId="2457C7C8" w14:textId="7777777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 capable of communicating with stakeholders at all levels and influencing discussions and decisions</w:t>
            </w:r>
          </w:p>
          <w:p w14:paraId="5698007F" w14:textId="7777777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Demonstrate a pragmatic approach to problem solving</w:t>
            </w:r>
          </w:p>
          <w:p w14:paraId="2057F4DC" w14:textId="7777777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gramStart"/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 calm and professional at all times</w:t>
            </w:r>
            <w:proofErr w:type="gramEnd"/>
          </w:p>
          <w:p w14:paraId="695964E6" w14:textId="2425C34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Work well under pressure and with ambigu</w:t>
            </w:r>
            <w:r w:rsidR="00D536B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ous situations</w:t>
            </w:r>
          </w:p>
          <w:p w14:paraId="2580C89D" w14:textId="77777777" w:rsidR="00A0093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 goal oriented</w:t>
            </w:r>
          </w:p>
          <w:p w14:paraId="0540C73C" w14:textId="48DB0C90" w:rsidR="00AE46ED" w:rsidRPr="00A0093D" w:rsidRDefault="00A0093D" w:rsidP="00A0093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A0093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High level of attention to detail</w:t>
            </w:r>
          </w:p>
        </w:tc>
      </w:tr>
    </w:tbl>
    <w:p w14:paraId="4000CF8D" w14:textId="7A2720DF" w:rsidR="00353052" w:rsidRPr="00EC5282" w:rsidRDefault="00353052" w:rsidP="00DE2F38">
      <w:pPr>
        <w:rPr>
          <w:rFonts w:asciiTheme="minorHAnsi" w:hAnsiTheme="minorHAnsi" w:cstheme="minorHAnsi"/>
          <w:b/>
          <w:sz w:val="24"/>
          <w:szCs w:val="24"/>
        </w:rPr>
      </w:pPr>
    </w:p>
    <w:p w14:paraId="48AC4789" w14:textId="53B31058" w:rsidR="00AA1598" w:rsidRPr="00EC5282" w:rsidRDefault="00C16443" w:rsidP="00AA1598">
      <w:pPr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EC528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sectPr w:rsidR="00AA1598" w:rsidRPr="00EC5282" w:rsidSect="00065265">
      <w:headerReference w:type="first" r:id="rId10"/>
      <w:pgSz w:w="11906" w:h="16838" w:code="9"/>
      <w:pgMar w:top="667" w:right="1416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5BAF" w14:textId="77777777" w:rsidR="00C104A3" w:rsidRDefault="00C104A3" w:rsidP="00CB6549">
      <w:r>
        <w:separator/>
      </w:r>
    </w:p>
  </w:endnote>
  <w:endnote w:type="continuationSeparator" w:id="0">
    <w:p w14:paraId="62A405CA" w14:textId="77777777" w:rsidR="00C104A3" w:rsidRDefault="00C104A3" w:rsidP="00CB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áÃ[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21E2" w14:textId="77777777" w:rsidR="00C104A3" w:rsidRDefault="00C104A3" w:rsidP="00CB6549">
      <w:r>
        <w:separator/>
      </w:r>
    </w:p>
  </w:footnote>
  <w:footnote w:type="continuationSeparator" w:id="0">
    <w:p w14:paraId="0D819DD5" w14:textId="77777777" w:rsidR="00C104A3" w:rsidRDefault="00C104A3" w:rsidP="00CB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770A" w14:textId="489E58FA" w:rsidR="00CB6549" w:rsidRDefault="003C214A" w:rsidP="00065265">
    <w:r>
      <w:rPr>
        <w:noProof/>
      </w:rPr>
      <w:drawing>
        <wp:inline distT="0" distB="0" distL="0" distR="0" wp14:anchorId="45B39F07" wp14:editId="694E6C2D">
          <wp:extent cx="1268062" cy="638175"/>
          <wp:effectExtent l="0" t="0" r="8890" b="0"/>
          <wp:docPr id="12" name="Picture 1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565" cy="642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404E"/>
    <w:multiLevelType w:val="hybridMultilevel"/>
    <w:tmpl w:val="CCDA67A2"/>
    <w:lvl w:ilvl="0" w:tplc="C3D0B12E">
      <w:numFmt w:val="bullet"/>
      <w:lvlText w:val="•"/>
      <w:lvlJc w:val="left"/>
      <w:pPr>
        <w:ind w:left="360" w:hanging="360"/>
      </w:pPr>
      <w:rPr>
        <w:rFonts w:ascii="áÃ[á˛" w:eastAsiaTheme="minorHAnsi" w:hAnsi="áÃ[á˛" w:cs="áÃ[á˛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02EA0"/>
    <w:multiLevelType w:val="hybridMultilevel"/>
    <w:tmpl w:val="E44E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7C0"/>
    <w:multiLevelType w:val="hybridMultilevel"/>
    <w:tmpl w:val="20F22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F2059"/>
    <w:multiLevelType w:val="multilevel"/>
    <w:tmpl w:val="438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7AC9"/>
    <w:multiLevelType w:val="hybridMultilevel"/>
    <w:tmpl w:val="9D88F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A573F"/>
    <w:multiLevelType w:val="hybridMultilevel"/>
    <w:tmpl w:val="B298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04FC1"/>
    <w:multiLevelType w:val="hybridMultilevel"/>
    <w:tmpl w:val="EEDE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6381"/>
    <w:multiLevelType w:val="hybridMultilevel"/>
    <w:tmpl w:val="F0B4C866"/>
    <w:lvl w:ilvl="0" w:tplc="191EDD94">
      <w:numFmt w:val="bullet"/>
      <w:lvlText w:val="-"/>
      <w:lvlJc w:val="left"/>
      <w:pPr>
        <w:ind w:left="360" w:hanging="360"/>
      </w:pPr>
      <w:rPr>
        <w:rFonts w:ascii="áÃ[á˛" w:eastAsiaTheme="minorHAnsi" w:hAnsi="áÃ[á˛" w:cs="áÃ[á˛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056830"/>
    <w:multiLevelType w:val="hybridMultilevel"/>
    <w:tmpl w:val="0D70FA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A75C4"/>
    <w:multiLevelType w:val="hybridMultilevel"/>
    <w:tmpl w:val="7EF87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47EDC"/>
    <w:multiLevelType w:val="hybridMultilevel"/>
    <w:tmpl w:val="1266326A"/>
    <w:lvl w:ilvl="0" w:tplc="92BE2FB2">
      <w:numFmt w:val="bullet"/>
      <w:lvlText w:val="-"/>
      <w:lvlJc w:val="left"/>
      <w:pPr>
        <w:ind w:left="1080" w:hanging="360"/>
      </w:pPr>
      <w:rPr>
        <w:rFonts w:ascii="áÃ[á˛" w:eastAsiaTheme="minorHAnsi" w:hAnsi="áÃ[á˛" w:cs="áÃ[á˛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A01C79"/>
    <w:multiLevelType w:val="hybridMultilevel"/>
    <w:tmpl w:val="0B4E0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38"/>
    <w:rsid w:val="00012CB4"/>
    <w:rsid w:val="000409BF"/>
    <w:rsid w:val="00062CFC"/>
    <w:rsid w:val="00065265"/>
    <w:rsid w:val="000705DD"/>
    <w:rsid w:val="000777F4"/>
    <w:rsid w:val="0008224C"/>
    <w:rsid w:val="00084D71"/>
    <w:rsid w:val="000A0F40"/>
    <w:rsid w:val="000B1D84"/>
    <w:rsid w:val="000C74E1"/>
    <w:rsid w:val="000D5174"/>
    <w:rsid w:val="000E4C62"/>
    <w:rsid w:val="000E6979"/>
    <w:rsid w:val="00137B78"/>
    <w:rsid w:val="001422A4"/>
    <w:rsid w:val="001631DE"/>
    <w:rsid w:val="00165B3A"/>
    <w:rsid w:val="00181E85"/>
    <w:rsid w:val="00191456"/>
    <w:rsid w:val="001A380E"/>
    <w:rsid w:val="001A5D25"/>
    <w:rsid w:val="001B404D"/>
    <w:rsid w:val="001C3849"/>
    <w:rsid w:val="001C5C44"/>
    <w:rsid w:val="001F1B5D"/>
    <w:rsid w:val="001F7AB9"/>
    <w:rsid w:val="00223087"/>
    <w:rsid w:val="00224E94"/>
    <w:rsid w:val="00235409"/>
    <w:rsid w:val="002907C4"/>
    <w:rsid w:val="002A59C9"/>
    <w:rsid w:val="002C4E03"/>
    <w:rsid w:val="002D7F6F"/>
    <w:rsid w:val="002E41D4"/>
    <w:rsid w:val="002E70EA"/>
    <w:rsid w:val="002F34D3"/>
    <w:rsid w:val="002F72B4"/>
    <w:rsid w:val="00307775"/>
    <w:rsid w:val="00313839"/>
    <w:rsid w:val="00314332"/>
    <w:rsid w:val="00314367"/>
    <w:rsid w:val="00317B01"/>
    <w:rsid w:val="00353052"/>
    <w:rsid w:val="00364118"/>
    <w:rsid w:val="00392A8C"/>
    <w:rsid w:val="00394F9A"/>
    <w:rsid w:val="003A20CC"/>
    <w:rsid w:val="003C214A"/>
    <w:rsid w:val="003D76A6"/>
    <w:rsid w:val="003E4A23"/>
    <w:rsid w:val="003F55C5"/>
    <w:rsid w:val="004155DD"/>
    <w:rsid w:val="00431371"/>
    <w:rsid w:val="00437513"/>
    <w:rsid w:val="0044144A"/>
    <w:rsid w:val="00462D08"/>
    <w:rsid w:val="00463064"/>
    <w:rsid w:val="00472555"/>
    <w:rsid w:val="00491C18"/>
    <w:rsid w:val="004A1AC5"/>
    <w:rsid w:val="004A5D2D"/>
    <w:rsid w:val="004C2E9A"/>
    <w:rsid w:val="004C3F2E"/>
    <w:rsid w:val="004C4CBA"/>
    <w:rsid w:val="004D70AC"/>
    <w:rsid w:val="004E4DCC"/>
    <w:rsid w:val="004F0D2E"/>
    <w:rsid w:val="004F71B2"/>
    <w:rsid w:val="00523E72"/>
    <w:rsid w:val="005424D0"/>
    <w:rsid w:val="00553484"/>
    <w:rsid w:val="00555304"/>
    <w:rsid w:val="0055632D"/>
    <w:rsid w:val="00561691"/>
    <w:rsid w:val="0056604C"/>
    <w:rsid w:val="00586386"/>
    <w:rsid w:val="005A15FD"/>
    <w:rsid w:val="005F495E"/>
    <w:rsid w:val="00631931"/>
    <w:rsid w:val="00633424"/>
    <w:rsid w:val="00635E71"/>
    <w:rsid w:val="00660DCC"/>
    <w:rsid w:val="00665A1E"/>
    <w:rsid w:val="006A4712"/>
    <w:rsid w:val="006B170F"/>
    <w:rsid w:val="006B5E34"/>
    <w:rsid w:val="006B682E"/>
    <w:rsid w:val="006C13DC"/>
    <w:rsid w:val="006C319B"/>
    <w:rsid w:val="006C5D32"/>
    <w:rsid w:val="006F4F33"/>
    <w:rsid w:val="007213EF"/>
    <w:rsid w:val="00727FE0"/>
    <w:rsid w:val="0075588B"/>
    <w:rsid w:val="007563F9"/>
    <w:rsid w:val="00771715"/>
    <w:rsid w:val="007717E6"/>
    <w:rsid w:val="00782E73"/>
    <w:rsid w:val="00785356"/>
    <w:rsid w:val="007A356E"/>
    <w:rsid w:val="007B1134"/>
    <w:rsid w:val="007B46DB"/>
    <w:rsid w:val="007C7427"/>
    <w:rsid w:val="007D4FAF"/>
    <w:rsid w:val="007E6924"/>
    <w:rsid w:val="00824F0A"/>
    <w:rsid w:val="00827CD6"/>
    <w:rsid w:val="00831DF0"/>
    <w:rsid w:val="008377D9"/>
    <w:rsid w:val="008A1DDA"/>
    <w:rsid w:val="008B7197"/>
    <w:rsid w:val="008C0E6A"/>
    <w:rsid w:val="008D3504"/>
    <w:rsid w:val="008E78BA"/>
    <w:rsid w:val="009176A4"/>
    <w:rsid w:val="00921779"/>
    <w:rsid w:val="009658B2"/>
    <w:rsid w:val="00986E46"/>
    <w:rsid w:val="00996B4D"/>
    <w:rsid w:val="009C5DA3"/>
    <w:rsid w:val="009E134E"/>
    <w:rsid w:val="00A0093D"/>
    <w:rsid w:val="00A17259"/>
    <w:rsid w:val="00A2754C"/>
    <w:rsid w:val="00A30930"/>
    <w:rsid w:val="00A7692A"/>
    <w:rsid w:val="00A802EF"/>
    <w:rsid w:val="00A966B4"/>
    <w:rsid w:val="00AA1598"/>
    <w:rsid w:val="00AD16C2"/>
    <w:rsid w:val="00AE46ED"/>
    <w:rsid w:val="00AE6D0F"/>
    <w:rsid w:val="00AF5AE6"/>
    <w:rsid w:val="00B1039E"/>
    <w:rsid w:val="00B30852"/>
    <w:rsid w:val="00B4154D"/>
    <w:rsid w:val="00B52817"/>
    <w:rsid w:val="00B52C72"/>
    <w:rsid w:val="00B73D9E"/>
    <w:rsid w:val="00B90FD1"/>
    <w:rsid w:val="00B97312"/>
    <w:rsid w:val="00BB3774"/>
    <w:rsid w:val="00BC7897"/>
    <w:rsid w:val="00BC7E25"/>
    <w:rsid w:val="00BD05DE"/>
    <w:rsid w:val="00BE4F6E"/>
    <w:rsid w:val="00C01890"/>
    <w:rsid w:val="00C02262"/>
    <w:rsid w:val="00C104A3"/>
    <w:rsid w:val="00C16443"/>
    <w:rsid w:val="00C57594"/>
    <w:rsid w:val="00C7382B"/>
    <w:rsid w:val="00C750E4"/>
    <w:rsid w:val="00C901AE"/>
    <w:rsid w:val="00C90553"/>
    <w:rsid w:val="00CB042D"/>
    <w:rsid w:val="00CB6549"/>
    <w:rsid w:val="00CC03ED"/>
    <w:rsid w:val="00CC2A03"/>
    <w:rsid w:val="00CC5F11"/>
    <w:rsid w:val="00CD25EE"/>
    <w:rsid w:val="00CE67B2"/>
    <w:rsid w:val="00CE6A7F"/>
    <w:rsid w:val="00D05BF0"/>
    <w:rsid w:val="00D21A49"/>
    <w:rsid w:val="00D47F8E"/>
    <w:rsid w:val="00D536BD"/>
    <w:rsid w:val="00D62C14"/>
    <w:rsid w:val="00D67F0E"/>
    <w:rsid w:val="00D70F82"/>
    <w:rsid w:val="00D71E46"/>
    <w:rsid w:val="00D73579"/>
    <w:rsid w:val="00D879B0"/>
    <w:rsid w:val="00DA00F1"/>
    <w:rsid w:val="00DB2612"/>
    <w:rsid w:val="00DB44E4"/>
    <w:rsid w:val="00DD3199"/>
    <w:rsid w:val="00DE2F38"/>
    <w:rsid w:val="00DF59E6"/>
    <w:rsid w:val="00E04DE2"/>
    <w:rsid w:val="00E17DFC"/>
    <w:rsid w:val="00E30314"/>
    <w:rsid w:val="00E307F0"/>
    <w:rsid w:val="00E36F0E"/>
    <w:rsid w:val="00E4050B"/>
    <w:rsid w:val="00E44D80"/>
    <w:rsid w:val="00E463E9"/>
    <w:rsid w:val="00E520AC"/>
    <w:rsid w:val="00E54DA3"/>
    <w:rsid w:val="00E60AAD"/>
    <w:rsid w:val="00E66F92"/>
    <w:rsid w:val="00E673FA"/>
    <w:rsid w:val="00EB3985"/>
    <w:rsid w:val="00EC2080"/>
    <w:rsid w:val="00EC5282"/>
    <w:rsid w:val="00EE5884"/>
    <w:rsid w:val="00EF7B35"/>
    <w:rsid w:val="00F11C99"/>
    <w:rsid w:val="00F32D1F"/>
    <w:rsid w:val="00F520EF"/>
    <w:rsid w:val="00F5263F"/>
    <w:rsid w:val="00F80D57"/>
    <w:rsid w:val="00F8284C"/>
    <w:rsid w:val="00F855BD"/>
    <w:rsid w:val="00FA2819"/>
    <w:rsid w:val="00FC07CE"/>
    <w:rsid w:val="00FD00F9"/>
    <w:rsid w:val="00FE28C1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3EBB53"/>
  <w15:docId w15:val="{2C960A30-A7E9-45FB-A93E-4C1FE4E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38"/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F3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DE2F38"/>
    <w:pPr>
      <w:ind w:left="720"/>
      <w:contextualSpacing/>
    </w:pPr>
    <w:rPr>
      <w:rFonts w:ascii="Times New Roman" w:hAnsi="Times New Roman"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A1598"/>
  </w:style>
  <w:style w:type="paragraph" w:styleId="BalloonText">
    <w:name w:val="Balloon Text"/>
    <w:basedOn w:val="Normal"/>
    <w:link w:val="BalloonTextChar"/>
    <w:uiPriority w:val="99"/>
    <w:semiHidden/>
    <w:unhideWhenUsed/>
    <w:rsid w:val="00B90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49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49"/>
    <w:rPr>
      <w:rFonts w:ascii="CG Times (W1)" w:eastAsia="Times New Roman" w:hAnsi="CG Times (W1)" w:cs="Times New Roman"/>
      <w:sz w:val="20"/>
      <w:szCs w:val="20"/>
    </w:rPr>
  </w:style>
  <w:style w:type="paragraph" w:styleId="BodyText">
    <w:name w:val="Body Text"/>
    <w:basedOn w:val="Normal"/>
    <w:link w:val="BodyTextChar"/>
    <w:rsid w:val="00F32D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32D1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0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DCC"/>
  </w:style>
  <w:style w:type="character" w:customStyle="1" w:styleId="CommentTextChar">
    <w:name w:val="Comment Text Char"/>
    <w:basedOn w:val="DefaultParagraphFont"/>
    <w:link w:val="CommentText"/>
    <w:uiPriority w:val="99"/>
    <w:rsid w:val="00660DCC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DCC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660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C21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therivers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3BF73ECC014FB5010D95C78B62BE" ma:contentTypeVersion="13" ma:contentTypeDescription="Create a new document." ma:contentTypeScope="" ma:versionID="5606e0cfa03e03063c107a16d61582ac">
  <xsd:schema xmlns:xsd="http://www.w3.org/2001/XMLSchema" xmlns:xs="http://www.w3.org/2001/XMLSchema" xmlns:p="http://schemas.microsoft.com/office/2006/metadata/properties" xmlns:ns3="186a1f87-a498-42ed-8ba2-e43a878bfc61" xmlns:ns4="3d7b27a9-b830-4c6b-9c66-6f00332a2dc0" targetNamespace="http://schemas.microsoft.com/office/2006/metadata/properties" ma:root="true" ma:fieldsID="f2762ab6f687bd72e7e77acd99dc5bd7" ns3:_="" ns4:_="">
    <xsd:import namespace="186a1f87-a498-42ed-8ba2-e43a878bfc61"/>
    <xsd:import namespace="3d7b27a9-b830-4c6b-9c66-6f00332a2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1f87-a498-42ed-8ba2-e43a878bf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27a9-b830-4c6b-9c66-6f00332a2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F6920-D900-4395-BF8F-F772B9C66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34FEC-3D2C-4FB2-BA5F-F9EDAEE6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1f87-a498-42ed-8ba2-e43a878bfc61"/>
    <ds:schemaRef ds:uri="3d7b27a9-b830-4c6b-9c66-6f00332a2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E6602-BCE8-4CF3-B707-42EE56BF7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3796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Mann</dc:creator>
  <cp:keywords/>
  <dc:description/>
  <cp:lastModifiedBy>Michelle Walker</cp:lastModifiedBy>
  <cp:revision>2</cp:revision>
  <dcterms:created xsi:type="dcterms:W3CDTF">2021-11-16T12:32:00Z</dcterms:created>
  <dcterms:modified xsi:type="dcterms:W3CDTF">2021-11-16T12:32:00Z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0x01010025AB3BF73ECC014FB5010D95C78B62BE</vt:lpwstr>
  </property>
</Properties>
</file>