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5E2A4" w14:textId="77777777" w:rsidR="00464F85" w:rsidRDefault="00464F8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062" w:type="dxa"/>
        <w:tblLayout w:type="fixed"/>
        <w:tblLook w:val="0400" w:firstRow="0" w:lastRow="0" w:firstColumn="0" w:lastColumn="0" w:noHBand="0" w:noVBand="1"/>
      </w:tblPr>
      <w:tblGrid>
        <w:gridCol w:w="1328"/>
        <w:gridCol w:w="2266"/>
        <w:gridCol w:w="1611"/>
        <w:gridCol w:w="1741"/>
        <w:gridCol w:w="2116"/>
      </w:tblGrid>
      <w:tr w:rsidR="00464F85" w14:paraId="062D8921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49F65" w14:textId="77777777" w:rsidR="00464F85" w:rsidRDefault="00000000">
            <w:r>
              <w:rPr>
                <w:b/>
                <w:color w:val="000000"/>
              </w:rPr>
              <w:t>Monitoring Parameter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3BC29" w14:textId="77777777" w:rsidR="00464F85" w:rsidRDefault="00000000">
            <w:r>
              <w:rPr>
                <w:b/>
                <w:color w:val="000000"/>
              </w:rPr>
              <w:t>Definition and unit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63BE6" w14:textId="77777777" w:rsidR="00464F85" w:rsidRDefault="00000000">
            <w:r>
              <w:rPr>
                <w:b/>
                <w:color w:val="000000"/>
              </w:rPr>
              <w:t>Method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4B994" w14:textId="77777777" w:rsidR="00464F85" w:rsidRDefault="00000000">
            <w:r>
              <w:rPr>
                <w:b/>
                <w:color w:val="000000"/>
              </w:rPr>
              <w:t>Frequency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02021" w14:textId="77777777" w:rsidR="00464F85" w:rsidRDefault="00000000">
            <w:r>
              <w:rPr>
                <w:b/>
                <w:color w:val="000000"/>
              </w:rPr>
              <w:t>Means of Verification</w:t>
            </w:r>
          </w:p>
        </w:tc>
      </w:tr>
      <w:tr w:rsidR="00464F85" w14:paraId="1FB44C58" w14:textId="77777777">
        <w:trPr>
          <w:trHeight w:val="1287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26320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17594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Area (ha) community land undergoing communal garden planting via direct seeding and seedling plantation per year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87606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GPS delineation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4940D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To be updated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0A8B1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Legal agreement via project agreement and GPS coordinates</w:t>
            </w:r>
          </w:p>
        </w:tc>
      </w:tr>
      <w:tr w:rsidR="00464F85" w14:paraId="482272C1" w14:textId="77777777">
        <w:trPr>
          <w:trHeight w:val="1287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18EBA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P2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D6FB5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Number of trees planted and numbers of seeds sprouting after 6 months in the communal garden plots.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32914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Seedling counts during planting. Sprouting counts 6 months after sowing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BB231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FEF0C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Registration of trees and sprouts after 6 months in Q field app by site supervisor.</w:t>
            </w:r>
          </w:p>
        </w:tc>
      </w:tr>
      <w:tr w:rsidR="00464F85" w14:paraId="7C079B91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93652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5CA52" w14:textId="36704E3A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Yearly implementation of the fire management activities where necessary to protect seedlings in communal garden. (</w:t>
            </w:r>
            <w:r w:rsidR="00B03EFB">
              <w:rPr>
                <w:color w:val="808080"/>
              </w:rPr>
              <w:t>%</w:t>
            </w:r>
            <w:r>
              <w:rPr>
                <w:color w:val="808080"/>
              </w:rPr>
              <w:t xml:space="preserve"> protected)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803B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 xml:space="preserve">GPS delineation </w:t>
            </w:r>
          </w:p>
          <w:p w14:paraId="31174C79" w14:textId="77777777" w:rsidR="00464F85" w:rsidRDefault="00464F85">
            <w:pPr>
              <w:rPr>
                <w:color w:val="808080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D8D27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To be checked annually and more regularly during dry season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D1124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Appointed responsible field supervisor per project area. Reporting of fire management (e.g. firebreaks) activities;</w:t>
            </w:r>
          </w:p>
        </w:tc>
      </w:tr>
      <w:tr w:rsidR="00464F85" w14:paraId="3BE6FEB5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815DE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BB9CB" w14:textId="52E6BA3E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Yearly implementation of the protection activities against livestock where necessary and evaluation of effectiveness. (</w:t>
            </w:r>
            <w:r w:rsidR="00B03EFB">
              <w:rPr>
                <w:color w:val="808080"/>
              </w:rPr>
              <w:t>%</w:t>
            </w:r>
            <w:r>
              <w:rPr>
                <w:color w:val="808080"/>
              </w:rPr>
              <w:t xml:space="preserve"> protected)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379EA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 xml:space="preserve">GPS delineation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8BF54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To be checked monthly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0D1A2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Appointed responsible field supervisor per project area. Reporting and evaluation of protection activities;</w:t>
            </w:r>
          </w:p>
        </w:tc>
      </w:tr>
      <w:tr w:rsidR="00464F85" w14:paraId="1E5ED34F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62AD7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3FB6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Survival rate (#/ha) and diameter growth (cm/</w:t>
            </w:r>
            <w:proofErr w:type="spellStart"/>
            <w:r>
              <w:rPr>
                <w:color w:val="808080"/>
              </w:rPr>
              <w:t>yr</w:t>
            </w:r>
            <w:proofErr w:type="spellEnd"/>
            <w:r>
              <w:rPr>
                <w:color w:val="808080"/>
              </w:rPr>
              <w:t>) in communal garden plots following the milestone-based scheme.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71F82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Survival rate count</w:t>
            </w:r>
          </w:p>
          <w:p w14:paraId="77707166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 xml:space="preserve">DBH measurement with tape measure based on a representative sample of 10% of the trees in year </w:t>
            </w:r>
            <w:r>
              <w:rPr>
                <w:color w:val="808080"/>
              </w:rPr>
              <w:lastRenderedPageBreak/>
              <w:t>5, 7, 9, 12 and 15.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B5895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lastRenderedPageBreak/>
              <w:t xml:space="preserve">Following the </w:t>
            </w:r>
            <w:proofErr w:type="spellStart"/>
            <w:r>
              <w:rPr>
                <w:color w:val="808080"/>
              </w:rPr>
              <w:t>milestonebased</w:t>
            </w:r>
            <w:proofErr w:type="spellEnd"/>
            <w:r>
              <w:rPr>
                <w:color w:val="808080"/>
              </w:rPr>
              <w:t xml:space="preserve"> scheme, measurement in year 5,7, 9, 12 and 15.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20FA4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A dedicated monitoring team is specialized in this activity, to be reported per project plot</w:t>
            </w:r>
          </w:p>
        </w:tc>
      </w:tr>
      <w:tr w:rsidR="00464F85" w14:paraId="71D587A9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D312D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45D05" w14:textId="0F78EDEA" w:rsidR="00464F85" w:rsidRDefault="00000000">
            <w:pPr>
              <w:spacing w:after="240"/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fodder crop</w:t>
            </w:r>
            <w:r w:rsidR="00B03EFB">
              <w:rPr>
                <w:color w:val="808080"/>
              </w:rPr>
              <w:t xml:space="preserve"> system </w:t>
            </w:r>
            <w:r>
              <w:rPr>
                <w:color w:val="808080"/>
              </w:rPr>
              <w:t xml:space="preserve">installed per year per village. (#)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16235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Seedling counting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color w:val="808080"/>
              </w:rPr>
              <w:t>during planting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1597A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 xml:space="preserve">To be updated annually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28F6F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Appointed responsible field supervisor per project area. Reporting and evaluation of fodder crop activities</w:t>
            </w:r>
          </w:p>
        </w:tc>
      </w:tr>
      <w:tr w:rsidR="00464F85" w14:paraId="2AF14D3A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265A4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2192C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5-yearly evaluation of food production from agroforestry products.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C8999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Social survey questionnaire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7798A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To be reported every 5 years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E7D7F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Five-yearly social questionnaire taken from subsample of smallholder participants</w:t>
            </w:r>
          </w:p>
        </w:tc>
      </w:tr>
      <w:tr w:rsidR="00464F85" w14:paraId="029EFF4C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C669E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965E1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Nurseries operating and delivering 10 000 seedlings per year (#)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66892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Seedling counting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color w:val="808080"/>
              </w:rPr>
              <w:t>in nursery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657DE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5CDA5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Number of seedlings leaving the nursery. .</w:t>
            </w:r>
          </w:p>
        </w:tc>
      </w:tr>
      <w:tr w:rsidR="00464F85" w14:paraId="1592DA3A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4BD9C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AC997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Tree seedlings planted per hectare in home orchard planting areas per year (#/ha)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46E03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Seedling counting during planting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D3FDB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79B6F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Number of agroforestry trees planted and survival rate per hectare.</w:t>
            </w:r>
          </w:p>
        </w:tc>
      </w:tr>
      <w:tr w:rsidR="00464F85" w14:paraId="29FE7344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AA1F0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P10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336E0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Organization of minimally 1 training per year on agroforestry practices (#)</w:t>
            </w:r>
          </w:p>
          <w:p w14:paraId="734CFC2C" w14:textId="77777777" w:rsidR="00464F85" w:rsidRDefault="00464F85">
            <w:pPr>
              <w:rPr>
                <w:color w:val="808080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32B27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Training 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B6B15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7DE78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Number of trainings/meetings organized with the smallholders per village supported by meeting photographs and attendance list</w:t>
            </w:r>
          </w:p>
        </w:tc>
      </w:tr>
      <w:tr w:rsidR="00464F85" w14:paraId="301FFACB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8D118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P11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A53F1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Survival rate (#/ha) and diameter growth (cm/</w:t>
            </w:r>
            <w:proofErr w:type="spellStart"/>
            <w:r>
              <w:rPr>
                <w:color w:val="808080"/>
              </w:rPr>
              <w:t>yr</w:t>
            </w:r>
            <w:proofErr w:type="spellEnd"/>
            <w:r>
              <w:rPr>
                <w:color w:val="808080"/>
              </w:rPr>
              <w:t>) in agroforestry plots following the milestone-based scheme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336AC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Survival rate count</w:t>
            </w:r>
          </w:p>
          <w:p w14:paraId="07A50A2D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DBH measurement with tape measure based on a representative sample of 10% of the trees in year 5, 7, 9, 12 and 15.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421D6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 xml:space="preserve">Following the </w:t>
            </w:r>
            <w:proofErr w:type="spellStart"/>
            <w:r>
              <w:rPr>
                <w:color w:val="808080"/>
              </w:rPr>
              <w:t>milestonebased</w:t>
            </w:r>
            <w:proofErr w:type="spellEnd"/>
            <w:r>
              <w:rPr>
                <w:color w:val="808080"/>
              </w:rPr>
              <w:t xml:space="preserve"> scheme, measurement in year 5,7, 9, 12 and 15.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2EAA5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 xml:space="preserve">A dedicated monitoring team is specialized in this activity, to be reported per project </w:t>
            </w:r>
            <w:proofErr w:type="gramStart"/>
            <w:r>
              <w:rPr>
                <w:color w:val="808080"/>
              </w:rPr>
              <w:t>plot</w:t>
            </w:r>
            <w:proofErr w:type="gramEnd"/>
          </w:p>
          <w:p w14:paraId="61C07A48" w14:textId="77777777" w:rsidR="00464F85" w:rsidRDefault="00464F8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64F85" w14:paraId="1D7C4809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50108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lastRenderedPageBreak/>
              <w:t>P12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56E17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Implementation of plant protection strategies by smallholder farmers.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D4E8F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Field visit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B9480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CB017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Appointed responsible field supervisor per project area. Reporting and evaluation of protection activities</w:t>
            </w:r>
          </w:p>
        </w:tc>
      </w:tr>
      <w:tr w:rsidR="00464F85" w14:paraId="5B0C6470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4477A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P13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6F4BB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5-yearly evaluation of income diversification from apiculture, non- timber forest products and agroforestry.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76281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Financial review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ACE06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To be reported every 5 years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89E2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Five-yearly social questionnaire taken from subsample of smallholder participants</w:t>
            </w:r>
          </w:p>
        </w:tc>
      </w:tr>
      <w:tr w:rsidR="00464F85" w14:paraId="73429945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60584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P14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E50DA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 xml:space="preserve">Organization of minimally 1 training on the </w:t>
            </w:r>
            <w:proofErr w:type="spellStart"/>
            <w:r>
              <w:rPr>
                <w:color w:val="808080"/>
              </w:rPr>
              <w:t>valorisation</w:t>
            </w:r>
            <w:proofErr w:type="spellEnd"/>
            <w:r>
              <w:rPr>
                <w:color w:val="808080"/>
              </w:rPr>
              <w:t xml:space="preserve"> of NTFPs (incl. apiculture).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08200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Training 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82CCB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B25B5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Report and photographic evidence of trainings in NTFPs (incl. apiculture), attendance list</w:t>
            </w:r>
          </w:p>
        </w:tc>
      </w:tr>
      <w:tr w:rsidR="00B03EFB" w14:paraId="0E7B84DD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0DC23" w14:textId="04FFD7ED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P15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9FAF6" w14:textId="25CEFD08" w:rsidR="00B03EFB" w:rsidRDefault="00B03EFB" w:rsidP="00B03EFB">
            <w:pPr>
              <w:rPr>
                <w:color w:val="808080"/>
              </w:rPr>
            </w:pPr>
            <w:r w:rsidRPr="009625D0">
              <w:rPr>
                <w:color w:val="808080" w:themeColor="background1" w:themeShade="80"/>
              </w:rPr>
              <w:t xml:space="preserve">Organization of minimally 1 </w:t>
            </w:r>
            <w:r>
              <w:rPr>
                <w:color w:val="808080" w:themeColor="background1" w:themeShade="80"/>
              </w:rPr>
              <w:t xml:space="preserve">economic </w:t>
            </w:r>
            <w:r w:rsidRPr="009625D0">
              <w:rPr>
                <w:color w:val="808080" w:themeColor="background1" w:themeShade="80"/>
              </w:rPr>
              <w:t xml:space="preserve">training </w:t>
            </w:r>
            <w:r>
              <w:rPr>
                <w:color w:val="808080" w:themeColor="background1" w:themeShade="80"/>
              </w:rPr>
              <w:t>on</w:t>
            </w:r>
            <w:r w:rsidRPr="009625D0">
              <w:rPr>
                <w:color w:val="808080" w:themeColor="background1" w:themeShade="80"/>
              </w:rPr>
              <w:t xml:space="preserve"> NTFPs (incl. apiculture).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D9DD1" w14:textId="3BAAC16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Training 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C045C" w14:textId="20CA5241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0286D" w14:textId="0CC2462F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Report and photographic evidence of trainings in NTFPs (incl. apiculture), attendance list</w:t>
            </w:r>
          </w:p>
        </w:tc>
      </w:tr>
      <w:tr w:rsidR="00B03EFB" w14:paraId="2EC92CAE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A485C" w14:textId="7E198783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P16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6BFF2" w14:textId="51B848D5" w:rsidR="00B03EFB" w:rsidRPr="009625D0" w:rsidRDefault="00B03EFB" w:rsidP="00B03EFB">
            <w:pPr>
              <w:rPr>
                <w:color w:val="808080" w:themeColor="background1" w:themeShade="80"/>
              </w:rPr>
            </w:pPr>
            <w:r w:rsidRPr="009625D0">
              <w:rPr>
                <w:color w:val="808080" w:themeColor="background1" w:themeShade="80"/>
              </w:rPr>
              <w:t>Organization of 1 assembly in 3 years for smallholders to facilitate the peer-to-peer learning.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E8E8A" w14:textId="2EB98A64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Training 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F25FE" w14:textId="1EFEDEFE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13D4A" w14:textId="2BE72A60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Report and photographic evidence of trainings in NTFPs (incl. apiculture), attendance list</w:t>
            </w:r>
          </w:p>
        </w:tc>
      </w:tr>
      <w:tr w:rsidR="00464F85" w14:paraId="7306488E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EEA52" w14:textId="741B8AD1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P1</w:t>
            </w:r>
            <w:r w:rsidR="00B03EFB">
              <w:rPr>
                <w:color w:val="808080"/>
              </w:rPr>
              <w:t>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0282D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Annual socio-environmental investments made (or designated) in the project area and payments to the participating smallholders (CFA)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21EC2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Financial review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30591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966B7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Reports and contracts of socioenvironmental investments, photographic evidence</w:t>
            </w:r>
          </w:p>
        </w:tc>
      </w:tr>
      <w:tr w:rsidR="00464F85" w14:paraId="48439C1D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A53C4" w14:textId="0377008D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P1</w:t>
            </w:r>
            <w:r w:rsidR="00B03EFB">
              <w:rPr>
                <w:color w:val="808080"/>
              </w:rPr>
              <w:t>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C5A80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 xml:space="preserve">Organization of minimally 1 participative workshop enduring awareness of </w:t>
            </w:r>
            <w:r>
              <w:rPr>
                <w:color w:val="808080"/>
              </w:rPr>
              <w:lastRenderedPageBreak/>
              <w:t xml:space="preserve">ecosystem benefits per year. </w:t>
            </w:r>
          </w:p>
          <w:p w14:paraId="58F8A13D" w14:textId="77777777" w:rsidR="00464F85" w:rsidRDefault="00464F8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E789A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lastRenderedPageBreak/>
              <w:t>Training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584D0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4E360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Report of community meetings, photographic evidence</w:t>
            </w:r>
          </w:p>
        </w:tc>
      </w:tr>
      <w:tr w:rsidR="00464F85" w14:paraId="7A299DA3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8CDE3" w14:textId="0FCE8366" w:rsidR="00464F85" w:rsidRDefault="000000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808080"/>
              </w:rPr>
              <w:t>P1</w:t>
            </w:r>
            <w:r w:rsidR="00B03EFB">
              <w:rPr>
                <w:color w:val="808080"/>
              </w:rPr>
              <w:t>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7701" w14:textId="3BEB1369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P1</w:t>
            </w:r>
            <w:r w:rsidR="00B03EFB">
              <w:rPr>
                <w:color w:val="808080"/>
              </w:rPr>
              <w:t>9</w:t>
            </w:r>
            <w:r>
              <w:rPr>
                <w:color w:val="808080"/>
              </w:rPr>
              <w:t>.1 Plan Vivo committees consist of 30% women.</w:t>
            </w:r>
          </w:p>
          <w:p w14:paraId="48D5064D" w14:textId="778B1558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P1</w:t>
            </w:r>
            <w:r w:rsidR="00B03EFB">
              <w:rPr>
                <w:color w:val="808080"/>
              </w:rPr>
              <w:t>9</w:t>
            </w:r>
            <w:r>
              <w:rPr>
                <w:color w:val="808080"/>
              </w:rPr>
              <w:t xml:space="preserve">.2 Plan Vivo committees consist of representatives of all ethnic groups including the </w:t>
            </w:r>
            <w:proofErr w:type="spellStart"/>
            <w:r>
              <w:rPr>
                <w:color w:val="808080"/>
              </w:rPr>
              <w:t>Mbororo</w:t>
            </w:r>
            <w:proofErr w:type="spellEnd"/>
            <w:r>
              <w:rPr>
                <w:color w:val="808080"/>
              </w:rPr>
              <w:t xml:space="preserve"> if relevant.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FA6DE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 xml:space="preserve">Head count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165E6" w14:textId="77777777" w:rsidR="00464F85" w:rsidRDefault="000000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ED476" w14:textId="77777777" w:rsidR="00464F85" w:rsidRDefault="000000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808080"/>
              </w:rPr>
              <w:t xml:space="preserve">Report of community meetings, photographic </w:t>
            </w:r>
            <w:proofErr w:type="gramStart"/>
            <w:r>
              <w:rPr>
                <w:color w:val="808080"/>
              </w:rPr>
              <w:t>evidence</w:t>
            </w:r>
            <w:proofErr w:type="gramEnd"/>
            <w:r>
              <w:rPr>
                <w:color w:val="808080"/>
              </w:rPr>
              <w:t xml:space="preserve"> and attendance list</w:t>
            </w:r>
          </w:p>
        </w:tc>
      </w:tr>
      <w:tr w:rsidR="00464F85" w14:paraId="299972FA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17046" w14:textId="0C4858EC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P</w:t>
            </w:r>
            <w:r w:rsidR="00B03EFB">
              <w:rPr>
                <w:color w:val="808080"/>
              </w:rPr>
              <w:t>20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D0339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At least 3 Plan Vivo meetings are organized and at least 1 community meeting are organized per year.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17AB8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Meetings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DDCF4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 xml:space="preserve">To be checked annually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5D14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 xml:space="preserve">Report of community or Plan Vivo meetings, photographic </w:t>
            </w:r>
            <w:proofErr w:type="gramStart"/>
            <w:r>
              <w:rPr>
                <w:color w:val="808080"/>
              </w:rPr>
              <w:t>evidence</w:t>
            </w:r>
            <w:proofErr w:type="gramEnd"/>
            <w:r>
              <w:rPr>
                <w:color w:val="808080"/>
              </w:rPr>
              <w:t xml:space="preserve"> and attendance list</w:t>
            </w:r>
          </w:p>
        </w:tc>
      </w:tr>
      <w:tr w:rsidR="00464F85" w14:paraId="4FDDF590" w14:textId="77777777">
        <w:trPr>
          <w:trHeight w:val="792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A8D3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C1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595D8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Number of seedlings planted per hectare in home orchards (#/ha)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26E96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Seedling counting during planting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958B7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D57CB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Registration of tree seedlings leaving the nurseries for home orchard planting and coordination of planting activities by the project team</w:t>
            </w:r>
          </w:p>
        </w:tc>
      </w:tr>
      <w:tr w:rsidR="00464F85" w14:paraId="139AE204" w14:textId="77777777">
        <w:trPr>
          <w:trHeight w:val="952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287F5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C2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67208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Number of seedlings planted per hectare in communal gardens (#/ha)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1874D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Seedling counting during planting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0927A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035C0" w14:textId="77777777" w:rsidR="00464F85" w:rsidRDefault="00000000">
            <w:pPr>
              <w:spacing w:after="240"/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Registration of tree seedlings leaving the nurseries for communal garden planting and coordination of planting activities by the project team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64F85" w14:paraId="116AEA01" w14:textId="77777777">
        <w:trPr>
          <w:trHeight w:val="1265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D7012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C3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13A5B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Number of seeds planted per hectare via direct seeding in communal gardens (#/ha)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88A67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Seed counting during planting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266FC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t>To be checked annually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5BC06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 xml:space="preserve">Registration of treated tree seeds, photographs of seed treatment and sowing activities. </w:t>
            </w:r>
          </w:p>
        </w:tc>
      </w:tr>
      <w:tr w:rsidR="00464F85" w14:paraId="4BB08B48" w14:textId="77777777">
        <w:trPr>
          <w:trHeight w:val="1265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FE834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C4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BE371" w14:textId="36E063B3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 xml:space="preserve">Long term survival rate (%) of planting activities in the </w:t>
            </w:r>
            <w:r w:rsidR="00B03EFB">
              <w:rPr>
                <w:color w:val="808080"/>
              </w:rPr>
              <w:t>home orchard plots</w:t>
            </w:r>
            <w:r>
              <w:rPr>
                <w:color w:val="808080"/>
              </w:rPr>
              <w:t xml:space="preserve"> </w:t>
            </w:r>
            <w:r>
              <w:rPr>
                <w:color w:val="808080"/>
              </w:rPr>
              <w:lastRenderedPageBreak/>
              <w:t xml:space="preserve">together with AGB measurements (DBH (cm) to kg)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123A5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lastRenderedPageBreak/>
              <w:t>Survival rate count</w:t>
            </w:r>
          </w:p>
          <w:p w14:paraId="24713042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 xml:space="preserve">DBH measurement </w:t>
            </w:r>
            <w:r>
              <w:rPr>
                <w:color w:val="808080"/>
              </w:rPr>
              <w:lastRenderedPageBreak/>
              <w:t>with tape measure based on a representative sample of 10% of the trees in year 5, 7, 9, 12 and 15.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51A1D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lastRenderedPageBreak/>
              <w:t xml:space="preserve">Survival rate count in the first 3 years </w:t>
            </w:r>
          </w:p>
          <w:p w14:paraId="4CD77E9C" w14:textId="77777777" w:rsidR="00464F85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lastRenderedPageBreak/>
              <w:t>DBH measurement in year 5, 7, 9, 12 and 15.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109BB" w14:textId="77777777" w:rsidR="00464F85" w:rsidRDefault="00000000">
            <w:pPr>
              <w:rPr>
                <w:color w:val="808080"/>
              </w:rPr>
            </w:pPr>
            <w:r>
              <w:rPr>
                <w:color w:val="808080"/>
              </w:rPr>
              <w:lastRenderedPageBreak/>
              <w:t xml:space="preserve">A dedicated monitoring team is specialized in this activity, to be </w:t>
            </w:r>
            <w:r>
              <w:rPr>
                <w:color w:val="808080"/>
              </w:rPr>
              <w:lastRenderedPageBreak/>
              <w:t xml:space="preserve">reported per project </w:t>
            </w:r>
            <w:proofErr w:type="gramStart"/>
            <w:r>
              <w:rPr>
                <w:color w:val="808080"/>
              </w:rPr>
              <w:t>plot</w:t>
            </w:r>
            <w:proofErr w:type="gramEnd"/>
          </w:p>
          <w:p w14:paraId="487F035B" w14:textId="77777777" w:rsidR="00464F85" w:rsidRDefault="00464F8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03EFB" w14:paraId="1B62968B" w14:textId="77777777">
        <w:trPr>
          <w:trHeight w:val="1265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A6376" w14:textId="264793D5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C5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68CF7" w14:textId="60912234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 xml:space="preserve">Long term survival rate (%) of planting activities in the </w:t>
            </w:r>
            <w:r>
              <w:rPr>
                <w:color w:val="808080"/>
              </w:rPr>
              <w:t>communal garden</w:t>
            </w:r>
            <w:r>
              <w:rPr>
                <w:color w:val="808080"/>
              </w:rPr>
              <w:t xml:space="preserve"> plots together with AGB measurements (DBH (cm) to kg)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0E32E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Survival rate count</w:t>
            </w:r>
          </w:p>
          <w:p w14:paraId="7F1ADD88" w14:textId="5D1C1606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 xml:space="preserve">DBH measurement with tape measure based on a representative sample of 10% of the trees in year 5, 7, </w:t>
            </w:r>
            <w:r>
              <w:rPr>
                <w:color w:val="808080"/>
              </w:rPr>
              <w:t>10</w:t>
            </w:r>
            <w:r>
              <w:rPr>
                <w:color w:val="808080"/>
              </w:rPr>
              <w:t>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D80C2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 xml:space="preserve">Survival rate count in the first 3 years </w:t>
            </w:r>
          </w:p>
          <w:p w14:paraId="44B1A9B6" w14:textId="644E1064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DBH measurement in year 5, 7, 10.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8C96A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 xml:space="preserve">A dedicated monitoring team is specialized in this activity, to be reported per project </w:t>
            </w:r>
            <w:proofErr w:type="gramStart"/>
            <w:r>
              <w:rPr>
                <w:color w:val="808080"/>
              </w:rPr>
              <w:t>plot</w:t>
            </w:r>
            <w:proofErr w:type="gramEnd"/>
          </w:p>
          <w:p w14:paraId="6EC875F8" w14:textId="77777777" w:rsidR="00B03EFB" w:rsidRDefault="00B03EFB" w:rsidP="00B03EFB">
            <w:pPr>
              <w:rPr>
                <w:color w:val="808080"/>
              </w:rPr>
            </w:pPr>
          </w:p>
        </w:tc>
      </w:tr>
      <w:tr w:rsidR="00B03EFB" w14:paraId="2F0A4439" w14:textId="77777777">
        <w:trPr>
          <w:trHeight w:val="1265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C361A" w14:textId="6472C71F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C6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46154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Number of observations of uncontrolled fires and damage through livestock (#)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6C435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Reporting disturbance events during village meeting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20649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800F9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Observations of fire or livestock damage are reported in community meetings.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FB" w14:paraId="321CF905" w14:textId="77777777">
        <w:trPr>
          <w:trHeight w:val="878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80A9C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L1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BDC96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 xml:space="preserve">% female and presence of all ethnic groups including </w:t>
            </w:r>
            <w:proofErr w:type="spellStart"/>
            <w:r>
              <w:rPr>
                <w:color w:val="808080"/>
              </w:rPr>
              <w:t>Mbororo</w:t>
            </w:r>
            <w:proofErr w:type="spellEnd"/>
            <w:r>
              <w:rPr>
                <w:color w:val="808080"/>
              </w:rPr>
              <w:t xml:space="preserve"> if relevant during the meetings of Plan Vivo committees and General Annual Meeting in the community (% and number)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A3F23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Head count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4D09F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checked annually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325D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Reporting and photographic evidence in Annual Report</w:t>
            </w:r>
          </w:p>
        </w:tc>
      </w:tr>
      <w:tr w:rsidR="00B03EFB" w14:paraId="71E72BFE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A097D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L2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ABDA0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color w:val="808080"/>
              </w:rPr>
              <w:t>Organised</w:t>
            </w:r>
            <w:proofErr w:type="spellEnd"/>
            <w:r>
              <w:rPr>
                <w:color w:val="808080"/>
              </w:rPr>
              <w:t xml:space="preserve"> trainings on agroforestry, ecosystem </w:t>
            </w:r>
            <w:proofErr w:type="spellStart"/>
            <w:proofErr w:type="gramStart"/>
            <w:r>
              <w:rPr>
                <w:color w:val="808080"/>
              </w:rPr>
              <w:t>awareness,apiculture</w:t>
            </w:r>
            <w:proofErr w:type="spellEnd"/>
            <w:proofErr w:type="gramEnd"/>
            <w:r>
              <w:rPr>
                <w:color w:val="808080"/>
              </w:rPr>
              <w:t xml:space="preserve"> and NTFPs at least once a year (#/year) </w:t>
            </w:r>
          </w:p>
          <w:p w14:paraId="29698C53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926E4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Training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5D165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checked annually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EDDFE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 xml:space="preserve">Reporting and photographic evidence of trainings in Annual Report </w:t>
            </w:r>
          </w:p>
        </w:tc>
      </w:tr>
      <w:tr w:rsidR="00B03EFB" w14:paraId="1A08D2E4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F9D7E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L3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9CC1B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 xml:space="preserve">Socioenvironmental investments in the </w:t>
            </w:r>
            <w:r>
              <w:rPr>
                <w:color w:val="808080"/>
              </w:rPr>
              <w:lastRenderedPageBreak/>
              <w:t xml:space="preserve">project areas (e.g. according to Plan Vivo maps: </w:t>
            </w:r>
            <w:proofErr w:type="spellStart"/>
            <w:r>
              <w:rPr>
                <w:color w:val="808080"/>
              </w:rPr>
              <w:t>waterpumps</w:t>
            </w:r>
            <w:proofErr w:type="spellEnd"/>
            <w:r>
              <w:rPr>
                <w:color w:val="808080"/>
              </w:rPr>
              <w:t>, school buildings, …) (CFA)</w:t>
            </w:r>
          </w:p>
          <w:p w14:paraId="7337FFC6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C3236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lastRenderedPageBreak/>
              <w:t>Financial review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F0F04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checked annually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FFEA5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 xml:space="preserve">Reports and contracts of </w:t>
            </w:r>
            <w:r>
              <w:rPr>
                <w:color w:val="808080"/>
              </w:rPr>
              <w:lastRenderedPageBreak/>
              <w:t>socioenvironmental investments, photographic evidence. Financial reporting included in Annual Report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03EFB" w14:paraId="31189E83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F2B39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lastRenderedPageBreak/>
              <w:t>L4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A24F8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 xml:space="preserve">Volume of fruit produced (e.g. avocado, mango, </w:t>
            </w:r>
            <w:proofErr w:type="gramStart"/>
            <w:r>
              <w:rPr>
                <w:color w:val="808080"/>
              </w:rPr>
              <w:t>… )</w:t>
            </w:r>
            <w:proofErr w:type="gramEnd"/>
            <w:r>
              <w:rPr>
                <w:color w:val="808080"/>
              </w:rPr>
              <w:t xml:space="preserve"> by smallholder as well as the volume of other crops (e.g. manioc, maize, …) produced by the same smallholder. (tons)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8E9D9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Social survey questionnaire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02D07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reported every 5 years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C67D8" w14:textId="77777777" w:rsidR="00B03EFB" w:rsidRDefault="00B03EFB" w:rsidP="00B03EFB">
            <w:pPr>
              <w:spacing w:after="240"/>
              <w:rPr>
                <w:color w:val="808080"/>
              </w:rPr>
            </w:pPr>
            <w:r>
              <w:rPr>
                <w:color w:val="808080"/>
              </w:rPr>
              <w:t xml:space="preserve">Five-yearly social questionnaire taken from subsample of smallholder participants </w:t>
            </w:r>
          </w:p>
        </w:tc>
      </w:tr>
      <w:tr w:rsidR="00B03EFB" w14:paraId="02C62114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5E7A7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 xml:space="preserve">L5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49FE6" w14:textId="3C5EE3CD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Income of smallholder farmers due to direct income and indirect income of planting agroforestry trees. (CFA)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7172B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Social survey questionnaire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09393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reported every 5 years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A6F21" w14:textId="77777777" w:rsidR="00B03EFB" w:rsidRDefault="00B03EFB" w:rsidP="00B03EFB">
            <w:pPr>
              <w:spacing w:after="240"/>
              <w:rPr>
                <w:color w:val="808080"/>
              </w:rPr>
            </w:pPr>
            <w:r>
              <w:rPr>
                <w:color w:val="808080"/>
              </w:rPr>
              <w:t>Five-yearly social questionnaire taken from subsample of smallholder participants</w:t>
            </w:r>
          </w:p>
        </w:tc>
      </w:tr>
      <w:tr w:rsidR="00B03EFB" w14:paraId="481BC944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ACA0E" w14:textId="682B3D82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L6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68926" w14:textId="2808D014" w:rsidR="00B03EFB" w:rsidRDefault="00B03EFB" w:rsidP="00B03EFB">
            <w:pPr>
              <w:rPr>
                <w:color w:val="808080"/>
              </w:rPr>
            </w:pPr>
            <w:r w:rsidRPr="009625D0">
              <w:rPr>
                <w:color w:val="808080" w:themeColor="background1" w:themeShade="80"/>
              </w:rPr>
              <w:t>Volume of NTFPs produced by communal gardens, harvested by the community.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85FA1" w14:textId="63EB1B04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Social survey questionnaire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981D3" w14:textId="5618A39C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reported every 5 years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6496E" w14:textId="17FAB1DA" w:rsidR="00B03EFB" w:rsidRDefault="00B03EFB" w:rsidP="00B03EFB">
            <w:pPr>
              <w:spacing w:after="240"/>
              <w:rPr>
                <w:color w:val="808080"/>
              </w:rPr>
            </w:pPr>
            <w:r>
              <w:rPr>
                <w:color w:val="808080"/>
              </w:rPr>
              <w:t xml:space="preserve">Five-yearly social questionnaire taken from subsample of </w:t>
            </w:r>
            <w:r>
              <w:rPr>
                <w:color w:val="808080"/>
              </w:rPr>
              <w:t xml:space="preserve">community </w:t>
            </w:r>
          </w:p>
        </w:tc>
      </w:tr>
      <w:tr w:rsidR="00B03EFB" w14:paraId="0B96589E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0EC16" w14:textId="037DC7D6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L7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DE4AD" w14:textId="51A52BE0" w:rsidR="00B03EFB" w:rsidRDefault="00B03EFB" w:rsidP="00B03EFB">
            <w:pPr>
              <w:rPr>
                <w:color w:val="808080"/>
              </w:rPr>
            </w:pPr>
            <w:r w:rsidRPr="009625D0">
              <w:rPr>
                <w:color w:val="808080" w:themeColor="background1" w:themeShade="80"/>
              </w:rPr>
              <w:t xml:space="preserve">Volume of fodder crops allocated to </w:t>
            </w:r>
            <w:proofErr w:type="spellStart"/>
            <w:r w:rsidRPr="009625D0">
              <w:rPr>
                <w:color w:val="808080" w:themeColor="background1" w:themeShade="80"/>
              </w:rPr>
              <w:t>Mbororo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AB523" w14:textId="4D7843CA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Social survey questionnaire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3D5F6" w14:textId="149A6B3C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reported every 5 years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3F478" w14:textId="3C198C6D" w:rsidR="00B03EFB" w:rsidRDefault="00B03EFB" w:rsidP="00B03EFB">
            <w:pPr>
              <w:spacing w:after="240"/>
              <w:rPr>
                <w:color w:val="808080"/>
              </w:rPr>
            </w:pPr>
            <w:r>
              <w:rPr>
                <w:color w:val="808080"/>
              </w:rPr>
              <w:t xml:space="preserve">Five-yearly social questionnaire taken from subsample of </w:t>
            </w:r>
            <w:r>
              <w:rPr>
                <w:color w:val="808080"/>
              </w:rPr>
              <w:t>Mbororo</w:t>
            </w:r>
          </w:p>
        </w:tc>
      </w:tr>
      <w:tr w:rsidR="00B03EFB" w14:paraId="426D04F7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B8D0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E1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1AE0C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Average Above Ground Biomass in agroforestry plots (home orchards &amp; communal gardens). (t C/ha)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EF2D2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DBH measurement with tape measure based on a representative sample of 10% of the trees in year 5, 7, 9, 12 and 15.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64D24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checked in year 5, 7, 9, 12 and 15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A124D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Reporting or photographs </w:t>
            </w:r>
          </w:p>
        </w:tc>
      </w:tr>
      <w:tr w:rsidR="00B03EFB" w14:paraId="0A3AC9B7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44E45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lastRenderedPageBreak/>
              <w:t>E2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BA568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Sprouts Species Richness in agroforestry areas (index)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52F50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Shannon diversity index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51A88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resampled every 5 years in the same plots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7B796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 xml:space="preserve">Based on the vegetation survey, the total number of species in the community (richness S), as well as the proportion of species </w:t>
            </w:r>
            <w:proofErr w:type="spellStart"/>
            <w:r>
              <w:rPr>
                <w:color w:val="808080"/>
              </w:rPr>
              <w:t>i</w:t>
            </w:r>
            <w:proofErr w:type="spellEnd"/>
            <w:r>
              <w:rPr>
                <w:color w:val="808080"/>
              </w:rPr>
              <w:t xml:space="preserve"> relative to the total number of species (pi) can be calculated.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FB" w14:paraId="581B0BF6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92B41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E3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D11D0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Bushes Species Richness in agroforestry areas (index)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1310D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Shannon diversity index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3AD6B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resampled every 5 years in the same plots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0B8B6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 xml:space="preserve">Based on the vegetation survey, the total number of species in the community (richness S), as well as the proportion of species </w:t>
            </w:r>
            <w:proofErr w:type="spellStart"/>
            <w:r>
              <w:rPr>
                <w:color w:val="808080"/>
              </w:rPr>
              <w:t>i</w:t>
            </w:r>
            <w:proofErr w:type="spellEnd"/>
            <w:r>
              <w:rPr>
                <w:color w:val="808080"/>
              </w:rPr>
              <w:t xml:space="preserve"> relative to the total number of species (pi) can be calculated.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FB" w14:paraId="1CD9B86A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6C126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E4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C8E0C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Tree Species Richness in agroforestry areas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22186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Shannon diversity index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CF03D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resampled every 5 years in the same plots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936D6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 xml:space="preserve">Based on the vegetation survey, the total number of species in the community (richness S), as well as the proportion of species </w:t>
            </w:r>
            <w:proofErr w:type="spellStart"/>
            <w:r>
              <w:rPr>
                <w:color w:val="808080"/>
              </w:rPr>
              <w:t>i</w:t>
            </w:r>
            <w:proofErr w:type="spellEnd"/>
            <w:r>
              <w:rPr>
                <w:color w:val="808080"/>
              </w:rPr>
              <w:t xml:space="preserve"> relative to the total number of species (pi) can be calculated.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FB" w14:paraId="42029E91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479F8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E5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81986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Number of observations of woodcutting and agriculture expansions in and around the communal gardens (#)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8223D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Reporting disturbance events during community meeting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661F7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 xml:space="preserve">To be checked annually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91878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 xml:space="preserve">Registration of observations made by project staff and/or mentioned during the yearly community </w:t>
            </w:r>
            <w:proofErr w:type="gramStart"/>
            <w:r>
              <w:rPr>
                <w:color w:val="808080"/>
              </w:rPr>
              <w:t>meetings</w:t>
            </w:r>
            <w:proofErr w:type="gramEnd"/>
          </w:p>
          <w:p w14:paraId="70ECA854" w14:textId="77777777" w:rsidR="00B03EFB" w:rsidRDefault="00B03EFB" w:rsidP="00B03EFB">
            <w:pPr>
              <w:rPr>
                <w:color w:val="808080"/>
              </w:rPr>
            </w:pPr>
          </w:p>
        </w:tc>
      </w:tr>
      <w:tr w:rsidR="00B03EFB" w14:paraId="26DECAE3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0AD9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E6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0F6F" w14:textId="77777777" w:rsidR="00B03EFB" w:rsidRDefault="00B03EFB" w:rsidP="00B03E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color w:val="808080"/>
              </w:rPr>
              <w:t>Number of observations of fire incidents (#)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FDEAF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 xml:space="preserve">Reporting disturbance events during </w:t>
            </w:r>
            <w:r>
              <w:rPr>
                <w:color w:val="808080"/>
              </w:rPr>
              <w:lastRenderedPageBreak/>
              <w:t>community meeting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E8C61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lastRenderedPageBreak/>
              <w:t>To be checked annually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C56E7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 xml:space="preserve">Observations of fire are reported in </w:t>
            </w:r>
            <w:r>
              <w:rPr>
                <w:color w:val="808080"/>
              </w:rPr>
              <w:lastRenderedPageBreak/>
              <w:t>community meetings. </w:t>
            </w:r>
          </w:p>
        </w:tc>
      </w:tr>
      <w:tr w:rsidR="00B03EFB" w14:paraId="4E4C56A7" w14:textId="77777777"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A40C1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lastRenderedPageBreak/>
              <w:t>E7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3013C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Number of observations of livestock destroying plantation (#).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31B77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Reporting disturbance events during community meeting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14E58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To be checked annually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73C97" w14:textId="77777777" w:rsidR="00B03EFB" w:rsidRDefault="00B03EFB" w:rsidP="00B03EFB">
            <w:pPr>
              <w:rPr>
                <w:color w:val="808080"/>
              </w:rPr>
            </w:pPr>
            <w:r>
              <w:rPr>
                <w:color w:val="808080"/>
              </w:rPr>
              <w:t>Observations of animal damage are reported in community meetings. </w:t>
            </w:r>
          </w:p>
        </w:tc>
      </w:tr>
    </w:tbl>
    <w:p w14:paraId="61A530CA" w14:textId="77777777" w:rsidR="00464F85" w:rsidRDefault="00464F85"/>
    <w:sectPr w:rsidR="00464F8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F85"/>
    <w:rsid w:val="00464F85"/>
    <w:rsid w:val="004A5E83"/>
    <w:rsid w:val="00B0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1ED59E"/>
  <w15:docId w15:val="{D6E1A4D3-A697-7849-937D-F973B86FD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alweb">
    <w:name w:val="Normal (Web)"/>
    <w:basedOn w:val="Standaard"/>
    <w:uiPriority w:val="99"/>
    <w:semiHidden/>
    <w:unhideWhenUsed/>
    <w:rsid w:val="004709A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Verwijzingopmerking">
    <w:name w:val="annotation reference"/>
    <w:basedOn w:val="Standaardalinea-lettertype"/>
    <w:uiPriority w:val="99"/>
    <w:unhideWhenUsed/>
    <w:rsid w:val="0000253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A338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A3381"/>
    <w:rPr>
      <w:b/>
      <w:bCs/>
      <w:sz w:val="20"/>
      <w:szCs w:val="20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ardtabe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MMtPdjFhocz5uyXNZbCA9C1z1g==">CgMxLjA4AHIhMU5RZmlqY2NOSUNEa093bFpwN1VTR0hVdV9QazZ6LVZy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1639</Words>
  <Characters>9019</Characters>
  <Application>Microsoft Office Word</Application>
  <DocSecurity>0</DocSecurity>
  <Lines>75</Lines>
  <Paragraphs>21</Paragraphs>
  <ScaleCrop>false</ScaleCrop>
  <Company/>
  <LinksUpToDate>false</LinksUpToDate>
  <CharactersWithSpaces>10637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 Timperman</dc:creator>
  <cp:lastModifiedBy>Jade Timperman</cp:lastModifiedBy>
  <cp:revision>2</cp:revision>
  <dcterms:created xsi:type="dcterms:W3CDTF">2024-01-12T11:21:00Z</dcterms:created>
  <dcterms:modified xsi:type="dcterms:W3CDTF">2024-05-08T16:29:00Z</dcterms:modified>
</cp:coreProperties>
</file>