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454B" w14:textId="4A020F27" w:rsidR="00EF11F5" w:rsidRDefault="00EF11F5" w:rsidP="00EF11F5">
      <w:r>
        <w:rPr>
          <w:noProof/>
        </w:rPr>
        <mc:AlternateContent>
          <mc:Choice Requires="wps">
            <w:drawing>
              <wp:anchor distT="0" distB="0" distL="114300" distR="114300" simplePos="0" relativeHeight="251658241" behindDoc="1" locked="0" layoutInCell="1" allowOverlap="1" wp14:anchorId="5D5E6F43" wp14:editId="237C94A6">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432C7047" id="Rectangle 2" o:spid="_x0000_s1026" style="position:absolute;margin-left:-73.75pt;margin-top:-73.5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8240" behindDoc="0" locked="0" layoutInCell="1" allowOverlap="1" wp14:anchorId="3300D29B" wp14:editId="419C47F8">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40924" w14:textId="77777777" w:rsidR="00EF11F5" w:rsidRDefault="00EF11F5" w:rsidP="00EF11F5">
      <w:pPr>
        <w:pStyle w:val="NormalWeb"/>
      </w:pPr>
    </w:p>
    <w:p w14:paraId="561F7B13" w14:textId="77777777" w:rsidR="00EF11F5" w:rsidRDefault="00EF11F5" w:rsidP="00EF11F5"/>
    <w:p w14:paraId="10C16F4E" w14:textId="77777777" w:rsidR="00EF11F5" w:rsidRDefault="00EF11F5" w:rsidP="00EF11F5">
      <w:pPr>
        <w:ind w:firstLine="720"/>
      </w:pPr>
    </w:p>
    <w:p w14:paraId="67D7D049" w14:textId="4FC19300" w:rsidR="00EF11F5" w:rsidRPr="002F6696" w:rsidRDefault="0039073C" w:rsidP="00EF11F5">
      <w:pPr>
        <w:tabs>
          <w:tab w:val="left" w:pos="859"/>
        </w:tabs>
        <w:sectPr w:rsidR="00EF11F5" w:rsidRPr="002F6696" w:rsidSect="00EF11F5">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58248" behindDoc="0" locked="0" layoutInCell="1" allowOverlap="1" wp14:anchorId="5BB1AF48" wp14:editId="7F80756E">
                <wp:simplePos x="0" y="0"/>
                <wp:positionH relativeFrom="column">
                  <wp:posOffset>-79022</wp:posOffset>
                </wp:positionH>
                <wp:positionV relativeFrom="paragraph">
                  <wp:posOffset>6340334</wp:posOffset>
                </wp:positionV>
                <wp:extent cx="5797550" cy="903111"/>
                <wp:effectExtent l="0" t="0" r="0" b="0"/>
                <wp:wrapNone/>
                <wp:docPr id="5" name="Text Box 5"/>
                <wp:cNvGraphicFramePr/>
                <a:graphic xmlns:a="http://schemas.openxmlformats.org/drawingml/2006/main">
                  <a:graphicData uri="http://schemas.microsoft.com/office/word/2010/wordprocessingShape">
                    <wps:wsp>
                      <wps:cNvSpPr txBox="1"/>
                      <wps:spPr>
                        <a:xfrm>
                          <a:off x="0" y="0"/>
                          <a:ext cx="5797550" cy="903111"/>
                        </a:xfrm>
                        <a:prstGeom prst="rect">
                          <a:avLst/>
                        </a:prstGeom>
                        <a:noFill/>
                        <a:ln w="6350">
                          <a:noFill/>
                        </a:ln>
                      </wps:spPr>
                      <wps:txbx>
                        <w:txbxContent>
                          <w:p w14:paraId="242F71D8" w14:textId="77777777" w:rsidR="00EF11F5" w:rsidRPr="00943D5D" w:rsidRDefault="00EF11F5" w:rsidP="00EF11F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dtPr>
                            <w:sdtEndPr/>
                            <w:sdtContent>
                              <w:p w14:paraId="4B2F2158" w14:textId="19D438C5" w:rsidR="00EF11F5" w:rsidRPr="00943D5D" w:rsidRDefault="00EF11F5" w:rsidP="00EF11F5">
                                <w:pPr>
                                  <w:spacing w:after="0" w:line="240" w:lineRule="auto"/>
                                  <w:rPr>
                                    <w:color w:val="FFFFFF" w:themeColor="background1"/>
                                  </w:rPr>
                                </w:pPr>
                                <w:r w:rsidRPr="00EF11F5">
                                  <w:rPr>
                                    <w:color w:val="FFFFFF" w:themeColor="background1"/>
                                  </w:rPr>
                                  <w:t>Enter details of Project Coordinator and other organisations involved in development of the Project Idea Note including links to websites. Logos can also be included.</w:t>
                                </w:r>
                              </w:p>
                            </w:sdtContent>
                          </w:sdt>
                          <w:p w14:paraId="6A1EF772" w14:textId="77777777" w:rsidR="00EF11F5" w:rsidRPr="00943D5D" w:rsidRDefault="00EF11F5" w:rsidP="00EF11F5">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1AF48" id="_x0000_t202" coordsize="21600,21600" o:spt="202" path="m,l,21600r21600,l21600,xe">
                <v:stroke joinstyle="miter"/>
                <v:path gradientshapeok="t" o:connecttype="rect"/>
              </v:shapetype>
              <v:shape id="Text Box 5" o:spid="_x0000_s1026" type="#_x0000_t202" style="position:absolute;margin-left:-6.2pt;margin-top:499.25pt;width:456.5pt;height:71.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" filled="f" stroked="f" strokeweight=".5pt">
                <v:textbox>
                  <w:txbxContent>
                    <w:p w14:paraId="242F71D8" w14:textId="77777777" w:rsidR="00EF11F5" w:rsidRPr="00943D5D" w:rsidRDefault="00EF11F5" w:rsidP="00EF11F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dtPr>
                      <w:sdtEndPr/>
                      <w:sdtContent>
                        <w:p w14:paraId="4B2F2158" w14:textId="19D438C5" w:rsidR="00EF11F5" w:rsidRPr="00943D5D" w:rsidRDefault="00EF11F5" w:rsidP="00EF11F5">
                          <w:pPr>
                            <w:spacing w:after="0" w:line="240" w:lineRule="auto"/>
                            <w:rPr>
                              <w:color w:val="FFFFFF" w:themeColor="background1"/>
                            </w:rPr>
                          </w:pPr>
                          <w:r w:rsidRPr="00EF11F5">
                            <w:rPr>
                              <w:color w:val="FFFFFF" w:themeColor="background1"/>
                            </w:rPr>
                            <w:t>Enter details of Project Coordinator and other organisations involved in development of the Project Idea Note including links to websites. Logos can also be included.</w:t>
                          </w:r>
                        </w:p>
                      </w:sdtContent>
                    </w:sdt>
                    <w:p w14:paraId="6A1EF772" w14:textId="77777777" w:rsidR="00EF11F5" w:rsidRPr="00943D5D" w:rsidRDefault="00EF11F5" w:rsidP="00EF11F5">
                      <w:pPr>
                        <w:spacing w:after="0" w:line="276" w:lineRule="auto"/>
                        <w:rPr>
                          <w:color w:val="FFFFFF" w:themeColor="background1"/>
                        </w:rPr>
                      </w:pPr>
                    </w:p>
                  </w:txbxContent>
                </v:textbox>
              </v:shape>
            </w:pict>
          </mc:Fallback>
        </mc:AlternateContent>
      </w:r>
      <w:r w:rsidR="00EA7868">
        <w:rPr>
          <w:noProof/>
        </w:rPr>
        <mc:AlternateContent>
          <mc:Choice Requires="wps">
            <w:drawing>
              <wp:anchor distT="0" distB="0" distL="114300" distR="114300" simplePos="0" relativeHeight="251658243" behindDoc="0" locked="0" layoutInCell="1" allowOverlap="1" wp14:anchorId="58DE0653" wp14:editId="0D7A5FEF">
                <wp:simplePos x="0" y="0"/>
                <wp:positionH relativeFrom="column">
                  <wp:posOffset>-107518</wp:posOffset>
                </wp:positionH>
                <wp:positionV relativeFrom="paragraph">
                  <wp:posOffset>1297305</wp:posOffset>
                </wp:positionV>
                <wp:extent cx="5797550" cy="4311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797550" cy="431165"/>
                        </a:xfrm>
                        <a:prstGeom prst="rect">
                          <a:avLst/>
                        </a:prstGeom>
                        <a:noFill/>
                        <a:ln w="6350">
                          <a:noFill/>
                        </a:ln>
                      </wps:spPr>
                      <wps:txbx>
                        <w:txbxContent>
                          <w:p w14:paraId="116D2BA1" w14:textId="5D453941" w:rsidR="00EF11F5" w:rsidRPr="003C1194" w:rsidRDefault="00401750" w:rsidP="00EF11F5">
                            <w:pPr>
                              <w:rPr>
                                <w:color w:val="FFFFFF" w:themeColor="background1"/>
                                <w:sz w:val="28"/>
                                <w:szCs w:val="28"/>
                              </w:rPr>
                            </w:pPr>
                            <w:r w:rsidRPr="00401750">
                              <w:rPr>
                                <w:color w:val="B5D2CD"/>
                                <w:sz w:val="36"/>
                                <w:szCs w:val="36"/>
                              </w:rPr>
                              <w:t>Project Idea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0653" id="Text Box 4" o:spid="_x0000_s1027" type="#_x0000_t202" style="position:absolute;margin-left:-8.45pt;margin-top:102.15pt;width:456.5pt;height:33.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0rlGA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" filled="f" stroked="f" strokeweight=".5pt">
                <v:textbox>
                  <w:txbxContent>
                    <w:p w14:paraId="116D2BA1" w14:textId="5D453941" w:rsidR="00EF11F5" w:rsidRPr="003C1194" w:rsidRDefault="00401750" w:rsidP="00EF11F5">
                      <w:pPr>
                        <w:rPr>
                          <w:color w:val="FFFFFF" w:themeColor="background1"/>
                          <w:sz w:val="28"/>
                          <w:szCs w:val="28"/>
                        </w:rPr>
                      </w:pPr>
                      <w:r w:rsidRPr="00401750">
                        <w:rPr>
                          <w:color w:val="B5D2CD"/>
                          <w:sz w:val="36"/>
                          <w:szCs w:val="36"/>
                        </w:rPr>
                        <w:t>Project Idea Note</w:t>
                      </w:r>
                    </w:p>
                  </w:txbxContent>
                </v:textbox>
              </v:shape>
            </w:pict>
          </mc:Fallback>
        </mc:AlternateContent>
      </w:r>
      <w:r w:rsidR="00EF11F5">
        <w:rPr>
          <w:noProof/>
        </w:rPr>
        <mc:AlternateContent>
          <mc:Choice Requires="wps">
            <w:drawing>
              <wp:anchor distT="0" distB="0" distL="114300" distR="114300" simplePos="0" relativeHeight="251658246" behindDoc="0" locked="0" layoutInCell="1" allowOverlap="1" wp14:anchorId="2381CFC2" wp14:editId="32CB90ED">
                <wp:simplePos x="0" y="0"/>
                <wp:positionH relativeFrom="column">
                  <wp:posOffset>-103367</wp:posOffset>
                </wp:positionH>
                <wp:positionV relativeFrom="paragraph">
                  <wp:posOffset>3880927</wp:posOffset>
                </wp:positionV>
                <wp:extent cx="1701579" cy="667909"/>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579" cy="667909"/>
                        </a:xfrm>
                        <a:prstGeom prst="rect">
                          <a:avLst/>
                        </a:prstGeom>
                        <a:noFill/>
                        <a:ln w="6350">
                          <a:noFill/>
                        </a:ln>
                      </wps:spPr>
                      <wps:txbx>
                        <w:txbxContent>
                          <w:p w14:paraId="136D656A" w14:textId="77777777" w:rsidR="00EF11F5" w:rsidRPr="007E4AD8" w:rsidRDefault="00EF11F5" w:rsidP="00EA7868">
                            <w:pPr>
                              <w:rPr>
                                <w:rFonts w:ascii="Lora" w:hAnsi="Lora"/>
                                <w:i/>
                                <w:iCs/>
                                <w:color w:val="CCD79B" w:themeColor="accent1"/>
                                <w:sz w:val="24"/>
                                <w:szCs w:val="24"/>
                              </w:rPr>
                            </w:pPr>
                            <w:r w:rsidRPr="007E4AD8">
                              <w:rPr>
                                <w:rFonts w:ascii="Lora" w:hAnsi="Lora"/>
                                <w:i/>
                                <w:iCs/>
                                <w:color w:val="CCD79B" w:themeColor="accent1"/>
                                <w:sz w:val="24"/>
                                <w:szCs w:val="24"/>
                              </w:rPr>
                              <w:t xml:space="preserve">Version </w:t>
                            </w:r>
                            <w:r w:rsidRPr="007E4AD8">
                              <w:rPr>
                                <w:rFonts w:ascii="Lora" w:hAnsi="Lora"/>
                                <w:i/>
                                <w:iCs/>
                                <w:color w:val="CCD79B" w:themeColor="accent1"/>
                                <w:sz w:val="24"/>
                                <w:szCs w:val="24"/>
                                <w:highlight w:val="magenta"/>
                              </w:rPr>
                              <w:t>#.#</w:t>
                            </w:r>
                          </w:p>
                          <w:p w14:paraId="66D8421C" w14:textId="77777777" w:rsidR="00EF11F5" w:rsidRPr="00181B55" w:rsidRDefault="0042411F" w:rsidP="00EF11F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EndPr/>
                              <w:sdtContent>
                                <w:r w:rsidR="00EF11F5" w:rsidRPr="00181B55">
                                  <w:rPr>
                                    <w:rStyle w:val="PlaceholderText"/>
                                    <w:color w:val="FFFFFF" w:themeColor="background1"/>
                                  </w:rPr>
                                  <w:t>Click to enter a date.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1CFC2" id="Text Box 7" o:spid="_x0000_s1028" type="#_x0000_t202" style="position:absolute;margin-left:-8.15pt;margin-top:305.6pt;width:134pt;height:52.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" filled="f" stroked="f" strokeweight=".5pt">
                <v:textbox>
                  <w:txbxContent>
                    <w:p w14:paraId="136D656A" w14:textId="77777777" w:rsidR="00EF11F5" w:rsidRPr="007E4AD8" w:rsidRDefault="00EF11F5" w:rsidP="00EA7868">
                      <w:pPr>
                        <w:rPr>
                          <w:rFonts w:ascii="Lora" w:hAnsi="Lora"/>
                          <w:i/>
                          <w:iCs/>
                          <w:color w:val="CCD79B" w:themeColor="accent1"/>
                          <w:sz w:val="24"/>
                          <w:szCs w:val="24"/>
                        </w:rPr>
                      </w:pPr>
                      <w:r w:rsidRPr="007E4AD8">
                        <w:rPr>
                          <w:rFonts w:ascii="Lora" w:hAnsi="Lora"/>
                          <w:i/>
                          <w:iCs/>
                          <w:color w:val="CCD79B" w:themeColor="accent1"/>
                          <w:sz w:val="24"/>
                          <w:szCs w:val="24"/>
                        </w:rPr>
                        <w:t xml:space="preserve">Version </w:t>
                      </w:r>
                      <w:r w:rsidRPr="007E4AD8">
                        <w:rPr>
                          <w:rFonts w:ascii="Lora" w:hAnsi="Lora"/>
                          <w:i/>
                          <w:iCs/>
                          <w:color w:val="CCD79B" w:themeColor="accent1"/>
                          <w:sz w:val="24"/>
                          <w:szCs w:val="24"/>
                          <w:highlight w:val="magenta"/>
                        </w:rPr>
                        <w:t>#.#</w:t>
                      </w:r>
                    </w:p>
                    <w:p w14:paraId="66D8421C" w14:textId="77777777" w:rsidR="00EF11F5" w:rsidRPr="00181B55" w:rsidRDefault="0042411F" w:rsidP="00EF11F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EndPr/>
                        <w:sdtContent>
                          <w:r w:rsidR="00EF11F5" w:rsidRPr="00181B55">
                            <w:rPr>
                              <w:rStyle w:val="PlaceholderText"/>
                              <w:color w:val="FFFFFF" w:themeColor="background1"/>
                            </w:rPr>
                            <w:t>Click to enter a date.</w:t>
                          </w:r>
                        </w:sdtContent>
                      </w:sdt>
                    </w:p>
                  </w:txbxContent>
                </v:textbox>
              </v:shape>
            </w:pict>
          </mc:Fallback>
        </mc:AlternateContent>
      </w:r>
      <w:r w:rsidR="00EF11F5">
        <w:rPr>
          <w:noProof/>
        </w:rPr>
        <mc:AlternateContent>
          <mc:Choice Requires="wps">
            <w:drawing>
              <wp:anchor distT="0" distB="0" distL="114300" distR="114300" simplePos="0" relativeHeight="251658242" behindDoc="0" locked="0" layoutInCell="1" allowOverlap="1" wp14:anchorId="48DBD75D" wp14:editId="0B2E1DF2">
                <wp:simplePos x="0" y="0"/>
                <wp:positionH relativeFrom="column">
                  <wp:posOffset>-101600</wp:posOffset>
                </wp:positionH>
                <wp:positionV relativeFrom="paragraph">
                  <wp:posOffset>1818005</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1AE3B2D3" w14:textId="77777777" w:rsidR="00EF11F5" w:rsidRPr="001B64D4" w:rsidRDefault="00EF11F5" w:rsidP="00EF11F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D75D" id="Text Box 3" o:spid="_x0000_s1029" type="#_x0000_t202" style="position:absolute;margin-left:-8pt;margin-top:143.15pt;width:428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DaGwIAADM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" filled="f" stroked="f" strokeweight=".5pt">
                <v:textbox>
                  <w:txbxContent>
                    <w:p w14:paraId="1AE3B2D3" w14:textId="77777777" w:rsidR="00EF11F5" w:rsidRPr="001B64D4" w:rsidRDefault="00EF11F5" w:rsidP="00EF11F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EF11F5">
        <w:rPr>
          <w:noProof/>
        </w:rPr>
        <mc:AlternateContent>
          <mc:Choice Requires="wps">
            <w:drawing>
              <wp:anchor distT="0" distB="0" distL="114300" distR="114300" simplePos="0" relativeHeight="251658247" behindDoc="0" locked="0" layoutInCell="1" allowOverlap="1" wp14:anchorId="5B9C024F" wp14:editId="0B117D93">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9DC8B84"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pt,189.7pt" to="300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strokecolor="#b5d2cd" strokeweight=".5pt">
                <v:stroke joinstyle="miter"/>
              </v:line>
            </w:pict>
          </mc:Fallback>
        </mc:AlternateContent>
      </w:r>
      <w:r w:rsidR="00EF11F5">
        <w:rPr>
          <w:noProof/>
        </w:rPr>
        <mc:AlternateContent>
          <mc:Choice Requires="wps">
            <w:drawing>
              <wp:anchor distT="0" distB="0" distL="114300" distR="114300" simplePos="0" relativeHeight="251658245" behindDoc="0" locked="0" layoutInCell="1" allowOverlap="1" wp14:anchorId="390B20F5" wp14:editId="7AFC2573">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4882427" w14:textId="77777777" w:rsidR="00EF11F5" w:rsidRPr="003C1194" w:rsidRDefault="00EF11F5" w:rsidP="00EF11F5">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B20F5" id="Text Box 6" o:spid="_x0000_s1030" type="#_x0000_t202" style="position:absolute;margin-left:-8pt;margin-top:194.7pt;width:362.4pt;height:33.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4882427" w14:textId="77777777" w:rsidR="00EF11F5" w:rsidRPr="003C1194" w:rsidRDefault="00EF11F5" w:rsidP="00EF11F5">
                      <w:pPr>
                        <w:rPr>
                          <w:color w:val="FFFFFF" w:themeColor="background1"/>
                          <w:sz w:val="28"/>
                          <w:szCs w:val="28"/>
                        </w:rPr>
                      </w:pPr>
                      <w:r w:rsidRPr="00181B55">
                        <w:rPr>
                          <w:color w:val="B5D2CD"/>
                          <w:sz w:val="36"/>
                          <w:szCs w:val="36"/>
                          <w:highlight w:val="magenta"/>
                        </w:rPr>
                        <w:t>[Location]</w:t>
                      </w:r>
                    </w:p>
                  </w:txbxContent>
                </v:textbox>
              </v:shape>
            </w:pict>
          </mc:Fallback>
        </mc:AlternateContent>
      </w:r>
      <w:r w:rsidR="00EF11F5">
        <w:rPr>
          <w:noProof/>
        </w:rPr>
        <mc:AlternateContent>
          <mc:Choice Requires="wps">
            <w:drawing>
              <wp:anchor distT="0" distB="0" distL="114300" distR="114300" simplePos="0" relativeHeight="251658244" behindDoc="0" locked="0" layoutInCell="1" allowOverlap="1" wp14:anchorId="3635B3CD" wp14:editId="453F7F3D">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5B3CD" id="Text Box 8" o:spid="_x0000_s1031" type="#_x0000_t202" style="position:absolute;margin-left:-8.1pt;margin-top:66pt;width:282.75pt;height:39.6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W1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pzj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CNEdW1GwIAADMEAAAOAAAAAAAAAAAAAAAAAC4CAABkcnMvZTJvRG9jLnhtbFBL&#10;AQItABQABgAIAAAAIQBmIfwr4gAAAAsBAAAPAAAAAAAAAAAAAAAAAHUEAABkcnMvZG93bnJldi54&#10;bWxQSwUGAAAAAAQABADzAAAAhAUAAAAA&#10;" filled="f" stroked="f" strokeweight=".5pt">
                <v:textbo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v:textbox>
              </v:shape>
            </w:pict>
          </mc:Fallback>
        </mc:AlternateContent>
      </w:r>
      <w:r w:rsidR="00EF11F5">
        <w:tab/>
      </w:r>
    </w:p>
    <w:p w14:paraId="11132FDF" w14:textId="77777777" w:rsidR="00EF11F5" w:rsidRPr="00D23D2E" w:rsidRDefault="00EF11F5" w:rsidP="00EF11F5">
      <w:pPr>
        <w:rPr>
          <w:b/>
          <w:bCs/>
          <w:color w:val="215D37"/>
          <w:sz w:val="72"/>
          <w:szCs w:val="72"/>
        </w:rPr>
      </w:pPr>
      <w:r w:rsidRPr="00D23D2E">
        <w:rPr>
          <w:b/>
          <w:bCs/>
          <w:color w:val="215D37"/>
          <w:sz w:val="72"/>
          <w:szCs w:val="72"/>
        </w:rPr>
        <w:t>Contents</w:t>
      </w:r>
    </w:p>
    <w:sdt>
      <w:sdtPr>
        <w:id w:val="-419554918"/>
        <w:docPartObj>
          <w:docPartGallery w:val="Table of Contents"/>
          <w:docPartUnique/>
        </w:docPartObj>
      </w:sdtPr>
      <w:sdtEndPr>
        <w:rPr>
          <w:b w:val="0"/>
          <w:bCs/>
          <w:noProof/>
        </w:rPr>
      </w:sdtEndPr>
      <w:sdtContent>
        <w:p w14:paraId="0EE1DE05" w14:textId="2AC73373" w:rsidR="00755FE5" w:rsidRDefault="006054A9">
          <w:pPr>
            <w:pStyle w:val="TOC1"/>
            <w:tabs>
              <w:tab w:val="right" w:leader="dot" w:pos="9016"/>
            </w:tabs>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"1-3" \h \z \u </w:instrText>
          </w:r>
          <w:r>
            <w:fldChar w:fldCharType="separate"/>
          </w:r>
          <w:hyperlink w:anchor="_Toc232413237" w:history="1">
            <w:r w:rsidR="00755FE5" w:rsidRPr="003625DA">
              <w:rPr>
                <w:rStyle w:val="Hyperlink"/>
                <w:noProof/>
              </w:rPr>
              <w:t>OVERVIEW</w:t>
            </w:r>
            <w:r w:rsidR="00755FE5">
              <w:rPr>
                <w:noProof/>
                <w:webHidden/>
              </w:rPr>
              <w:tab/>
            </w:r>
            <w:r w:rsidR="00755FE5">
              <w:rPr>
                <w:noProof/>
                <w:webHidden/>
              </w:rPr>
              <w:fldChar w:fldCharType="begin"/>
            </w:r>
            <w:r w:rsidR="00755FE5">
              <w:rPr>
                <w:noProof/>
                <w:webHidden/>
              </w:rPr>
              <w:instrText xml:space="preserve"> PAGEREF _Toc232413237 \h </w:instrText>
            </w:r>
            <w:r w:rsidR="00755FE5">
              <w:rPr>
                <w:noProof/>
                <w:webHidden/>
              </w:rPr>
            </w:r>
            <w:r w:rsidR="00755FE5">
              <w:rPr>
                <w:noProof/>
                <w:webHidden/>
              </w:rPr>
              <w:fldChar w:fldCharType="separate"/>
            </w:r>
            <w:r w:rsidR="00755FE5">
              <w:rPr>
                <w:noProof/>
                <w:webHidden/>
              </w:rPr>
              <w:t>6</w:t>
            </w:r>
            <w:r w:rsidR="00755FE5">
              <w:rPr>
                <w:noProof/>
                <w:webHidden/>
              </w:rPr>
              <w:fldChar w:fldCharType="end"/>
            </w:r>
          </w:hyperlink>
        </w:p>
        <w:p w14:paraId="0A0F2FB3" w14:textId="1BB1FF73" w:rsidR="00755FE5" w:rsidRDefault="00755FE5">
          <w:pPr>
            <w:pStyle w:val="TOC2"/>
            <w:tabs>
              <w:tab w:val="left" w:pos="6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38" w:history="1">
            <w:r w:rsidRPr="003625DA">
              <w:rPr>
                <w:rStyle w:val="Hyperlink"/>
                <w:noProof/>
              </w:rPr>
              <w:t>1</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General Information</w:t>
            </w:r>
            <w:r>
              <w:rPr>
                <w:noProof/>
                <w:webHidden/>
              </w:rPr>
              <w:tab/>
            </w:r>
            <w:r>
              <w:rPr>
                <w:noProof/>
                <w:webHidden/>
              </w:rPr>
              <w:fldChar w:fldCharType="begin"/>
            </w:r>
            <w:r>
              <w:rPr>
                <w:noProof/>
                <w:webHidden/>
              </w:rPr>
              <w:instrText xml:space="preserve"> PAGEREF _Toc232413238 \h </w:instrText>
            </w:r>
            <w:r>
              <w:rPr>
                <w:noProof/>
                <w:webHidden/>
              </w:rPr>
            </w:r>
            <w:r>
              <w:rPr>
                <w:noProof/>
                <w:webHidden/>
              </w:rPr>
              <w:fldChar w:fldCharType="separate"/>
            </w:r>
            <w:r>
              <w:rPr>
                <w:noProof/>
                <w:webHidden/>
              </w:rPr>
              <w:t>7</w:t>
            </w:r>
            <w:r>
              <w:rPr>
                <w:noProof/>
                <w:webHidden/>
              </w:rPr>
              <w:fldChar w:fldCharType="end"/>
            </w:r>
          </w:hyperlink>
        </w:p>
        <w:p w14:paraId="03A59D41" w14:textId="524BD891"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39" w:history="1">
            <w:r w:rsidRPr="003625DA">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Project Rationale</w:t>
            </w:r>
            <w:r>
              <w:rPr>
                <w:noProof/>
                <w:webHidden/>
              </w:rPr>
              <w:tab/>
            </w:r>
            <w:r>
              <w:rPr>
                <w:noProof/>
                <w:webHidden/>
              </w:rPr>
              <w:fldChar w:fldCharType="begin"/>
            </w:r>
            <w:r>
              <w:rPr>
                <w:noProof/>
                <w:webHidden/>
              </w:rPr>
              <w:instrText xml:space="preserve"> PAGEREF _Toc232413239 \h </w:instrText>
            </w:r>
            <w:r>
              <w:rPr>
                <w:noProof/>
                <w:webHidden/>
              </w:rPr>
            </w:r>
            <w:r>
              <w:rPr>
                <w:noProof/>
                <w:webHidden/>
              </w:rPr>
              <w:fldChar w:fldCharType="separate"/>
            </w:r>
            <w:r>
              <w:rPr>
                <w:noProof/>
                <w:webHidden/>
              </w:rPr>
              <w:t>7</w:t>
            </w:r>
            <w:r>
              <w:rPr>
                <w:noProof/>
                <w:webHidden/>
              </w:rPr>
              <w:fldChar w:fldCharType="end"/>
            </w:r>
          </w:hyperlink>
        </w:p>
        <w:p w14:paraId="038E7513" w14:textId="5B96222B"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0" w:history="1">
            <w:r w:rsidRPr="003625DA">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Project Interventions</w:t>
            </w:r>
            <w:r>
              <w:rPr>
                <w:noProof/>
                <w:webHidden/>
              </w:rPr>
              <w:tab/>
            </w:r>
            <w:r>
              <w:rPr>
                <w:noProof/>
                <w:webHidden/>
              </w:rPr>
              <w:fldChar w:fldCharType="begin"/>
            </w:r>
            <w:r>
              <w:rPr>
                <w:noProof/>
                <w:webHidden/>
              </w:rPr>
              <w:instrText xml:space="preserve"> PAGEREF _Toc232413240 \h </w:instrText>
            </w:r>
            <w:r>
              <w:rPr>
                <w:noProof/>
                <w:webHidden/>
              </w:rPr>
            </w:r>
            <w:r>
              <w:rPr>
                <w:noProof/>
                <w:webHidden/>
              </w:rPr>
              <w:fldChar w:fldCharType="separate"/>
            </w:r>
            <w:r>
              <w:rPr>
                <w:noProof/>
                <w:webHidden/>
              </w:rPr>
              <w:t>7</w:t>
            </w:r>
            <w:r>
              <w:rPr>
                <w:noProof/>
                <w:webHidden/>
              </w:rPr>
              <w:fldChar w:fldCharType="end"/>
            </w:r>
          </w:hyperlink>
        </w:p>
        <w:p w14:paraId="0B2DFEB2" w14:textId="6E963682"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1" w:history="1">
            <w:r w:rsidRPr="003625DA">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Project Boundaries</w:t>
            </w:r>
            <w:r>
              <w:rPr>
                <w:noProof/>
                <w:webHidden/>
              </w:rPr>
              <w:tab/>
            </w:r>
            <w:r>
              <w:rPr>
                <w:noProof/>
                <w:webHidden/>
              </w:rPr>
              <w:fldChar w:fldCharType="begin"/>
            </w:r>
            <w:r>
              <w:rPr>
                <w:noProof/>
                <w:webHidden/>
              </w:rPr>
              <w:instrText xml:space="preserve"> PAGEREF _Toc232413241 \h </w:instrText>
            </w:r>
            <w:r>
              <w:rPr>
                <w:noProof/>
                <w:webHidden/>
              </w:rPr>
            </w:r>
            <w:r>
              <w:rPr>
                <w:noProof/>
                <w:webHidden/>
              </w:rPr>
              <w:fldChar w:fldCharType="separate"/>
            </w:r>
            <w:r>
              <w:rPr>
                <w:noProof/>
                <w:webHidden/>
              </w:rPr>
              <w:t>8</w:t>
            </w:r>
            <w:r>
              <w:rPr>
                <w:noProof/>
                <w:webHidden/>
              </w:rPr>
              <w:fldChar w:fldCharType="end"/>
            </w:r>
          </w:hyperlink>
        </w:p>
        <w:p w14:paraId="7E90AD41" w14:textId="4951216F"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2" w:history="1">
            <w:r w:rsidRPr="003625DA">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Land and Management Rights</w:t>
            </w:r>
            <w:r>
              <w:rPr>
                <w:noProof/>
                <w:webHidden/>
              </w:rPr>
              <w:tab/>
            </w:r>
            <w:r>
              <w:rPr>
                <w:noProof/>
                <w:webHidden/>
              </w:rPr>
              <w:fldChar w:fldCharType="begin"/>
            </w:r>
            <w:r>
              <w:rPr>
                <w:noProof/>
                <w:webHidden/>
              </w:rPr>
              <w:instrText xml:space="preserve"> PAGEREF _Toc232413242 \h </w:instrText>
            </w:r>
            <w:r>
              <w:rPr>
                <w:noProof/>
                <w:webHidden/>
              </w:rPr>
            </w:r>
            <w:r>
              <w:rPr>
                <w:noProof/>
                <w:webHidden/>
              </w:rPr>
              <w:fldChar w:fldCharType="separate"/>
            </w:r>
            <w:r>
              <w:rPr>
                <w:noProof/>
                <w:webHidden/>
              </w:rPr>
              <w:t>8</w:t>
            </w:r>
            <w:r>
              <w:rPr>
                <w:noProof/>
                <w:webHidden/>
              </w:rPr>
              <w:fldChar w:fldCharType="end"/>
            </w:r>
          </w:hyperlink>
        </w:p>
        <w:p w14:paraId="0F539878" w14:textId="692A3E79" w:rsidR="00755FE5" w:rsidRDefault="00755FE5">
          <w:pPr>
            <w:pStyle w:val="TOC2"/>
            <w:tabs>
              <w:tab w:val="left" w:pos="6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3" w:history="1">
            <w:r w:rsidRPr="003625DA">
              <w:rPr>
                <w:rStyle w:val="Hyperlink"/>
                <w:noProof/>
              </w:rPr>
              <w:t>2</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Stakeholder Engagement</w:t>
            </w:r>
            <w:r>
              <w:rPr>
                <w:noProof/>
                <w:webHidden/>
              </w:rPr>
              <w:tab/>
            </w:r>
            <w:r>
              <w:rPr>
                <w:noProof/>
                <w:webHidden/>
              </w:rPr>
              <w:fldChar w:fldCharType="begin"/>
            </w:r>
            <w:r>
              <w:rPr>
                <w:noProof/>
                <w:webHidden/>
              </w:rPr>
              <w:instrText xml:space="preserve"> PAGEREF _Toc232413243 \h </w:instrText>
            </w:r>
            <w:r>
              <w:rPr>
                <w:noProof/>
                <w:webHidden/>
              </w:rPr>
            </w:r>
            <w:r>
              <w:rPr>
                <w:noProof/>
                <w:webHidden/>
              </w:rPr>
              <w:fldChar w:fldCharType="separate"/>
            </w:r>
            <w:r>
              <w:rPr>
                <w:noProof/>
                <w:webHidden/>
              </w:rPr>
              <w:t>9</w:t>
            </w:r>
            <w:r>
              <w:rPr>
                <w:noProof/>
                <w:webHidden/>
              </w:rPr>
              <w:fldChar w:fldCharType="end"/>
            </w:r>
          </w:hyperlink>
        </w:p>
        <w:p w14:paraId="150CDED5" w14:textId="14F805C1"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4" w:history="1">
            <w:r w:rsidRPr="003625DA">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Stakeholder Identification</w:t>
            </w:r>
            <w:r>
              <w:rPr>
                <w:noProof/>
                <w:webHidden/>
              </w:rPr>
              <w:tab/>
            </w:r>
            <w:r>
              <w:rPr>
                <w:noProof/>
                <w:webHidden/>
              </w:rPr>
              <w:fldChar w:fldCharType="begin"/>
            </w:r>
            <w:r>
              <w:rPr>
                <w:noProof/>
                <w:webHidden/>
              </w:rPr>
              <w:instrText xml:space="preserve"> PAGEREF _Toc232413244 \h </w:instrText>
            </w:r>
            <w:r>
              <w:rPr>
                <w:noProof/>
                <w:webHidden/>
              </w:rPr>
            </w:r>
            <w:r>
              <w:rPr>
                <w:noProof/>
                <w:webHidden/>
              </w:rPr>
              <w:fldChar w:fldCharType="separate"/>
            </w:r>
            <w:r>
              <w:rPr>
                <w:noProof/>
                <w:webHidden/>
              </w:rPr>
              <w:t>9</w:t>
            </w:r>
            <w:r>
              <w:rPr>
                <w:noProof/>
                <w:webHidden/>
              </w:rPr>
              <w:fldChar w:fldCharType="end"/>
            </w:r>
          </w:hyperlink>
        </w:p>
        <w:p w14:paraId="29CD3D70" w14:textId="775F9EF6"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5" w:history="1">
            <w:r w:rsidRPr="003625DA">
              <w:rPr>
                <w:rStyle w:val="Hyperlink"/>
                <w:noProof/>
              </w:rPr>
              <w:t>2.2</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Project Coordination and Management</w:t>
            </w:r>
            <w:r>
              <w:rPr>
                <w:noProof/>
                <w:webHidden/>
              </w:rPr>
              <w:tab/>
            </w:r>
            <w:r>
              <w:rPr>
                <w:noProof/>
                <w:webHidden/>
              </w:rPr>
              <w:fldChar w:fldCharType="begin"/>
            </w:r>
            <w:r>
              <w:rPr>
                <w:noProof/>
                <w:webHidden/>
              </w:rPr>
              <w:instrText xml:space="preserve"> PAGEREF _Toc232413245 \h </w:instrText>
            </w:r>
            <w:r>
              <w:rPr>
                <w:noProof/>
                <w:webHidden/>
              </w:rPr>
            </w:r>
            <w:r>
              <w:rPr>
                <w:noProof/>
                <w:webHidden/>
              </w:rPr>
              <w:fldChar w:fldCharType="separate"/>
            </w:r>
            <w:r>
              <w:rPr>
                <w:noProof/>
                <w:webHidden/>
              </w:rPr>
              <w:t>9</w:t>
            </w:r>
            <w:r>
              <w:rPr>
                <w:noProof/>
                <w:webHidden/>
              </w:rPr>
              <w:fldChar w:fldCharType="end"/>
            </w:r>
          </w:hyperlink>
        </w:p>
        <w:p w14:paraId="41BAC409" w14:textId="13998E50"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6" w:history="1">
            <w:r w:rsidRPr="003625DA">
              <w:rPr>
                <w:rStyle w:val="Hyperlink"/>
                <w:noProof/>
              </w:rPr>
              <w:t>2.3</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Project Participants</w:t>
            </w:r>
            <w:r>
              <w:rPr>
                <w:noProof/>
                <w:webHidden/>
              </w:rPr>
              <w:tab/>
            </w:r>
            <w:r>
              <w:rPr>
                <w:noProof/>
                <w:webHidden/>
              </w:rPr>
              <w:fldChar w:fldCharType="begin"/>
            </w:r>
            <w:r>
              <w:rPr>
                <w:noProof/>
                <w:webHidden/>
              </w:rPr>
              <w:instrText xml:space="preserve"> PAGEREF _Toc232413246 \h </w:instrText>
            </w:r>
            <w:r>
              <w:rPr>
                <w:noProof/>
                <w:webHidden/>
              </w:rPr>
            </w:r>
            <w:r>
              <w:rPr>
                <w:noProof/>
                <w:webHidden/>
              </w:rPr>
              <w:fldChar w:fldCharType="separate"/>
            </w:r>
            <w:r>
              <w:rPr>
                <w:noProof/>
                <w:webHidden/>
              </w:rPr>
              <w:t>10</w:t>
            </w:r>
            <w:r>
              <w:rPr>
                <w:noProof/>
                <w:webHidden/>
              </w:rPr>
              <w:fldChar w:fldCharType="end"/>
            </w:r>
          </w:hyperlink>
        </w:p>
        <w:p w14:paraId="34FF58A6" w14:textId="52DBF411"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7" w:history="1">
            <w:r w:rsidRPr="003625DA">
              <w:rPr>
                <w:rStyle w:val="Hyperlink"/>
                <w:noProof/>
              </w:rPr>
              <w:t>2.4</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Participatory Design</w:t>
            </w:r>
            <w:r>
              <w:rPr>
                <w:noProof/>
                <w:webHidden/>
              </w:rPr>
              <w:tab/>
            </w:r>
            <w:r>
              <w:rPr>
                <w:noProof/>
                <w:webHidden/>
              </w:rPr>
              <w:fldChar w:fldCharType="begin"/>
            </w:r>
            <w:r>
              <w:rPr>
                <w:noProof/>
                <w:webHidden/>
              </w:rPr>
              <w:instrText xml:space="preserve"> PAGEREF _Toc232413247 \h </w:instrText>
            </w:r>
            <w:r>
              <w:rPr>
                <w:noProof/>
                <w:webHidden/>
              </w:rPr>
            </w:r>
            <w:r>
              <w:rPr>
                <w:noProof/>
                <w:webHidden/>
              </w:rPr>
              <w:fldChar w:fldCharType="separate"/>
            </w:r>
            <w:r>
              <w:rPr>
                <w:noProof/>
                <w:webHidden/>
              </w:rPr>
              <w:t>11</w:t>
            </w:r>
            <w:r>
              <w:rPr>
                <w:noProof/>
                <w:webHidden/>
              </w:rPr>
              <w:fldChar w:fldCharType="end"/>
            </w:r>
          </w:hyperlink>
        </w:p>
        <w:p w14:paraId="42F8A7CE" w14:textId="3A23C4A6"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8" w:history="1">
            <w:r w:rsidRPr="003625DA">
              <w:rPr>
                <w:rStyle w:val="Hyperlink"/>
                <w:noProof/>
              </w:rPr>
              <w:t>2.5</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FPIC Process</w:t>
            </w:r>
            <w:r>
              <w:rPr>
                <w:noProof/>
                <w:webHidden/>
              </w:rPr>
              <w:tab/>
            </w:r>
            <w:r>
              <w:rPr>
                <w:noProof/>
                <w:webHidden/>
              </w:rPr>
              <w:fldChar w:fldCharType="begin"/>
            </w:r>
            <w:r>
              <w:rPr>
                <w:noProof/>
                <w:webHidden/>
              </w:rPr>
              <w:instrText xml:space="preserve"> PAGEREF _Toc232413248 \h </w:instrText>
            </w:r>
            <w:r>
              <w:rPr>
                <w:noProof/>
                <w:webHidden/>
              </w:rPr>
            </w:r>
            <w:r>
              <w:rPr>
                <w:noProof/>
                <w:webHidden/>
              </w:rPr>
              <w:fldChar w:fldCharType="separate"/>
            </w:r>
            <w:r>
              <w:rPr>
                <w:noProof/>
                <w:webHidden/>
              </w:rPr>
              <w:t>11</w:t>
            </w:r>
            <w:r>
              <w:rPr>
                <w:noProof/>
                <w:webHidden/>
              </w:rPr>
              <w:fldChar w:fldCharType="end"/>
            </w:r>
          </w:hyperlink>
        </w:p>
        <w:p w14:paraId="584A58F6" w14:textId="57859D25" w:rsidR="00755FE5" w:rsidRDefault="00755FE5">
          <w:pPr>
            <w:pStyle w:val="TOC2"/>
            <w:tabs>
              <w:tab w:val="left" w:pos="6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49" w:history="1">
            <w:r w:rsidRPr="003625DA">
              <w:rPr>
                <w:rStyle w:val="Hyperlink"/>
                <w:noProof/>
              </w:rPr>
              <w:t>3</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Project Design</w:t>
            </w:r>
            <w:r>
              <w:rPr>
                <w:noProof/>
                <w:webHidden/>
              </w:rPr>
              <w:tab/>
            </w:r>
            <w:r>
              <w:rPr>
                <w:noProof/>
                <w:webHidden/>
              </w:rPr>
              <w:fldChar w:fldCharType="begin"/>
            </w:r>
            <w:r>
              <w:rPr>
                <w:noProof/>
                <w:webHidden/>
              </w:rPr>
              <w:instrText xml:space="preserve"> PAGEREF _Toc232413249 \h </w:instrText>
            </w:r>
            <w:r>
              <w:rPr>
                <w:noProof/>
                <w:webHidden/>
              </w:rPr>
            </w:r>
            <w:r>
              <w:rPr>
                <w:noProof/>
                <w:webHidden/>
              </w:rPr>
              <w:fldChar w:fldCharType="separate"/>
            </w:r>
            <w:r>
              <w:rPr>
                <w:noProof/>
                <w:webHidden/>
              </w:rPr>
              <w:t>11</w:t>
            </w:r>
            <w:r>
              <w:rPr>
                <w:noProof/>
                <w:webHidden/>
              </w:rPr>
              <w:fldChar w:fldCharType="end"/>
            </w:r>
          </w:hyperlink>
        </w:p>
        <w:p w14:paraId="3743A804" w14:textId="2B02F86D"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0" w:history="1">
            <w:r w:rsidRPr="003625DA">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Biodiversity Baseline</w:t>
            </w:r>
            <w:r>
              <w:rPr>
                <w:noProof/>
                <w:webHidden/>
              </w:rPr>
              <w:tab/>
            </w:r>
            <w:r>
              <w:rPr>
                <w:noProof/>
                <w:webHidden/>
              </w:rPr>
              <w:fldChar w:fldCharType="begin"/>
            </w:r>
            <w:r>
              <w:rPr>
                <w:noProof/>
                <w:webHidden/>
              </w:rPr>
              <w:instrText xml:space="preserve"> PAGEREF _Toc232413250 \h </w:instrText>
            </w:r>
            <w:r>
              <w:rPr>
                <w:noProof/>
                <w:webHidden/>
              </w:rPr>
            </w:r>
            <w:r>
              <w:rPr>
                <w:noProof/>
                <w:webHidden/>
              </w:rPr>
              <w:fldChar w:fldCharType="separate"/>
            </w:r>
            <w:r>
              <w:rPr>
                <w:noProof/>
                <w:webHidden/>
              </w:rPr>
              <w:t>11</w:t>
            </w:r>
            <w:r>
              <w:rPr>
                <w:noProof/>
                <w:webHidden/>
              </w:rPr>
              <w:fldChar w:fldCharType="end"/>
            </w:r>
          </w:hyperlink>
        </w:p>
        <w:p w14:paraId="39916257" w14:textId="450DA8AA"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1" w:history="1">
            <w:r w:rsidRPr="003625DA">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Socioeconomic Baseline</w:t>
            </w:r>
            <w:r>
              <w:rPr>
                <w:noProof/>
                <w:webHidden/>
              </w:rPr>
              <w:tab/>
            </w:r>
            <w:r>
              <w:rPr>
                <w:noProof/>
                <w:webHidden/>
              </w:rPr>
              <w:fldChar w:fldCharType="begin"/>
            </w:r>
            <w:r>
              <w:rPr>
                <w:noProof/>
                <w:webHidden/>
              </w:rPr>
              <w:instrText xml:space="preserve"> PAGEREF _Toc232413251 \h </w:instrText>
            </w:r>
            <w:r>
              <w:rPr>
                <w:noProof/>
                <w:webHidden/>
              </w:rPr>
            </w:r>
            <w:r>
              <w:rPr>
                <w:noProof/>
                <w:webHidden/>
              </w:rPr>
              <w:fldChar w:fldCharType="separate"/>
            </w:r>
            <w:r>
              <w:rPr>
                <w:noProof/>
                <w:webHidden/>
              </w:rPr>
              <w:t>11</w:t>
            </w:r>
            <w:r>
              <w:rPr>
                <w:noProof/>
                <w:webHidden/>
              </w:rPr>
              <w:fldChar w:fldCharType="end"/>
            </w:r>
          </w:hyperlink>
        </w:p>
        <w:p w14:paraId="197688FC" w14:textId="4EF1996F"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2" w:history="1">
            <w:r w:rsidRPr="003625DA">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Environmental Baseline</w:t>
            </w:r>
            <w:r>
              <w:rPr>
                <w:noProof/>
                <w:webHidden/>
              </w:rPr>
              <w:tab/>
            </w:r>
            <w:r>
              <w:rPr>
                <w:noProof/>
                <w:webHidden/>
              </w:rPr>
              <w:fldChar w:fldCharType="begin"/>
            </w:r>
            <w:r>
              <w:rPr>
                <w:noProof/>
                <w:webHidden/>
              </w:rPr>
              <w:instrText xml:space="preserve"> PAGEREF _Toc232413252 \h </w:instrText>
            </w:r>
            <w:r>
              <w:rPr>
                <w:noProof/>
                <w:webHidden/>
              </w:rPr>
            </w:r>
            <w:r>
              <w:rPr>
                <w:noProof/>
                <w:webHidden/>
              </w:rPr>
              <w:fldChar w:fldCharType="separate"/>
            </w:r>
            <w:r>
              <w:rPr>
                <w:noProof/>
                <w:webHidden/>
              </w:rPr>
              <w:t>12</w:t>
            </w:r>
            <w:r>
              <w:rPr>
                <w:noProof/>
                <w:webHidden/>
              </w:rPr>
              <w:fldChar w:fldCharType="end"/>
            </w:r>
          </w:hyperlink>
        </w:p>
        <w:p w14:paraId="7371FC2B" w14:textId="5413FE3C"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3" w:history="1">
            <w:r w:rsidRPr="003625DA">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Project Logic</w:t>
            </w:r>
            <w:r>
              <w:rPr>
                <w:noProof/>
                <w:webHidden/>
              </w:rPr>
              <w:tab/>
            </w:r>
            <w:r>
              <w:rPr>
                <w:noProof/>
                <w:webHidden/>
              </w:rPr>
              <w:fldChar w:fldCharType="begin"/>
            </w:r>
            <w:r>
              <w:rPr>
                <w:noProof/>
                <w:webHidden/>
              </w:rPr>
              <w:instrText xml:space="preserve"> PAGEREF _Toc232413253 \h </w:instrText>
            </w:r>
            <w:r>
              <w:rPr>
                <w:noProof/>
                <w:webHidden/>
              </w:rPr>
            </w:r>
            <w:r>
              <w:rPr>
                <w:noProof/>
                <w:webHidden/>
              </w:rPr>
              <w:fldChar w:fldCharType="separate"/>
            </w:r>
            <w:r>
              <w:rPr>
                <w:noProof/>
                <w:webHidden/>
              </w:rPr>
              <w:t>12</w:t>
            </w:r>
            <w:r>
              <w:rPr>
                <w:noProof/>
                <w:webHidden/>
              </w:rPr>
              <w:fldChar w:fldCharType="end"/>
            </w:r>
          </w:hyperlink>
        </w:p>
        <w:p w14:paraId="76E3E88A" w14:textId="775F3195"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4" w:history="1">
            <w:r w:rsidRPr="003625DA">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Proposed Biodiversity Monitoring</w:t>
            </w:r>
            <w:r>
              <w:rPr>
                <w:noProof/>
                <w:webHidden/>
              </w:rPr>
              <w:tab/>
            </w:r>
            <w:r>
              <w:rPr>
                <w:noProof/>
                <w:webHidden/>
              </w:rPr>
              <w:fldChar w:fldCharType="begin"/>
            </w:r>
            <w:r>
              <w:rPr>
                <w:noProof/>
                <w:webHidden/>
              </w:rPr>
              <w:instrText xml:space="preserve"> PAGEREF _Toc232413254 \h </w:instrText>
            </w:r>
            <w:r>
              <w:rPr>
                <w:noProof/>
                <w:webHidden/>
              </w:rPr>
            </w:r>
            <w:r>
              <w:rPr>
                <w:noProof/>
                <w:webHidden/>
              </w:rPr>
              <w:fldChar w:fldCharType="separate"/>
            </w:r>
            <w:r>
              <w:rPr>
                <w:noProof/>
                <w:webHidden/>
              </w:rPr>
              <w:t>13</w:t>
            </w:r>
            <w:r>
              <w:rPr>
                <w:noProof/>
                <w:webHidden/>
              </w:rPr>
              <w:fldChar w:fldCharType="end"/>
            </w:r>
          </w:hyperlink>
        </w:p>
        <w:p w14:paraId="205CFE21" w14:textId="4593A8BA"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5" w:history="1">
            <w:r w:rsidRPr="003625DA">
              <w:rPr>
                <w:rStyle w:val="Hyperlink"/>
                <w:noProof/>
              </w:rPr>
              <w:t>3.6</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Additionality</w:t>
            </w:r>
            <w:r>
              <w:rPr>
                <w:noProof/>
                <w:webHidden/>
              </w:rPr>
              <w:tab/>
            </w:r>
            <w:r>
              <w:rPr>
                <w:noProof/>
                <w:webHidden/>
              </w:rPr>
              <w:fldChar w:fldCharType="begin"/>
            </w:r>
            <w:r>
              <w:rPr>
                <w:noProof/>
                <w:webHidden/>
              </w:rPr>
              <w:instrText xml:space="preserve"> PAGEREF _Toc232413255 \h </w:instrText>
            </w:r>
            <w:r>
              <w:rPr>
                <w:noProof/>
                <w:webHidden/>
              </w:rPr>
            </w:r>
            <w:r>
              <w:rPr>
                <w:noProof/>
                <w:webHidden/>
              </w:rPr>
              <w:fldChar w:fldCharType="separate"/>
            </w:r>
            <w:r>
              <w:rPr>
                <w:noProof/>
                <w:webHidden/>
              </w:rPr>
              <w:t>14</w:t>
            </w:r>
            <w:r>
              <w:rPr>
                <w:noProof/>
                <w:webHidden/>
              </w:rPr>
              <w:fldChar w:fldCharType="end"/>
            </w:r>
          </w:hyperlink>
        </w:p>
        <w:p w14:paraId="2A8E058A" w14:textId="7FA552B4"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6" w:history="1">
            <w:r w:rsidRPr="003625DA">
              <w:rPr>
                <w:rStyle w:val="Hyperlink"/>
                <w:noProof/>
              </w:rPr>
              <w:t>3.7</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Exclusion List</w:t>
            </w:r>
            <w:r>
              <w:rPr>
                <w:noProof/>
                <w:webHidden/>
              </w:rPr>
              <w:tab/>
            </w:r>
            <w:r>
              <w:rPr>
                <w:noProof/>
                <w:webHidden/>
              </w:rPr>
              <w:fldChar w:fldCharType="begin"/>
            </w:r>
            <w:r>
              <w:rPr>
                <w:noProof/>
                <w:webHidden/>
              </w:rPr>
              <w:instrText xml:space="preserve"> PAGEREF _Toc232413256 \h </w:instrText>
            </w:r>
            <w:r>
              <w:rPr>
                <w:noProof/>
                <w:webHidden/>
              </w:rPr>
            </w:r>
            <w:r>
              <w:rPr>
                <w:noProof/>
                <w:webHidden/>
              </w:rPr>
              <w:fldChar w:fldCharType="separate"/>
            </w:r>
            <w:r>
              <w:rPr>
                <w:noProof/>
                <w:webHidden/>
              </w:rPr>
              <w:t>15</w:t>
            </w:r>
            <w:r>
              <w:rPr>
                <w:noProof/>
                <w:webHidden/>
              </w:rPr>
              <w:fldChar w:fldCharType="end"/>
            </w:r>
          </w:hyperlink>
        </w:p>
        <w:p w14:paraId="257758E6" w14:textId="5952EE48"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7" w:history="1">
            <w:r w:rsidRPr="003625DA">
              <w:rPr>
                <w:rStyle w:val="Hyperlink"/>
                <w:noProof/>
              </w:rPr>
              <w:t>3.8</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Environmental and Social Screening</w:t>
            </w:r>
            <w:r>
              <w:rPr>
                <w:noProof/>
                <w:webHidden/>
              </w:rPr>
              <w:tab/>
            </w:r>
            <w:r>
              <w:rPr>
                <w:noProof/>
                <w:webHidden/>
              </w:rPr>
              <w:fldChar w:fldCharType="begin"/>
            </w:r>
            <w:r>
              <w:rPr>
                <w:noProof/>
                <w:webHidden/>
              </w:rPr>
              <w:instrText xml:space="preserve"> PAGEREF _Toc232413257 \h </w:instrText>
            </w:r>
            <w:r>
              <w:rPr>
                <w:noProof/>
                <w:webHidden/>
              </w:rPr>
            </w:r>
            <w:r>
              <w:rPr>
                <w:noProof/>
                <w:webHidden/>
              </w:rPr>
              <w:fldChar w:fldCharType="separate"/>
            </w:r>
            <w:r>
              <w:rPr>
                <w:noProof/>
                <w:webHidden/>
              </w:rPr>
              <w:t>15</w:t>
            </w:r>
            <w:r>
              <w:rPr>
                <w:noProof/>
                <w:webHidden/>
              </w:rPr>
              <w:fldChar w:fldCharType="end"/>
            </w:r>
          </w:hyperlink>
        </w:p>
        <w:p w14:paraId="6E9A3A41" w14:textId="64242DEB"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8" w:history="1">
            <w:r w:rsidRPr="003625DA">
              <w:rPr>
                <w:rStyle w:val="Hyperlink"/>
                <w:noProof/>
              </w:rPr>
              <w:t>3.9</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Stacking and Double Counting</w:t>
            </w:r>
            <w:r>
              <w:rPr>
                <w:noProof/>
                <w:webHidden/>
              </w:rPr>
              <w:tab/>
            </w:r>
            <w:r>
              <w:rPr>
                <w:noProof/>
                <w:webHidden/>
              </w:rPr>
              <w:fldChar w:fldCharType="begin"/>
            </w:r>
            <w:r>
              <w:rPr>
                <w:noProof/>
                <w:webHidden/>
              </w:rPr>
              <w:instrText xml:space="preserve"> PAGEREF _Toc232413258 \h </w:instrText>
            </w:r>
            <w:r>
              <w:rPr>
                <w:noProof/>
                <w:webHidden/>
              </w:rPr>
            </w:r>
            <w:r>
              <w:rPr>
                <w:noProof/>
                <w:webHidden/>
              </w:rPr>
              <w:fldChar w:fldCharType="separate"/>
            </w:r>
            <w:r>
              <w:rPr>
                <w:noProof/>
                <w:webHidden/>
              </w:rPr>
              <w:t>15</w:t>
            </w:r>
            <w:r>
              <w:rPr>
                <w:noProof/>
                <w:webHidden/>
              </w:rPr>
              <w:fldChar w:fldCharType="end"/>
            </w:r>
          </w:hyperlink>
        </w:p>
        <w:p w14:paraId="2DB9D37D" w14:textId="07DF3DB7" w:rsidR="00755FE5" w:rsidRDefault="00755FE5">
          <w:pPr>
            <w:pStyle w:val="TOC3"/>
            <w:tabs>
              <w:tab w:val="left" w:pos="120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59" w:history="1">
            <w:r w:rsidRPr="003625DA">
              <w:rPr>
                <w:rStyle w:val="Hyperlink"/>
                <w:noProof/>
              </w:rPr>
              <w:t>3.10</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Relevant Legislation and Policies</w:t>
            </w:r>
            <w:r>
              <w:rPr>
                <w:noProof/>
                <w:webHidden/>
              </w:rPr>
              <w:tab/>
            </w:r>
            <w:r>
              <w:rPr>
                <w:noProof/>
                <w:webHidden/>
              </w:rPr>
              <w:fldChar w:fldCharType="begin"/>
            </w:r>
            <w:r>
              <w:rPr>
                <w:noProof/>
                <w:webHidden/>
              </w:rPr>
              <w:instrText xml:space="preserve"> PAGEREF _Toc232413259 \h </w:instrText>
            </w:r>
            <w:r>
              <w:rPr>
                <w:noProof/>
                <w:webHidden/>
              </w:rPr>
            </w:r>
            <w:r>
              <w:rPr>
                <w:noProof/>
                <w:webHidden/>
              </w:rPr>
              <w:fldChar w:fldCharType="separate"/>
            </w:r>
            <w:r>
              <w:rPr>
                <w:noProof/>
                <w:webHidden/>
              </w:rPr>
              <w:t>16</w:t>
            </w:r>
            <w:r>
              <w:rPr>
                <w:noProof/>
                <w:webHidden/>
              </w:rPr>
              <w:fldChar w:fldCharType="end"/>
            </w:r>
          </w:hyperlink>
        </w:p>
        <w:p w14:paraId="4CF33043" w14:textId="6D0263F1" w:rsidR="00755FE5" w:rsidRDefault="00755FE5">
          <w:pPr>
            <w:pStyle w:val="TOC2"/>
            <w:tabs>
              <w:tab w:val="left" w:pos="6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0" w:history="1">
            <w:r w:rsidRPr="003625DA">
              <w:rPr>
                <w:rStyle w:val="Hyperlink"/>
                <w:noProof/>
              </w:rPr>
              <w:t>4</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Governance and Administration</w:t>
            </w:r>
            <w:r>
              <w:rPr>
                <w:noProof/>
                <w:webHidden/>
              </w:rPr>
              <w:tab/>
            </w:r>
            <w:r>
              <w:rPr>
                <w:noProof/>
                <w:webHidden/>
              </w:rPr>
              <w:fldChar w:fldCharType="begin"/>
            </w:r>
            <w:r>
              <w:rPr>
                <w:noProof/>
                <w:webHidden/>
              </w:rPr>
              <w:instrText xml:space="preserve"> PAGEREF _Toc232413260 \h </w:instrText>
            </w:r>
            <w:r>
              <w:rPr>
                <w:noProof/>
                <w:webHidden/>
              </w:rPr>
            </w:r>
            <w:r>
              <w:rPr>
                <w:noProof/>
                <w:webHidden/>
              </w:rPr>
              <w:fldChar w:fldCharType="separate"/>
            </w:r>
            <w:r>
              <w:rPr>
                <w:noProof/>
                <w:webHidden/>
              </w:rPr>
              <w:t>16</w:t>
            </w:r>
            <w:r>
              <w:rPr>
                <w:noProof/>
                <w:webHidden/>
              </w:rPr>
              <w:fldChar w:fldCharType="end"/>
            </w:r>
          </w:hyperlink>
        </w:p>
        <w:p w14:paraId="288F499E" w14:textId="7D3D622B"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1" w:history="1">
            <w:r w:rsidRPr="003625DA">
              <w:rPr>
                <w:rStyle w:val="Hyperlink"/>
                <w:noProof/>
              </w:rPr>
              <w:t>4.1</w:t>
            </w:r>
            <w:r>
              <w:rPr>
                <w:rFonts w:asciiTheme="minorHAnsi" w:eastAsiaTheme="minorEastAsia" w:hAnsiTheme="minorHAnsi" w:cstheme="minorBidi"/>
                <w:noProof/>
                <w:kern w:val="2"/>
                <w:sz w:val="24"/>
                <w:szCs w:val="24"/>
                <w:lang w:eastAsia="en-GB"/>
                <w14:ligatures w14:val="standardContextual"/>
              </w:rPr>
              <w:tab/>
            </w:r>
            <w:r w:rsidRPr="003625DA">
              <w:rPr>
                <w:rStyle w:val="Hyperlink"/>
                <w:rFonts w:eastAsia="Calibri"/>
                <w:noProof/>
              </w:rPr>
              <w:t>Governance</w:t>
            </w:r>
            <w:r w:rsidRPr="003625DA">
              <w:rPr>
                <w:rStyle w:val="Hyperlink"/>
                <w:noProof/>
              </w:rPr>
              <w:t xml:space="preserve"> Structure</w:t>
            </w:r>
            <w:r>
              <w:rPr>
                <w:noProof/>
                <w:webHidden/>
              </w:rPr>
              <w:tab/>
            </w:r>
            <w:r>
              <w:rPr>
                <w:noProof/>
                <w:webHidden/>
              </w:rPr>
              <w:fldChar w:fldCharType="begin"/>
            </w:r>
            <w:r>
              <w:rPr>
                <w:noProof/>
                <w:webHidden/>
              </w:rPr>
              <w:instrText xml:space="preserve"> PAGEREF _Toc232413261 \h </w:instrText>
            </w:r>
            <w:r>
              <w:rPr>
                <w:noProof/>
                <w:webHidden/>
              </w:rPr>
            </w:r>
            <w:r>
              <w:rPr>
                <w:noProof/>
                <w:webHidden/>
              </w:rPr>
              <w:fldChar w:fldCharType="separate"/>
            </w:r>
            <w:r>
              <w:rPr>
                <w:noProof/>
                <w:webHidden/>
              </w:rPr>
              <w:t>16</w:t>
            </w:r>
            <w:r>
              <w:rPr>
                <w:noProof/>
                <w:webHidden/>
              </w:rPr>
              <w:fldChar w:fldCharType="end"/>
            </w:r>
          </w:hyperlink>
        </w:p>
        <w:p w14:paraId="1C07EC9F" w14:textId="1A577AEA"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2" w:history="1">
            <w:r w:rsidRPr="003625DA">
              <w:rPr>
                <w:rStyle w:val="Hyperlink"/>
                <w:noProof/>
              </w:rPr>
              <w:t>4.2</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Legal and Regulatory Compliance</w:t>
            </w:r>
            <w:r>
              <w:rPr>
                <w:noProof/>
                <w:webHidden/>
              </w:rPr>
              <w:tab/>
            </w:r>
            <w:r>
              <w:rPr>
                <w:noProof/>
                <w:webHidden/>
              </w:rPr>
              <w:fldChar w:fldCharType="begin"/>
            </w:r>
            <w:r>
              <w:rPr>
                <w:noProof/>
                <w:webHidden/>
              </w:rPr>
              <w:instrText xml:space="preserve"> PAGEREF _Toc232413262 \h </w:instrText>
            </w:r>
            <w:r>
              <w:rPr>
                <w:noProof/>
                <w:webHidden/>
              </w:rPr>
            </w:r>
            <w:r>
              <w:rPr>
                <w:noProof/>
                <w:webHidden/>
              </w:rPr>
              <w:fldChar w:fldCharType="separate"/>
            </w:r>
            <w:r>
              <w:rPr>
                <w:noProof/>
                <w:webHidden/>
              </w:rPr>
              <w:t>16</w:t>
            </w:r>
            <w:r>
              <w:rPr>
                <w:noProof/>
                <w:webHidden/>
              </w:rPr>
              <w:fldChar w:fldCharType="end"/>
            </w:r>
          </w:hyperlink>
        </w:p>
        <w:p w14:paraId="770D4868" w14:textId="5DE1F2BE" w:rsidR="00755FE5" w:rsidRDefault="00755FE5">
          <w:pPr>
            <w:pStyle w:val="TOC3"/>
            <w:tabs>
              <w:tab w:val="left" w:pos="9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3" w:history="1">
            <w:r w:rsidRPr="003625DA">
              <w:rPr>
                <w:rStyle w:val="Hyperlink"/>
                <w:noProof/>
              </w:rPr>
              <w:t>4.3</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Financial Plan</w:t>
            </w:r>
            <w:r>
              <w:rPr>
                <w:noProof/>
                <w:webHidden/>
              </w:rPr>
              <w:tab/>
            </w:r>
            <w:r>
              <w:rPr>
                <w:noProof/>
                <w:webHidden/>
              </w:rPr>
              <w:fldChar w:fldCharType="begin"/>
            </w:r>
            <w:r>
              <w:rPr>
                <w:noProof/>
                <w:webHidden/>
              </w:rPr>
              <w:instrText xml:space="preserve"> PAGEREF _Toc232413263 \h </w:instrText>
            </w:r>
            <w:r>
              <w:rPr>
                <w:noProof/>
                <w:webHidden/>
              </w:rPr>
            </w:r>
            <w:r>
              <w:rPr>
                <w:noProof/>
                <w:webHidden/>
              </w:rPr>
              <w:fldChar w:fldCharType="separate"/>
            </w:r>
            <w:r>
              <w:rPr>
                <w:noProof/>
                <w:webHidden/>
              </w:rPr>
              <w:t>17</w:t>
            </w:r>
            <w:r>
              <w:rPr>
                <w:noProof/>
                <w:webHidden/>
              </w:rPr>
              <w:fldChar w:fldCharType="end"/>
            </w:r>
          </w:hyperlink>
        </w:p>
        <w:p w14:paraId="539FA3E8" w14:textId="2FC11835" w:rsidR="00755FE5" w:rsidRDefault="00755FE5">
          <w:pPr>
            <w:pStyle w:val="TOC2"/>
            <w:tabs>
              <w:tab w:val="left" w:pos="660"/>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4" w:history="1">
            <w:r w:rsidRPr="003625DA">
              <w:rPr>
                <w:rStyle w:val="Hyperlink"/>
                <w:noProof/>
              </w:rPr>
              <w:t>5</w:t>
            </w:r>
            <w:r>
              <w:rPr>
                <w:rFonts w:asciiTheme="minorHAnsi" w:eastAsiaTheme="minorEastAsia" w:hAnsiTheme="minorHAnsi" w:cstheme="minorBidi"/>
                <w:noProof/>
                <w:kern w:val="2"/>
                <w:sz w:val="24"/>
                <w:szCs w:val="24"/>
                <w:lang w:eastAsia="en-GB"/>
                <w14:ligatures w14:val="standardContextual"/>
              </w:rPr>
              <w:tab/>
            </w:r>
            <w:r w:rsidRPr="003625DA">
              <w:rPr>
                <w:rStyle w:val="Hyperlink"/>
                <w:noProof/>
              </w:rPr>
              <w:t>Annexes</w:t>
            </w:r>
            <w:r>
              <w:rPr>
                <w:noProof/>
                <w:webHidden/>
              </w:rPr>
              <w:tab/>
            </w:r>
            <w:r>
              <w:rPr>
                <w:noProof/>
                <w:webHidden/>
              </w:rPr>
              <w:fldChar w:fldCharType="begin"/>
            </w:r>
            <w:r>
              <w:rPr>
                <w:noProof/>
                <w:webHidden/>
              </w:rPr>
              <w:instrText xml:space="preserve"> PAGEREF _Toc232413264 \h </w:instrText>
            </w:r>
            <w:r>
              <w:rPr>
                <w:noProof/>
                <w:webHidden/>
              </w:rPr>
            </w:r>
            <w:r>
              <w:rPr>
                <w:noProof/>
                <w:webHidden/>
              </w:rPr>
              <w:fldChar w:fldCharType="separate"/>
            </w:r>
            <w:r>
              <w:rPr>
                <w:noProof/>
                <w:webHidden/>
              </w:rPr>
              <w:t>17</w:t>
            </w:r>
            <w:r>
              <w:rPr>
                <w:noProof/>
                <w:webHidden/>
              </w:rPr>
              <w:fldChar w:fldCharType="end"/>
            </w:r>
          </w:hyperlink>
        </w:p>
        <w:p w14:paraId="2E5FEB4D" w14:textId="7C5929CB" w:rsidR="00755FE5" w:rsidRDefault="00755FE5">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5" w:history="1">
            <w:r w:rsidRPr="003625DA">
              <w:rPr>
                <w:rStyle w:val="Hyperlink"/>
                <w:noProof/>
              </w:rPr>
              <w:t>Annex 1 – Project Boundaries and Habitat Types</w:t>
            </w:r>
            <w:r>
              <w:rPr>
                <w:noProof/>
                <w:webHidden/>
              </w:rPr>
              <w:tab/>
            </w:r>
            <w:r>
              <w:rPr>
                <w:noProof/>
                <w:webHidden/>
              </w:rPr>
              <w:fldChar w:fldCharType="begin"/>
            </w:r>
            <w:r>
              <w:rPr>
                <w:noProof/>
                <w:webHidden/>
              </w:rPr>
              <w:instrText xml:space="preserve"> PAGEREF _Toc232413265 \h </w:instrText>
            </w:r>
            <w:r>
              <w:rPr>
                <w:noProof/>
                <w:webHidden/>
              </w:rPr>
            </w:r>
            <w:r>
              <w:rPr>
                <w:noProof/>
                <w:webHidden/>
              </w:rPr>
              <w:fldChar w:fldCharType="separate"/>
            </w:r>
            <w:r>
              <w:rPr>
                <w:noProof/>
                <w:webHidden/>
              </w:rPr>
              <w:t>17</w:t>
            </w:r>
            <w:r>
              <w:rPr>
                <w:noProof/>
                <w:webHidden/>
              </w:rPr>
              <w:fldChar w:fldCharType="end"/>
            </w:r>
          </w:hyperlink>
        </w:p>
        <w:p w14:paraId="30D2B1A8" w14:textId="77F42DE3" w:rsidR="00755FE5" w:rsidRDefault="00755FE5">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6" w:history="1">
            <w:r w:rsidRPr="003625DA">
              <w:rPr>
                <w:rStyle w:val="Hyperlink"/>
                <w:noProof/>
              </w:rPr>
              <w:t>Annex 2 – Registration Certificate</w:t>
            </w:r>
            <w:r>
              <w:rPr>
                <w:noProof/>
                <w:webHidden/>
              </w:rPr>
              <w:tab/>
            </w:r>
            <w:r>
              <w:rPr>
                <w:noProof/>
                <w:webHidden/>
              </w:rPr>
              <w:fldChar w:fldCharType="begin"/>
            </w:r>
            <w:r>
              <w:rPr>
                <w:noProof/>
                <w:webHidden/>
              </w:rPr>
              <w:instrText xml:space="preserve"> PAGEREF _Toc232413266 \h </w:instrText>
            </w:r>
            <w:r>
              <w:rPr>
                <w:noProof/>
                <w:webHidden/>
              </w:rPr>
            </w:r>
            <w:r>
              <w:rPr>
                <w:noProof/>
                <w:webHidden/>
              </w:rPr>
              <w:fldChar w:fldCharType="separate"/>
            </w:r>
            <w:r>
              <w:rPr>
                <w:noProof/>
                <w:webHidden/>
              </w:rPr>
              <w:t>17</w:t>
            </w:r>
            <w:r>
              <w:rPr>
                <w:noProof/>
                <w:webHidden/>
              </w:rPr>
              <w:fldChar w:fldCharType="end"/>
            </w:r>
          </w:hyperlink>
        </w:p>
        <w:p w14:paraId="1DF634DA" w14:textId="7A75F574" w:rsidR="00755FE5" w:rsidRDefault="00755FE5">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7" w:history="1">
            <w:r w:rsidRPr="003625DA">
              <w:rPr>
                <w:rStyle w:val="Hyperlink"/>
                <w:noProof/>
              </w:rPr>
              <w:t>Annex 3 – Exclusion List</w:t>
            </w:r>
            <w:r>
              <w:rPr>
                <w:noProof/>
                <w:webHidden/>
              </w:rPr>
              <w:tab/>
            </w:r>
            <w:r>
              <w:rPr>
                <w:noProof/>
                <w:webHidden/>
              </w:rPr>
              <w:fldChar w:fldCharType="begin"/>
            </w:r>
            <w:r>
              <w:rPr>
                <w:noProof/>
                <w:webHidden/>
              </w:rPr>
              <w:instrText xml:space="preserve"> PAGEREF _Toc232413267 \h </w:instrText>
            </w:r>
            <w:r>
              <w:rPr>
                <w:noProof/>
                <w:webHidden/>
              </w:rPr>
            </w:r>
            <w:r>
              <w:rPr>
                <w:noProof/>
                <w:webHidden/>
              </w:rPr>
              <w:fldChar w:fldCharType="separate"/>
            </w:r>
            <w:r>
              <w:rPr>
                <w:noProof/>
                <w:webHidden/>
              </w:rPr>
              <w:t>17</w:t>
            </w:r>
            <w:r>
              <w:rPr>
                <w:noProof/>
                <w:webHidden/>
              </w:rPr>
              <w:fldChar w:fldCharType="end"/>
            </w:r>
          </w:hyperlink>
        </w:p>
        <w:p w14:paraId="0956593A" w14:textId="7B962219" w:rsidR="00755FE5" w:rsidRDefault="00755FE5">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8" w:history="1">
            <w:r w:rsidRPr="003625DA">
              <w:rPr>
                <w:rStyle w:val="Hyperlink"/>
                <w:noProof/>
              </w:rPr>
              <w:t>Annex 4 – Environmental and Social Screening</w:t>
            </w:r>
            <w:r>
              <w:rPr>
                <w:noProof/>
                <w:webHidden/>
              </w:rPr>
              <w:tab/>
            </w:r>
            <w:r>
              <w:rPr>
                <w:noProof/>
                <w:webHidden/>
              </w:rPr>
              <w:fldChar w:fldCharType="begin"/>
            </w:r>
            <w:r>
              <w:rPr>
                <w:noProof/>
                <w:webHidden/>
              </w:rPr>
              <w:instrText xml:space="preserve"> PAGEREF _Toc232413268 \h </w:instrText>
            </w:r>
            <w:r>
              <w:rPr>
                <w:noProof/>
                <w:webHidden/>
              </w:rPr>
            </w:r>
            <w:r>
              <w:rPr>
                <w:noProof/>
                <w:webHidden/>
              </w:rPr>
              <w:fldChar w:fldCharType="separate"/>
            </w:r>
            <w:r>
              <w:rPr>
                <w:noProof/>
                <w:webHidden/>
              </w:rPr>
              <w:t>21</w:t>
            </w:r>
            <w:r>
              <w:rPr>
                <w:noProof/>
                <w:webHidden/>
              </w:rPr>
              <w:fldChar w:fldCharType="end"/>
            </w:r>
          </w:hyperlink>
        </w:p>
        <w:p w14:paraId="50A9CB3A" w14:textId="27E4157A" w:rsidR="00755FE5" w:rsidRDefault="00755FE5">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69" w:history="1">
            <w:r w:rsidRPr="003625DA">
              <w:rPr>
                <w:rStyle w:val="Hyperlink"/>
                <w:noProof/>
              </w:rPr>
              <w:t>Annex 5 – Notification of Relevant Authorities</w:t>
            </w:r>
            <w:r>
              <w:rPr>
                <w:noProof/>
                <w:webHidden/>
              </w:rPr>
              <w:tab/>
            </w:r>
            <w:r>
              <w:rPr>
                <w:noProof/>
                <w:webHidden/>
              </w:rPr>
              <w:fldChar w:fldCharType="begin"/>
            </w:r>
            <w:r>
              <w:rPr>
                <w:noProof/>
                <w:webHidden/>
              </w:rPr>
              <w:instrText xml:space="preserve"> PAGEREF _Toc232413269 \h </w:instrText>
            </w:r>
            <w:r>
              <w:rPr>
                <w:noProof/>
                <w:webHidden/>
              </w:rPr>
            </w:r>
            <w:r>
              <w:rPr>
                <w:noProof/>
                <w:webHidden/>
              </w:rPr>
              <w:fldChar w:fldCharType="separate"/>
            </w:r>
            <w:r>
              <w:rPr>
                <w:noProof/>
                <w:webHidden/>
              </w:rPr>
              <w:t>42</w:t>
            </w:r>
            <w:r>
              <w:rPr>
                <w:noProof/>
                <w:webHidden/>
              </w:rPr>
              <w:fldChar w:fldCharType="end"/>
            </w:r>
          </w:hyperlink>
        </w:p>
        <w:p w14:paraId="1CE66303" w14:textId="7174968F" w:rsidR="00755FE5" w:rsidRDefault="00755FE5">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32413270" w:history="1">
            <w:r w:rsidRPr="003625DA">
              <w:rPr>
                <w:rStyle w:val="Hyperlink"/>
                <w:noProof/>
              </w:rPr>
              <w:t>Annex 6 – AI Tool Use Disclosure</w:t>
            </w:r>
            <w:r>
              <w:rPr>
                <w:noProof/>
                <w:webHidden/>
              </w:rPr>
              <w:tab/>
            </w:r>
            <w:r>
              <w:rPr>
                <w:noProof/>
                <w:webHidden/>
              </w:rPr>
              <w:fldChar w:fldCharType="begin"/>
            </w:r>
            <w:r>
              <w:rPr>
                <w:noProof/>
                <w:webHidden/>
              </w:rPr>
              <w:instrText xml:space="preserve"> PAGEREF _Toc232413270 \h </w:instrText>
            </w:r>
            <w:r>
              <w:rPr>
                <w:noProof/>
                <w:webHidden/>
              </w:rPr>
            </w:r>
            <w:r>
              <w:rPr>
                <w:noProof/>
                <w:webHidden/>
              </w:rPr>
              <w:fldChar w:fldCharType="separate"/>
            </w:r>
            <w:r>
              <w:rPr>
                <w:noProof/>
                <w:webHidden/>
              </w:rPr>
              <w:t>42</w:t>
            </w:r>
            <w:r>
              <w:rPr>
                <w:noProof/>
                <w:webHidden/>
              </w:rPr>
              <w:fldChar w:fldCharType="end"/>
            </w:r>
          </w:hyperlink>
        </w:p>
        <w:p w14:paraId="4D7135FE" w14:textId="246FA312" w:rsidR="00755FE5" w:rsidRDefault="00755FE5">
          <w:pPr>
            <w:pStyle w:val="TOC1"/>
            <w:tabs>
              <w:tab w:val="right" w:leader="dot" w:pos="9016"/>
            </w:tabs>
            <w:rPr>
              <w:rFonts w:asciiTheme="minorHAnsi" w:eastAsiaTheme="minorEastAsia" w:hAnsiTheme="minorHAnsi" w:cstheme="minorBidi"/>
              <w:b w:val="0"/>
              <w:noProof/>
              <w:kern w:val="2"/>
              <w:sz w:val="24"/>
              <w:szCs w:val="24"/>
              <w:lang w:eastAsia="en-GB"/>
              <w14:ligatures w14:val="standardContextual"/>
            </w:rPr>
          </w:pPr>
          <w:hyperlink w:anchor="_Toc232413271" w:history="1">
            <w:r w:rsidRPr="003625DA">
              <w:rPr>
                <w:rStyle w:val="Hyperlink"/>
                <w:noProof/>
              </w:rPr>
              <w:t>Appendix 1 – Criteria for Key Biodiversity Areas</w:t>
            </w:r>
            <w:r>
              <w:rPr>
                <w:noProof/>
                <w:webHidden/>
              </w:rPr>
              <w:tab/>
            </w:r>
            <w:r>
              <w:rPr>
                <w:noProof/>
                <w:webHidden/>
              </w:rPr>
              <w:fldChar w:fldCharType="begin"/>
            </w:r>
            <w:r>
              <w:rPr>
                <w:noProof/>
                <w:webHidden/>
              </w:rPr>
              <w:instrText xml:space="preserve"> PAGEREF _Toc232413271 \h </w:instrText>
            </w:r>
            <w:r>
              <w:rPr>
                <w:noProof/>
                <w:webHidden/>
              </w:rPr>
            </w:r>
            <w:r>
              <w:rPr>
                <w:noProof/>
                <w:webHidden/>
              </w:rPr>
              <w:fldChar w:fldCharType="separate"/>
            </w:r>
            <w:r>
              <w:rPr>
                <w:noProof/>
                <w:webHidden/>
              </w:rPr>
              <w:t>43</w:t>
            </w:r>
            <w:r>
              <w:rPr>
                <w:noProof/>
                <w:webHidden/>
              </w:rPr>
              <w:fldChar w:fldCharType="end"/>
            </w:r>
          </w:hyperlink>
        </w:p>
        <w:p w14:paraId="0B312B31" w14:textId="616A9EB6" w:rsidR="00755FE5" w:rsidRDefault="00755FE5">
          <w:pPr>
            <w:pStyle w:val="TOC1"/>
            <w:tabs>
              <w:tab w:val="right" w:leader="dot" w:pos="9016"/>
            </w:tabs>
            <w:rPr>
              <w:rFonts w:asciiTheme="minorHAnsi" w:eastAsiaTheme="minorEastAsia" w:hAnsiTheme="minorHAnsi" w:cstheme="minorBidi"/>
              <w:b w:val="0"/>
              <w:noProof/>
              <w:kern w:val="2"/>
              <w:sz w:val="24"/>
              <w:szCs w:val="24"/>
              <w:lang w:eastAsia="en-GB"/>
              <w14:ligatures w14:val="standardContextual"/>
            </w:rPr>
          </w:pPr>
          <w:hyperlink w:anchor="_Toc232413272" w:history="1">
            <w:r w:rsidRPr="003625DA">
              <w:rPr>
                <w:rStyle w:val="Hyperlink"/>
                <w:noProof/>
              </w:rPr>
              <w:t>Appendix 2 – Criteria for Important Plant Areas</w:t>
            </w:r>
            <w:r>
              <w:rPr>
                <w:noProof/>
                <w:webHidden/>
              </w:rPr>
              <w:tab/>
            </w:r>
            <w:r>
              <w:rPr>
                <w:noProof/>
                <w:webHidden/>
              </w:rPr>
              <w:fldChar w:fldCharType="begin"/>
            </w:r>
            <w:r>
              <w:rPr>
                <w:noProof/>
                <w:webHidden/>
              </w:rPr>
              <w:instrText xml:space="preserve"> PAGEREF _Toc232413272 \h </w:instrText>
            </w:r>
            <w:r>
              <w:rPr>
                <w:noProof/>
                <w:webHidden/>
              </w:rPr>
            </w:r>
            <w:r>
              <w:rPr>
                <w:noProof/>
                <w:webHidden/>
              </w:rPr>
              <w:fldChar w:fldCharType="separate"/>
            </w:r>
            <w:r>
              <w:rPr>
                <w:noProof/>
                <w:webHidden/>
              </w:rPr>
              <w:t>44</w:t>
            </w:r>
            <w:r>
              <w:rPr>
                <w:noProof/>
                <w:webHidden/>
              </w:rPr>
              <w:fldChar w:fldCharType="end"/>
            </w:r>
          </w:hyperlink>
        </w:p>
        <w:p w14:paraId="110B7800" w14:textId="7852A913" w:rsidR="00EF11F5" w:rsidRDefault="006054A9" w:rsidP="006054A9">
          <w:pPr>
            <w:pStyle w:val="TOC1"/>
            <w:tabs>
              <w:tab w:val="right" w:leader="dot" w:pos="9016"/>
            </w:tabs>
          </w:pPr>
          <w:r>
            <w:fldChar w:fldCharType="end"/>
          </w:r>
        </w:p>
      </w:sdtContent>
    </w:sdt>
    <w:p w14:paraId="000756DE" w14:textId="77777777" w:rsidR="00EF11F5" w:rsidRDefault="00EF11F5" w:rsidP="00EF11F5">
      <w:pPr>
        <w:rPr>
          <w:b/>
          <w:bCs/>
          <w:sz w:val="36"/>
          <w:szCs w:val="36"/>
        </w:rPr>
      </w:pPr>
    </w:p>
    <w:p w14:paraId="349C4556" w14:textId="77777777" w:rsidR="00EF11F5" w:rsidRDefault="00EF11F5" w:rsidP="00EF11F5">
      <w:pPr>
        <w:rPr>
          <w:b/>
          <w:bCs/>
          <w:sz w:val="36"/>
          <w:szCs w:val="36"/>
        </w:rPr>
      </w:pPr>
    </w:p>
    <w:p w14:paraId="63CCE2BF" w14:textId="77777777" w:rsidR="00A44C53" w:rsidRDefault="00A44C53" w:rsidP="00EF11F5">
      <w:pPr>
        <w:rPr>
          <w:b/>
          <w:bCs/>
          <w:sz w:val="36"/>
          <w:szCs w:val="36"/>
        </w:rPr>
      </w:pPr>
    </w:p>
    <w:p w14:paraId="7D2E20AC" w14:textId="77777777" w:rsidR="00A44C53" w:rsidRDefault="00A44C53" w:rsidP="00EF11F5">
      <w:pPr>
        <w:rPr>
          <w:b/>
          <w:bCs/>
          <w:sz w:val="36"/>
          <w:szCs w:val="36"/>
        </w:rPr>
      </w:pPr>
    </w:p>
    <w:p w14:paraId="44D06244" w14:textId="77777777" w:rsidR="00A44C53" w:rsidRDefault="00A44C53" w:rsidP="00EF11F5">
      <w:pPr>
        <w:rPr>
          <w:b/>
          <w:bCs/>
          <w:sz w:val="36"/>
          <w:szCs w:val="36"/>
        </w:rPr>
      </w:pPr>
    </w:p>
    <w:p w14:paraId="511429D0" w14:textId="77777777" w:rsidR="00A44C53" w:rsidRDefault="00A44C53" w:rsidP="00EF11F5">
      <w:pPr>
        <w:rPr>
          <w:b/>
          <w:bCs/>
          <w:sz w:val="36"/>
          <w:szCs w:val="36"/>
        </w:rPr>
      </w:pPr>
    </w:p>
    <w:p w14:paraId="019A4E23" w14:textId="77777777" w:rsidR="00A44C53" w:rsidRDefault="00A44C53" w:rsidP="00EF11F5">
      <w:pPr>
        <w:rPr>
          <w:b/>
          <w:bCs/>
          <w:sz w:val="36"/>
          <w:szCs w:val="36"/>
        </w:rPr>
      </w:pPr>
    </w:p>
    <w:p w14:paraId="19DDC23C" w14:textId="77777777" w:rsidR="00A44C53" w:rsidRDefault="00A44C53" w:rsidP="00EF11F5">
      <w:pPr>
        <w:rPr>
          <w:b/>
          <w:bCs/>
          <w:sz w:val="36"/>
          <w:szCs w:val="36"/>
        </w:rPr>
      </w:pPr>
    </w:p>
    <w:p w14:paraId="5ECF7047" w14:textId="4EC38376" w:rsidR="00501797" w:rsidRDefault="00501797" w:rsidP="00EF11F5">
      <w:pPr>
        <w:rPr>
          <w:b/>
          <w:bCs/>
          <w:sz w:val="36"/>
          <w:szCs w:val="36"/>
        </w:rPr>
      </w:pPr>
    </w:p>
    <w:p w14:paraId="52D9B32C" w14:textId="2B3A3760" w:rsidR="00EC7CA5" w:rsidRPr="00CF073C" w:rsidRDefault="00EC7CA5" w:rsidP="00EC7CA5">
      <w:pPr>
        <w:spacing w:line="256" w:lineRule="auto"/>
        <w:contextualSpacing/>
        <w:rPr>
          <w:b/>
          <w:bCs/>
          <w:color w:val="808080" w:themeColor="background2" w:themeShade="80"/>
          <w:u w:val="single"/>
        </w:rPr>
      </w:pPr>
      <w:r w:rsidRPr="00CF073C">
        <w:rPr>
          <w:b/>
          <w:bCs/>
          <w:color w:val="808080" w:themeColor="background2" w:themeShade="80"/>
          <w:u w:val="single"/>
        </w:rPr>
        <w:t>Guidance on Using AI Tools</w:t>
      </w:r>
    </w:p>
    <w:p w14:paraId="04BB82DE" w14:textId="77777777" w:rsidR="00EC7CA5" w:rsidRPr="00CF073C" w:rsidRDefault="00EC7CA5" w:rsidP="00EC7CA5">
      <w:pPr>
        <w:spacing w:line="256" w:lineRule="auto"/>
        <w:rPr>
          <w:rFonts w:eastAsia="Calibri"/>
          <w:color w:val="808080" w:themeColor="background2" w:themeShade="80"/>
        </w:rPr>
      </w:pPr>
      <w:r w:rsidRPr="00CF073C">
        <w:rPr>
          <w:rFonts w:eastAsia="Calibri"/>
          <w:color w:val="808080" w:themeColor="background2" w:themeShade="80"/>
        </w:rPr>
        <w:t xml:space="preserve">The Plan Vivo Foundation acknowledges the evolving landscape of technology and the potential for Artificial Intelligence (AI) tools to improve efficiency in preparing project documentation. We understand that Project Coordinators may use AI for various tasks, including drafting initial sections of the PIN template, summarising data, or assisting with calculations.  </w:t>
      </w:r>
    </w:p>
    <w:p w14:paraId="289836FF" w14:textId="4E45ED2A" w:rsidR="00EC7CA5" w:rsidRPr="00CF073C" w:rsidRDefault="00EC7CA5" w:rsidP="00EC7CA5">
      <w:pPr>
        <w:spacing w:line="256" w:lineRule="auto"/>
        <w:rPr>
          <w:rFonts w:eastAsia="Calibri"/>
          <w:color w:val="808080" w:themeColor="background2" w:themeShade="80"/>
        </w:rPr>
      </w:pPr>
      <w:r w:rsidRPr="00CF073C">
        <w:rPr>
          <w:rFonts w:eastAsia="Calibri"/>
          <w:color w:val="808080" w:themeColor="background2" w:themeShade="80"/>
        </w:rPr>
        <w:t xml:space="preserve">While the use of AI tools is permissible, it is crucial to understand that the ultimate responsibility for the accuracy, completeness, documentation submitted and information provided in compliance with the PV </w:t>
      </w:r>
      <w:r w:rsidR="00DA0A4F" w:rsidRPr="00CF073C">
        <w:rPr>
          <w:rFonts w:eastAsia="Calibri"/>
          <w:color w:val="808080" w:themeColor="background2" w:themeShade="80"/>
        </w:rPr>
        <w:t>Nature</w:t>
      </w:r>
      <w:r w:rsidRPr="00CF073C">
        <w:rPr>
          <w:rFonts w:eastAsia="Calibri"/>
          <w:color w:val="808080" w:themeColor="background2" w:themeShade="80"/>
        </w:rPr>
        <w:t xml:space="preserve"> Project Requirements rests entirely with the Project Coordinator.</w:t>
      </w:r>
    </w:p>
    <w:p w14:paraId="72829EE3" w14:textId="77777777" w:rsidR="00EC7CA5" w:rsidRPr="00CF073C" w:rsidRDefault="00EC7CA5" w:rsidP="00EC7CA5">
      <w:pPr>
        <w:spacing w:line="256" w:lineRule="auto"/>
        <w:rPr>
          <w:rFonts w:eastAsia="Calibri"/>
          <w:color w:val="808080" w:themeColor="background2" w:themeShade="80"/>
        </w:rPr>
      </w:pPr>
      <w:r w:rsidRPr="00CF073C">
        <w:rPr>
          <w:rFonts w:eastAsia="Calibri"/>
          <w:b/>
          <w:bCs/>
          <w:color w:val="808080" w:themeColor="background2" w:themeShade="80"/>
        </w:rPr>
        <w:t>Risks When Using AI Tools:</w:t>
      </w:r>
    </w:p>
    <w:p w14:paraId="18166AE5" w14:textId="77777777" w:rsidR="00EC7CA5" w:rsidRPr="00CF073C" w:rsidRDefault="00EC7CA5" w:rsidP="00EC7CA5">
      <w:pPr>
        <w:spacing w:line="256" w:lineRule="auto"/>
        <w:rPr>
          <w:rFonts w:eastAsia="Calibri"/>
          <w:color w:val="808080" w:themeColor="background2" w:themeShade="80"/>
        </w:rPr>
      </w:pPr>
      <w:r w:rsidRPr="00CF073C">
        <w:rPr>
          <w:rFonts w:eastAsia="Calibri"/>
          <w:color w:val="808080" w:themeColor="background2" w:themeShade="80"/>
        </w:rPr>
        <w:t>If incorporating AI tools into your documentation process, please be aware of the following risks:</w:t>
      </w:r>
    </w:p>
    <w:p w14:paraId="2F0F938E" w14:textId="39AB407D" w:rsidR="00EC7CA5" w:rsidRPr="00CF073C" w:rsidRDefault="00EC7CA5" w:rsidP="00EC7CA5">
      <w:pPr>
        <w:numPr>
          <w:ilvl w:val="0"/>
          <w:numId w:val="7"/>
        </w:numPr>
        <w:spacing w:line="256" w:lineRule="auto"/>
        <w:contextualSpacing/>
        <w:rPr>
          <w:color w:val="808080" w:themeColor="background2" w:themeShade="80"/>
        </w:rPr>
      </w:pPr>
      <w:r w:rsidRPr="00CF073C">
        <w:rPr>
          <w:color w:val="808080" w:themeColor="background2" w:themeShade="80"/>
        </w:rPr>
        <w:t xml:space="preserve">AI tools cannot genuinely perform or replace the essential on-site fieldwork and direct participatory engagement crucial to Plan Vivo's co-design approach. Genuine direct community engagement, stakeholder consultations, and on-site data collection must be conducted directly by human involvement to ensure authenticity, local relevance, and that the information accurately and respectfully represents the lives and experiences of Project Participants. While AI tools may assist with the analysis of data gathered through these human processes, strict human verification is required to guarantee compliance with PV </w:t>
      </w:r>
      <w:r w:rsidR="00B97B09" w:rsidRPr="00CF073C">
        <w:rPr>
          <w:color w:val="808080" w:themeColor="background2" w:themeShade="80"/>
        </w:rPr>
        <w:t>Nature</w:t>
      </w:r>
      <w:r w:rsidRPr="00CF073C">
        <w:rPr>
          <w:color w:val="808080" w:themeColor="background2" w:themeShade="80"/>
        </w:rPr>
        <w:t xml:space="preserve"> principles.</w:t>
      </w:r>
    </w:p>
    <w:p w14:paraId="039C898E" w14:textId="77777777" w:rsidR="00EC7CA5" w:rsidRPr="00CF073C" w:rsidRDefault="00EC7CA5" w:rsidP="00EC7CA5">
      <w:pPr>
        <w:numPr>
          <w:ilvl w:val="0"/>
          <w:numId w:val="7"/>
        </w:numPr>
        <w:spacing w:line="256" w:lineRule="auto"/>
        <w:contextualSpacing/>
        <w:rPr>
          <w:color w:val="808080" w:themeColor="background2" w:themeShade="80"/>
        </w:rPr>
      </w:pPr>
      <w:r w:rsidRPr="00CF073C">
        <w:rPr>
          <w:color w:val="808080" w:themeColor="background2" w:themeShade="80"/>
        </w:rPr>
        <w:t>AI models can sometimes generate information that is factually incorrect or entirely fabricated, even when appearing confident and coherent. Such inaccuracies, if undetected, could lead to significant findings during the PIN review, potentially resulting in New Information Requests (NIRs), Corrective Action Requests (CARs), or even Project rejection.</w:t>
      </w:r>
    </w:p>
    <w:p w14:paraId="2755AD55" w14:textId="501C3A06" w:rsidR="00EC7CA5" w:rsidRPr="00CF073C" w:rsidRDefault="00EC7CA5" w:rsidP="00EC7CA5">
      <w:pPr>
        <w:numPr>
          <w:ilvl w:val="0"/>
          <w:numId w:val="7"/>
        </w:numPr>
        <w:spacing w:line="256" w:lineRule="auto"/>
        <w:contextualSpacing/>
        <w:rPr>
          <w:color w:val="808080" w:themeColor="background2" w:themeShade="80"/>
        </w:rPr>
      </w:pPr>
      <w:r w:rsidRPr="00CF073C">
        <w:rPr>
          <w:color w:val="808080" w:themeColor="background2" w:themeShade="80"/>
        </w:rPr>
        <w:t xml:space="preserve">AI tools may produce generic responses that lack the specific detail, context, or precise data required under PV </w:t>
      </w:r>
      <w:r w:rsidR="00DA0A4F" w:rsidRPr="00CF073C">
        <w:rPr>
          <w:color w:val="808080" w:themeColor="background2" w:themeShade="80"/>
        </w:rPr>
        <w:t>Nature</w:t>
      </w:r>
      <w:r w:rsidRPr="00CF073C">
        <w:rPr>
          <w:color w:val="808080" w:themeColor="background2" w:themeShade="80"/>
        </w:rPr>
        <w:t>. Overly broad or vague statements may not satisfy review findings, leading to NIRs or CARs that are difficult to close without substantial revisions.</w:t>
      </w:r>
    </w:p>
    <w:p w14:paraId="1CE757D1" w14:textId="77777777" w:rsidR="00EC7CA5" w:rsidRPr="00CF073C" w:rsidRDefault="00EC7CA5" w:rsidP="00EC7CA5">
      <w:pPr>
        <w:numPr>
          <w:ilvl w:val="0"/>
          <w:numId w:val="7"/>
        </w:numPr>
        <w:spacing w:line="256" w:lineRule="auto"/>
        <w:contextualSpacing/>
        <w:rPr>
          <w:color w:val="808080" w:themeColor="background2" w:themeShade="80"/>
        </w:rPr>
      </w:pPr>
      <w:r w:rsidRPr="00CF073C">
        <w:rPr>
          <w:color w:val="808080" w:themeColor="background2" w:themeShade="80"/>
        </w:rPr>
        <w:t>AI models can reflect biases present in their training data or in the data they are processing, potentially leading to skewed analyses, incomplete perspectives, or misinterpretations of Project-specific data.</w:t>
      </w:r>
    </w:p>
    <w:p w14:paraId="7220C0C5" w14:textId="77777777" w:rsidR="00EC7CA5" w:rsidRPr="00CF073C" w:rsidRDefault="00EC7CA5" w:rsidP="00EC7CA5">
      <w:pPr>
        <w:numPr>
          <w:ilvl w:val="0"/>
          <w:numId w:val="7"/>
        </w:numPr>
        <w:spacing w:line="256" w:lineRule="auto"/>
        <w:contextualSpacing/>
        <w:rPr>
          <w:color w:val="808080" w:themeColor="background2" w:themeShade="80"/>
        </w:rPr>
      </w:pPr>
      <w:r w:rsidRPr="00CF073C">
        <w:rPr>
          <w:color w:val="808080" w:themeColor="background2" w:themeShade="80"/>
        </w:rPr>
        <w:t>If the application of AI tools obscures the original data sources, approaches taken, or the logical steps used to reach conclusions, it can impede the Plan Vivo Foundation's ability to evaluate the project documentation.</w:t>
      </w:r>
    </w:p>
    <w:p w14:paraId="260F109A" w14:textId="77777777" w:rsidR="00BC0398" w:rsidRPr="00CF073C" w:rsidRDefault="00BC0398" w:rsidP="00EC7CA5">
      <w:pPr>
        <w:spacing w:line="256" w:lineRule="auto"/>
        <w:rPr>
          <w:rFonts w:eastAsia="Calibri"/>
          <w:b/>
          <w:bCs/>
          <w:color w:val="808080" w:themeColor="background2" w:themeShade="80"/>
        </w:rPr>
      </w:pPr>
    </w:p>
    <w:p w14:paraId="6D902938" w14:textId="107CFD53" w:rsidR="00EC7CA5" w:rsidRPr="00CF073C" w:rsidRDefault="00EC7CA5" w:rsidP="00EC7CA5">
      <w:pPr>
        <w:spacing w:line="256" w:lineRule="auto"/>
        <w:rPr>
          <w:rFonts w:eastAsia="Calibri"/>
          <w:color w:val="808080" w:themeColor="background2" w:themeShade="80"/>
        </w:rPr>
      </w:pPr>
      <w:r w:rsidRPr="00CF073C">
        <w:rPr>
          <w:rFonts w:eastAsia="Calibri"/>
          <w:b/>
          <w:bCs/>
          <w:color w:val="808080" w:themeColor="background2" w:themeShade="80"/>
        </w:rPr>
        <w:t>Your Responsibilities When Using AI:</w:t>
      </w:r>
    </w:p>
    <w:p w14:paraId="4E8A39A9" w14:textId="77777777" w:rsidR="00EC7CA5" w:rsidRPr="00CF073C" w:rsidRDefault="00EC7CA5" w:rsidP="00EC7CA5">
      <w:pPr>
        <w:spacing w:line="256" w:lineRule="auto"/>
        <w:rPr>
          <w:rFonts w:eastAsia="Calibri"/>
          <w:color w:val="808080" w:themeColor="background2" w:themeShade="80"/>
        </w:rPr>
      </w:pPr>
      <w:r w:rsidRPr="00CF073C">
        <w:rPr>
          <w:rFonts w:eastAsia="Calibri"/>
          <w:color w:val="808080" w:themeColor="background2" w:themeShade="80"/>
        </w:rPr>
        <w:t>To mitigate these risks and ensure the integrity of your PIN submission if using AI tools, Project Coordinators must:</w:t>
      </w:r>
    </w:p>
    <w:p w14:paraId="27D2ED06" w14:textId="77777777" w:rsidR="00EC7CA5" w:rsidRPr="00CF073C" w:rsidRDefault="00EC7CA5" w:rsidP="00EC7CA5">
      <w:pPr>
        <w:numPr>
          <w:ilvl w:val="0"/>
          <w:numId w:val="8"/>
        </w:numPr>
        <w:spacing w:line="256" w:lineRule="auto"/>
        <w:contextualSpacing/>
        <w:rPr>
          <w:color w:val="808080" w:themeColor="background2" w:themeShade="80"/>
        </w:rPr>
      </w:pPr>
      <w:r w:rsidRPr="00CF073C">
        <w:rPr>
          <w:color w:val="808080" w:themeColor="background2" w:themeShade="80"/>
        </w:rPr>
        <w:t xml:space="preserve">Ensure all AI-generated content and analyses undergo thorough human review, critical evaluation, and quality assurance before submission. </w:t>
      </w:r>
    </w:p>
    <w:p w14:paraId="61DBD6D8" w14:textId="77777777" w:rsidR="00EC7CA5" w:rsidRPr="00CF073C" w:rsidRDefault="00EC7CA5" w:rsidP="00EC7CA5">
      <w:pPr>
        <w:numPr>
          <w:ilvl w:val="0"/>
          <w:numId w:val="8"/>
        </w:numPr>
        <w:spacing w:line="256" w:lineRule="auto"/>
        <w:contextualSpacing/>
        <w:rPr>
          <w:color w:val="808080" w:themeColor="background2" w:themeShade="80"/>
        </w:rPr>
      </w:pPr>
      <w:r w:rsidRPr="00CF073C">
        <w:rPr>
          <w:color w:val="808080" w:themeColor="background2" w:themeShade="80"/>
        </w:rPr>
        <w:t>Always prioritise data privacy when handling highly sensitive information about Participants' livelihoods and well-being. Strictly avoid or limit inputting or uploading any personally identifiable or confidential Project Participant data into AI models.</w:t>
      </w:r>
    </w:p>
    <w:p w14:paraId="49CE0A3D" w14:textId="0A2F9ACE" w:rsidR="00EC7CA5" w:rsidRPr="00CF073C" w:rsidRDefault="00EC7CA5" w:rsidP="00EC7CA5">
      <w:pPr>
        <w:numPr>
          <w:ilvl w:val="0"/>
          <w:numId w:val="8"/>
        </w:numPr>
        <w:spacing w:line="256" w:lineRule="auto"/>
        <w:contextualSpacing/>
        <w:rPr>
          <w:color w:val="808080" w:themeColor="background2" w:themeShade="80"/>
        </w:rPr>
      </w:pPr>
      <w:r w:rsidRPr="00CF073C">
        <w:rPr>
          <w:color w:val="808080" w:themeColor="background2" w:themeShade="80"/>
        </w:rPr>
        <w:t xml:space="preserve">Independently verify all facts, figures, calculations, and statements produced with AI assistance against primary sources and the PV </w:t>
      </w:r>
      <w:r w:rsidR="003B6680" w:rsidRPr="00CF073C">
        <w:rPr>
          <w:color w:val="808080" w:themeColor="background2" w:themeShade="80"/>
        </w:rPr>
        <w:t>Nature</w:t>
      </w:r>
      <w:r w:rsidRPr="00CF073C">
        <w:rPr>
          <w:color w:val="808080" w:themeColor="background2" w:themeShade="80"/>
        </w:rPr>
        <w:t xml:space="preserve"> Project Requirements, adapting and refining AI-generated content accordingly.</w:t>
      </w:r>
    </w:p>
    <w:p w14:paraId="006BA3F9" w14:textId="77777777" w:rsidR="00EC7CA5" w:rsidRPr="00CF073C" w:rsidRDefault="00EC7CA5" w:rsidP="00EC7CA5">
      <w:pPr>
        <w:numPr>
          <w:ilvl w:val="0"/>
          <w:numId w:val="8"/>
        </w:numPr>
        <w:spacing w:line="256" w:lineRule="auto"/>
        <w:contextualSpacing/>
        <w:rPr>
          <w:color w:val="808080" w:themeColor="background2" w:themeShade="80"/>
        </w:rPr>
      </w:pPr>
      <w:r w:rsidRPr="00CF073C">
        <w:rPr>
          <w:color w:val="808080" w:themeColor="background2" w:themeShade="80"/>
        </w:rPr>
        <w:t>Be prepared to explain how AI tools were used and demonstrate the human oversight applied. While a detailed technical breakdown of every prompt isn't required, a clear understanding of where and for what purpose AI contributed to the PIN documentation is expected by the Plan Vivo Foundation (See Annex 6).</w:t>
      </w:r>
    </w:p>
    <w:p w14:paraId="14F67A6E" w14:textId="52994EA4" w:rsidR="00A44C53" w:rsidRPr="00CF073C" w:rsidRDefault="00501797" w:rsidP="00EF11F5">
      <w:pPr>
        <w:rPr>
          <w:b/>
          <w:bCs/>
          <w:sz w:val="36"/>
          <w:szCs w:val="36"/>
        </w:rPr>
      </w:pPr>
      <w:r w:rsidRPr="00CF073C">
        <w:rPr>
          <w:b/>
          <w:bCs/>
          <w:sz w:val="36"/>
          <w:szCs w:val="36"/>
        </w:rPr>
        <w:br w:type="page"/>
      </w:r>
    </w:p>
    <w:p w14:paraId="67477F92" w14:textId="77777777" w:rsidR="00EF11F5" w:rsidRPr="00003B52" w:rsidRDefault="00EF11F5" w:rsidP="00EF11F5">
      <w:pPr>
        <w:pStyle w:val="Heading1"/>
      </w:pPr>
      <w:bookmarkStart w:id="0" w:name="_Toc232413237"/>
      <w:r w:rsidRPr="00F571C5">
        <w:t>OVERVIEW</w:t>
      </w:r>
      <w:bookmarkEnd w:id="0"/>
    </w:p>
    <w:tbl>
      <w:tblPr>
        <w:tblStyle w:val="TableGrid2"/>
        <w:tblW w:w="90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65"/>
        <w:gridCol w:w="6951"/>
      </w:tblGrid>
      <w:tr w:rsidR="00EF11F5" w:rsidRPr="00853873" w14:paraId="4697B217" w14:textId="77777777" w:rsidTr="00EF11F5">
        <w:trPr>
          <w:trHeight w:val="360"/>
        </w:trPr>
        <w:tc>
          <w:tcPr>
            <w:tcW w:w="2065" w:type="dxa"/>
            <w:shd w:val="clear" w:color="auto" w:fill="CCD79B"/>
          </w:tcPr>
          <w:p w14:paraId="3CF5F0B0" w14:textId="6C9E3C7A"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Title:</w:t>
            </w:r>
          </w:p>
        </w:tc>
        <w:tc>
          <w:tcPr>
            <w:tcW w:w="6951" w:type="dxa"/>
          </w:tcPr>
          <w:p w14:paraId="62ADBA95" w14:textId="4767A558" w:rsidR="00EF11F5" w:rsidRPr="007D0F95" w:rsidRDefault="00EF11F5" w:rsidP="00EF11F5">
            <w:pPr>
              <w:rPr>
                <w:color w:val="808080"/>
              </w:rPr>
            </w:pPr>
            <w:r w:rsidRPr="00356197">
              <w:rPr>
                <w:rFonts w:ascii="Anek Odia" w:hAnsi="Anek Odia" w:cs="Anek Odia"/>
                <w:color w:val="808080"/>
              </w:rPr>
              <w:t>Enter the project title.</w:t>
            </w:r>
          </w:p>
        </w:tc>
      </w:tr>
      <w:tr w:rsidR="00EF11F5" w:rsidRPr="00853873" w14:paraId="481D33D2" w14:textId="77777777" w:rsidTr="00EF11F5">
        <w:trPr>
          <w:trHeight w:val="360"/>
        </w:trPr>
        <w:tc>
          <w:tcPr>
            <w:tcW w:w="2065" w:type="dxa"/>
            <w:shd w:val="clear" w:color="auto" w:fill="CCD79B"/>
          </w:tcPr>
          <w:p w14:paraId="4497FBE4" w14:textId="0D82F8E1"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Location:</w:t>
            </w:r>
          </w:p>
        </w:tc>
        <w:tc>
          <w:tcPr>
            <w:tcW w:w="6951" w:type="dxa"/>
          </w:tcPr>
          <w:p w14:paraId="35C197D7" w14:textId="6E3EEE4B" w:rsidR="00EF11F5" w:rsidRPr="007D0F95" w:rsidRDefault="00EF11F5" w:rsidP="00EF11F5">
            <w:pPr>
              <w:rPr>
                <w:color w:val="808080"/>
              </w:rPr>
            </w:pPr>
            <w:r w:rsidRPr="00356197">
              <w:rPr>
                <w:rFonts w:ascii="Anek Odia" w:hAnsi="Anek Odia" w:cs="Anek Odia"/>
                <w:color w:val="808080"/>
              </w:rPr>
              <w:t>Enter the country, and district/province(s) where the project region is located.</w:t>
            </w:r>
          </w:p>
        </w:tc>
      </w:tr>
      <w:tr w:rsidR="00EF11F5" w:rsidRPr="00853873" w14:paraId="7D2F762E" w14:textId="77777777" w:rsidTr="00EF11F5">
        <w:trPr>
          <w:trHeight w:val="360"/>
        </w:trPr>
        <w:tc>
          <w:tcPr>
            <w:tcW w:w="2065" w:type="dxa"/>
            <w:shd w:val="clear" w:color="auto" w:fill="CCD79B"/>
          </w:tcPr>
          <w:p w14:paraId="2359E9FD" w14:textId="74927A38"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description:</w:t>
            </w:r>
          </w:p>
        </w:tc>
        <w:tc>
          <w:tcPr>
            <w:tcW w:w="6951" w:type="dxa"/>
          </w:tcPr>
          <w:p w14:paraId="73940879" w14:textId="7F489E77" w:rsidR="00EF11F5" w:rsidRPr="007D0F95" w:rsidRDefault="00EF11F5" w:rsidP="00EF11F5">
            <w:pPr>
              <w:rPr>
                <w:color w:val="808080"/>
              </w:rPr>
            </w:pPr>
            <w:r w:rsidRPr="00356197">
              <w:rPr>
                <w:rFonts w:ascii="Anek Odia" w:hAnsi="Anek Odia" w:cs="Anek Odia"/>
                <w:color w:val="808080"/>
              </w:rPr>
              <w:t>Provide a short summary of the project, its biodiversity value and potential threats to the project region. (max 150 words)</w:t>
            </w:r>
          </w:p>
        </w:tc>
      </w:tr>
      <w:tr w:rsidR="00EF11F5" w:rsidRPr="00853873" w14:paraId="2A4FE260" w14:textId="77777777" w:rsidTr="00EF11F5">
        <w:trPr>
          <w:trHeight w:val="360"/>
        </w:trPr>
        <w:tc>
          <w:tcPr>
            <w:tcW w:w="2065" w:type="dxa"/>
            <w:shd w:val="clear" w:color="auto" w:fill="CCD79B"/>
          </w:tcPr>
          <w:p w14:paraId="20D5BEDF" w14:textId="3267B62C"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Area:</w:t>
            </w:r>
          </w:p>
        </w:tc>
        <w:tc>
          <w:tcPr>
            <w:tcW w:w="6951" w:type="dxa"/>
          </w:tcPr>
          <w:p w14:paraId="15937871" w14:textId="1FF438BD" w:rsidR="00EF11F5" w:rsidRPr="007D0F95" w:rsidRDefault="00EF11F5" w:rsidP="00EF11F5">
            <w:pPr>
              <w:rPr>
                <w:color w:val="808080"/>
              </w:rPr>
            </w:pPr>
            <w:r w:rsidRPr="00356197">
              <w:rPr>
                <w:rFonts w:ascii="Anek Odia" w:hAnsi="Anek Odia" w:cs="Anek Odia"/>
                <w:color w:val="808080"/>
              </w:rPr>
              <w:t>State the extent of the total proposed project area (in hectares) at the start of the project and any plans for expansion. (max 150 words)</w:t>
            </w:r>
          </w:p>
        </w:tc>
      </w:tr>
      <w:tr w:rsidR="00EF11F5" w:rsidRPr="00853873" w14:paraId="647FFA0F" w14:textId="77777777" w:rsidTr="00EF11F5">
        <w:trPr>
          <w:trHeight w:val="360"/>
        </w:trPr>
        <w:tc>
          <w:tcPr>
            <w:tcW w:w="2065" w:type="dxa"/>
            <w:shd w:val="clear" w:color="auto" w:fill="CCD79B"/>
          </w:tcPr>
          <w:p w14:paraId="55AC591C" w14:textId="4FC48B54"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Coordinator:</w:t>
            </w:r>
          </w:p>
        </w:tc>
        <w:tc>
          <w:tcPr>
            <w:tcW w:w="6951" w:type="dxa"/>
          </w:tcPr>
          <w:p w14:paraId="32A2C69B" w14:textId="773167B9" w:rsidR="00EF11F5" w:rsidRPr="007D0F95" w:rsidRDefault="00EF11F5" w:rsidP="00EF11F5">
            <w:pPr>
              <w:rPr>
                <w:color w:val="808080"/>
              </w:rPr>
            </w:pPr>
            <w:r w:rsidRPr="00356197">
              <w:rPr>
                <w:rFonts w:ascii="Anek Odia" w:hAnsi="Anek Odia" w:cs="Anek Odia"/>
                <w:color w:val="808080"/>
              </w:rPr>
              <w:t>Enter name and contact details for the project coordinator.</w:t>
            </w:r>
          </w:p>
        </w:tc>
      </w:tr>
      <w:tr w:rsidR="00EF11F5" w:rsidRPr="00853873" w14:paraId="31C0FD6E" w14:textId="77777777" w:rsidTr="00EF11F5">
        <w:trPr>
          <w:trHeight w:val="360"/>
        </w:trPr>
        <w:tc>
          <w:tcPr>
            <w:tcW w:w="2065" w:type="dxa"/>
            <w:shd w:val="clear" w:color="auto" w:fill="CCD79B"/>
          </w:tcPr>
          <w:p w14:paraId="1CA8EBAA" w14:textId="4221EB15"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Participants:</w:t>
            </w:r>
          </w:p>
        </w:tc>
        <w:tc>
          <w:tcPr>
            <w:tcW w:w="6951" w:type="dxa"/>
          </w:tcPr>
          <w:p w14:paraId="777DBBDD" w14:textId="3D6525D5" w:rsidR="00EF11F5" w:rsidRPr="007D0F95" w:rsidRDefault="00EF11F5" w:rsidP="00EF11F5">
            <w:pPr>
              <w:rPr>
                <w:color w:val="808080"/>
              </w:rPr>
            </w:pPr>
            <w:r w:rsidRPr="00356197">
              <w:rPr>
                <w:rFonts w:ascii="Anek Odia" w:hAnsi="Anek Odia" w:cs="Anek Odia"/>
                <w:color w:val="808080"/>
              </w:rPr>
              <w:t>Provide a summary of the proposed project participants including number of individuals/households included initially, and any plans for expansion. (max 200 words)</w:t>
            </w:r>
          </w:p>
        </w:tc>
      </w:tr>
      <w:tr w:rsidR="00EF11F5" w:rsidRPr="00853873" w14:paraId="12D36F0C" w14:textId="77777777" w:rsidTr="00EF11F5">
        <w:trPr>
          <w:trHeight w:val="360"/>
        </w:trPr>
        <w:tc>
          <w:tcPr>
            <w:tcW w:w="2065" w:type="dxa"/>
            <w:shd w:val="clear" w:color="auto" w:fill="CCD79B"/>
          </w:tcPr>
          <w:p w14:paraId="53C7350F" w14:textId="2A446F1B"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Intervention(s):</w:t>
            </w:r>
          </w:p>
        </w:tc>
        <w:tc>
          <w:tcPr>
            <w:tcW w:w="6951" w:type="dxa"/>
          </w:tcPr>
          <w:p w14:paraId="7E7156D7" w14:textId="6C693F82" w:rsidR="00EF11F5" w:rsidRPr="007D0F95" w:rsidRDefault="00EF11F5" w:rsidP="00EF11F5">
            <w:pPr>
              <w:rPr>
                <w:rFonts w:eastAsia="Times New Roman"/>
                <w:color w:val="808080"/>
              </w:rPr>
            </w:pPr>
            <w:r w:rsidRPr="00356197">
              <w:rPr>
                <w:rFonts w:ascii="Anek Odia" w:hAnsi="Anek Odia" w:cs="Anek Odia"/>
                <w:color w:val="808080"/>
              </w:rPr>
              <w:t>Summarise the proposed project interventions and specify whether they are Protection, Restoration or Improved Management. (max 150 words)</w:t>
            </w:r>
          </w:p>
        </w:tc>
      </w:tr>
      <w:tr w:rsidR="00EF11F5" w:rsidRPr="00853873" w14:paraId="3757AAF4" w14:textId="77777777" w:rsidTr="00EF11F5">
        <w:trPr>
          <w:trHeight w:val="360"/>
        </w:trPr>
        <w:tc>
          <w:tcPr>
            <w:tcW w:w="2065" w:type="dxa"/>
            <w:shd w:val="clear" w:color="auto" w:fill="CCD79B"/>
          </w:tcPr>
          <w:p w14:paraId="5457E33E" w14:textId="1E67168F"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Expected Benefits:</w:t>
            </w:r>
          </w:p>
        </w:tc>
        <w:tc>
          <w:tcPr>
            <w:tcW w:w="6951" w:type="dxa"/>
          </w:tcPr>
          <w:p w14:paraId="4BD5431A" w14:textId="1CB643FB" w:rsidR="00EF11F5" w:rsidRPr="007D0F95" w:rsidRDefault="00EF11F5" w:rsidP="00EF11F5">
            <w:pPr>
              <w:rPr>
                <w:color w:val="808080"/>
              </w:rPr>
            </w:pPr>
            <w:r w:rsidRPr="00356197">
              <w:rPr>
                <w:rFonts w:ascii="Anek Odia" w:hAnsi="Anek Odia" w:cs="Anek Odia"/>
                <w:color w:val="808080"/>
              </w:rPr>
              <w:t>Summarise the biodiversity and socioeconomic benefits expected to be generated for the project through the sale of Plan Vivo Biodiversity Certificates. Also explain how the project has no negative environmental (including climate) impacts. (max 300 words)</w:t>
            </w:r>
          </w:p>
        </w:tc>
      </w:tr>
      <w:tr w:rsidR="00EF11F5" w:rsidRPr="00853873" w14:paraId="046E89A3" w14:textId="77777777" w:rsidTr="00EF11F5">
        <w:trPr>
          <w:trHeight w:val="360"/>
        </w:trPr>
        <w:tc>
          <w:tcPr>
            <w:tcW w:w="2065" w:type="dxa"/>
            <w:shd w:val="clear" w:color="auto" w:fill="CCD79B"/>
          </w:tcPr>
          <w:p w14:paraId="39462630" w14:textId="73D924D1"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Methodology Design:</w:t>
            </w:r>
          </w:p>
        </w:tc>
        <w:tc>
          <w:tcPr>
            <w:tcW w:w="6951" w:type="dxa"/>
          </w:tcPr>
          <w:p w14:paraId="175AC170" w14:textId="77777777" w:rsidR="00EF11F5" w:rsidRPr="00356197" w:rsidRDefault="00EF11F5" w:rsidP="00EF11F5">
            <w:pPr>
              <w:rPr>
                <w:rFonts w:ascii="Anek Odia" w:hAnsi="Anek Odia" w:cs="Anek Odia"/>
                <w:color w:val="808080"/>
              </w:rPr>
            </w:pPr>
            <w:r w:rsidRPr="00356197">
              <w:rPr>
                <w:rFonts w:ascii="Anek Odia" w:hAnsi="Anek Odia" w:cs="Anek Odia"/>
                <w:color w:val="808080"/>
              </w:rPr>
              <w:t xml:space="preserve">Please state whether the project is focusing on conservation or restoration certificates. </w:t>
            </w:r>
          </w:p>
          <w:p w14:paraId="66F6DA1C" w14:textId="0FBBA395" w:rsidR="00EF11F5" w:rsidRPr="007D0F95" w:rsidRDefault="00EF11F5" w:rsidP="00401750">
            <w:pPr>
              <w:spacing w:before="240"/>
              <w:rPr>
                <w:color w:val="808080"/>
              </w:rPr>
            </w:pPr>
            <w:r w:rsidRPr="00356197">
              <w:rPr>
                <w:rFonts w:ascii="Anek Odia" w:hAnsi="Anek Odia" w:cs="Anek Odia"/>
                <w:color w:val="808080"/>
              </w:rPr>
              <w:t>*Note - For eligibility of conservation projects your Project Area needs to meet at least one Key Biodiversity Area (KBA) or at least 2 Important Plant Area (IPA) criteria (see Appendix 1 and 2).</w:t>
            </w:r>
          </w:p>
        </w:tc>
      </w:tr>
      <w:tr w:rsidR="00EF11F5" w:rsidRPr="00853873" w14:paraId="210982BD" w14:textId="77777777" w:rsidTr="00EF11F5">
        <w:trPr>
          <w:trHeight w:val="360"/>
        </w:trPr>
        <w:tc>
          <w:tcPr>
            <w:tcW w:w="2065" w:type="dxa"/>
            <w:shd w:val="clear" w:color="auto" w:fill="CCD79B"/>
          </w:tcPr>
          <w:p w14:paraId="1FA2E0F9" w14:textId="6C6660F5"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PIN Version:</w:t>
            </w:r>
          </w:p>
        </w:tc>
        <w:tc>
          <w:tcPr>
            <w:tcW w:w="6951" w:type="dxa"/>
          </w:tcPr>
          <w:p w14:paraId="3A306C8E" w14:textId="2C7F3FF4" w:rsidR="00EF11F5" w:rsidRPr="007D0F95" w:rsidRDefault="00EF11F5" w:rsidP="00EF11F5">
            <w:pPr>
              <w:rPr>
                <w:color w:val="FFFFFF" w:themeColor="background1"/>
              </w:rPr>
            </w:pPr>
            <w:r w:rsidRPr="00356197">
              <w:rPr>
                <w:rFonts w:ascii="Anek Odia" w:hAnsi="Anek Odia" w:cs="Anek Odia"/>
                <w:color w:val="808080"/>
              </w:rPr>
              <w:t>Enter PIN version number</w:t>
            </w:r>
          </w:p>
        </w:tc>
      </w:tr>
      <w:tr w:rsidR="00EF11F5" w:rsidRPr="00853873" w14:paraId="05FC1EC4" w14:textId="77777777" w:rsidTr="00EF11F5">
        <w:trPr>
          <w:trHeight w:val="360"/>
        </w:trPr>
        <w:tc>
          <w:tcPr>
            <w:tcW w:w="2065" w:type="dxa"/>
            <w:shd w:val="clear" w:color="auto" w:fill="CCD79B"/>
          </w:tcPr>
          <w:p w14:paraId="04E94349" w14:textId="2EA27ABC"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Date Approved:</w:t>
            </w:r>
          </w:p>
        </w:tc>
        <w:tc>
          <w:tcPr>
            <w:tcW w:w="6951" w:type="dxa"/>
          </w:tcPr>
          <w:p w14:paraId="0CFE7B31" w14:textId="2F2C9D94" w:rsidR="00EF11F5" w:rsidRPr="00AC39FB" w:rsidRDefault="0042411F" w:rsidP="00EF11F5">
            <w:pPr>
              <w:rPr>
                <w:rFonts w:ascii="Anek Odia" w:hAnsi="Anek Odia" w:cs="Anek Odia"/>
                <w:color w:val="FFFFFF" w:themeColor="background1"/>
              </w:rPr>
            </w:pPr>
            <w:sdt>
              <w:sdtPr>
                <w:rPr>
                  <w:color w:val="FFFFFF" w:themeColor="background1"/>
                </w:rPr>
                <w:id w:val="-109669316"/>
                <w:placeholder>
                  <w:docPart w:val="840CFD1E75CE47BBB0AE2EFD6F33DB46"/>
                </w:placeholder>
                <w:showingPlcHdr/>
                <w:date>
                  <w:dateFormat w:val="d MMMM yyyy"/>
                  <w:lid w:val="en-US"/>
                  <w:storeMappedDataAs w:val="dateTime"/>
                  <w:calendar w:val="gregorian"/>
                </w:date>
              </w:sdtPr>
              <w:sdtEndPr/>
              <w:sdtContent>
                <w:r w:rsidR="00EA7868" w:rsidRPr="00AC39FB">
                  <w:rPr>
                    <w:rFonts w:ascii="Anek Odia" w:hAnsi="Anek Odia" w:cs="Anek Odia"/>
                    <w:color w:val="808080"/>
                  </w:rPr>
                  <w:t>Enter date approved</w:t>
                </w:r>
              </w:sdtContent>
            </w:sdt>
            <w:r w:rsidR="00EA7868" w:rsidRPr="00AC39FB">
              <w:rPr>
                <w:rFonts w:ascii="Anek Odia" w:hAnsi="Anek Odia" w:cs="Anek Odia"/>
                <w:color w:val="808080"/>
              </w:rPr>
              <w:t xml:space="preserve"> </w:t>
            </w:r>
          </w:p>
        </w:tc>
      </w:tr>
    </w:tbl>
    <w:p w14:paraId="0C8A4643" w14:textId="77777777" w:rsidR="00EF11F5" w:rsidRDefault="00EF11F5" w:rsidP="00EF11F5">
      <w:pPr>
        <w:spacing w:line="240" w:lineRule="auto"/>
      </w:pPr>
    </w:p>
    <w:p w14:paraId="7043D211" w14:textId="77777777" w:rsidR="00EF11F5" w:rsidRDefault="00EF11F5" w:rsidP="00EF11F5">
      <w:pPr>
        <w:spacing w:line="240" w:lineRule="auto"/>
      </w:pPr>
    </w:p>
    <w:p w14:paraId="456A0DA6" w14:textId="77777777" w:rsidR="00EF11F5" w:rsidRDefault="00EF11F5" w:rsidP="00EF11F5">
      <w:pPr>
        <w:spacing w:line="240" w:lineRule="auto"/>
      </w:pPr>
    </w:p>
    <w:p w14:paraId="79A45622" w14:textId="77777777" w:rsidR="00EF11F5" w:rsidRDefault="00EF11F5" w:rsidP="00EF11F5">
      <w:pPr>
        <w:spacing w:line="240" w:lineRule="auto"/>
      </w:pPr>
    </w:p>
    <w:p w14:paraId="7EB353B2" w14:textId="77777777" w:rsidR="00EF11F5" w:rsidRDefault="00EF11F5" w:rsidP="00EF11F5">
      <w:pPr>
        <w:spacing w:line="240" w:lineRule="auto"/>
      </w:pPr>
    </w:p>
    <w:p w14:paraId="422E85B0" w14:textId="77777777" w:rsidR="00EF11F5" w:rsidRDefault="00EF11F5" w:rsidP="00EF11F5">
      <w:pPr>
        <w:spacing w:line="240" w:lineRule="auto"/>
      </w:pPr>
    </w:p>
    <w:p w14:paraId="28ADAF5A" w14:textId="77777777" w:rsidR="00EF11F5" w:rsidRDefault="00EF11F5">
      <w:pPr>
        <w:pStyle w:val="Heading2"/>
      </w:pPr>
      <w:bookmarkStart w:id="1" w:name="_Toc164342642"/>
      <w:bookmarkStart w:id="2" w:name="_Toc197953502"/>
      <w:bookmarkStart w:id="3" w:name="_Toc232413238"/>
      <w:r>
        <w:t>General Information</w:t>
      </w:r>
      <w:bookmarkStart w:id="4" w:name="_heading=h.ruj89e3kweon" w:colFirst="0" w:colLast="0"/>
      <w:bookmarkEnd w:id="1"/>
      <w:bookmarkEnd w:id="2"/>
      <w:bookmarkEnd w:id="3"/>
      <w:bookmarkEnd w:id="4"/>
    </w:p>
    <w:p w14:paraId="2A2CCD10" w14:textId="77777777" w:rsidR="00EF11F5" w:rsidRPr="00D62641" w:rsidRDefault="00EF11F5">
      <w:pPr>
        <w:pStyle w:val="Heading3"/>
      </w:pPr>
      <w:bookmarkStart w:id="5" w:name="_Toc164342643"/>
      <w:bookmarkStart w:id="6" w:name="_Toc197953503"/>
      <w:bookmarkStart w:id="7" w:name="_Toc232413239"/>
      <w:r w:rsidRPr="00D62641">
        <w:t>Project Rationale</w:t>
      </w:r>
      <w:bookmarkEnd w:id="5"/>
      <w:bookmarkEnd w:id="6"/>
      <w:bookmarkEnd w:id="7"/>
    </w:p>
    <w:tbl>
      <w:tblPr>
        <w:tblStyle w:val="TableGrid"/>
        <w:tblW w:w="0" w:type="auto"/>
        <w:tblInd w:w="450" w:type="dxa"/>
        <w:tblLayout w:type="fixed"/>
        <w:tblLook w:val="04A0" w:firstRow="1" w:lastRow="0" w:firstColumn="1" w:lastColumn="0" w:noHBand="0" w:noVBand="1"/>
      </w:tblPr>
      <w:tblGrid>
        <w:gridCol w:w="8566"/>
      </w:tblGrid>
      <w:tr w:rsidR="00EF11F5" w14:paraId="5533DFFD" w14:textId="77777777">
        <w:tc>
          <w:tcPr>
            <w:tcW w:w="8566" w:type="dxa"/>
            <w:tcBorders>
              <w:top w:val="nil"/>
              <w:left w:val="nil"/>
              <w:bottom w:val="nil"/>
              <w:right w:val="nil"/>
            </w:tcBorders>
            <w:shd w:val="clear" w:color="auto" w:fill="F3F2F1"/>
            <w:vAlign w:val="center"/>
          </w:tcPr>
          <w:p w14:paraId="13C3AF97" w14:textId="4842FB6E" w:rsidR="00EF11F5" w:rsidRPr="004F7772" w:rsidRDefault="00401750">
            <w:pPr>
              <w:rPr>
                <w:highlight w:val="yellow"/>
              </w:rPr>
            </w:pPr>
            <w:r w:rsidRPr="00401750">
              <w:rPr>
                <w:color w:val="808080"/>
              </w:rPr>
              <w:t>Explain why this project is important, including the intended benefits to the local communities. Provide a description of connectivity of the submitted site to surrounding areas of biodiversity value (e.g. wildlife corridors). Identify any important existing wildlife habitats in the project region that are sites of conservation interest. Describe the ecology, biodiversity and conservation value of the region. State why the project is appropriate for PV Nature. (Max 400 words).</w:t>
            </w:r>
          </w:p>
        </w:tc>
      </w:tr>
    </w:tbl>
    <w:p w14:paraId="43C1C8A6" w14:textId="2D1B3178" w:rsidR="00EF11F5" w:rsidRDefault="00EF11F5" w:rsidP="00EF11F5">
      <w:pPr>
        <w:spacing w:after="0" w:line="240" w:lineRule="auto"/>
        <w:rPr>
          <w:color w:val="000000"/>
        </w:rPr>
      </w:pPr>
    </w:p>
    <w:p w14:paraId="494F5F1E" w14:textId="77777777" w:rsidR="00401750" w:rsidRPr="00356197" w:rsidRDefault="00401750">
      <w:pPr>
        <w:pStyle w:val="Heading4"/>
      </w:pPr>
      <w:bookmarkStart w:id="8" w:name="_Toc164766341"/>
      <w:r w:rsidRPr="00356197">
        <w:t>Conservation Projects Justification*</w:t>
      </w:r>
      <w:bookmarkEnd w:id="8"/>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401750" w14:paraId="5BB4FE00" w14:textId="77777777">
        <w:tc>
          <w:tcPr>
            <w:tcW w:w="8566" w:type="dxa"/>
            <w:tcBorders>
              <w:top w:val="nil"/>
              <w:left w:val="nil"/>
              <w:bottom w:val="nil"/>
              <w:right w:val="nil"/>
            </w:tcBorders>
            <w:shd w:val="clear" w:color="auto" w:fill="F3F2F1"/>
            <w:vAlign w:val="center"/>
          </w:tcPr>
          <w:p w14:paraId="1ACD940A" w14:textId="131F930F" w:rsidR="00401750" w:rsidRPr="004F7772" w:rsidRDefault="00401750" w:rsidP="00401750">
            <w:pPr>
              <w:rPr>
                <w:highlight w:val="yellow"/>
              </w:rPr>
            </w:pPr>
            <w:r w:rsidRPr="00356197">
              <w:rPr>
                <w:color w:val="808080"/>
              </w:rPr>
              <w:t xml:space="preserve">If you are wanting to register a conservation project under PV Nature, explain how your project is eligible to be a conservation project under one Key Biodiversity Areas (KBA) criteria or two Important Plant Area (IPA) </w:t>
            </w:r>
            <w:r w:rsidR="002F6E37">
              <w:rPr>
                <w:color w:val="808080"/>
              </w:rPr>
              <w:t>sub-</w:t>
            </w:r>
            <w:r w:rsidRPr="00356197">
              <w:rPr>
                <w:color w:val="808080"/>
              </w:rPr>
              <w:t xml:space="preserve">criteria (See PV Nature Methodology and </w:t>
            </w:r>
            <w:r w:rsidR="006B7C2A">
              <w:rPr>
                <w:color w:val="808080"/>
              </w:rPr>
              <w:t>KBA Eligibility Guidance and IPA Eligibility Guidance</w:t>
            </w:r>
            <w:r w:rsidRPr="00356197">
              <w:rPr>
                <w:color w:val="808080"/>
              </w:rPr>
              <w:t xml:space="preserve">). Your project must meet at least one criterion for KBA or at least two </w:t>
            </w:r>
            <w:r w:rsidR="00B10A14">
              <w:rPr>
                <w:color w:val="808080"/>
              </w:rPr>
              <w:t>sub-</w:t>
            </w:r>
            <w:r w:rsidRPr="00356197">
              <w:rPr>
                <w:color w:val="808080"/>
              </w:rPr>
              <w:t>criteria for IPA. See Appendix 1 and 2.</w:t>
            </w:r>
          </w:p>
        </w:tc>
      </w:tr>
    </w:tbl>
    <w:p w14:paraId="11193DE2" w14:textId="77777777" w:rsidR="00401750" w:rsidRPr="00356197" w:rsidRDefault="00401750" w:rsidP="00401750">
      <w:pPr>
        <w:spacing w:before="240" w:after="0" w:line="240" w:lineRule="auto"/>
        <w:ind w:left="450"/>
      </w:pPr>
      <w:r w:rsidRPr="00356197">
        <w:t>*(Not applicable for Restoration Projects)</w:t>
      </w:r>
      <w:r w:rsidRPr="00356197">
        <w:br/>
      </w:r>
    </w:p>
    <w:p w14:paraId="703440A7" w14:textId="77777777" w:rsidR="00401750" w:rsidRPr="00356197" w:rsidRDefault="00401750">
      <w:pPr>
        <w:pStyle w:val="Heading3"/>
      </w:pPr>
      <w:bookmarkStart w:id="9" w:name="_Toc164766342"/>
      <w:bookmarkStart w:id="10" w:name="_Toc232413240"/>
      <w:r w:rsidRPr="00356197">
        <w:t>Project Interventions</w:t>
      </w:r>
      <w:bookmarkEnd w:id="9"/>
      <w:bookmarkEnd w:id="10"/>
    </w:p>
    <w:tbl>
      <w:tblPr>
        <w:tblStyle w:val="TableGrid"/>
        <w:tblW w:w="0" w:type="auto"/>
        <w:tblInd w:w="450" w:type="dxa"/>
        <w:tblLayout w:type="fixed"/>
        <w:tblLook w:val="04A0" w:firstRow="1" w:lastRow="0" w:firstColumn="1" w:lastColumn="0" w:noHBand="0" w:noVBand="1"/>
      </w:tblPr>
      <w:tblGrid>
        <w:gridCol w:w="8566"/>
      </w:tblGrid>
      <w:tr w:rsidR="00401750" w14:paraId="5D86665C" w14:textId="77777777">
        <w:tc>
          <w:tcPr>
            <w:tcW w:w="8566" w:type="dxa"/>
            <w:tcBorders>
              <w:top w:val="nil"/>
              <w:left w:val="nil"/>
              <w:bottom w:val="nil"/>
              <w:right w:val="nil"/>
            </w:tcBorders>
            <w:shd w:val="clear" w:color="auto" w:fill="F3F2F1"/>
            <w:vAlign w:val="center"/>
          </w:tcPr>
          <w:p w14:paraId="2B84DA50" w14:textId="77777777" w:rsidR="00401750" w:rsidRPr="00356197" w:rsidRDefault="00401750" w:rsidP="00401750">
            <w:pPr>
              <w:rPr>
                <w:color w:val="808080"/>
              </w:rPr>
            </w:pPr>
            <w:r w:rsidRPr="00356197">
              <w:rPr>
                <w:color w:val="808080"/>
              </w:rPr>
              <w:t>Complete Table 1 to describe why each project intervention is expected to provide long-term* increases in biodiversity uplift or reductions of biodiversity loss, and have positive impacts on socioeconomic status or community wealth and wellbeing. Add a row for each project intervention.</w:t>
            </w:r>
          </w:p>
          <w:p w14:paraId="7B93508F" w14:textId="01BAF400" w:rsidR="00401750" w:rsidRPr="00401750" w:rsidRDefault="00401750" w:rsidP="00401750">
            <w:pPr>
              <w:spacing w:before="240"/>
              <w:rPr>
                <w:color w:val="808080"/>
              </w:rPr>
            </w:pPr>
            <w:r w:rsidRPr="00356197">
              <w:rPr>
                <w:color w:val="808080"/>
              </w:rPr>
              <w:t xml:space="preserve">*long-term refers to impact delivered to last beyond the project lifetime and related to permanence of project benefits. </w:t>
            </w:r>
          </w:p>
        </w:tc>
      </w:tr>
    </w:tbl>
    <w:p w14:paraId="14E3A9C4" w14:textId="43D65B71" w:rsidR="00401750" w:rsidRPr="00356197" w:rsidRDefault="00401750" w:rsidP="00401750">
      <w:pPr>
        <w:spacing w:before="240" w:line="240" w:lineRule="auto"/>
        <w:ind w:left="450"/>
        <w:rPr>
          <w:b/>
        </w:rPr>
      </w:pPr>
      <w:r w:rsidRPr="00356197">
        <w:rPr>
          <w:b/>
        </w:rPr>
        <w:t>Table 1 – Project Interventions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401750" w:rsidRPr="007D0F95" w14:paraId="698D763F" w14:textId="77777777">
        <w:trPr>
          <w:trHeight w:val="360"/>
        </w:trPr>
        <w:tc>
          <w:tcPr>
            <w:tcW w:w="2857" w:type="dxa"/>
            <w:shd w:val="clear" w:color="auto" w:fill="CCD79B"/>
          </w:tcPr>
          <w:p w14:paraId="66D58668" w14:textId="1DE20C8C"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Intervention Type</w:t>
            </w:r>
          </w:p>
        </w:tc>
        <w:tc>
          <w:tcPr>
            <w:tcW w:w="2857" w:type="dxa"/>
            <w:shd w:val="clear" w:color="auto" w:fill="CCD79B"/>
          </w:tcPr>
          <w:p w14:paraId="28924243" w14:textId="463BD77D"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Project Intervention</w:t>
            </w:r>
          </w:p>
        </w:tc>
        <w:tc>
          <w:tcPr>
            <w:tcW w:w="2857" w:type="dxa"/>
            <w:shd w:val="clear" w:color="auto" w:fill="CCD79B"/>
          </w:tcPr>
          <w:p w14:paraId="0E04CF32" w14:textId="60BAC08D"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Expected Benefits</w:t>
            </w:r>
          </w:p>
        </w:tc>
      </w:tr>
      <w:tr w:rsidR="00133BFC" w:rsidRPr="007D0F95" w14:paraId="0C67284E" w14:textId="77777777">
        <w:trPr>
          <w:trHeight w:val="360"/>
        </w:trPr>
        <w:tc>
          <w:tcPr>
            <w:tcW w:w="2857" w:type="dxa"/>
          </w:tcPr>
          <w:p w14:paraId="72FE3ADB" w14:textId="6650D163" w:rsidR="00133BFC" w:rsidRPr="00401750" w:rsidRDefault="00133BFC" w:rsidP="00133BFC">
            <w:pPr>
              <w:rPr>
                <w:rFonts w:ascii="Anek Odia" w:hAnsi="Anek Odia" w:cs="Anek Odia"/>
                <w:color w:val="808080"/>
              </w:rPr>
            </w:pPr>
            <w:r w:rsidRPr="00356197">
              <w:rPr>
                <w:rFonts w:ascii="Anek Odia" w:hAnsi="Anek Odia" w:cs="Anek Odia"/>
                <w:color w:val="808080"/>
              </w:rPr>
              <w:t>Enter the type of intervention (Protection, Restoration or Improved Management).</w:t>
            </w:r>
          </w:p>
        </w:tc>
        <w:tc>
          <w:tcPr>
            <w:tcW w:w="2857" w:type="dxa"/>
          </w:tcPr>
          <w:p w14:paraId="1E24D9F3" w14:textId="00C147D2" w:rsidR="00133BFC" w:rsidRPr="00401750" w:rsidRDefault="00133BFC" w:rsidP="00133BFC">
            <w:pPr>
              <w:rPr>
                <w:rFonts w:ascii="Anek Odia" w:hAnsi="Anek Odia" w:cs="Anek Odia"/>
                <w:color w:val="808080"/>
              </w:rPr>
            </w:pPr>
            <w:r w:rsidRPr="00356197">
              <w:rPr>
                <w:rFonts w:ascii="Anek Odia" w:hAnsi="Anek Odia" w:cs="Anek Odia"/>
                <w:color w:val="808080"/>
              </w:rPr>
              <w:t>Enter a brief description of the project intervention.</w:t>
            </w:r>
          </w:p>
        </w:tc>
        <w:tc>
          <w:tcPr>
            <w:tcW w:w="2857" w:type="dxa"/>
          </w:tcPr>
          <w:p w14:paraId="06C9F275" w14:textId="499E5C11" w:rsidR="00133BFC" w:rsidRPr="00401750" w:rsidRDefault="00133BFC" w:rsidP="00133BFC">
            <w:pPr>
              <w:rPr>
                <w:rFonts w:ascii="Anek Odia" w:hAnsi="Anek Odia" w:cs="Anek Odia"/>
                <w:color w:val="808080"/>
              </w:rPr>
            </w:pPr>
            <w:r w:rsidRPr="00356197">
              <w:rPr>
                <w:rFonts w:ascii="Anek Odia" w:hAnsi="Anek Odia" w:cs="Anek Odia"/>
                <w:color w:val="808080"/>
              </w:rPr>
              <w:t>Provide a summary of the biodiversity, socioeconomic, and other environmental benefits expected.</w:t>
            </w:r>
          </w:p>
        </w:tc>
      </w:tr>
      <w:tr w:rsidR="00133BFC" w:rsidRPr="007D0F95" w14:paraId="745B4E0C" w14:textId="77777777" w:rsidTr="00401750">
        <w:trPr>
          <w:trHeight w:val="360"/>
        </w:trPr>
        <w:tc>
          <w:tcPr>
            <w:tcW w:w="2857" w:type="dxa"/>
            <w:shd w:val="clear" w:color="auto" w:fill="F3F2F1"/>
          </w:tcPr>
          <w:p w14:paraId="2426E6EB" w14:textId="5B3EDB6B" w:rsidR="00133BFC" w:rsidRPr="00401750" w:rsidRDefault="00133BFC" w:rsidP="00133BFC">
            <w:pPr>
              <w:rPr>
                <w:rFonts w:ascii="Anek Odia" w:hAnsi="Anek Odia" w:cs="Anek Odia"/>
                <w:color w:val="808080"/>
              </w:rPr>
            </w:pPr>
            <w:r w:rsidRPr="00356197">
              <w:rPr>
                <w:rFonts w:ascii="Anek Odia" w:hAnsi="Anek Odia" w:cs="Anek Odia"/>
                <w:color w:val="808080"/>
              </w:rPr>
              <w:t>e.g. Conservation</w:t>
            </w:r>
          </w:p>
        </w:tc>
        <w:tc>
          <w:tcPr>
            <w:tcW w:w="2857" w:type="dxa"/>
            <w:shd w:val="clear" w:color="auto" w:fill="F3F2F1"/>
          </w:tcPr>
          <w:p w14:paraId="037595C6" w14:textId="157474EF" w:rsidR="00133BFC" w:rsidRPr="00401750" w:rsidRDefault="00133BFC" w:rsidP="00133BFC">
            <w:pPr>
              <w:rPr>
                <w:rFonts w:ascii="Anek Odia" w:hAnsi="Anek Odia" w:cs="Anek Odia"/>
                <w:color w:val="808080"/>
              </w:rPr>
            </w:pPr>
            <w:r w:rsidRPr="00356197">
              <w:rPr>
                <w:rFonts w:ascii="Anek Odia" w:hAnsi="Anek Odia" w:cs="Anek Odia"/>
                <w:color w:val="808080"/>
              </w:rPr>
              <w:t>e.g. Increased wildlife patrolling</w:t>
            </w:r>
          </w:p>
        </w:tc>
        <w:tc>
          <w:tcPr>
            <w:tcW w:w="2857" w:type="dxa"/>
            <w:shd w:val="clear" w:color="auto" w:fill="F3F2F1"/>
          </w:tcPr>
          <w:p w14:paraId="50FF7C95" w14:textId="2FB6BF3B" w:rsidR="00133BFC" w:rsidRPr="00401750" w:rsidRDefault="00133BFC" w:rsidP="00133BFC">
            <w:pPr>
              <w:rPr>
                <w:rFonts w:ascii="Anek Odia" w:hAnsi="Anek Odia" w:cs="Anek Odia"/>
                <w:color w:val="808080"/>
              </w:rPr>
            </w:pPr>
            <w:r w:rsidRPr="00356197">
              <w:rPr>
                <w:rFonts w:ascii="Anek Odia" w:hAnsi="Anek Odia" w:cs="Anek Odia"/>
                <w:color w:val="808080"/>
              </w:rPr>
              <w:t>e.g. Decrease of illegal mammal hunting</w:t>
            </w:r>
          </w:p>
        </w:tc>
      </w:tr>
      <w:tr w:rsidR="00133BFC" w:rsidRPr="007D0F95" w14:paraId="2EF7A1A7" w14:textId="77777777">
        <w:trPr>
          <w:trHeight w:val="360"/>
        </w:trPr>
        <w:tc>
          <w:tcPr>
            <w:tcW w:w="2857" w:type="dxa"/>
          </w:tcPr>
          <w:p w14:paraId="5BA75E95" w14:textId="10D2FC13" w:rsidR="00133BFC" w:rsidRPr="00401750" w:rsidRDefault="00133BFC" w:rsidP="00133BFC">
            <w:pPr>
              <w:rPr>
                <w:rFonts w:ascii="Anek Odia" w:hAnsi="Anek Odia" w:cs="Anek Odia"/>
                <w:color w:val="808080"/>
              </w:rPr>
            </w:pPr>
            <w:r w:rsidRPr="00356197">
              <w:rPr>
                <w:rFonts w:ascii="Anek Odia" w:hAnsi="Anek Odia" w:cs="Anek Odia"/>
                <w:color w:val="808080"/>
              </w:rPr>
              <w:t xml:space="preserve">e.g. Restoration </w:t>
            </w:r>
          </w:p>
        </w:tc>
        <w:tc>
          <w:tcPr>
            <w:tcW w:w="2857" w:type="dxa"/>
          </w:tcPr>
          <w:p w14:paraId="3EE4692C" w14:textId="091D1CE1" w:rsidR="00133BFC" w:rsidRPr="00401750" w:rsidRDefault="00133BFC" w:rsidP="00133BFC">
            <w:pPr>
              <w:rPr>
                <w:rFonts w:ascii="Anek Odia" w:hAnsi="Anek Odia" w:cs="Anek Odia"/>
                <w:color w:val="808080"/>
              </w:rPr>
            </w:pPr>
            <w:r w:rsidRPr="00356197">
              <w:rPr>
                <w:rFonts w:ascii="Anek Odia" w:hAnsi="Anek Odia" w:cs="Anek Odia"/>
                <w:color w:val="808080"/>
              </w:rPr>
              <w:t>e.g. Hydrological changes to restore tidal patterns</w:t>
            </w:r>
          </w:p>
        </w:tc>
        <w:tc>
          <w:tcPr>
            <w:tcW w:w="2857" w:type="dxa"/>
          </w:tcPr>
          <w:p w14:paraId="5BA39E2A" w14:textId="3CE98B27" w:rsidR="00133BFC" w:rsidRPr="00401750" w:rsidRDefault="00133BFC" w:rsidP="00133BFC">
            <w:pPr>
              <w:rPr>
                <w:rFonts w:ascii="Anek Odia" w:hAnsi="Anek Odia" w:cs="Anek Odia"/>
                <w:color w:val="808080"/>
              </w:rPr>
            </w:pPr>
            <w:r w:rsidRPr="00356197">
              <w:rPr>
                <w:rFonts w:ascii="Anek Odia" w:hAnsi="Anek Odia" w:cs="Anek Odia"/>
                <w:color w:val="808080"/>
              </w:rPr>
              <w:t>e.g. Improvement to ecological conditions which increases biodiversity and resilience</w:t>
            </w:r>
          </w:p>
        </w:tc>
      </w:tr>
    </w:tbl>
    <w:p w14:paraId="6C81FBD8" w14:textId="77777777" w:rsidR="00401750" w:rsidRDefault="00401750" w:rsidP="00401750">
      <w:pPr>
        <w:spacing w:after="0" w:line="240" w:lineRule="auto"/>
      </w:pPr>
    </w:p>
    <w:p w14:paraId="7C899FC7" w14:textId="77777777" w:rsidR="00133BFC" w:rsidRPr="00356197" w:rsidRDefault="00133BFC">
      <w:pPr>
        <w:pStyle w:val="Heading3"/>
      </w:pPr>
      <w:bookmarkStart w:id="11" w:name="_Toc164766343"/>
      <w:bookmarkStart w:id="12" w:name="_Toc232413241"/>
      <w:r w:rsidRPr="00356197">
        <w:t>Project Boundaries</w:t>
      </w:r>
      <w:bookmarkEnd w:id="11"/>
      <w:bookmarkEnd w:id="12"/>
    </w:p>
    <w:tbl>
      <w:tblPr>
        <w:tblStyle w:val="TableGrid"/>
        <w:tblW w:w="0" w:type="auto"/>
        <w:tblInd w:w="450" w:type="dxa"/>
        <w:tblLayout w:type="fixed"/>
        <w:tblLook w:val="04A0" w:firstRow="1" w:lastRow="0" w:firstColumn="1" w:lastColumn="0" w:noHBand="0" w:noVBand="1"/>
      </w:tblPr>
      <w:tblGrid>
        <w:gridCol w:w="8566"/>
      </w:tblGrid>
      <w:tr w:rsidR="00133BFC" w14:paraId="516C82AF" w14:textId="77777777">
        <w:tc>
          <w:tcPr>
            <w:tcW w:w="8566" w:type="dxa"/>
            <w:tcBorders>
              <w:top w:val="nil"/>
              <w:left w:val="nil"/>
              <w:bottom w:val="nil"/>
              <w:right w:val="nil"/>
            </w:tcBorders>
            <w:shd w:val="clear" w:color="auto" w:fill="F3F2F1"/>
            <w:vAlign w:val="center"/>
          </w:tcPr>
          <w:p w14:paraId="7B7B67CD" w14:textId="77777777" w:rsidR="00A44C53" w:rsidRDefault="00A44C53" w:rsidP="00A44C53">
            <w:pPr>
              <w:rPr>
                <w:color w:val="808080"/>
              </w:rPr>
            </w:pPr>
            <w:r>
              <w:rPr>
                <w:color w:val="808080"/>
              </w:rPr>
              <w:t xml:space="preserve">Provide map(s) showing the boundaries of the proposed project region(s), project area(s), and protected areas within or adjacent to the project region(s). Include any statutory and non-statutory protected areas as well as any important conservation sites not officially recognised. Include geospatial data (shapefiles) files for project region and project area boundaries in Annex 1.  </w:t>
            </w:r>
          </w:p>
          <w:p w14:paraId="211F8636" w14:textId="5890EFA5" w:rsidR="00133BFC" w:rsidRPr="00401750" w:rsidRDefault="00A44C53" w:rsidP="00235C96">
            <w:pPr>
              <w:spacing w:before="240"/>
              <w:rPr>
                <w:color w:val="808080"/>
              </w:rPr>
            </w:pPr>
            <w:r>
              <w:rPr>
                <w:color w:val="808080"/>
              </w:rPr>
              <w:t>Complete Table 3 to provide a summary of the location and extent of the proposed project region(s) and project area(s).</w:t>
            </w:r>
          </w:p>
        </w:tc>
      </w:tr>
    </w:tbl>
    <w:p w14:paraId="0AFEBE74" w14:textId="77777777" w:rsidR="00133BFC" w:rsidRPr="00356197" w:rsidRDefault="00133BFC" w:rsidP="00133BFC">
      <w:pPr>
        <w:spacing w:before="240" w:line="240" w:lineRule="auto"/>
        <w:ind w:left="450"/>
        <w:rPr>
          <w:b/>
        </w:rPr>
      </w:pPr>
      <w:r w:rsidRPr="00356197">
        <w:rPr>
          <w:b/>
        </w:rPr>
        <w:t>Table 3 Project Boundaries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6591"/>
      </w:tblGrid>
      <w:tr w:rsidR="00235C96" w:rsidRPr="00C716A8" w14:paraId="400CA1DE" w14:textId="77777777" w:rsidTr="00235C96">
        <w:trPr>
          <w:trHeight w:val="360"/>
        </w:trPr>
        <w:tc>
          <w:tcPr>
            <w:tcW w:w="1980" w:type="dxa"/>
            <w:shd w:val="clear" w:color="auto" w:fill="CCD79B"/>
          </w:tcPr>
          <w:p w14:paraId="7770FDAF" w14:textId="4414EC0E"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Location:</w:t>
            </w:r>
          </w:p>
        </w:tc>
        <w:tc>
          <w:tcPr>
            <w:tcW w:w="6591" w:type="dxa"/>
          </w:tcPr>
          <w:p w14:paraId="210B35F8" w14:textId="2561136A" w:rsidR="00235C96" w:rsidRPr="00C716A8" w:rsidRDefault="00235C96" w:rsidP="00235C96">
            <w:pPr>
              <w:rPr>
                <w:rFonts w:ascii="Anek Odia" w:hAnsi="Anek Odia" w:cs="Anek Odia"/>
              </w:rPr>
            </w:pPr>
            <w:r w:rsidRPr="00C716A8">
              <w:rPr>
                <w:rFonts w:ascii="Anek Odia" w:hAnsi="Anek Odia" w:cs="Anek Odia"/>
                <w:color w:val="808080"/>
              </w:rPr>
              <w:t>Enter the country, and district/province(s) where the project region is located.</w:t>
            </w:r>
          </w:p>
        </w:tc>
      </w:tr>
      <w:tr w:rsidR="00235C96" w:rsidRPr="00C716A8" w14:paraId="21BFFEDF" w14:textId="77777777" w:rsidTr="00235C96">
        <w:trPr>
          <w:trHeight w:val="360"/>
        </w:trPr>
        <w:tc>
          <w:tcPr>
            <w:tcW w:w="1980" w:type="dxa"/>
            <w:shd w:val="clear" w:color="auto" w:fill="CCD79B"/>
          </w:tcPr>
          <w:p w14:paraId="3FAA8708" w14:textId="71B0BC69"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Geographic Coordinates:</w:t>
            </w:r>
          </w:p>
        </w:tc>
        <w:tc>
          <w:tcPr>
            <w:tcW w:w="6591" w:type="dxa"/>
          </w:tcPr>
          <w:p w14:paraId="2957120B" w14:textId="183286E0" w:rsidR="00235C96" w:rsidRPr="00C716A8" w:rsidRDefault="00235C96" w:rsidP="00235C96">
            <w:pPr>
              <w:rPr>
                <w:rFonts w:ascii="Anek Odia" w:hAnsi="Anek Odia" w:cs="Anek Odia"/>
              </w:rPr>
            </w:pPr>
            <w:r w:rsidRPr="00C716A8">
              <w:rPr>
                <w:rFonts w:ascii="Anek Odia" w:hAnsi="Anek Odia" w:cs="Anek Odia"/>
                <w:color w:val="808080"/>
              </w:rPr>
              <w:t>Enter Latitude and Longitude for the Project Area.</w:t>
            </w:r>
          </w:p>
        </w:tc>
      </w:tr>
      <w:tr w:rsidR="00235C96" w:rsidRPr="00C716A8" w14:paraId="4F665A45" w14:textId="77777777" w:rsidTr="00235C96">
        <w:trPr>
          <w:trHeight w:val="360"/>
        </w:trPr>
        <w:tc>
          <w:tcPr>
            <w:tcW w:w="1980" w:type="dxa"/>
            <w:shd w:val="clear" w:color="auto" w:fill="CCD79B"/>
          </w:tcPr>
          <w:p w14:paraId="5DA165AF" w14:textId="2438F47E"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Project Region(s):</w:t>
            </w:r>
          </w:p>
        </w:tc>
        <w:tc>
          <w:tcPr>
            <w:tcW w:w="6591" w:type="dxa"/>
          </w:tcPr>
          <w:p w14:paraId="41319114" w14:textId="656D1025" w:rsidR="00235C96" w:rsidRPr="00C716A8" w:rsidRDefault="00235C96" w:rsidP="00235C96">
            <w:pPr>
              <w:rPr>
                <w:rFonts w:ascii="Anek Odia" w:hAnsi="Anek Odia" w:cs="Anek Odia"/>
              </w:rPr>
            </w:pPr>
            <w:r w:rsidRPr="00C716A8">
              <w:rPr>
                <w:rFonts w:ascii="Anek Odia" w:hAnsi="Anek Odia" w:cs="Anek Odia"/>
                <w:color w:val="808080"/>
              </w:rPr>
              <w:t>Enter the number and total extent (in hectares) of the proposed project region(s).</w:t>
            </w:r>
          </w:p>
        </w:tc>
      </w:tr>
      <w:tr w:rsidR="00235C96" w:rsidRPr="00C716A8" w14:paraId="21EBF73C" w14:textId="77777777" w:rsidTr="00235C96">
        <w:trPr>
          <w:trHeight w:val="360"/>
        </w:trPr>
        <w:tc>
          <w:tcPr>
            <w:tcW w:w="1980" w:type="dxa"/>
            <w:shd w:val="clear" w:color="auto" w:fill="CCD79B"/>
          </w:tcPr>
          <w:p w14:paraId="24A1DD4A" w14:textId="3808526D"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Project Area(s):</w:t>
            </w:r>
          </w:p>
        </w:tc>
        <w:tc>
          <w:tcPr>
            <w:tcW w:w="6591" w:type="dxa"/>
          </w:tcPr>
          <w:p w14:paraId="42119F32" w14:textId="2411544E" w:rsidR="00235C96" w:rsidRPr="00C716A8" w:rsidRDefault="00235C96" w:rsidP="00235C96">
            <w:pPr>
              <w:rPr>
                <w:rFonts w:ascii="Anek Odia" w:hAnsi="Anek Odia" w:cs="Anek Odia"/>
              </w:rPr>
            </w:pPr>
            <w:r w:rsidRPr="00C716A8">
              <w:rPr>
                <w:rFonts w:ascii="Anek Odia" w:hAnsi="Anek Odia" w:cs="Anek Odia"/>
                <w:color w:val="808080"/>
              </w:rPr>
              <w:t>Enter the number and total extent (in hectares) of the proposed project area(s).</w:t>
            </w:r>
          </w:p>
        </w:tc>
      </w:tr>
      <w:tr w:rsidR="00235C96" w:rsidRPr="00C716A8" w14:paraId="72249FBB" w14:textId="77777777" w:rsidTr="00235C96">
        <w:trPr>
          <w:trHeight w:val="360"/>
        </w:trPr>
        <w:tc>
          <w:tcPr>
            <w:tcW w:w="1980" w:type="dxa"/>
            <w:shd w:val="clear" w:color="auto" w:fill="CCD79B"/>
          </w:tcPr>
          <w:p w14:paraId="74786B12" w14:textId="324EF278"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Protected Areas:</w:t>
            </w:r>
          </w:p>
        </w:tc>
        <w:tc>
          <w:tcPr>
            <w:tcW w:w="6591" w:type="dxa"/>
          </w:tcPr>
          <w:p w14:paraId="787AB563" w14:textId="47DBE749" w:rsidR="00235C96" w:rsidRPr="00C716A8" w:rsidRDefault="00235C96" w:rsidP="00235C96">
            <w:pPr>
              <w:rPr>
                <w:rFonts w:ascii="Anek Odia" w:hAnsi="Anek Odia" w:cs="Anek Odia"/>
              </w:rPr>
            </w:pPr>
            <w:r w:rsidRPr="00C716A8">
              <w:rPr>
                <w:rFonts w:ascii="Anek Odia" w:hAnsi="Anek Odia" w:cs="Anek Odia"/>
                <w:color w:val="808080"/>
              </w:rPr>
              <w:t>Identify any legally designated protected areas within and/ or adjacent to the project region(s). Ensure to differentiate between whether the project area(s) is a protected area or adjacent to one.</w:t>
            </w:r>
          </w:p>
        </w:tc>
      </w:tr>
    </w:tbl>
    <w:p w14:paraId="21FBC7CA" w14:textId="77777777" w:rsidR="00401750" w:rsidRDefault="00401750" w:rsidP="00401750">
      <w:pPr>
        <w:spacing w:after="0" w:line="240" w:lineRule="auto"/>
      </w:pPr>
    </w:p>
    <w:p w14:paraId="1164C178" w14:textId="77777777" w:rsidR="00EA7868" w:rsidRPr="00356197" w:rsidRDefault="00EA7868">
      <w:pPr>
        <w:pStyle w:val="Heading3"/>
      </w:pPr>
      <w:bookmarkStart w:id="13" w:name="_Toc164766344"/>
      <w:bookmarkStart w:id="14" w:name="_Toc232413242"/>
      <w:r w:rsidRPr="00356197">
        <w:t>Land and Management Rights</w:t>
      </w:r>
      <w:bookmarkEnd w:id="13"/>
      <w:bookmarkEnd w:id="14"/>
    </w:p>
    <w:tbl>
      <w:tblPr>
        <w:tblStyle w:val="TableGrid"/>
        <w:tblW w:w="0" w:type="auto"/>
        <w:tblInd w:w="450" w:type="dxa"/>
        <w:tblLayout w:type="fixed"/>
        <w:tblLook w:val="04A0" w:firstRow="1" w:lastRow="0" w:firstColumn="1" w:lastColumn="0" w:noHBand="0" w:noVBand="1"/>
      </w:tblPr>
      <w:tblGrid>
        <w:gridCol w:w="8566"/>
      </w:tblGrid>
      <w:tr w:rsidR="00EA7868" w14:paraId="7A331CE8" w14:textId="77777777">
        <w:tc>
          <w:tcPr>
            <w:tcW w:w="8566" w:type="dxa"/>
            <w:tcBorders>
              <w:top w:val="nil"/>
              <w:left w:val="nil"/>
              <w:bottom w:val="nil"/>
              <w:right w:val="nil"/>
            </w:tcBorders>
            <w:shd w:val="clear" w:color="auto" w:fill="F3F2F1"/>
            <w:vAlign w:val="center"/>
          </w:tcPr>
          <w:p w14:paraId="50B2E61F" w14:textId="74C2E3B6" w:rsidR="00EA7868" w:rsidRPr="00401750" w:rsidRDefault="00EA7868" w:rsidP="00EA7868">
            <w:pPr>
              <w:rPr>
                <w:color w:val="808080"/>
              </w:rPr>
            </w:pPr>
            <w:r w:rsidRPr="00356197">
              <w:rPr>
                <w:color w:val="808080"/>
              </w:rPr>
              <w:t>Describe the ownership, tenure, user rights or management rights of the project area(s).</w:t>
            </w:r>
          </w:p>
        </w:tc>
      </w:tr>
    </w:tbl>
    <w:p w14:paraId="0E03B59F" w14:textId="16788676" w:rsidR="00EA7868" w:rsidRDefault="00EA7868" w:rsidP="00B8219E">
      <w:pPr>
        <w:pStyle w:val="ListParagraph"/>
        <w:spacing w:after="0" w:line="240" w:lineRule="auto"/>
        <w:ind w:left="360"/>
        <w:rPr>
          <w:color w:val="000000"/>
        </w:rPr>
      </w:pPr>
    </w:p>
    <w:p w14:paraId="28CB0E06" w14:textId="10E5B5A7" w:rsidR="00630844" w:rsidRDefault="00630844" w:rsidP="00B8219E">
      <w:pPr>
        <w:pStyle w:val="ListParagraph"/>
        <w:spacing w:after="0" w:line="240" w:lineRule="auto"/>
        <w:ind w:left="360"/>
        <w:rPr>
          <w:color w:val="000000"/>
        </w:rPr>
      </w:pPr>
    </w:p>
    <w:p w14:paraId="5776875B" w14:textId="70C89C5F" w:rsidR="00630844" w:rsidRDefault="00630844" w:rsidP="00B8219E">
      <w:pPr>
        <w:pStyle w:val="ListParagraph"/>
        <w:spacing w:after="0" w:line="240" w:lineRule="auto"/>
        <w:ind w:left="360"/>
        <w:rPr>
          <w:color w:val="000000"/>
        </w:rPr>
      </w:pPr>
    </w:p>
    <w:p w14:paraId="5B23DC0D" w14:textId="3DB0A0B0" w:rsidR="00630844" w:rsidRDefault="00630844" w:rsidP="00B8219E">
      <w:pPr>
        <w:pStyle w:val="ListParagraph"/>
        <w:spacing w:after="0" w:line="240" w:lineRule="auto"/>
        <w:ind w:left="360"/>
        <w:rPr>
          <w:color w:val="000000"/>
        </w:rPr>
      </w:pPr>
    </w:p>
    <w:p w14:paraId="3C116025" w14:textId="7C0315B8" w:rsidR="00630844" w:rsidRDefault="00630844" w:rsidP="00B8219E">
      <w:pPr>
        <w:pStyle w:val="ListParagraph"/>
        <w:spacing w:after="0" w:line="240" w:lineRule="auto"/>
        <w:ind w:left="360"/>
        <w:rPr>
          <w:color w:val="000000"/>
        </w:rPr>
      </w:pPr>
    </w:p>
    <w:p w14:paraId="1D6538FE" w14:textId="37A7B71C" w:rsidR="00630844" w:rsidRDefault="00630844" w:rsidP="00B8219E">
      <w:pPr>
        <w:pStyle w:val="ListParagraph"/>
        <w:spacing w:after="0" w:line="240" w:lineRule="auto"/>
        <w:ind w:left="360"/>
        <w:rPr>
          <w:color w:val="000000"/>
        </w:rPr>
      </w:pPr>
    </w:p>
    <w:p w14:paraId="5AEB60D2" w14:textId="77777777" w:rsidR="00EA7868" w:rsidRPr="00356197" w:rsidRDefault="00EA7868">
      <w:pPr>
        <w:pStyle w:val="Heading2"/>
      </w:pPr>
      <w:bookmarkStart w:id="15" w:name="_Toc164766345"/>
      <w:bookmarkStart w:id="16" w:name="_Toc232413243"/>
      <w:r w:rsidRPr="00356197">
        <w:t>Stakeholder Engagement</w:t>
      </w:r>
      <w:bookmarkEnd w:id="15"/>
      <w:bookmarkEnd w:id="16"/>
    </w:p>
    <w:p w14:paraId="77F1994C" w14:textId="77777777" w:rsidR="00EA7868" w:rsidRPr="00356197" w:rsidRDefault="00EA7868">
      <w:pPr>
        <w:pStyle w:val="Heading3"/>
      </w:pPr>
      <w:bookmarkStart w:id="17" w:name="_Toc164766346"/>
      <w:bookmarkStart w:id="18" w:name="_Toc232413244"/>
      <w:r w:rsidRPr="00356197">
        <w:t>Stakeholder Identification</w:t>
      </w:r>
      <w:bookmarkEnd w:id="17"/>
      <w:bookmarkEnd w:id="18"/>
    </w:p>
    <w:tbl>
      <w:tblPr>
        <w:tblStyle w:val="TableGrid"/>
        <w:tblW w:w="0" w:type="auto"/>
        <w:tblInd w:w="450" w:type="dxa"/>
        <w:tblLayout w:type="fixed"/>
        <w:tblLook w:val="04A0" w:firstRow="1" w:lastRow="0" w:firstColumn="1" w:lastColumn="0" w:noHBand="0" w:noVBand="1"/>
      </w:tblPr>
      <w:tblGrid>
        <w:gridCol w:w="8566"/>
      </w:tblGrid>
      <w:tr w:rsidR="00EA7868" w14:paraId="1B8D2817" w14:textId="77777777">
        <w:tc>
          <w:tcPr>
            <w:tcW w:w="8566" w:type="dxa"/>
            <w:tcBorders>
              <w:top w:val="nil"/>
              <w:left w:val="nil"/>
              <w:bottom w:val="nil"/>
              <w:right w:val="nil"/>
            </w:tcBorders>
            <w:shd w:val="clear" w:color="auto" w:fill="F3F2F1"/>
            <w:vAlign w:val="center"/>
          </w:tcPr>
          <w:p w14:paraId="17EB3C00" w14:textId="77777777" w:rsidR="00EA7868" w:rsidRPr="00356197" w:rsidRDefault="00EA7868" w:rsidP="00EA7868">
            <w:pPr>
              <w:rPr>
                <w:color w:val="808080"/>
              </w:rPr>
            </w:pPr>
            <w:r w:rsidRPr="00356197">
              <w:rPr>
                <w:color w:val="808080" w:themeColor="background1" w:themeShade="80"/>
              </w:rPr>
              <w:t>Identify and describe the main stakeholder groups that could influence or be affected by the project. Describe the relationship of each stakeholder group to the project and state whether they are considered local stakeholders, primary stakeholders or secondary stakeholders (see PV Nature Glossary for definitions).</w:t>
            </w:r>
          </w:p>
          <w:p w14:paraId="44AF7E4D" w14:textId="0F7251CC" w:rsidR="00EA7868" w:rsidRPr="00401750" w:rsidRDefault="00EA7868" w:rsidP="00EA7868">
            <w:pPr>
              <w:spacing w:before="240"/>
              <w:rPr>
                <w:color w:val="808080"/>
              </w:rPr>
            </w:pPr>
            <w:r w:rsidRPr="00356197">
              <w:rPr>
                <w:color w:val="808080"/>
              </w:rPr>
              <w:t>Identify any Indigenous Peoples or local communities that have statutory or customary rights to land or resources in the project area(s).</w:t>
            </w:r>
          </w:p>
        </w:tc>
      </w:tr>
    </w:tbl>
    <w:p w14:paraId="09E96489" w14:textId="722F39FA" w:rsidR="00EA7868" w:rsidRDefault="00EA7868" w:rsidP="00B8219E">
      <w:pPr>
        <w:pStyle w:val="ListParagraph"/>
        <w:spacing w:after="0" w:line="240" w:lineRule="auto"/>
        <w:ind w:left="360"/>
        <w:rPr>
          <w:color w:val="000000"/>
        </w:rPr>
      </w:pPr>
    </w:p>
    <w:p w14:paraId="030A7756" w14:textId="77777777" w:rsidR="00EA7868" w:rsidRPr="00356197" w:rsidRDefault="00EA7868">
      <w:pPr>
        <w:pStyle w:val="Heading3"/>
      </w:pPr>
      <w:bookmarkStart w:id="19" w:name="_Toc164766347"/>
      <w:bookmarkStart w:id="20" w:name="_Toc232413245"/>
      <w:r w:rsidRPr="00356197">
        <w:t>Project Coordination and Management</w:t>
      </w:r>
      <w:bookmarkEnd w:id="19"/>
      <w:bookmarkEnd w:id="20"/>
    </w:p>
    <w:tbl>
      <w:tblPr>
        <w:tblStyle w:val="TableGrid"/>
        <w:tblW w:w="0" w:type="auto"/>
        <w:tblInd w:w="450" w:type="dxa"/>
        <w:tblLayout w:type="fixed"/>
        <w:tblLook w:val="04A0" w:firstRow="1" w:lastRow="0" w:firstColumn="1" w:lastColumn="0" w:noHBand="0" w:noVBand="1"/>
      </w:tblPr>
      <w:tblGrid>
        <w:gridCol w:w="8566"/>
      </w:tblGrid>
      <w:tr w:rsidR="00EA7868" w14:paraId="1C8B125B" w14:textId="77777777">
        <w:tc>
          <w:tcPr>
            <w:tcW w:w="8566" w:type="dxa"/>
            <w:tcBorders>
              <w:top w:val="nil"/>
              <w:left w:val="nil"/>
              <w:bottom w:val="nil"/>
              <w:right w:val="nil"/>
            </w:tcBorders>
            <w:shd w:val="clear" w:color="auto" w:fill="F3F2F1"/>
            <w:vAlign w:val="center"/>
          </w:tcPr>
          <w:p w14:paraId="2B6397CC" w14:textId="77777777" w:rsidR="00EA7868" w:rsidRPr="00356197" w:rsidRDefault="00EA7868" w:rsidP="00EA7868">
            <w:pPr>
              <w:rPr>
                <w:color w:val="808080"/>
              </w:rPr>
            </w:pPr>
            <w:r w:rsidRPr="00356197">
              <w:rPr>
                <w:color w:val="808080"/>
              </w:rPr>
              <w:t>Identify the project coordinator organisation that will take overall responsibility for the project, and any other organisations that will play a role in project coordination and management. Identify the parties responsible for each of the project coordination and management functions listed in Table 4.</w:t>
            </w:r>
          </w:p>
          <w:p w14:paraId="26C34873" w14:textId="77777777" w:rsidR="00EA7868" w:rsidRPr="00356197" w:rsidRDefault="00EA7868" w:rsidP="00EA7868">
            <w:pPr>
              <w:spacing w:before="240"/>
              <w:rPr>
                <w:color w:val="808080"/>
              </w:rPr>
            </w:pPr>
            <w:r w:rsidRPr="00356197">
              <w:rPr>
                <w:color w:val="808080"/>
              </w:rPr>
              <w:t>Provide a summary of relevant experience that demonstrates proficiency in the assigned function(s) for the project coordinator and any other organisations listed in Table 4. Include details of skills and experience to allow for appropriate engagement with any indigenous, vulnerable or disadvantaged peoples in the project region where applicable.</w:t>
            </w:r>
          </w:p>
          <w:p w14:paraId="2CBF275D" w14:textId="77777777" w:rsidR="00EA7868" w:rsidRPr="00356197" w:rsidRDefault="00EA7868" w:rsidP="00A44C53">
            <w:pPr>
              <w:spacing w:before="240"/>
              <w:rPr>
                <w:color w:val="808080"/>
              </w:rPr>
            </w:pPr>
            <w:r w:rsidRPr="00356197">
              <w:rPr>
                <w:color w:val="808080"/>
              </w:rPr>
              <w:t>Provide a copy of the project coordinator’s registration certificate in Annex 2.</w:t>
            </w:r>
          </w:p>
          <w:p w14:paraId="3C55EE7B" w14:textId="77777777" w:rsidR="00EA7868" w:rsidRPr="00356197" w:rsidRDefault="00EA7868" w:rsidP="00EA7868">
            <w:pPr>
              <w:spacing w:before="240"/>
              <w:rPr>
                <w:color w:val="808080"/>
              </w:rPr>
            </w:pPr>
            <w:r w:rsidRPr="00356197">
              <w:rPr>
                <w:color w:val="808080"/>
              </w:rPr>
              <w:t>If the applicant organisation identifies another organisation to act as the project coordinator, include a statement signed by the project coordinator acknowledging that the PIN was submitted with their full consent in Annex 2.</w:t>
            </w:r>
          </w:p>
          <w:p w14:paraId="381519C9" w14:textId="5485F6BA" w:rsidR="00EA7868" w:rsidRPr="00401750" w:rsidRDefault="00EA7868" w:rsidP="00EA7868">
            <w:pPr>
              <w:spacing w:before="240"/>
              <w:rPr>
                <w:color w:val="808080"/>
              </w:rPr>
            </w:pPr>
            <w:r w:rsidRPr="00356197">
              <w:rPr>
                <w:color w:val="808080" w:themeColor="background1" w:themeShade="80"/>
              </w:rPr>
              <w:t xml:space="preserve">Identify organisations or individuals that have been contracted in to conduct the biodiversity monitoring due to relevant expertise. Provide sufficient justification if they are not recruited from the project region or country. </w:t>
            </w:r>
          </w:p>
        </w:tc>
      </w:tr>
    </w:tbl>
    <w:p w14:paraId="1E4BFAD6" w14:textId="77777777" w:rsidR="00EA7868" w:rsidRDefault="00EA7868" w:rsidP="00EA7868">
      <w:pPr>
        <w:pStyle w:val="ListParagraph"/>
        <w:spacing w:after="0" w:line="240" w:lineRule="auto"/>
        <w:ind w:left="360"/>
        <w:rPr>
          <w:color w:val="000000"/>
        </w:rPr>
      </w:pPr>
    </w:p>
    <w:p w14:paraId="7D8EB842" w14:textId="77777777" w:rsidR="00EA7868" w:rsidRDefault="00EA7868" w:rsidP="00EA7868">
      <w:pPr>
        <w:pStyle w:val="ListParagraph"/>
        <w:spacing w:after="0" w:line="240" w:lineRule="auto"/>
        <w:ind w:left="360"/>
        <w:rPr>
          <w:color w:val="000000"/>
        </w:rPr>
      </w:pPr>
    </w:p>
    <w:p w14:paraId="113D3864" w14:textId="77777777" w:rsidR="00EA7868" w:rsidRDefault="00EA7868" w:rsidP="00EA7868">
      <w:pPr>
        <w:pStyle w:val="ListParagraph"/>
        <w:spacing w:after="0" w:line="240" w:lineRule="auto"/>
        <w:ind w:left="360"/>
        <w:rPr>
          <w:color w:val="000000"/>
        </w:rPr>
      </w:pPr>
    </w:p>
    <w:p w14:paraId="1685BA04" w14:textId="77777777" w:rsidR="00EA7868" w:rsidRDefault="00EA7868" w:rsidP="00EA7868">
      <w:pPr>
        <w:pStyle w:val="ListParagraph"/>
        <w:spacing w:after="0" w:line="240" w:lineRule="auto"/>
        <w:ind w:left="360"/>
        <w:rPr>
          <w:color w:val="000000"/>
        </w:rPr>
      </w:pPr>
    </w:p>
    <w:p w14:paraId="18955703" w14:textId="77777777" w:rsidR="00EA7868" w:rsidRDefault="00EA7868" w:rsidP="00EA7868">
      <w:pPr>
        <w:pStyle w:val="ListParagraph"/>
        <w:spacing w:after="0" w:line="240" w:lineRule="auto"/>
        <w:ind w:left="360"/>
        <w:rPr>
          <w:color w:val="000000"/>
        </w:rPr>
      </w:pPr>
    </w:p>
    <w:p w14:paraId="5E5977AF" w14:textId="77777777" w:rsidR="00EA7868" w:rsidRDefault="00EA7868" w:rsidP="00EA7868">
      <w:pPr>
        <w:pStyle w:val="ListParagraph"/>
        <w:spacing w:after="0" w:line="240" w:lineRule="auto"/>
        <w:ind w:left="360"/>
        <w:rPr>
          <w:color w:val="000000"/>
        </w:rPr>
      </w:pPr>
    </w:p>
    <w:p w14:paraId="3378994C" w14:textId="77777777" w:rsidR="00EA7868" w:rsidRDefault="00EA7868" w:rsidP="00EA7868">
      <w:pPr>
        <w:pStyle w:val="ListParagraph"/>
        <w:spacing w:after="0" w:line="240" w:lineRule="auto"/>
        <w:ind w:left="360"/>
        <w:rPr>
          <w:color w:val="000000"/>
        </w:rPr>
      </w:pPr>
    </w:p>
    <w:p w14:paraId="325DBADE" w14:textId="65F4C379" w:rsidR="00EA7868" w:rsidRPr="00356197" w:rsidRDefault="00EA7868" w:rsidP="00EA7868">
      <w:pPr>
        <w:spacing w:before="240" w:line="240" w:lineRule="auto"/>
        <w:ind w:left="450"/>
        <w:rPr>
          <w:b/>
        </w:rPr>
      </w:pPr>
      <w:r w:rsidRPr="00EA7868">
        <w:rPr>
          <w:b/>
        </w:rPr>
        <w:t>Table 4 Responsibility for Project Coordination and Management Functions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570"/>
        <w:gridCol w:w="2001"/>
      </w:tblGrid>
      <w:tr w:rsidR="00EA7868" w:rsidRPr="00401750" w14:paraId="28FB8A88" w14:textId="77777777" w:rsidTr="00EA7868">
        <w:trPr>
          <w:trHeight w:val="360"/>
        </w:trPr>
        <w:tc>
          <w:tcPr>
            <w:tcW w:w="6570" w:type="dxa"/>
            <w:shd w:val="clear" w:color="auto" w:fill="CCD79B"/>
          </w:tcPr>
          <w:p w14:paraId="1F44A813" w14:textId="15D0A114" w:rsidR="00EA7868" w:rsidRPr="00EA7868" w:rsidRDefault="00EA7868">
            <w:pPr>
              <w:rPr>
                <w:rFonts w:ascii="Anek Odia" w:hAnsi="Anek Odia" w:cs="Anek Odia"/>
                <w:b/>
                <w:bCs/>
                <w:color w:val="215D37" w:themeColor="text1"/>
              </w:rPr>
            </w:pPr>
            <w:r w:rsidRPr="00EA7868">
              <w:rPr>
                <w:rFonts w:ascii="Anek Odia" w:hAnsi="Anek Odia" w:cs="Anek Odia"/>
                <w:b/>
                <w:bCs/>
                <w:color w:val="215D37" w:themeColor="text1"/>
              </w:rPr>
              <w:t>Project Coordination and Management Function</w:t>
            </w:r>
          </w:p>
        </w:tc>
        <w:tc>
          <w:tcPr>
            <w:tcW w:w="2001" w:type="dxa"/>
            <w:shd w:val="clear" w:color="auto" w:fill="CCD79B"/>
          </w:tcPr>
          <w:p w14:paraId="5753128D" w14:textId="42CF545C" w:rsidR="00EA7868" w:rsidRPr="00EA7868" w:rsidRDefault="00EA7868">
            <w:pPr>
              <w:rPr>
                <w:rFonts w:ascii="Anek Odia" w:hAnsi="Anek Odia" w:cs="Anek Odia"/>
                <w:b/>
                <w:bCs/>
                <w:color w:val="215D37" w:themeColor="text1"/>
              </w:rPr>
            </w:pPr>
            <w:r w:rsidRPr="00EA7868">
              <w:rPr>
                <w:rFonts w:ascii="Anek Odia" w:hAnsi="Anek Odia" w:cs="Anek Odia"/>
                <w:b/>
                <w:bCs/>
                <w:color w:val="215D37" w:themeColor="text1"/>
              </w:rPr>
              <w:t>Responsible Party/Parties</w:t>
            </w:r>
          </w:p>
        </w:tc>
      </w:tr>
      <w:tr w:rsidR="00EA7868" w:rsidRPr="00401750" w14:paraId="5612CAB2" w14:textId="77777777" w:rsidTr="00EA7868">
        <w:trPr>
          <w:trHeight w:val="360"/>
        </w:trPr>
        <w:tc>
          <w:tcPr>
            <w:tcW w:w="6570" w:type="dxa"/>
          </w:tcPr>
          <w:p w14:paraId="54FE5F0B" w14:textId="4E687F38" w:rsidR="00EA7868" w:rsidRPr="00401750" w:rsidRDefault="00EA7868" w:rsidP="00EA7868">
            <w:pPr>
              <w:rPr>
                <w:rFonts w:ascii="Anek Odia" w:hAnsi="Anek Odia" w:cs="Anek Odia"/>
                <w:color w:val="808080"/>
              </w:rPr>
            </w:pPr>
            <w:r w:rsidRPr="00356197">
              <w:rPr>
                <w:rFonts w:ascii="Anek Odia" w:hAnsi="Anek Odia" w:cs="Anek Odia"/>
              </w:rPr>
              <w:t>Stakeholder engagement during project development and implementation</w:t>
            </w:r>
          </w:p>
        </w:tc>
        <w:tc>
          <w:tcPr>
            <w:tcW w:w="2001" w:type="dxa"/>
          </w:tcPr>
          <w:p w14:paraId="7FFE33B6" w14:textId="0308D71F" w:rsidR="00EA7868" w:rsidRPr="00401750" w:rsidRDefault="00EA7868" w:rsidP="00EA7868">
            <w:pPr>
              <w:rPr>
                <w:rFonts w:ascii="Anek Odia" w:hAnsi="Anek Odia" w:cs="Anek Odia"/>
                <w:color w:val="808080"/>
              </w:rPr>
            </w:pPr>
          </w:p>
        </w:tc>
      </w:tr>
      <w:tr w:rsidR="00EA7868" w:rsidRPr="00401750" w14:paraId="118C7ABC" w14:textId="77777777" w:rsidTr="00EA7868">
        <w:trPr>
          <w:trHeight w:val="360"/>
        </w:trPr>
        <w:tc>
          <w:tcPr>
            <w:tcW w:w="6570" w:type="dxa"/>
            <w:shd w:val="clear" w:color="auto" w:fill="F3F2F1"/>
          </w:tcPr>
          <w:p w14:paraId="29F6F8FD" w14:textId="19E568FA" w:rsidR="00EA7868" w:rsidRPr="00401750" w:rsidRDefault="00EA7868" w:rsidP="00EA7868">
            <w:pPr>
              <w:rPr>
                <w:rFonts w:ascii="Anek Odia" w:hAnsi="Anek Odia" w:cs="Anek Odia"/>
                <w:color w:val="808080"/>
              </w:rPr>
            </w:pPr>
            <w:r w:rsidRPr="00356197">
              <w:rPr>
                <w:rFonts w:ascii="Anek Odia" w:hAnsi="Anek Odia" w:cs="Anek Odia"/>
              </w:rPr>
              <w:t>Ensuring conformance with the Plan Vivo Biodiversity Standard (PV Nature) and compliance with applicable policies, laws and regulations</w:t>
            </w:r>
          </w:p>
        </w:tc>
        <w:tc>
          <w:tcPr>
            <w:tcW w:w="2001" w:type="dxa"/>
            <w:shd w:val="clear" w:color="auto" w:fill="F3F2F1"/>
          </w:tcPr>
          <w:p w14:paraId="541A571B" w14:textId="1C39E255" w:rsidR="00EA7868" w:rsidRPr="00401750" w:rsidRDefault="00EA7868" w:rsidP="00EA7868">
            <w:pPr>
              <w:rPr>
                <w:rFonts w:ascii="Anek Odia" w:hAnsi="Anek Odia" w:cs="Anek Odia"/>
                <w:color w:val="808080"/>
              </w:rPr>
            </w:pPr>
          </w:p>
        </w:tc>
      </w:tr>
      <w:tr w:rsidR="00EA7868" w:rsidRPr="00401750" w14:paraId="52B56E72" w14:textId="77777777">
        <w:trPr>
          <w:trHeight w:val="360"/>
        </w:trPr>
        <w:tc>
          <w:tcPr>
            <w:tcW w:w="6570" w:type="dxa"/>
          </w:tcPr>
          <w:p w14:paraId="140262C5" w14:textId="10F90C4D" w:rsidR="00EA7868" w:rsidRPr="00401750" w:rsidRDefault="00EA7868" w:rsidP="00EA7868">
            <w:pPr>
              <w:rPr>
                <w:rFonts w:ascii="Anek Odia" w:hAnsi="Anek Odia" w:cs="Anek Odia"/>
                <w:color w:val="808080"/>
              </w:rPr>
            </w:pPr>
            <w:r w:rsidRPr="00356197">
              <w:rPr>
                <w:rFonts w:ascii="Anek Odia" w:hAnsi="Anek Odia" w:cs="Anek Odia"/>
              </w:rPr>
              <w:t>Developing technical specifications, land management plans and project agreements with project participants</w:t>
            </w:r>
          </w:p>
        </w:tc>
        <w:tc>
          <w:tcPr>
            <w:tcW w:w="2001" w:type="dxa"/>
          </w:tcPr>
          <w:p w14:paraId="3A93C9E7" w14:textId="77777777" w:rsidR="00EA7868" w:rsidRPr="00401750" w:rsidRDefault="00EA7868" w:rsidP="00EA7868">
            <w:pPr>
              <w:rPr>
                <w:rFonts w:ascii="Anek Odia" w:hAnsi="Anek Odia" w:cs="Anek Odia"/>
                <w:color w:val="808080"/>
              </w:rPr>
            </w:pPr>
          </w:p>
        </w:tc>
      </w:tr>
      <w:tr w:rsidR="00EA7868" w:rsidRPr="00401750" w14:paraId="332664A9" w14:textId="77777777">
        <w:trPr>
          <w:trHeight w:val="360"/>
        </w:trPr>
        <w:tc>
          <w:tcPr>
            <w:tcW w:w="6570" w:type="dxa"/>
            <w:shd w:val="clear" w:color="auto" w:fill="F3F2F1"/>
          </w:tcPr>
          <w:p w14:paraId="155AE8DA" w14:textId="3D599268" w:rsidR="00EA7868" w:rsidRPr="00401750" w:rsidRDefault="00EA7868" w:rsidP="00EA7868">
            <w:pPr>
              <w:rPr>
                <w:rFonts w:ascii="Anek Odia" w:hAnsi="Anek Odia" w:cs="Anek Odia"/>
                <w:color w:val="808080"/>
              </w:rPr>
            </w:pPr>
            <w:r w:rsidRPr="00356197">
              <w:rPr>
                <w:rFonts w:ascii="Anek Odia" w:hAnsi="Anek Odia" w:cs="Anek Odia"/>
              </w:rPr>
              <w:t>Ensuring that the PDD is updated with any changes to the project</w:t>
            </w:r>
          </w:p>
        </w:tc>
        <w:tc>
          <w:tcPr>
            <w:tcW w:w="2001" w:type="dxa"/>
            <w:shd w:val="clear" w:color="auto" w:fill="F3F2F1"/>
          </w:tcPr>
          <w:p w14:paraId="5BA3BA13" w14:textId="77777777" w:rsidR="00EA7868" w:rsidRPr="00401750" w:rsidRDefault="00EA7868" w:rsidP="00EA7868">
            <w:pPr>
              <w:rPr>
                <w:rFonts w:ascii="Anek Odia" w:hAnsi="Anek Odia" w:cs="Anek Odia"/>
                <w:color w:val="808080"/>
              </w:rPr>
            </w:pPr>
          </w:p>
        </w:tc>
      </w:tr>
      <w:tr w:rsidR="00EA7868" w:rsidRPr="00401750" w14:paraId="06EF49B6" w14:textId="77777777">
        <w:trPr>
          <w:trHeight w:val="360"/>
        </w:trPr>
        <w:tc>
          <w:tcPr>
            <w:tcW w:w="6570" w:type="dxa"/>
          </w:tcPr>
          <w:p w14:paraId="03763F1F" w14:textId="30526E9B" w:rsidR="00EA7868" w:rsidRPr="00401750" w:rsidRDefault="00EA7868" w:rsidP="00EA7868">
            <w:pPr>
              <w:rPr>
                <w:rFonts w:ascii="Anek Odia" w:hAnsi="Anek Odia" w:cs="Anek Odia"/>
                <w:color w:val="808080"/>
              </w:rPr>
            </w:pPr>
            <w:r w:rsidRPr="00356197">
              <w:rPr>
                <w:rFonts w:ascii="Anek Odia" w:hAnsi="Anek Odia" w:cs="Anek Odia"/>
              </w:rPr>
              <w:t>Registration and recording of land management plans, project agreements, and sales agreements</w:t>
            </w:r>
          </w:p>
        </w:tc>
        <w:tc>
          <w:tcPr>
            <w:tcW w:w="2001" w:type="dxa"/>
          </w:tcPr>
          <w:p w14:paraId="6A602EC6" w14:textId="77777777" w:rsidR="00EA7868" w:rsidRPr="00401750" w:rsidRDefault="00EA7868" w:rsidP="00EA7868">
            <w:pPr>
              <w:rPr>
                <w:rFonts w:ascii="Anek Odia" w:hAnsi="Anek Odia" w:cs="Anek Odia"/>
                <w:color w:val="808080"/>
              </w:rPr>
            </w:pPr>
          </w:p>
        </w:tc>
      </w:tr>
      <w:tr w:rsidR="00EA7868" w:rsidRPr="00401750" w14:paraId="445C942A" w14:textId="77777777">
        <w:trPr>
          <w:trHeight w:val="360"/>
        </w:trPr>
        <w:tc>
          <w:tcPr>
            <w:tcW w:w="6570" w:type="dxa"/>
            <w:shd w:val="clear" w:color="auto" w:fill="F3F2F1"/>
          </w:tcPr>
          <w:p w14:paraId="24EB6E30" w14:textId="656A0D71" w:rsidR="00EA7868" w:rsidRPr="00401750" w:rsidRDefault="00EA7868" w:rsidP="00EA7868">
            <w:pPr>
              <w:rPr>
                <w:rFonts w:ascii="Anek Odia" w:hAnsi="Anek Odia" w:cs="Anek Odia"/>
                <w:color w:val="808080"/>
              </w:rPr>
            </w:pPr>
            <w:r w:rsidRPr="00356197">
              <w:rPr>
                <w:rFonts w:ascii="Anek Odia" w:hAnsi="Anek Odia" w:cs="Anek Odia"/>
              </w:rPr>
              <w:t>Managing project finances and dispersal of income to project participants as described by the benefit sharing mechanism</w:t>
            </w:r>
          </w:p>
        </w:tc>
        <w:tc>
          <w:tcPr>
            <w:tcW w:w="2001" w:type="dxa"/>
            <w:shd w:val="clear" w:color="auto" w:fill="F3F2F1"/>
          </w:tcPr>
          <w:p w14:paraId="76EEDB36" w14:textId="77777777" w:rsidR="00EA7868" w:rsidRPr="00401750" w:rsidRDefault="00EA7868" w:rsidP="00EA7868">
            <w:pPr>
              <w:rPr>
                <w:rFonts w:ascii="Anek Odia" w:hAnsi="Anek Odia" w:cs="Anek Odia"/>
                <w:color w:val="808080"/>
              </w:rPr>
            </w:pPr>
          </w:p>
        </w:tc>
      </w:tr>
      <w:tr w:rsidR="00EA7868" w:rsidRPr="00401750" w14:paraId="6297FF0D" w14:textId="77777777">
        <w:trPr>
          <w:trHeight w:val="360"/>
        </w:trPr>
        <w:tc>
          <w:tcPr>
            <w:tcW w:w="6570" w:type="dxa"/>
          </w:tcPr>
          <w:p w14:paraId="3EC204E1" w14:textId="30929FCA" w:rsidR="00EA7868" w:rsidRPr="00401750" w:rsidRDefault="00EA7868" w:rsidP="00EA7868">
            <w:pPr>
              <w:rPr>
                <w:rFonts w:ascii="Anek Odia" w:hAnsi="Anek Odia" w:cs="Anek Odia"/>
                <w:color w:val="808080"/>
              </w:rPr>
            </w:pPr>
            <w:r w:rsidRPr="00356197">
              <w:rPr>
                <w:rFonts w:ascii="Anek Odia" w:hAnsi="Anek Odia" w:cs="Anek Odia"/>
              </w:rPr>
              <w:t>Managing Plan Vivo Biodiversity Certificates in the Plan Vivo Registry</w:t>
            </w:r>
          </w:p>
        </w:tc>
        <w:tc>
          <w:tcPr>
            <w:tcW w:w="2001" w:type="dxa"/>
          </w:tcPr>
          <w:p w14:paraId="3441FD1D" w14:textId="77777777" w:rsidR="00EA7868" w:rsidRPr="00401750" w:rsidRDefault="00EA7868" w:rsidP="00EA7868">
            <w:pPr>
              <w:rPr>
                <w:rFonts w:ascii="Anek Odia" w:hAnsi="Anek Odia" w:cs="Anek Odia"/>
                <w:color w:val="808080"/>
              </w:rPr>
            </w:pPr>
          </w:p>
        </w:tc>
      </w:tr>
      <w:tr w:rsidR="00EA7868" w:rsidRPr="00401750" w14:paraId="49FA57E7" w14:textId="77777777">
        <w:trPr>
          <w:trHeight w:val="360"/>
        </w:trPr>
        <w:tc>
          <w:tcPr>
            <w:tcW w:w="6570" w:type="dxa"/>
            <w:shd w:val="clear" w:color="auto" w:fill="F3F2F1"/>
          </w:tcPr>
          <w:p w14:paraId="7C20746E" w14:textId="0408C5E7" w:rsidR="00EA7868" w:rsidRPr="00401750" w:rsidRDefault="00EA7868" w:rsidP="00EA7868">
            <w:pPr>
              <w:rPr>
                <w:rFonts w:ascii="Anek Odia" w:hAnsi="Anek Odia" w:cs="Anek Odia"/>
                <w:color w:val="808080"/>
              </w:rPr>
            </w:pPr>
            <w:r w:rsidRPr="00356197">
              <w:rPr>
                <w:rFonts w:ascii="Anek Odia" w:hAnsi="Anek Odia" w:cs="Anek Odia"/>
              </w:rPr>
              <w:t>Preparing annual reports and coordinating validation and verification events</w:t>
            </w:r>
          </w:p>
        </w:tc>
        <w:tc>
          <w:tcPr>
            <w:tcW w:w="2001" w:type="dxa"/>
            <w:shd w:val="clear" w:color="auto" w:fill="F3F2F1"/>
          </w:tcPr>
          <w:p w14:paraId="041F9095" w14:textId="77777777" w:rsidR="00EA7868" w:rsidRPr="00401750" w:rsidRDefault="00EA7868" w:rsidP="00EA7868">
            <w:pPr>
              <w:rPr>
                <w:rFonts w:ascii="Anek Odia" w:hAnsi="Anek Odia" w:cs="Anek Odia"/>
                <w:color w:val="808080"/>
              </w:rPr>
            </w:pPr>
          </w:p>
        </w:tc>
      </w:tr>
      <w:tr w:rsidR="00EA7868" w:rsidRPr="00401750" w14:paraId="1B81B76A" w14:textId="77777777">
        <w:trPr>
          <w:trHeight w:val="360"/>
        </w:trPr>
        <w:tc>
          <w:tcPr>
            <w:tcW w:w="6570" w:type="dxa"/>
          </w:tcPr>
          <w:p w14:paraId="0A2318C9" w14:textId="5F9CE743" w:rsidR="00EA7868" w:rsidRPr="00401750" w:rsidRDefault="00EA7868" w:rsidP="00EA7868">
            <w:pPr>
              <w:rPr>
                <w:rFonts w:ascii="Anek Odia" w:hAnsi="Anek Odia" w:cs="Anek Odia"/>
                <w:color w:val="808080"/>
              </w:rPr>
            </w:pPr>
            <w:r w:rsidRPr="00356197">
              <w:rPr>
                <w:rFonts w:ascii="Anek Odia" w:hAnsi="Anek Odia" w:cs="Anek Odia"/>
              </w:rPr>
              <w:t>Securing certificate sales and other means of funding the project</w:t>
            </w:r>
          </w:p>
        </w:tc>
        <w:tc>
          <w:tcPr>
            <w:tcW w:w="2001" w:type="dxa"/>
          </w:tcPr>
          <w:p w14:paraId="7F7A8D0A" w14:textId="77777777" w:rsidR="00EA7868" w:rsidRPr="00401750" w:rsidRDefault="00EA7868" w:rsidP="00EA7868">
            <w:pPr>
              <w:rPr>
                <w:rFonts w:ascii="Anek Odia" w:hAnsi="Anek Odia" w:cs="Anek Odia"/>
                <w:color w:val="808080"/>
              </w:rPr>
            </w:pPr>
          </w:p>
        </w:tc>
      </w:tr>
      <w:tr w:rsidR="00EA7868" w:rsidRPr="00401750" w14:paraId="59D513ED" w14:textId="77777777">
        <w:trPr>
          <w:trHeight w:val="360"/>
        </w:trPr>
        <w:tc>
          <w:tcPr>
            <w:tcW w:w="6570" w:type="dxa"/>
            <w:shd w:val="clear" w:color="auto" w:fill="F3F2F1"/>
          </w:tcPr>
          <w:p w14:paraId="5A661DDF" w14:textId="2160E5F6" w:rsidR="00EA7868" w:rsidRPr="00401750" w:rsidRDefault="00EA7868" w:rsidP="00EA7868">
            <w:pPr>
              <w:rPr>
                <w:rFonts w:ascii="Anek Odia" w:hAnsi="Anek Odia" w:cs="Anek Odia"/>
                <w:color w:val="808080"/>
              </w:rPr>
            </w:pPr>
            <w:r w:rsidRPr="00356197">
              <w:rPr>
                <w:rFonts w:ascii="Anek Odia" w:hAnsi="Anek Odia" w:cs="Anek Odia"/>
              </w:rPr>
              <w:t>Assisting Project Participants to secure any legal or regulatory permissions required to carry out the project</w:t>
            </w:r>
          </w:p>
        </w:tc>
        <w:tc>
          <w:tcPr>
            <w:tcW w:w="2001" w:type="dxa"/>
            <w:shd w:val="clear" w:color="auto" w:fill="F3F2F1"/>
          </w:tcPr>
          <w:p w14:paraId="1A94CEFA" w14:textId="77777777" w:rsidR="00EA7868" w:rsidRPr="00401750" w:rsidRDefault="00EA7868" w:rsidP="00EA7868">
            <w:pPr>
              <w:rPr>
                <w:rFonts w:ascii="Anek Odia" w:hAnsi="Anek Odia" w:cs="Anek Odia"/>
                <w:color w:val="808080"/>
              </w:rPr>
            </w:pPr>
          </w:p>
        </w:tc>
      </w:tr>
      <w:tr w:rsidR="00EA7868" w:rsidRPr="00401750" w14:paraId="46490593" w14:textId="77777777">
        <w:trPr>
          <w:trHeight w:val="360"/>
        </w:trPr>
        <w:tc>
          <w:tcPr>
            <w:tcW w:w="6570" w:type="dxa"/>
          </w:tcPr>
          <w:p w14:paraId="7A72CFCC" w14:textId="1D62C212" w:rsidR="00EA7868" w:rsidRPr="00401750" w:rsidRDefault="00EA7868" w:rsidP="00EA7868">
            <w:pPr>
              <w:rPr>
                <w:rFonts w:ascii="Anek Odia" w:hAnsi="Anek Odia" w:cs="Anek Odia"/>
                <w:color w:val="808080"/>
              </w:rPr>
            </w:pPr>
            <w:r w:rsidRPr="00356197">
              <w:rPr>
                <w:rFonts w:ascii="Anek Odia" w:hAnsi="Anek Odia" w:cs="Anek Odia"/>
              </w:rPr>
              <w:t>Providing technical assistance and capacity building required for project participants to implement project interventions</w:t>
            </w:r>
          </w:p>
        </w:tc>
        <w:tc>
          <w:tcPr>
            <w:tcW w:w="2001" w:type="dxa"/>
          </w:tcPr>
          <w:p w14:paraId="219AAF6F" w14:textId="77777777" w:rsidR="00EA7868" w:rsidRPr="00401750" w:rsidRDefault="00EA7868" w:rsidP="00EA7868">
            <w:pPr>
              <w:rPr>
                <w:rFonts w:ascii="Anek Odia" w:hAnsi="Anek Odia" w:cs="Anek Odia"/>
                <w:color w:val="808080"/>
              </w:rPr>
            </w:pPr>
          </w:p>
        </w:tc>
      </w:tr>
      <w:tr w:rsidR="00EA7868" w:rsidRPr="00401750" w14:paraId="1AE93D8B" w14:textId="77777777">
        <w:trPr>
          <w:trHeight w:val="360"/>
        </w:trPr>
        <w:tc>
          <w:tcPr>
            <w:tcW w:w="6570" w:type="dxa"/>
            <w:shd w:val="clear" w:color="auto" w:fill="F3F2F1"/>
          </w:tcPr>
          <w:p w14:paraId="7A67A07B" w14:textId="70BBECC0" w:rsidR="00EA7868" w:rsidRPr="00401750" w:rsidRDefault="00EA7868" w:rsidP="00EA7868">
            <w:pPr>
              <w:rPr>
                <w:rFonts w:ascii="Anek Odia" w:hAnsi="Anek Odia" w:cs="Anek Odia"/>
                <w:color w:val="808080"/>
              </w:rPr>
            </w:pPr>
            <w:r w:rsidRPr="00356197">
              <w:rPr>
                <w:rFonts w:ascii="Anek Odia" w:hAnsi="Anek Odia" w:cs="Anek Odia"/>
              </w:rPr>
              <w:t>Monitoring progress indicators, socioeconomic indicators and climate indicators</w:t>
            </w:r>
            <w:r w:rsidRPr="00356197">
              <w:rPr>
                <w:rFonts w:ascii="Anek Odia" w:hAnsi="Anek Odia" w:cs="Anek Odia"/>
                <w:i/>
              </w:rPr>
              <w:t xml:space="preserve"> </w:t>
            </w:r>
            <w:r w:rsidRPr="00356197">
              <w:rPr>
                <w:rFonts w:ascii="Anek Odia" w:hAnsi="Anek Odia" w:cs="Anek Odia"/>
              </w:rPr>
              <w:t>and providing ongoing support to project participants</w:t>
            </w:r>
          </w:p>
        </w:tc>
        <w:tc>
          <w:tcPr>
            <w:tcW w:w="2001" w:type="dxa"/>
            <w:shd w:val="clear" w:color="auto" w:fill="F3F2F1"/>
          </w:tcPr>
          <w:p w14:paraId="748484D8" w14:textId="77777777" w:rsidR="00EA7868" w:rsidRPr="00401750" w:rsidRDefault="00EA7868" w:rsidP="00EA7868">
            <w:pPr>
              <w:rPr>
                <w:rFonts w:ascii="Anek Odia" w:hAnsi="Anek Odia" w:cs="Anek Odia"/>
                <w:color w:val="808080"/>
              </w:rPr>
            </w:pPr>
          </w:p>
        </w:tc>
      </w:tr>
      <w:tr w:rsidR="00EA7868" w:rsidRPr="00401750" w14:paraId="39FF69DA" w14:textId="77777777">
        <w:trPr>
          <w:trHeight w:val="360"/>
        </w:trPr>
        <w:tc>
          <w:tcPr>
            <w:tcW w:w="6570" w:type="dxa"/>
          </w:tcPr>
          <w:p w14:paraId="564DE02D" w14:textId="74767523" w:rsidR="00EA7868" w:rsidRPr="00401750" w:rsidRDefault="00EA7868" w:rsidP="00EA7868">
            <w:pPr>
              <w:rPr>
                <w:rFonts w:ascii="Anek Odia" w:hAnsi="Anek Odia" w:cs="Anek Odia"/>
                <w:color w:val="808080"/>
              </w:rPr>
            </w:pPr>
            <w:r w:rsidRPr="00356197">
              <w:rPr>
                <w:rFonts w:ascii="Anek Odia" w:hAnsi="Anek Odia" w:cs="Anek Odia"/>
              </w:rPr>
              <w:t>Measurement, reporting and verification of biodiversity benefits</w:t>
            </w:r>
          </w:p>
        </w:tc>
        <w:tc>
          <w:tcPr>
            <w:tcW w:w="2001" w:type="dxa"/>
          </w:tcPr>
          <w:p w14:paraId="049DEFA6" w14:textId="77777777" w:rsidR="00EA7868" w:rsidRPr="00401750" w:rsidRDefault="00EA7868" w:rsidP="00EA7868">
            <w:pPr>
              <w:rPr>
                <w:rFonts w:ascii="Anek Odia" w:hAnsi="Anek Odia" w:cs="Anek Odia"/>
                <w:color w:val="808080"/>
              </w:rPr>
            </w:pPr>
          </w:p>
        </w:tc>
      </w:tr>
    </w:tbl>
    <w:p w14:paraId="690550A8" w14:textId="77777777" w:rsidR="00EA7868" w:rsidRDefault="00EA7868" w:rsidP="00EA7868">
      <w:pPr>
        <w:pStyle w:val="ListParagraph"/>
        <w:spacing w:after="0" w:line="240" w:lineRule="auto"/>
        <w:ind w:left="360"/>
        <w:rPr>
          <w:color w:val="000000"/>
        </w:rPr>
      </w:pPr>
    </w:p>
    <w:p w14:paraId="0BF42DBA" w14:textId="42AD6D23" w:rsidR="00EA7868" w:rsidRPr="00356197" w:rsidRDefault="00EA7868">
      <w:pPr>
        <w:pStyle w:val="Heading3"/>
      </w:pPr>
      <w:bookmarkStart w:id="21" w:name="_Toc232413246"/>
      <w:r w:rsidRPr="00EA7868">
        <w:t>Project Participants</w:t>
      </w:r>
      <w:bookmarkEnd w:id="21"/>
    </w:p>
    <w:tbl>
      <w:tblPr>
        <w:tblStyle w:val="TableGrid"/>
        <w:tblW w:w="0" w:type="auto"/>
        <w:tblInd w:w="450" w:type="dxa"/>
        <w:tblLayout w:type="fixed"/>
        <w:tblLook w:val="04A0" w:firstRow="1" w:lastRow="0" w:firstColumn="1" w:lastColumn="0" w:noHBand="0" w:noVBand="1"/>
      </w:tblPr>
      <w:tblGrid>
        <w:gridCol w:w="8566"/>
      </w:tblGrid>
      <w:tr w:rsidR="00EA7868" w14:paraId="62D26321" w14:textId="77777777">
        <w:tc>
          <w:tcPr>
            <w:tcW w:w="8566" w:type="dxa"/>
            <w:tcBorders>
              <w:top w:val="nil"/>
              <w:left w:val="nil"/>
              <w:bottom w:val="nil"/>
              <w:right w:val="nil"/>
            </w:tcBorders>
            <w:shd w:val="clear" w:color="auto" w:fill="F3F2F1"/>
            <w:vAlign w:val="center"/>
          </w:tcPr>
          <w:p w14:paraId="2FC65151" w14:textId="77777777" w:rsidR="00EA7868" w:rsidRPr="00356197" w:rsidRDefault="00EA7868" w:rsidP="00EA7868">
            <w:pPr>
              <w:rPr>
                <w:color w:val="808080"/>
              </w:rPr>
            </w:pPr>
            <w:r w:rsidRPr="00356197">
              <w:rPr>
                <w:color w:val="808080"/>
              </w:rPr>
              <w:t>Identify the potential project participants and describe their location in relation to the project area(s) and project region.</w:t>
            </w:r>
          </w:p>
          <w:p w14:paraId="662A60F9" w14:textId="77777777" w:rsidR="00EA7868" w:rsidRPr="00356197" w:rsidRDefault="00EA7868" w:rsidP="00EA7868">
            <w:pPr>
              <w:spacing w:before="240"/>
              <w:rPr>
                <w:color w:val="808080"/>
              </w:rPr>
            </w:pPr>
            <w:r w:rsidRPr="00356197">
              <w:rPr>
                <w:color w:val="808080"/>
              </w:rPr>
              <w:t xml:space="preserve">Identify any potential project participants that are not resident within the project area, who do not manage land or natural resources within the project area for small-scale production, or who are structurally dependent on year-round hired labour for their land or natural resource management activities; and state whether greater than 30% of the project area is managed by these project participants. Describe what measures are in place to ensure that the project areas they manage: i) Were not acquired from smallholders or community groups for the purpose of inclusion in the Project; and ii) Have clear benefits to the Project, for example by increasing connectivity or benefits to local communities. </w:t>
            </w:r>
          </w:p>
          <w:p w14:paraId="1B889BEC" w14:textId="66404566" w:rsidR="00EA7868" w:rsidRPr="00401750" w:rsidRDefault="00EA7868" w:rsidP="0036688F">
            <w:pPr>
              <w:spacing w:before="240"/>
              <w:rPr>
                <w:color w:val="808080"/>
              </w:rPr>
            </w:pPr>
            <w:r w:rsidRPr="00356197">
              <w:rPr>
                <w:color w:val="808080"/>
              </w:rPr>
              <w:t>Identify whether the Project Participants are Type I or Type II (See PV Nature Glossary).</w:t>
            </w:r>
          </w:p>
        </w:tc>
      </w:tr>
    </w:tbl>
    <w:p w14:paraId="2EACD850" w14:textId="77777777" w:rsidR="00EA7868" w:rsidRDefault="00EA7868" w:rsidP="00EA7868">
      <w:pPr>
        <w:pStyle w:val="ListParagraph"/>
        <w:spacing w:after="0" w:line="240" w:lineRule="auto"/>
        <w:ind w:left="360"/>
        <w:rPr>
          <w:color w:val="000000"/>
        </w:rPr>
      </w:pPr>
    </w:p>
    <w:p w14:paraId="13C2AC7E" w14:textId="77777777" w:rsidR="0036688F" w:rsidRPr="00356197" w:rsidRDefault="0036688F">
      <w:pPr>
        <w:pStyle w:val="Heading3"/>
      </w:pPr>
      <w:bookmarkStart w:id="22" w:name="_Toc164766349"/>
      <w:bookmarkStart w:id="23" w:name="_Toc232413247"/>
      <w:r w:rsidRPr="00356197">
        <w:t>Participatory Design</w:t>
      </w:r>
      <w:bookmarkEnd w:id="22"/>
      <w:bookmarkEnd w:id="23"/>
    </w:p>
    <w:tbl>
      <w:tblPr>
        <w:tblStyle w:val="TableGrid"/>
        <w:tblW w:w="0" w:type="auto"/>
        <w:tblInd w:w="450" w:type="dxa"/>
        <w:tblLayout w:type="fixed"/>
        <w:tblLook w:val="04A0" w:firstRow="1" w:lastRow="0" w:firstColumn="1" w:lastColumn="0" w:noHBand="0" w:noVBand="1"/>
      </w:tblPr>
      <w:tblGrid>
        <w:gridCol w:w="8566"/>
      </w:tblGrid>
      <w:tr w:rsidR="0036688F" w14:paraId="62483254" w14:textId="77777777">
        <w:tc>
          <w:tcPr>
            <w:tcW w:w="8566" w:type="dxa"/>
            <w:tcBorders>
              <w:top w:val="nil"/>
              <w:left w:val="nil"/>
              <w:bottom w:val="nil"/>
              <w:right w:val="nil"/>
            </w:tcBorders>
            <w:shd w:val="clear" w:color="auto" w:fill="F3F2F1"/>
            <w:vAlign w:val="center"/>
          </w:tcPr>
          <w:p w14:paraId="4D44C50C" w14:textId="72DA5723" w:rsidR="0036688F" w:rsidRPr="00401750" w:rsidRDefault="0036688F" w:rsidP="0036688F">
            <w:pPr>
              <w:rPr>
                <w:color w:val="808080"/>
              </w:rPr>
            </w:pPr>
            <w:r w:rsidRPr="00356197">
              <w:rPr>
                <w:color w:val="808080" w:themeColor="background1" w:themeShade="80"/>
              </w:rPr>
              <w:t>Describe the participatory process that will be followed to develop project interventions, the biodiversity monitoring strategy, and define the project logic involving representatives of potential project participants and other local stakeholders. Include details of any measures to ensure the inclusion of those that may normally be excluded or marginalized because of gender, age, ethnicity, religion, or social status and to ensure that their concerns and aspirations were consistently understood and considered.</w:t>
            </w:r>
          </w:p>
        </w:tc>
      </w:tr>
    </w:tbl>
    <w:p w14:paraId="06BF999C" w14:textId="77777777" w:rsidR="0036688F" w:rsidRDefault="0036688F" w:rsidP="0036688F">
      <w:pPr>
        <w:pStyle w:val="ListParagraph"/>
        <w:spacing w:after="0" w:line="240" w:lineRule="auto"/>
        <w:ind w:left="360"/>
        <w:rPr>
          <w:color w:val="000000"/>
        </w:rPr>
      </w:pPr>
    </w:p>
    <w:p w14:paraId="4C565CC9" w14:textId="77777777" w:rsidR="0036688F" w:rsidRPr="00356197" w:rsidRDefault="0036688F">
      <w:pPr>
        <w:pStyle w:val="Heading3"/>
      </w:pPr>
      <w:bookmarkStart w:id="24" w:name="_Toc164766350"/>
      <w:bookmarkStart w:id="25" w:name="_Toc232413248"/>
      <w:r w:rsidRPr="00356197">
        <w:t>FPIC Process</w:t>
      </w:r>
      <w:bookmarkEnd w:id="24"/>
      <w:bookmarkEnd w:id="25"/>
    </w:p>
    <w:tbl>
      <w:tblPr>
        <w:tblStyle w:val="TableGrid"/>
        <w:tblW w:w="0" w:type="auto"/>
        <w:tblInd w:w="450" w:type="dxa"/>
        <w:tblLayout w:type="fixed"/>
        <w:tblLook w:val="04A0" w:firstRow="1" w:lastRow="0" w:firstColumn="1" w:lastColumn="0" w:noHBand="0" w:noVBand="1"/>
      </w:tblPr>
      <w:tblGrid>
        <w:gridCol w:w="8566"/>
      </w:tblGrid>
      <w:tr w:rsidR="0036688F" w14:paraId="1B2930C3" w14:textId="77777777">
        <w:tc>
          <w:tcPr>
            <w:tcW w:w="8566" w:type="dxa"/>
            <w:tcBorders>
              <w:top w:val="nil"/>
              <w:left w:val="nil"/>
              <w:bottom w:val="nil"/>
              <w:right w:val="nil"/>
            </w:tcBorders>
            <w:shd w:val="clear" w:color="auto" w:fill="F3F2F1"/>
            <w:vAlign w:val="center"/>
          </w:tcPr>
          <w:p w14:paraId="3B21CFAF" w14:textId="334893C1" w:rsidR="0036688F" w:rsidRPr="00401750" w:rsidRDefault="0036688F" w:rsidP="0036688F">
            <w:pPr>
              <w:rPr>
                <w:color w:val="808080"/>
              </w:rPr>
            </w:pPr>
            <w:r w:rsidRPr="00356197">
              <w:rPr>
                <w:color w:val="808080"/>
              </w:rPr>
              <w:t>Describe the FPIC process that will be followed to enable a collective decision by Indigenous Peoples and local communities with statutory or customary rights to land or resources in the initial project area(s) to negotiate the conditions under which the project is designed, implemented, monitored and evaluated and grant or withhold consent to: i) consider the proposed project; ii) engage in the project design process; and iii) implement the project.</w:t>
            </w:r>
          </w:p>
        </w:tc>
      </w:tr>
    </w:tbl>
    <w:p w14:paraId="1640678F" w14:textId="77777777" w:rsidR="0036688F" w:rsidRDefault="0036688F" w:rsidP="0036688F">
      <w:pPr>
        <w:pStyle w:val="ListParagraph"/>
        <w:spacing w:after="0" w:line="240" w:lineRule="auto"/>
        <w:ind w:left="360"/>
        <w:rPr>
          <w:color w:val="000000"/>
        </w:rPr>
      </w:pPr>
    </w:p>
    <w:p w14:paraId="5B1E5E35" w14:textId="77777777" w:rsidR="0036688F" w:rsidRPr="00356197" w:rsidRDefault="0036688F">
      <w:pPr>
        <w:pStyle w:val="Heading2"/>
      </w:pPr>
      <w:bookmarkStart w:id="26" w:name="_Toc164766351"/>
      <w:bookmarkStart w:id="27" w:name="_Toc232413249"/>
      <w:r w:rsidRPr="00356197">
        <w:t>Project Design</w:t>
      </w:r>
      <w:bookmarkEnd w:id="26"/>
      <w:bookmarkEnd w:id="27"/>
    </w:p>
    <w:p w14:paraId="59EAED0A" w14:textId="77777777" w:rsidR="0036688F" w:rsidRPr="00356197" w:rsidRDefault="0036688F">
      <w:pPr>
        <w:pStyle w:val="Heading3"/>
      </w:pPr>
      <w:bookmarkStart w:id="28" w:name="_Toc164766352"/>
      <w:bookmarkStart w:id="29" w:name="_Toc232413250"/>
      <w:r w:rsidRPr="00356197">
        <w:t>Biodiversity Baseline</w:t>
      </w:r>
      <w:bookmarkEnd w:id="28"/>
      <w:bookmarkEnd w:id="29"/>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19E72E18" w14:textId="77777777">
        <w:tc>
          <w:tcPr>
            <w:tcW w:w="8566" w:type="dxa"/>
            <w:tcBorders>
              <w:top w:val="nil"/>
              <w:left w:val="nil"/>
              <w:bottom w:val="nil"/>
              <w:right w:val="nil"/>
            </w:tcBorders>
            <w:shd w:val="clear" w:color="auto" w:fill="F3F2F1"/>
            <w:vAlign w:val="center"/>
          </w:tcPr>
          <w:p w14:paraId="797F0B73" w14:textId="36F38D97" w:rsidR="0036688F" w:rsidRPr="00401750" w:rsidRDefault="0036688F" w:rsidP="0036688F">
            <w:pPr>
              <w:rPr>
                <w:color w:val="808080"/>
              </w:rPr>
            </w:pPr>
            <w:r w:rsidRPr="00356197">
              <w:rPr>
                <w:color w:val="808080"/>
              </w:rPr>
              <w:t>Describe the expected future resource use and land and/or aquatic management of the project areas(s) in the absence of project intervention(s). For each project region, describe the ecological conditions prior to the start of the project and how ecological conditions are expected to change under the baseline scenario. Include details of the main ecosystems and habitat types present, and any species of conservation concern known or thought to be present.</w:t>
            </w:r>
          </w:p>
        </w:tc>
      </w:tr>
    </w:tbl>
    <w:p w14:paraId="54E0172C" w14:textId="77777777" w:rsidR="0036688F" w:rsidRDefault="0036688F" w:rsidP="0036688F">
      <w:pPr>
        <w:pStyle w:val="ListParagraph"/>
        <w:spacing w:after="0" w:line="240" w:lineRule="auto"/>
        <w:ind w:left="360"/>
        <w:rPr>
          <w:color w:val="000000"/>
        </w:rPr>
      </w:pPr>
    </w:p>
    <w:p w14:paraId="01B4AB94" w14:textId="77777777" w:rsidR="0036688F" w:rsidRPr="00356197" w:rsidRDefault="0036688F">
      <w:pPr>
        <w:pStyle w:val="Heading3"/>
      </w:pPr>
      <w:bookmarkStart w:id="30" w:name="_Toc164766353"/>
      <w:bookmarkStart w:id="31" w:name="_Toc232413251"/>
      <w:r w:rsidRPr="00356197">
        <w:t>Socioeconomic Baseline</w:t>
      </w:r>
      <w:bookmarkEnd w:id="30"/>
      <w:bookmarkEnd w:id="31"/>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5B9288D3" w14:textId="77777777">
        <w:tc>
          <w:tcPr>
            <w:tcW w:w="8566" w:type="dxa"/>
            <w:tcBorders>
              <w:top w:val="nil"/>
              <w:left w:val="nil"/>
              <w:bottom w:val="nil"/>
              <w:right w:val="nil"/>
            </w:tcBorders>
            <w:shd w:val="clear" w:color="auto" w:fill="F3F2F1"/>
            <w:vAlign w:val="center"/>
          </w:tcPr>
          <w:p w14:paraId="28BFA7BB" w14:textId="158590E8" w:rsidR="0036688F" w:rsidRPr="00401750" w:rsidRDefault="0036688F" w:rsidP="0036688F">
            <w:pPr>
              <w:rPr>
                <w:color w:val="808080"/>
              </w:rPr>
            </w:pPr>
            <w:r w:rsidRPr="00356197">
              <w:rPr>
                <w:color w:val="808080" w:themeColor="background1" w:themeShade="80"/>
              </w:rPr>
              <w:t>For each of the local stakeholder groups identified in Section 2.1, provide descriptions of socioeconomic status prior to the start of the project and how socioeconomic status is expected to change under the baseline scenario. Include details of access to and main uses of land and natural resources, typical assets, income levels and sources, livelihood activities, and other factors important in the context of the project region.</w:t>
            </w:r>
          </w:p>
        </w:tc>
      </w:tr>
    </w:tbl>
    <w:p w14:paraId="1F97E2F7" w14:textId="77777777" w:rsidR="0036688F" w:rsidRDefault="0036688F" w:rsidP="0036688F">
      <w:pPr>
        <w:pStyle w:val="ListParagraph"/>
        <w:spacing w:after="0" w:line="240" w:lineRule="auto"/>
        <w:ind w:left="360"/>
        <w:rPr>
          <w:color w:val="000000"/>
        </w:rPr>
      </w:pPr>
    </w:p>
    <w:p w14:paraId="050C8B12" w14:textId="77777777" w:rsidR="0036688F" w:rsidRPr="00356197" w:rsidRDefault="0036688F">
      <w:pPr>
        <w:pStyle w:val="Heading3"/>
      </w:pPr>
      <w:bookmarkStart w:id="32" w:name="_Toc164766354"/>
      <w:bookmarkStart w:id="33" w:name="_Toc232413252"/>
      <w:r w:rsidRPr="00356197">
        <w:t>Environmental Baseline</w:t>
      </w:r>
      <w:bookmarkEnd w:id="32"/>
      <w:bookmarkEnd w:id="33"/>
    </w:p>
    <w:tbl>
      <w:tblPr>
        <w:tblStyle w:val="TableGrid"/>
        <w:tblW w:w="0" w:type="auto"/>
        <w:tblInd w:w="450" w:type="dxa"/>
        <w:tblLayout w:type="fixed"/>
        <w:tblLook w:val="04A0" w:firstRow="1" w:lastRow="0" w:firstColumn="1" w:lastColumn="0" w:noHBand="0" w:noVBand="1"/>
      </w:tblPr>
      <w:tblGrid>
        <w:gridCol w:w="8566"/>
      </w:tblGrid>
      <w:tr w:rsidR="0036688F" w14:paraId="1B867FE2" w14:textId="77777777">
        <w:tc>
          <w:tcPr>
            <w:tcW w:w="8566" w:type="dxa"/>
            <w:tcBorders>
              <w:top w:val="nil"/>
              <w:left w:val="nil"/>
              <w:bottom w:val="nil"/>
              <w:right w:val="nil"/>
            </w:tcBorders>
            <w:shd w:val="clear" w:color="auto" w:fill="F3F2F1"/>
            <w:vAlign w:val="center"/>
          </w:tcPr>
          <w:p w14:paraId="7008C550" w14:textId="0D540363" w:rsidR="0036688F" w:rsidRPr="00401750" w:rsidRDefault="0036688F" w:rsidP="0036688F">
            <w:pPr>
              <w:rPr>
                <w:color w:val="808080"/>
              </w:rPr>
            </w:pPr>
            <w:r w:rsidRPr="00356197">
              <w:rPr>
                <w:color w:val="808080"/>
              </w:rPr>
              <w:t>For each project region, describe the environmental conditions prior to the start of the project and how these are expected to change under the baseline scenario. Environmental conditions Include details of the main carbon pools and greenhouse gas emissions, and any details about ecosystem services impacted by the project e.g. water quality, soil quality, pollinator ecology.</w:t>
            </w:r>
          </w:p>
        </w:tc>
      </w:tr>
    </w:tbl>
    <w:p w14:paraId="11E4B149" w14:textId="77777777" w:rsidR="0036688F" w:rsidRDefault="0036688F" w:rsidP="0036688F">
      <w:pPr>
        <w:pStyle w:val="ListParagraph"/>
        <w:spacing w:after="0" w:line="240" w:lineRule="auto"/>
        <w:ind w:left="360"/>
        <w:rPr>
          <w:color w:val="000000"/>
        </w:rPr>
      </w:pPr>
    </w:p>
    <w:p w14:paraId="724F4069" w14:textId="77777777" w:rsidR="0036688F" w:rsidRPr="00356197" w:rsidRDefault="0036688F">
      <w:pPr>
        <w:pStyle w:val="Heading3"/>
      </w:pPr>
      <w:bookmarkStart w:id="34" w:name="_Toc164766355"/>
      <w:bookmarkStart w:id="35" w:name="_Toc232413253"/>
      <w:r w:rsidRPr="00356197">
        <w:t>Project Logic</w:t>
      </w:r>
      <w:bookmarkEnd w:id="34"/>
      <w:bookmarkEnd w:id="35"/>
    </w:p>
    <w:tbl>
      <w:tblPr>
        <w:tblStyle w:val="TableGrid"/>
        <w:tblW w:w="0" w:type="auto"/>
        <w:tblInd w:w="450" w:type="dxa"/>
        <w:tblLayout w:type="fixed"/>
        <w:tblLook w:val="04A0" w:firstRow="1" w:lastRow="0" w:firstColumn="1" w:lastColumn="0" w:noHBand="0" w:noVBand="1"/>
      </w:tblPr>
      <w:tblGrid>
        <w:gridCol w:w="8566"/>
      </w:tblGrid>
      <w:tr w:rsidR="0036688F" w14:paraId="3AA5DD57" w14:textId="77777777">
        <w:tc>
          <w:tcPr>
            <w:tcW w:w="8566" w:type="dxa"/>
            <w:tcBorders>
              <w:top w:val="nil"/>
              <w:left w:val="nil"/>
              <w:bottom w:val="nil"/>
              <w:right w:val="nil"/>
            </w:tcBorders>
            <w:shd w:val="clear" w:color="auto" w:fill="F3F2F1"/>
            <w:vAlign w:val="center"/>
          </w:tcPr>
          <w:p w14:paraId="6CEF7D46" w14:textId="4590111A" w:rsidR="0036688F" w:rsidRPr="00401750" w:rsidRDefault="0036688F" w:rsidP="0036688F">
            <w:pPr>
              <w:rPr>
                <w:color w:val="808080"/>
              </w:rPr>
            </w:pPr>
            <w:r w:rsidRPr="00356197">
              <w:rPr>
                <w:color w:val="808080"/>
              </w:rPr>
              <w:t xml:space="preserve">Complete Table 2 to provide an initial summary of the expected project outputs and outcomes and identify key assumptions and risks. Add rows for additional outputs as required. Please consider how permeance beyond the project period will be achieved when identifying the potential benefits. </w:t>
            </w:r>
          </w:p>
        </w:tc>
      </w:tr>
    </w:tbl>
    <w:p w14:paraId="72762A4E" w14:textId="59A274C5" w:rsidR="0036688F" w:rsidRPr="00356197" w:rsidRDefault="0036688F" w:rsidP="0036688F">
      <w:pPr>
        <w:spacing w:before="240" w:line="240" w:lineRule="auto"/>
        <w:ind w:left="450"/>
        <w:rPr>
          <w:b/>
        </w:rPr>
      </w:pPr>
      <w:r w:rsidRPr="0036688F">
        <w:rPr>
          <w:b/>
        </w:rPr>
        <w:t>Table 2 Initial Project Logic</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3734"/>
        <w:gridCol w:w="2857"/>
      </w:tblGrid>
      <w:tr w:rsidR="0036688F" w:rsidRPr="007D0F95" w14:paraId="3BDDD3FC" w14:textId="77777777" w:rsidTr="0036688F">
        <w:trPr>
          <w:trHeight w:val="360"/>
        </w:trPr>
        <w:tc>
          <w:tcPr>
            <w:tcW w:w="1980" w:type="dxa"/>
            <w:shd w:val="clear" w:color="auto" w:fill="CCD79B"/>
          </w:tcPr>
          <w:p w14:paraId="3A41F576" w14:textId="2EBBD549" w:rsidR="0036688F" w:rsidRPr="00401750" w:rsidRDefault="0036688F" w:rsidP="0036688F">
            <w:pPr>
              <w:rPr>
                <w:rFonts w:ascii="Anek Odia" w:hAnsi="Anek Odia" w:cs="Anek Odia"/>
                <w:color w:val="215D37" w:themeColor="text1"/>
              </w:rPr>
            </w:pPr>
          </w:p>
        </w:tc>
        <w:tc>
          <w:tcPr>
            <w:tcW w:w="3734" w:type="dxa"/>
            <w:shd w:val="clear" w:color="auto" w:fill="CCD79B"/>
          </w:tcPr>
          <w:p w14:paraId="0F7284EA" w14:textId="096AE70D" w:rsidR="0036688F" w:rsidRPr="0036688F" w:rsidRDefault="0036688F" w:rsidP="0036688F">
            <w:pPr>
              <w:rPr>
                <w:rFonts w:ascii="Anek Odia" w:hAnsi="Anek Odia" w:cs="Anek Odia"/>
                <w:color w:val="215D37" w:themeColor="text1"/>
              </w:rPr>
            </w:pPr>
            <w:r w:rsidRPr="0036688F">
              <w:rPr>
                <w:rFonts w:ascii="Anek Odia" w:hAnsi="Anek Odia" w:cs="Anek Odia"/>
                <w:b/>
                <w:color w:val="215D37" w:themeColor="text1"/>
              </w:rPr>
              <w:t>Description</w:t>
            </w:r>
          </w:p>
        </w:tc>
        <w:tc>
          <w:tcPr>
            <w:tcW w:w="2857" w:type="dxa"/>
            <w:shd w:val="clear" w:color="auto" w:fill="CCD79B"/>
          </w:tcPr>
          <w:p w14:paraId="3761BEB4" w14:textId="652E81B0" w:rsidR="0036688F" w:rsidRPr="0036688F" w:rsidRDefault="0036688F" w:rsidP="0036688F">
            <w:pPr>
              <w:rPr>
                <w:rFonts w:ascii="Anek Odia" w:hAnsi="Anek Odia" w:cs="Anek Odia"/>
                <w:color w:val="215D37" w:themeColor="text1"/>
              </w:rPr>
            </w:pPr>
            <w:r w:rsidRPr="0036688F">
              <w:rPr>
                <w:rFonts w:ascii="Anek Odia" w:hAnsi="Anek Odia" w:cs="Anek Odia"/>
                <w:b/>
                <w:color w:val="215D37" w:themeColor="text1"/>
              </w:rPr>
              <w:t>Assumptions/Risks</w:t>
            </w:r>
          </w:p>
        </w:tc>
      </w:tr>
      <w:tr w:rsidR="0036688F" w:rsidRPr="007D0F95" w14:paraId="3FBE8109" w14:textId="77777777">
        <w:trPr>
          <w:trHeight w:val="360"/>
        </w:trPr>
        <w:tc>
          <w:tcPr>
            <w:tcW w:w="8571" w:type="dxa"/>
            <w:gridSpan w:val="3"/>
          </w:tcPr>
          <w:p w14:paraId="3BFBA38F" w14:textId="2FCFAE22" w:rsidR="0036688F" w:rsidRPr="00401750" w:rsidRDefault="0036688F" w:rsidP="0036688F">
            <w:pPr>
              <w:rPr>
                <w:rFonts w:ascii="Anek Odia" w:hAnsi="Anek Odia" w:cs="Anek Odia"/>
                <w:color w:val="808080"/>
              </w:rPr>
            </w:pPr>
            <w:r w:rsidRPr="00356197">
              <w:rPr>
                <w:rFonts w:ascii="Anek Odia" w:hAnsi="Anek Odia" w:cs="Anek Odia"/>
                <w:b/>
              </w:rPr>
              <w:t>Outcomes – Intended overall project aim</w:t>
            </w:r>
          </w:p>
        </w:tc>
      </w:tr>
      <w:tr w:rsidR="0036688F" w:rsidRPr="007D0F95" w14:paraId="44F654D5" w14:textId="77777777" w:rsidTr="0036688F">
        <w:trPr>
          <w:trHeight w:val="360"/>
        </w:trPr>
        <w:tc>
          <w:tcPr>
            <w:tcW w:w="1980" w:type="dxa"/>
            <w:shd w:val="clear" w:color="auto" w:fill="F3F2F1"/>
          </w:tcPr>
          <w:p w14:paraId="0A69192E" w14:textId="71E92019" w:rsidR="0036688F" w:rsidRPr="00401750" w:rsidRDefault="0036688F" w:rsidP="0036688F">
            <w:pPr>
              <w:rPr>
                <w:rFonts w:ascii="Anek Odia" w:hAnsi="Anek Odia" w:cs="Anek Odia"/>
                <w:color w:val="808080"/>
              </w:rPr>
            </w:pPr>
            <w:r w:rsidRPr="00356197">
              <w:rPr>
                <w:rFonts w:ascii="Anek Odia" w:hAnsi="Anek Odia" w:cs="Anek Odia"/>
              </w:rPr>
              <w:t>Biodiversity Benefit</w:t>
            </w:r>
          </w:p>
        </w:tc>
        <w:tc>
          <w:tcPr>
            <w:tcW w:w="3734" w:type="dxa"/>
            <w:shd w:val="clear" w:color="auto" w:fill="F3F2F1"/>
          </w:tcPr>
          <w:p w14:paraId="7CF7A431" w14:textId="1781431D"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expected biodiversity benefits as a result of the outputs listed below.</w:t>
            </w:r>
          </w:p>
        </w:tc>
        <w:tc>
          <w:tcPr>
            <w:tcW w:w="2857" w:type="dxa"/>
            <w:shd w:val="clear" w:color="auto" w:fill="F3F2F1"/>
          </w:tcPr>
          <w:p w14:paraId="4362EBA1" w14:textId="54F875E4"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expected biodiversity benefits.</w:t>
            </w:r>
          </w:p>
        </w:tc>
      </w:tr>
      <w:tr w:rsidR="0036688F" w:rsidRPr="007D0F95" w14:paraId="1E819CDF" w14:textId="77777777">
        <w:trPr>
          <w:trHeight w:val="360"/>
        </w:trPr>
        <w:tc>
          <w:tcPr>
            <w:tcW w:w="1980" w:type="dxa"/>
          </w:tcPr>
          <w:p w14:paraId="151EB12E" w14:textId="5ACF9B2C" w:rsidR="0036688F" w:rsidRPr="00401750" w:rsidRDefault="0036688F" w:rsidP="0036688F">
            <w:pPr>
              <w:rPr>
                <w:rFonts w:ascii="Anek Odia" w:hAnsi="Anek Odia" w:cs="Anek Odia"/>
                <w:color w:val="808080"/>
              </w:rPr>
            </w:pPr>
            <w:r w:rsidRPr="00356197">
              <w:rPr>
                <w:rFonts w:ascii="Anek Odia" w:hAnsi="Anek Odia" w:cs="Anek Odia"/>
              </w:rPr>
              <w:t>Socioeconomic Benefit</w:t>
            </w:r>
          </w:p>
        </w:tc>
        <w:tc>
          <w:tcPr>
            <w:tcW w:w="3734" w:type="dxa"/>
          </w:tcPr>
          <w:p w14:paraId="557FFB97" w14:textId="6980BDAD"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expected socioeconomic benefits achieved as a result of the outputs listed below.</w:t>
            </w:r>
          </w:p>
        </w:tc>
        <w:tc>
          <w:tcPr>
            <w:tcW w:w="2857" w:type="dxa"/>
          </w:tcPr>
          <w:p w14:paraId="29E3AD71" w14:textId="0AF975C2"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expected socioeconomic benefits.</w:t>
            </w:r>
          </w:p>
        </w:tc>
      </w:tr>
      <w:tr w:rsidR="0036688F" w:rsidRPr="007D0F95" w14:paraId="02B997DC" w14:textId="77777777" w:rsidTr="0036688F">
        <w:trPr>
          <w:trHeight w:val="2078"/>
        </w:trPr>
        <w:tc>
          <w:tcPr>
            <w:tcW w:w="1980" w:type="dxa"/>
            <w:shd w:val="clear" w:color="auto" w:fill="F3F2F1"/>
          </w:tcPr>
          <w:p w14:paraId="6D6BE22A" w14:textId="1F275A23" w:rsidR="0036688F" w:rsidRPr="00401750" w:rsidRDefault="0036688F" w:rsidP="0036688F">
            <w:pPr>
              <w:rPr>
                <w:rFonts w:ascii="Anek Odia" w:hAnsi="Anek Odia" w:cs="Anek Odia"/>
                <w:color w:val="808080"/>
              </w:rPr>
            </w:pPr>
            <w:r w:rsidRPr="00356197">
              <w:rPr>
                <w:rFonts w:ascii="Anek Odia" w:hAnsi="Anek Odia" w:cs="Anek Odia"/>
              </w:rPr>
              <w:t>Environmental Benefit</w:t>
            </w:r>
          </w:p>
        </w:tc>
        <w:tc>
          <w:tcPr>
            <w:tcW w:w="3734" w:type="dxa"/>
            <w:shd w:val="clear" w:color="auto" w:fill="F3F2F1"/>
          </w:tcPr>
          <w:p w14:paraId="5ED04637" w14:textId="43B9AF35"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other expected climate or environmental benefits achieved as a result of the outputs listed below.</w:t>
            </w:r>
          </w:p>
        </w:tc>
        <w:tc>
          <w:tcPr>
            <w:tcW w:w="2857" w:type="dxa"/>
            <w:shd w:val="clear" w:color="auto" w:fill="F3F2F1"/>
          </w:tcPr>
          <w:p w14:paraId="7722879D" w14:textId="45834A76"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other expected climate or environmental benefits.</w:t>
            </w:r>
          </w:p>
        </w:tc>
      </w:tr>
      <w:tr w:rsidR="0036688F" w:rsidRPr="007D0F95" w14:paraId="25C3E658" w14:textId="77777777">
        <w:trPr>
          <w:trHeight w:val="360"/>
        </w:trPr>
        <w:tc>
          <w:tcPr>
            <w:tcW w:w="8571" w:type="dxa"/>
            <w:gridSpan w:val="3"/>
          </w:tcPr>
          <w:p w14:paraId="027A3806" w14:textId="4FA14373" w:rsidR="0036688F" w:rsidRPr="00401750" w:rsidRDefault="0036688F" w:rsidP="0036688F">
            <w:pPr>
              <w:rPr>
                <w:rFonts w:ascii="Anek Odia" w:hAnsi="Anek Odia" w:cs="Anek Odia"/>
                <w:color w:val="808080"/>
              </w:rPr>
            </w:pPr>
            <w:r w:rsidRPr="00356197">
              <w:rPr>
                <w:rFonts w:ascii="Anek Odia" w:hAnsi="Anek Odia" w:cs="Anek Odia"/>
                <w:b/>
              </w:rPr>
              <w:t>Outputs</w:t>
            </w:r>
          </w:p>
        </w:tc>
      </w:tr>
      <w:tr w:rsidR="0036688F" w:rsidRPr="007D0F95" w14:paraId="6A192491" w14:textId="77777777">
        <w:trPr>
          <w:trHeight w:val="360"/>
        </w:trPr>
        <w:tc>
          <w:tcPr>
            <w:tcW w:w="1980" w:type="dxa"/>
            <w:shd w:val="clear" w:color="auto" w:fill="F3F2F1"/>
          </w:tcPr>
          <w:p w14:paraId="67687F3B" w14:textId="7F74E388" w:rsidR="0036688F" w:rsidRPr="00401750" w:rsidRDefault="0036688F" w:rsidP="0036688F">
            <w:pPr>
              <w:rPr>
                <w:rFonts w:ascii="Anek Odia" w:hAnsi="Anek Odia" w:cs="Anek Odia"/>
                <w:color w:val="808080"/>
              </w:rPr>
            </w:pPr>
            <w:r w:rsidRPr="00356197">
              <w:rPr>
                <w:rFonts w:ascii="Anek Odia" w:hAnsi="Anek Odia" w:cs="Anek Odia"/>
                <w:b/>
              </w:rPr>
              <w:t>Output 1</w:t>
            </w:r>
          </w:p>
        </w:tc>
        <w:tc>
          <w:tcPr>
            <w:tcW w:w="3734" w:type="dxa"/>
            <w:shd w:val="clear" w:color="auto" w:fill="F3F2F1"/>
          </w:tcPr>
          <w:p w14:paraId="2EE5F34B" w14:textId="4249DB4E"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a specific output that is expected to be achieved as a result of project activities.</w:t>
            </w:r>
          </w:p>
        </w:tc>
        <w:tc>
          <w:tcPr>
            <w:tcW w:w="2857" w:type="dxa"/>
            <w:shd w:val="clear" w:color="auto" w:fill="F3F2F1"/>
          </w:tcPr>
          <w:p w14:paraId="46B35D8F" w14:textId="266F25C4" w:rsidR="0036688F" w:rsidRPr="00401750" w:rsidRDefault="0036688F" w:rsidP="0036688F">
            <w:pPr>
              <w:rPr>
                <w:rFonts w:ascii="Anek Odia" w:hAnsi="Anek Odia" w:cs="Anek Odia"/>
                <w:color w:val="808080"/>
              </w:rPr>
            </w:pPr>
            <w:r w:rsidRPr="00356197">
              <w:rPr>
                <w:rFonts w:ascii="Anek Odia" w:hAnsi="Anek Odia" w:cs="Anek Odia"/>
                <w:color w:val="808080"/>
              </w:rPr>
              <w:t>Describe any risks for successful achievement of the output and how they will be mitigated.</w:t>
            </w:r>
          </w:p>
        </w:tc>
      </w:tr>
      <w:tr w:rsidR="0036688F" w:rsidRPr="007D0F95" w14:paraId="7F3117F7" w14:textId="77777777">
        <w:trPr>
          <w:trHeight w:val="360"/>
        </w:trPr>
        <w:tc>
          <w:tcPr>
            <w:tcW w:w="1980" w:type="dxa"/>
          </w:tcPr>
          <w:p w14:paraId="1B4E4751" w14:textId="11088F4C" w:rsidR="0036688F" w:rsidRPr="00401750" w:rsidRDefault="0036688F" w:rsidP="0036688F">
            <w:pPr>
              <w:rPr>
                <w:rFonts w:ascii="Anek Odia" w:hAnsi="Anek Odia" w:cs="Anek Odia"/>
                <w:color w:val="808080"/>
              </w:rPr>
            </w:pPr>
            <w:r w:rsidRPr="00356197">
              <w:rPr>
                <w:rFonts w:ascii="Anek Odia" w:hAnsi="Anek Odia" w:cs="Anek Odia"/>
                <w:b/>
              </w:rPr>
              <w:t>Output 2</w:t>
            </w:r>
          </w:p>
        </w:tc>
        <w:tc>
          <w:tcPr>
            <w:tcW w:w="3734" w:type="dxa"/>
          </w:tcPr>
          <w:p w14:paraId="2512A8F2" w14:textId="106E07D7"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a specific output that is expected to be achieved as a result of project activities.</w:t>
            </w:r>
          </w:p>
        </w:tc>
        <w:tc>
          <w:tcPr>
            <w:tcW w:w="2857" w:type="dxa"/>
          </w:tcPr>
          <w:p w14:paraId="57E8206F" w14:textId="682F838B" w:rsidR="0036688F" w:rsidRPr="00401750" w:rsidRDefault="0036688F" w:rsidP="0036688F">
            <w:pPr>
              <w:rPr>
                <w:rFonts w:ascii="Anek Odia" w:hAnsi="Anek Odia" w:cs="Anek Odia"/>
                <w:color w:val="808080"/>
              </w:rPr>
            </w:pPr>
            <w:r w:rsidRPr="00356197">
              <w:rPr>
                <w:rFonts w:ascii="Anek Odia" w:hAnsi="Anek Odia" w:cs="Anek Odia"/>
                <w:color w:val="808080"/>
              </w:rPr>
              <w:t>Describe any risks for successful achievement of the output and how they will be mitigated.</w:t>
            </w:r>
          </w:p>
        </w:tc>
      </w:tr>
    </w:tbl>
    <w:p w14:paraId="619CC4E9" w14:textId="77777777" w:rsidR="0036688F" w:rsidRDefault="0036688F" w:rsidP="0036688F">
      <w:pPr>
        <w:pStyle w:val="ListParagraph"/>
        <w:spacing w:after="0" w:line="240" w:lineRule="auto"/>
        <w:ind w:left="360"/>
        <w:rPr>
          <w:color w:val="000000"/>
        </w:rPr>
      </w:pPr>
    </w:p>
    <w:p w14:paraId="7AD327FB" w14:textId="77777777" w:rsidR="0036688F" w:rsidRPr="00356197" w:rsidRDefault="0036688F">
      <w:pPr>
        <w:pStyle w:val="Heading3"/>
      </w:pPr>
      <w:bookmarkStart w:id="36" w:name="_Toc164766356"/>
      <w:bookmarkStart w:id="37" w:name="_Toc232413254"/>
      <w:r w:rsidRPr="00356197">
        <w:t>Proposed Biodiversity Monitoring</w:t>
      </w:r>
      <w:bookmarkEnd w:id="36"/>
      <w:bookmarkEnd w:id="37"/>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78F03FD2" w14:textId="77777777">
        <w:tc>
          <w:tcPr>
            <w:tcW w:w="8566" w:type="dxa"/>
            <w:tcBorders>
              <w:top w:val="nil"/>
              <w:left w:val="nil"/>
              <w:bottom w:val="nil"/>
              <w:right w:val="nil"/>
            </w:tcBorders>
            <w:shd w:val="clear" w:color="auto" w:fill="F3F2F1"/>
            <w:vAlign w:val="center"/>
          </w:tcPr>
          <w:p w14:paraId="58D4DB5C" w14:textId="4774BECF" w:rsidR="0036688F" w:rsidRPr="00401750" w:rsidRDefault="0036688F" w:rsidP="0036688F">
            <w:pPr>
              <w:rPr>
                <w:color w:val="808080"/>
              </w:rPr>
            </w:pPr>
            <w:r w:rsidRPr="00356197">
              <w:rPr>
                <w:color w:val="808080" w:themeColor="background1" w:themeShade="80"/>
              </w:rPr>
              <w:t>The PV Nature methodology outlines two required target groups and at least 2 additional target groups (see PV Nature Methodology Section 2.4.3.1). In Table 5 detail which approved Biodiversity Monitoring Tool(s) have been selected and why. Explain how the chosen tool(s) is/are appropriate for the project area’s biodiversity outcomes, including species and habitat objectives. With respect to the project region, for each selected biodiversity target group and monitoring tool provide details of any important consideration for the Plan Vivo secretariat to be aware about when deploying the monitoring strategy.</w:t>
            </w:r>
          </w:p>
        </w:tc>
      </w:tr>
    </w:tbl>
    <w:p w14:paraId="6F280A9B" w14:textId="77777777" w:rsidR="0036688F" w:rsidRPr="00356197" w:rsidRDefault="0036688F" w:rsidP="0036688F">
      <w:pPr>
        <w:spacing w:before="240" w:line="240" w:lineRule="auto"/>
        <w:ind w:left="450"/>
        <w:rPr>
          <w:b/>
          <w:bCs/>
        </w:rPr>
      </w:pPr>
      <w:r w:rsidRPr="0036688F">
        <w:rPr>
          <w:b/>
        </w:rPr>
        <w:t>Table</w:t>
      </w:r>
      <w:r w:rsidRPr="00356197">
        <w:rPr>
          <w:b/>
          <w:bCs/>
        </w:rPr>
        <w:t xml:space="preserve"> 5 Prospective Biodiversity Monitoring</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0"/>
        <w:gridCol w:w="2520"/>
        <w:gridCol w:w="1980"/>
        <w:gridCol w:w="2361"/>
      </w:tblGrid>
      <w:tr w:rsidR="0036688F" w:rsidRPr="0036688F" w14:paraId="07C96883" w14:textId="77777777" w:rsidTr="0036688F">
        <w:trPr>
          <w:trHeight w:val="360"/>
        </w:trPr>
        <w:tc>
          <w:tcPr>
            <w:tcW w:w="1710" w:type="dxa"/>
            <w:shd w:val="clear" w:color="auto" w:fill="CCD79B"/>
          </w:tcPr>
          <w:p w14:paraId="52CB48B0" w14:textId="5A15D3F6"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Selected Biodiversity Monitoring Tool</w:t>
            </w:r>
          </w:p>
        </w:tc>
        <w:tc>
          <w:tcPr>
            <w:tcW w:w="2520" w:type="dxa"/>
            <w:shd w:val="clear" w:color="auto" w:fill="CCD79B"/>
          </w:tcPr>
          <w:p w14:paraId="5BB05F61" w14:textId="12717164"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Target Groups(s) the Biodiversity Monitoring Tool will target</w:t>
            </w:r>
          </w:p>
        </w:tc>
        <w:tc>
          <w:tcPr>
            <w:tcW w:w="1980" w:type="dxa"/>
            <w:shd w:val="clear" w:color="auto" w:fill="CCD79B"/>
          </w:tcPr>
          <w:p w14:paraId="1847E51B" w14:textId="2517C7D2"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Reason why this tool has been selected</w:t>
            </w:r>
          </w:p>
        </w:tc>
        <w:tc>
          <w:tcPr>
            <w:tcW w:w="2361" w:type="dxa"/>
            <w:shd w:val="clear" w:color="auto" w:fill="CCD79B"/>
          </w:tcPr>
          <w:p w14:paraId="0C5DDBE4" w14:textId="1C598980"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Monitoring activities. Detail project specific considerations for monitoring this target group.</w:t>
            </w:r>
          </w:p>
        </w:tc>
      </w:tr>
      <w:tr w:rsidR="0036688F" w:rsidRPr="0036688F" w14:paraId="2775179E" w14:textId="77777777">
        <w:trPr>
          <w:trHeight w:val="360"/>
        </w:trPr>
        <w:tc>
          <w:tcPr>
            <w:tcW w:w="8571" w:type="dxa"/>
            <w:gridSpan w:val="4"/>
          </w:tcPr>
          <w:p w14:paraId="71CB8332" w14:textId="3DB69CCE" w:rsidR="0036688F" w:rsidRPr="00235C96" w:rsidRDefault="0036688F">
            <w:pPr>
              <w:rPr>
                <w:rFonts w:ascii="Anek Odia" w:hAnsi="Anek Odia" w:cs="Anek Odia"/>
                <w:b/>
                <w:bCs/>
              </w:rPr>
            </w:pPr>
            <w:r w:rsidRPr="00235C96">
              <w:rPr>
                <w:rFonts w:ascii="Anek Odia" w:hAnsi="Anek Odia" w:cs="Anek Odia"/>
                <w:b/>
                <w:bCs/>
              </w:rPr>
              <w:t>Required Target Groups</w:t>
            </w:r>
          </w:p>
        </w:tc>
      </w:tr>
      <w:tr w:rsidR="0036688F" w:rsidRPr="0036688F" w14:paraId="0434D710" w14:textId="77777777" w:rsidTr="0036688F">
        <w:trPr>
          <w:trHeight w:val="360"/>
        </w:trPr>
        <w:tc>
          <w:tcPr>
            <w:tcW w:w="1710" w:type="dxa"/>
            <w:shd w:val="clear" w:color="auto" w:fill="F3F2F1"/>
          </w:tcPr>
          <w:p w14:paraId="6D4C1F9B" w14:textId="46E16532" w:rsidR="0036688F" w:rsidRPr="0036688F" w:rsidRDefault="0036688F" w:rsidP="0036688F">
            <w:pPr>
              <w:rPr>
                <w:rFonts w:ascii="Anek Odia" w:hAnsi="Anek Odia" w:cs="Anek Odia"/>
              </w:rPr>
            </w:pPr>
            <w:r w:rsidRPr="00356197">
              <w:rPr>
                <w:rFonts w:ascii="Anek Odia" w:hAnsi="Anek Odia" w:cs="Anek Odia"/>
                <w:color w:val="808080"/>
              </w:rPr>
              <w:t>Acoustic Monitoring</w:t>
            </w:r>
          </w:p>
        </w:tc>
        <w:tc>
          <w:tcPr>
            <w:tcW w:w="2520" w:type="dxa"/>
            <w:shd w:val="clear" w:color="auto" w:fill="F3F2F1"/>
          </w:tcPr>
          <w:p w14:paraId="1C656815" w14:textId="4FF40674" w:rsidR="0036688F" w:rsidRPr="0036688F" w:rsidRDefault="0036688F" w:rsidP="0036688F">
            <w:pPr>
              <w:rPr>
                <w:rFonts w:ascii="Anek Odia" w:hAnsi="Anek Odia" w:cs="Anek Odia"/>
              </w:rPr>
            </w:pPr>
            <w:r w:rsidRPr="00356197">
              <w:rPr>
                <w:rFonts w:ascii="Anek Odia" w:hAnsi="Anek Odia" w:cs="Anek Odia"/>
                <w:color w:val="808080"/>
              </w:rPr>
              <w:t>Birds</w:t>
            </w:r>
          </w:p>
        </w:tc>
        <w:tc>
          <w:tcPr>
            <w:tcW w:w="1980" w:type="dxa"/>
            <w:shd w:val="clear" w:color="auto" w:fill="F3F2F1"/>
          </w:tcPr>
          <w:p w14:paraId="7956C152" w14:textId="5FA8816E" w:rsidR="0036688F" w:rsidRPr="0036688F" w:rsidRDefault="0036688F" w:rsidP="0036688F">
            <w:pPr>
              <w:rPr>
                <w:rFonts w:ascii="Anek Odia" w:hAnsi="Anek Odia" w:cs="Anek Odia"/>
              </w:rPr>
            </w:pPr>
            <w:r w:rsidRPr="00356197">
              <w:rPr>
                <w:rFonts w:ascii="Anek Odia" w:hAnsi="Anek Odia" w:cs="Anek Odia"/>
                <w:color w:val="808080"/>
              </w:rPr>
              <w:t>Fits data collecting requirements for tropics</w:t>
            </w:r>
          </w:p>
        </w:tc>
        <w:tc>
          <w:tcPr>
            <w:tcW w:w="2361" w:type="dxa"/>
            <w:shd w:val="clear" w:color="auto" w:fill="F3F2F1"/>
          </w:tcPr>
          <w:p w14:paraId="104362E0" w14:textId="5E7A4B60" w:rsidR="0036688F" w:rsidRPr="0036688F" w:rsidRDefault="0036688F" w:rsidP="0036688F">
            <w:pPr>
              <w:rPr>
                <w:rFonts w:ascii="Anek Odia" w:hAnsi="Anek Odia" w:cs="Anek Odia"/>
              </w:rPr>
            </w:pPr>
            <w:r w:rsidRPr="00356197">
              <w:rPr>
                <w:rFonts w:ascii="Anek Odia" w:hAnsi="Anek Odia" w:cs="Anek Odia"/>
                <w:color w:val="808080"/>
              </w:rPr>
              <w:t>e.g. Several groups of migratory birds occur here therefore monitoring will need to occur in the dry season.</w:t>
            </w:r>
          </w:p>
        </w:tc>
      </w:tr>
      <w:tr w:rsidR="0036688F" w:rsidRPr="0036688F" w14:paraId="52A80A2B" w14:textId="77777777" w:rsidTr="0036688F">
        <w:trPr>
          <w:trHeight w:val="360"/>
        </w:trPr>
        <w:tc>
          <w:tcPr>
            <w:tcW w:w="1710" w:type="dxa"/>
          </w:tcPr>
          <w:p w14:paraId="46345771" w14:textId="14AA89BB" w:rsidR="0036688F" w:rsidRPr="0036688F" w:rsidRDefault="0036688F" w:rsidP="0036688F">
            <w:pPr>
              <w:rPr>
                <w:rFonts w:ascii="Anek Odia" w:hAnsi="Anek Odia" w:cs="Anek Odia"/>
              </w:rPr>
            </w:pPr>
            <w:r w:rsidRPr="00356197">
              <w:rPr>
                <w:rFonts w:ascii="Anek Odia" w:hAnsi="Anek Odia" w:cs="Anek Odia"/>
                <w:color w:val="808080"/>
              </w:rPr>
              <w:t>High Resolution Imagery</w:t>
            </w:r>
          </w:p>
        </w:tc>
        <w:tc>
          <w:tcPr>
            <w:tcW w:w="2520" w:type="dxa"/>
          </w:tcPr>
          <w:p w14:paraId="610B5C2C" w14:textId="6D7274F7" w:rsidR="0036688F" w:rsidRPr="0036688F" w:rsidRDefault="0036688F" w:rsidP="0036688F">
            <w:pPr>
              <w:rPr>
                <w:rFonts w:ascii="Anek Odia" w:hAnsi="Anek Odia" w:cs="Anek Odia"/>
              </w:rPr>
            </w:pPr>
            <w:r w:rsidRPr="00356197">
              <w:rPr>
                <w:rFonts w:ascii="Anek Odia" w:hAnsi="Anek Odia" w:cs="Anek Odia"/>
                <w:color w:val="808080"/>
              </w:rPr>
              <w:t>Plants (herbaceous and woody plants &lt;2m in height)</w:t>
            </w:r>
          </w:p>
        </w:tc>
        <w:tc>
          <w:tcPr>
            <w:tcW w:w="1980" w:type="dxa"/>
          </w:tcPr>
          <w:p w14:paraId="0BDBE0D3" w14:textId="5AFE241C" w:rsidR="0036688F" w:rsidRPr="0036688F" w:rsidRDefault="0036688F" w:rsidP="0036688F">
            <w:pPr>
              <w:rPr>
                <w:rFonts w:ascii="Anek Odia" w:hAnsi="Anek Odia" w:cs="Anek Odia"/>
              </w:rPr>
            </w:pPr>
            <w:r w:rsidRPr="00356197">
              <w:rPr>
                <w:rFonts w:ascii="Anek Odia" w:hAnsi="Anek Odia" w:cs="Anek Odia"/>
                <w:color w:val="808080"/>
              </w:rPr>
              <w:t>Fits data collecting requirements for tropics</w:t>
            </w:r>
          </w:p>
        </w:tc>
        <w:tc>
          <w:tcPr>
            <w:tcW w:w="2361" w:type="dxa"/>
          </w:tcPr>
          <w:p w14:paraId="0D4CB428" w14:textId="62BC3417" w:rsidR="0036688F" w:rsidRPr="0036688F" w:rsidRDefault="0036688F" w:rsidP="0036688F">
            <w:pPr>
              <w:rPr>
                <w:rFonts w:ascii="Anek Odia" w:hAnsi="Anek Odia" w:cs="Anek Odia"/>
              </w:rPr>
            </w:pPr>
            <w:r w:rsidRPr="00356197">
              <w:rPr>
                <w:rFonts w:ascii="Anek Odia" w:hAnsi="Anek Odia" w:cs="Anek Odia"/>
                <w:color w:val="808080"/>
              </w:rPr>
              <w:t>e.g. Grasslands are regularly burned in the dry season therefore monitoring will need to be done in the short rainy season.</w:t>
            </w:r>
          </w:p>
        </w:tc>
      </w:tr>
      <w:tr w:rsidR="0036688F" w:rsidRPr="0036688F" w14:paraId="1B6081B7" w14:textId="77777777">
        <w:trPr>
          <w:trHeight w:val="360"/>
        </w:trPr>
        <w:tc>
          <w:tcPr>
            <w:tcW w:w="8571" w:type="dxa"/>
            <w:gridSpan w:val="4"/>
            <w:shd w:val="clear" w:color="auto" w:fill="F3F2F1"/>
          </w:tcPr>
          <w:p w14:paraId="16642808" w14:textId="2DF13910" w:rsidR="0036688F" w:rsidRPr="0036688F" w:rsidRDefault="0036688F">
            <w:pPr>
              <w:rPr>
                <w:rFonts w:ascii="Anek Odia" w:hAnsi="Anek Odia" w:cs="Anek Odia"/>
              </w:rPr>
            </w:pPr>
            <w:r w:rsidRPr="0036688F">
              <w:rPr>
                <w:rFonts w:ascii="Anek Odia" w:hAnsi="Anek Odia" w:cs="Anek Odia"/>
              </w:rPr>
              <w:t>Additional Recommended Target Groups</w:t>
            </w:r>
          </w:p>
        </w:tc>
      </w:tr>
      <w:tr w:rsidR="0036688F" w:rsidRPr="0036688F" w14:paraId="132D0FDD" w14:textId="77777777" w:rsidTr="0036688F">
        <w:trPr>
          <w:trHeight w:val="360"/>
        </w:trPr>
        <w:tc>
          <w:tcPr>
            <w:tcW w:w="1710" w:type="dxa"/>
          </w:tcPr>
          <w:p w14:paraId="4385BE84" w14:textId="7EAA1710" w:rsidR="0036688F" w:rsidRPr="0036688F" w:rsidRDefault="0036688F" w:rsidP="0036688F">
            <w:pPr>
              <w:rPr>
                <w:rFonts w:ascii="Anek Odia" w:hAnsi="Anek Odia" w:cs="Anek Odia"/>
              </w:rPr>
            </w:pPr>
            <w:r w:rsidRPr="00356197">
              <w:rPr>
                <w:rFonts w:ascii="Anek Odia" w:hAnsi="Anek Odia" w:cs="Anek Odia"/>
                <w:color w:val="808080"/>
              </w:rPr>
              <w:t>e.g. Tool 3 – Camera Trapping</w:t>
            </w:r>
          </w:p>
        </w:tc>
        <w:tc>
          <w:tcPr>
            <w:tcW w:w="2520" w:type="dxa"/>
          </w:tcPr>
          <w:p w14:paraId="7CEA9CE3" w14:textId="5E43AF7B" w:rsidR="0036688F" w:rsidRPr="0036688F" w:rsidRDefault="0036688F" w:rsidP="0036688F">
            <w:pPr>
              <w:rPr>
                <w:rFonts w:ascii="Anek Odia" w:hAnsi="Anek Odia" w:cs="Anek Odia"/>
              </w:rPr>
            </w:pPr>
            <w:r w:rsidRPr="00356197">
              <w:rPr>
                <w:rFonts w:ascii="Anek Odia" w:hAnsi="Anek Odia" w:cs="Anek Odia"/>
                <w:color w:val="808080"/>
              </w:rPr>
              <w:t>e.g. Mammals</w:t>
            </w:r>
          </w:p>
        </w:tc>
        <w:tc>
          <w:tcPr>
            <w:tcW w:w="1980" w:type="dxa"/>
          </w:tcPr>
          <w:p w14:paraId="4F91AB32" w14:textId="65AFE676" w:rsidR="0036688F" w:rsidRPr="0036688F" w:rsidRDefault="0036688F" w:rsidP="0036688F">
            <w:pPr>
              <w:rPr>
                <w:rFonts w:ascii="Anek Odia" w:hAnsi="Anek Odia" w:cs="Anek Odia"/>
              </w:rPr>
            </w:pPr>
            <w:r w:rsidRPr="00356197">
              <w:rPr>
                <w:rFonts w:ascii="Anek Odia" w:hAnsi="Anek Odia" w:cs="Anek Odia"/>
                <w:color w:val="808080"/>
              </w:rPr>
              <w:t>e.g. fits data collecting requirements for tropics</w:t>
            </w:r>
          </w:p>
        </w:tc>
        <w:tc>
          <w:tcPr>
            <w:tcW w:w="2361" w:type="dxa"/>
          </w:tcPr>
          <w:p w14:paraId="22618B63" w14:textId="28292279" w:rsidR="0036688F" w:rsidRPr="0036688F" w:rsidRDefault="0036688F" w:rsidP="0036688F">
            <w:pPr>
              <w:rPr>
                <w:rFonts w:ascii="Anek Odia" w:hAnsi="Anek Odia" w:cs="Anek Odia"/>
              </w:rPr>
            </w:pPr>
            <w:r w:rsidRPr="00356197">
              <w:rPr>
                <w:rFonts w:ascii="Anek Odia" w:hAnsi="Anek Odia" w:cs="Anek Odia"/>
                <w:color w:val="808080"/>
              </w:rPr>
              <w:t>e.g. The project area is renowned for numerous mammal species that make up much of the higher food chain and essential for a healthy ecosystem.</w:t>
            </w:r>
          </w:p>
        </w:tc>
      </w:tr>
      <w:tr w:rsidR="0036688F" w:rsidRPr="0036688F" w14:paraId="1D99A182" w14:textId="77777777" w:rsidTr="0036688F">
        <w:trPr>
          <w:trHeight w:val="360"/>
        </w:trPr>
        <w:tc>
          <w:tcPr>
            <w:tcW w:w="1710" w:type="dxa"/>
            <w:shd w:val="clear" w:color="auto" w:fill="F3F2F1"/>
          </w:tcPr>
          <w:p w14:paraId="42C63BEB" w14:textId="4D1C3B1F" w:rsidR="0036688F" w:rsidRPr="0036688F" w:rsidRDefault="0036688F" w:rsidP="0036688F">
            <w:pPr>
              <w:rPr>
                <w:rFonts w:ascii="Anek Odia" w:hAnsi="Anek Odia" w:cs="Anek Odia"/>
              </w:rPr>
            </w:pPr>
            <w:r w:rsidRPr="00356197">
              <w:rPr>
                <w:rFonts w:ascii="Anek Odia" w:hAnsi="Anek Odia" w:cs="Anek Odia"/>
                <w:color w:val="808080"/>
              </w:rPr>
              <w:t>e.g. Tool 4 – Acoustic Monitoring</w:t>
            </w:r>
          </w:p>
        </w:tc>
        <w:tc>
          <w:tcPr>
            <w:tcW w:w="2520" w:type="dxa"/>
            <w:shd w:val="clear" w:color="auto" w:fill="F3F2F1"/>
          </w:tcPr>
          <w:p w14:paraId="49F58DC6" w14:textId="4F14F2D2" w:rsidR="0036688F" w:rsidRPr="0036688F" w:rsidRDefault="0036688F" w:rsidP="0036688F">
            <w:pPr>
              <w:rPr>
                <w:rFonts w:ascii="Anek Odia" w:hAnsi="Anek Odia" w:cs="Anek Odia"/>
              </w:rPr>
            </w:pPr>
            <w:r w:rsidRPr="00356197">
              <w:rPr>
                <w:rFonts w:ascii="Anek Odia" w:hAnsi="Anek Odia" w:cs="Anek Odia"/>
                <w:color w:val="808080"/>
              </w:rPr>
              <w:t>e.g. Frogs</w:t>
            </w:r>
          </w:p>
        </w:tc>
        <w:tc>
          <w:tcPr>
            <w:tcW w:w="1980" w:type="dxa"/>
            <w:shd w:val="clear" w:color="auto" w:fill="F3F2F1"/>
          </w:tcPr>
          <w:p w14:paraId="6C4CB1E1" w14:textId="77777777" w:rsidR="0036688F" w:rsidRPr="0036688F" w:rsidRDefault="0036688F" w:rsidP="0036688F">
            <w:pPr>
              <w:rPr>
                <w:rFonts w:ascii="Anek Odia" w:hAnsi="Anek Odia" w:cs="Anek Odia"/>
              </w:rPr>
            </w:pPr>
          </w:p>
        </w:tc>
        <w:tc>
          <w:tcPr>
            <w:tcW w:w="2361" w:type="dxa"/>
            <w:shd w:val="clear" w:color="auto" w:fill="F3F2F1"/>
          </w:tcPr>
          <w:p w14:paraId="5550F37B" w14:textId="71B444F8" w:rsidR="0036688F" w:rsidRPr="0036688F" w:rsidRDefault="0036688F" w:rsidP="0036688F">
            <w:pPr>
              <w:rPr>
                <w:rFonts w:ascii="Anek Odia" w:hAnsi="Anek Odia" w:cs="Anek Odia"/>
              </w:rPr>
            </w:pPr>
            <w:r w:rsidRPr="00356197">
              <w:rPr>
                <w:rFonts w:ascii="Anek Odia" w:hAnsi="Anek Odia" w:cs="Anek Odia"/>
                <w:color w:val="808080"/>
              </w:rPr>
              <w:t>e.g. The project area is renowned for numerous frog species but only bloom after the rains, monitoring will be conducted during the months after the short rains.</w:t>
            </w:r>
          </w:p>
        </w:tc>
      </w:tr>
    </w:tbl>
    <w:p w14:paraId="238A7A04" w14:textId="77777777" w:rsidR="0036688F" w:rsidRDefault="0036688F" w:rsidP="0036688F">
      <w:pPr>
        <w:pStyle w:val="ListParagraph"/>
        <w:spacing w:after="0" w:line="240" w:lineRule="auto"/>
        <w:ind w:left="360"/>
        <w:rPr>
          <w:color w:val="000000"/>
        </w:rPr>
      </w:pPr>
    </w:p>
    <w:bookmarkStart w:id="38" w:name="_Toc164766357"/>
    <w:bookmarkStart w:id="39" w:name="_Toc232413255"/>
    <w:p w14:paraId="414BB565" w14:textId="77777777" w:rsidR="0036688F" w:rsidRPr="00356197" w:rsidRDefault="0042411F">
      <w:pPr>
        <w:pStyle w:val="Heading3"/>
      </w:pPr>
      <w:sdt>
        <w:sdtPr>
          <w:tag w:val="goog_rdk_2"/>
          <w:id w:val="-200321826"/>
          <w:placeholder>
            <w:docPart w:val="145ADBF3AE0C4277A0B841A9BE007EEB"/>
          </w:placeholder>
        </w:sdtPr>
        <w:sdtEndPr/>
        <w:sdtContent/>
      </w:sdt>
      <w:r w:rsidR="0036688F" w:rsidRPr="00356197">
        <w:t>Additionality</w:t>
      </w:r>
      <w:r w:rsidR="0036688F" w:rsidRPr="00356197">
        <w:rPr>
          <w:rStyle w:val="FootnoteReference"/>
        </w:rPr>
        <w:footnoteReference w:id="1"/>
      </w:r>
      <w:bookmarkEnd w:id="38"/>
      <w:bookmarkEnd w:id="39"/>
    </w:p>
    <w:tbl>
      <w:tblPr>
        <w:tblStyle w:val="TableGrid"/>
        <w:tblW w:w="0" w:type="auto"/>
        <w:tblInd w:w="450" w:type="dxa"/>
        <w:tblLayout w:type="fixed"/>
        <w:tblLook w:val="04A0" w:firstRow="1" w:lastRow="0" w:firstColumn="1" w:lastColumn="0" w:noHBand="0" w:noVBand="1"/>
      </w:tblPr>
      <w:tblGrid>
        <w:gridCol w:w="8566"/>
      </w:tblGrid>
      <w:tr w:rsidR="0036688F" w14:paraId="02E041FE" w14:textId="77777777">
        <w:tc>
          <w:tcPr>
            <w:tcW w:w="8566" w:type="dxa"/>
            <w:tcBorders>
              <w:top w:val="nil"/>
              <w:left w:val="nil"/>
              <w:bottom w:val="nil"/>
              <w:right w:val="nil"/>
            </w:tcBorders>
            <w:shd w:val="clear" w:color="auto" w:fill="F3F2F1"/>
            <w:vAlign w:val="center"/>
          </w:tcPr>
          <w:p w14:paraId="4916985F" w14:textId="466FE56B" w:rsidR="0036688F" w:rsidRPr="00401750" w:rsidRDefault="0036688F" w:rsidP="0036688F">
            <w:pPr>
              <w:rPr>
                <w:color w:val="808080"/>
              </w:rPr>
            </w:pPr>
            <w:r w:rsidRPr="00356197">
              <w:rPr>
                <w:color w:val="808080"/>
              </w:rPr>
              <w:t>Complete Table 6 providing a description of the current barriers to implementing the proposed project (e.g. lack of finances, lack of technical expertise) and an explanation of how the project will overcome these barriers. Include Financial/Economic, Technical, Institutional, Social/Cultural, and other barriers where relevant. Add a row for each project intervention.</w:t>
            </w:r>
            <w:sdt>
              <w:sdtPr>
                <w:tag w:val="goog_rdk_3"/>
                <w:id w:val="1952282224"/>
                <w:showingPlcHdr/>
              </w:sdtPr>
              <w:sdtEndPr/>
              <w:sdtContent>
                <w:r>
                  <w:t xml:space="preserve">     </w:t>
                </w:r>
              </w:sdtContent>
            </w:sdt>
          </w:p>
        </w:tc>
      </w:tr>
    </w:tbl>
    <w:p w14:paraId="1F50F479" w14:textId="338A3077" w:rsidR="0036688F" w:rsidRPr="00356197" w:rsidRDefault="00D61F02" w:rsidP="0036688F">
      <w:pPr>
        <w:spacing w:before="240" w:line="240" w:lineRule="auto"/>
        <w:ind w:left="450"/>
        <w:rPr>
          <w:b/>
          <w:bCs/>
        </w:rPr>
      </w:pPr>
      <w:r w:rsidRPr="00D61F02">
        <w:rPr>
          <w:b/>
          <w:bCs/>
        </w:rPr>
        <w:t>Table 6 Initial Barrier Analysis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36688F" w:rsidRPr="007D0F95" w14:paraId="3580E06A" w14:textId="77777777">
        <w:trPr>
          <w:trHeight w:val="360"/>
        </w:trPr>
        <w:tc>
          <w:tcPr>
            <w:tcW w:w="2857" w:type="dxa"/>
            <w:shd w:val="clear" w:color="auto" w:fill="CCD79B"/>
          </w:tcPr>
          <w:p w14:paraId="528C7B37" w14:textId="58337D09"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Project Intervention</w:t>
            </w:r>
          </w:p>
        </w:tc>
        <w:tc>
          <w:tcPr>
            <w:tcW w:w="2857" w:type="dxa"/>
            <w:shd w:val="clear" w:color="auto" w:fill="CCD79B"/>
          </w:tcPr>
          <w:p w14:paraId="725FD2CE" w14:textId="4A50A9D2"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Main Barriers</w:t>
            </w:r>
          </w:p>
        </w:tc>
        <w:tc>
          <w:tcPr>
            <w:tcW w:w="2857" w:type="dxa"/>
            <w:shd w:val="clear" w:color="auto" w:fill="CCD79B"/>
          </w:tcPr>
          <w:p w14:paraId="61272344" w14:textId="138FB82E"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Activities to Overcome Barriers</w:t>
            </w:r>
          </w:p>
        </w:tc>
      </w:tr>
      <w:tr w:rsidR="0036688F" w:rsidRPr="007D0F95" w14:paraId="460BDA34" w14:textId="77777777">
        <w:trPr>
          <w:trHeight w:val="360"/>
        </w:trPr>
        <w:tc>
          <w:tcPr>
            <w:tcW w:w="2857" w:type="dxa"/>
          </w:tcPr>
          <w:p w14:paraId="2C2E0DE3" w14:textId="64DCE718" w:rsidR="0036688F" w:rsidRPr="0036688F" w:rsidRDefault="0036688F" w:rsidP="0036688F">
            <w:pPr>
              <w:rPr>
                <w:rFonts w:ascii="Anek Odia" w:hAnsi="Anek Odia" w:cs="Anek Odia"/>
                <w:color w:val="808080"/>
              </w:rPr>
            </w:pPr>
            <w:r w:rsidRPr="00356197">
              <w:rPr>
                <w:rFonts w:ascii="Anek Odia" w:hAnsi="Anek Odia" w:cs="Anek Odia"/>
                <w:color w:val="808080"/>
              </w:rPr>
              <w:t xml:space="preserve">Enter the type and description of the project intervention. </w:t>
            </w:r>
          </w:p>
        </w:tc>
        <w:tc>
          <w:tcPr>
            <w:tcW w:w="2857" w:type="dxa"/>
          </w:tcPr>
          <w:p w14:paraId="7DD78CF6" w14:textId="099A6BDF" w:rsidR="0036688F" w:rsidRPr="0036688F" w:rsidRDefault="0036688F" w:rsidP="0036688F">
            <w:pPr>
              <w:rPr>
                <w:rFonts w:ascii="Anek Odia" w:hAnsi="Anek Odia" w:cs="Anek Odia"/>
                <w:color w:val="808080"/>
              </w:rPr>
            </w:pPr>
            <w:r w:rsidRPr="00356197">
              <w:rPr>
                <w:rFonts w:ascii="Anek Odia" w:hAnsi="Anek Odia" w:cs="Anek Odia"/>
                <w:color w:val="808080"/>
              </w:rPr>
              <w:t xml:space="preserve">Enter a summary of the main barriers project participants face to implementing the project intervention in the absence of the project. </w:t>
            </w:r>
          </w:p>
        </w:tc>
        <w:tc>
          <w:tcPr>
            <w:tcW w:w="2857" w:type="dxa"/>
          </w:tcPr>
          <w:p w14:paraId="5147AEDB" w14:textId="04290FEC" w:rsidR="0036688F" w:rsidRPr="0036688F" w:rsidRDefault="0036688F" w:rsidP="0036688F">
            <w:pPr>
              <w:rPr>
                <w:rFonts w:ascii="Anek Odia" w:hAnsi="Anek Odia" w:cs="Anek Odia"/>
                <w:color w:val="808080"/>
              </w:rPr>
            </w:pPr>
            <w:r w:rsidRPr="00356197">
              <w:rPr>
                <w:rFonts w:ascii="Anek Odia" w:hAnsi="Anek Odia" w:cs="Anek Odia"/>
                <w:color w:val="808080"/>
              </w:rPr>
              <w:t>Describe how the project will enable project participants to overcome the barriers identified.</w:t>
            </w:r>
          </w:p>
        </w:tc>
      </w:tr>
      <w:tr w:rsidR="0036688F" w:rsidRPr="007D0F95" w14:paraId="0B26998D" w14:textId="77777777">
        <w:trPr>
          <w:trHeight w:val="360"/>
        </w:trPr>
        <w:tc>
          <w:tcPr>
            <w:tcW w:w="2857" w:type="dxa"/>
            <w:shd w:val="clear" w:color="auto" w:fill="F3F2F1"/>
          </w:tcPr>
          <w:p w14:paraId="4FBEE424" w14:textId="6A7E468C" w:rsidR="0036688F" w:rsidRPr="0036688F" w:rsidRDefault="0036688F">
            <w:pPr>
              <w:rPr>
                <w:rFonts w:ascii="Anek Odia" w:hAnsi="Anek Odia" w:cs="Anek Odia"/>
                <w:color w:val="808080"/>
              </w:rPr>
            </w:pPr>
          </w:p>
        </w:tc>
        <w:tc>
          <w:tcPr>
            <w:tcW w:w="2857" w:type="dxa"/>
            <w:shd w:val="clear" w:color="auto" w:fill="F3F2F1"/>
          </w:tcPr>
          <w:p w14:paraId="69431E74" w14:textId="19DA65C0" w:rsidR="0036688F" w:rsidRPr="0036688F" w:rsidRDefault="0036688F">
            <w:pPr>
              <w:rPr>
                <w:rFonts w:ascii="Anek Odia" w:hAnsi="Anek Odia" w:cs="Anek Odia"/>
                <w:color w:val="808080"/>
              </w:rPr>
            </w:pPr>
          </w:p>
        </w:tc>
        <w:tc>
          <w:tcPr>
            <w:tcW w:w="2857" w:type="dxa"/>
            <w:shd w:val="clear" w:color="auto" w:fill="F3F2F1"/>
          </w:tcPr>
          <w:p w14:paraId="4EF43F20" w14:textId="602F83A6" w:rsidR="0036688F" w:rsidRPr="0036688F" w:rsidRDefault="0036688F">
            <w:pPr>
              <w:rPr>
                <w:rFonts w:ascii="Anek Odia" w:hAnsi="Anek Odia" w:cs="Anek Odia"/>
                <w:color w:val="808080"/>
              </w:rPr>
            </w:pPr>
          </w:p>
        </w:tc>
      </w:tr>
      <w:tr w:rsidR="0036688F" w:rsidRPr="007D0F95" w14:paraId="155168FC" w14:textId="77777777">
        <w:trPr>
          <w:trHeight w:val="360"/>
        </w:trPr>
        <w:tc>
          <w:tcPr>
            <w:tcW w:w="2857" w:type="dxa"/>
          </w:tcPr>
          <w:p w14:paraId="62DD716A" w14:textId="601DCB61" w:rsidR="0036688F" w:rsidRPr="0036688F" w:rsidRDefault="0036688F">
            <w:pPr>
              <w:rPr>
                <w:rFonts w:ascii="Anek Odia" w:hAnsi="Anek Odia" w:cs="Anek Odia"/>
                <w:color w:val="808080"/>
              </w:rPr>
            </w:pPr>
          </w:p>
        </w:tc>
        <w:tc>
          <w:tcPr>
            <w:tcW w:w="2857" w:type="dxa"/>
          </w:tcPr>
          <w:p w14:paraId="6454DC60" w14:textId="0F4EE116" w:rsidR="0036688F" w:rsidRPr="0036688F" w:rsidRDefault="0036688F">
            <w:pPr>
              <w:rPr>
                <w:rFonts w:ascii="Anek Odia" w:hAnsi="Anek Odia" w:cs="Anek Odia"/>
                <w:color w:val="808080"/>
              </w:rPr>
            </w:pPr>
          </w:p>
        </w:tc>
        <w:tc>
          <w:tcPr>
            <w:tcW w:w="2857" w:type="dxa"/>
          </w:tcPr>
          <w:p w14:paraId="26974C28" w14:textId="096553DC" w:rsidR="0036688F" w:rsidRPr="0036688F" w:rsidRDefault="0036688F">
            <w:pPr>
              <w:rPr>
                <w:rFonts w:ascii="Anek Odia" w:hAnsi="Anek Odia" w:cs="Anek Odia"/>
                <w:color w:val="808080"/>
              </w:rPr>
            </w:pPr>
          </w:p>
        </w:tc>
      </w:tr>
      <w:tr w:rsidR="00D61F02" w:rsidRPr="007D0F95" w14:paraId="68DEB397" w14:textId="77777777">
        <w:trPr>
          <w:trHeight w:val="360"/>
        </w:trPr>
        <w:tc>
          <w:tcPr>
            <w:tcW w:w="2857" w:type="dxa"/>
            <w:shd w:val="clear" w:color="auto" w:fill="F3F2F1"/>
          </w:tcPr>
          <w:p w14:paraId="2E3E24AC" w14:textId="77777777" w:rsidR="00D61F02" w:rsidRPr="0036688F" w:rsidRDefault="00D61F02">
            <w:pPr>
              <w:rPr>
                <w:rFonts w:ascii="Anek Odia" w:hAnsi="Anek Odia" w:cs="Anek Odia"/>
                <w:color w:val="808080"/>
              </w:rPr>
            </w:pPr>
          </w:p>
        </w:tc>
        <w:tc>
          <w:tcPr>
            <w:tcW w:w="2857" w:type="dxa"/>
            <w:shd w:val="clear" w:color="auto" w:fill="F3F2F1"/>
          </w:tcPr>
          <w:p w14:paraId="21119CA6" w14:textId="77777777" w:rsidR="00D61F02" w:rsidRPr="0036688F" w:rsidRDefault="00D61F02">
            <w:pPr>
              <w:rPr>
                <w:rFonts w:ascii="Anek Odia" w:hAnsi="Anek Odia" w:cs="Anek Odia"/>
                <w:color w:val="808080"/>
              </w:rPr>
            </w:pPr>
          </w:p>
        </w:tc>
        <w:tc>
          <w:tcPr>
            <w:tcW w:w="2857" w:type="dxa"/>
            <w:shd w:val="clear" w:color="auto" w:fill="F3F2F1"/>
          </w:tcPr>
          <w:p w14:paraId="3BB34EB1" w14:textId="77777777" w:rsidR="00D61F02" w:rsidRPr="0036688F" w:rsidRDefault="00D61F02">
            <w:pPr>
              <w:rPr>
                <w:rFonts w:ascii="Anek Odia" w:hAnsi="Anek Odia" w:cs="Anek Odia"/>
                <w:color w:val="808080"/>
              </w:rPr>
            </w:pPr>
          </w:p>
        </w:tc>
      </w:tr>
      <w:tr w:rsidR="00D61F02" w:rsidRPr="007D0F95" w14:paraId="2E92E38B" w14:textId="77777777">
        <w:trPr>
          <w:trHeight w:val="360"/>
        </w:trPr>
        <w:tc>
          <w:tcPr>
            <w:tcW w:w="2857" w:type="dxa"/>
          </w:tcPr>
          <w:p w14:paraId="429C9926" w14:textId="77777777" w:rsidR="00D61F02" w:rsidRPr="0036688F" w:rsidRDefault="00D61F02">
            <w:pPr>
              <w:rPr>
                <w:rFonts w:ascii="Anek Odia" w:hAnsi="Anek Odia" w:cs="Anek Odia"/>
                <w:color w:val="808080"/>
              </w:rPr>
            </w:pPr>
          </w:p>
        </w:tc>
        <w:tc>
          <w:tcPr>
            <w:tcW w:w="2857" w:type="dxa"/>
          </w:tcPr>
          <w:p w14:paraId="0CAC12DC" w14:textId="77777777" w:rsidR="00D61F02" w:rsidRPr="0036688F" w:rsidRDefault="00D61F02">
            <w:pPr>
              <w:rPr>
                <w:rFonts w:ascii="Anek Odia" w:hAnsi="Anek Odia" w:cs="Anek Odia"/>
                <w:color w:val="808080"/>
              </w:rPr>
            </w:pPr>
          </w:p>
        </w:tc>
        <w:tc>
          <w:tcPr>
            <w:tcW w:w="2857" w:type="dxa"/>
          </w:tcPr>
          <w:p w14:paraId="405C4369" w14:textId="77777777" w:rsidR="00D61F02" w:rsidRPr="0036688F" w:rsidRDefault="00D61F02">
            <w:pPr>
              <w:rPr>
                <w:rFonts w:ascii="Anek Odia" w:hAnsi="Anek Odia" w:cs="Anek Odia"/>
                <w:color w:val="808080"/>
              </w:rPr>
            </w:pPr>
          </w:p>
        </w:tc>
      </w:tr>
    </w:tbl>
    <w:p w14:paraId="54302183" w14:textId="77777777" w:rsidR="00D61F02" w:rsidRDefault="00D61F02" w:rsidP="00D61F02">
      <w:pPr>
        <w:pStyle w:val="ListParagraph"/>
        <w:spacing w:after="0" w:line="240" w:lineRule="auto"/>
        <w:ind w:left="360"/>
        <w:rPr>
          <w:color w:val="000000"/>
        </w:rPr>
      </w:pPr>
    </w:p>
    <w:tbl>
      <w:tblPr>
        <w:tblStyle w:val="TableGrid"/>
        <w:tblW w:w="0" w:type="auto"/>
        <w:tblInd w:w="450" w:type="dxa"/>
        <w:tblLayout w:type="fixed"/>
        <w:tblLook w:val="04A0" w:firstRow="1" w:lastRow="0" w:firstColumn="1" w:lastColumn="0" w:noHBand="0" w:noVBand="1"/>
      </w:tblPr>
      <w:tblGrid>
        <w:gridCol w:w="8566"/>
      </w:tblGrid>
      <w:tr w:rsidR="00D61F02" w14:paraId="41F5096C" w14:textId="77777777">
        <w:tc>
          <w:tcPr>
            <w:tcW w:w="8566" w:type="dxa"/>
            <w:tcBorders>
              <w:top w:val="nil"/>
              <w:left w:val="nil"/>
              <w:bottom w:val="nil"/>
              <w:right w:val="nil"/>
            </w:tcBorders>
            <w:shd w:val="clear" w:color="auto" w:fill="F3F2F1"/>
            <w:vAlign w:val="center"/>
          </w:tcPr>
          <w:p w14:paraId="582FEF1D" w14:textId="1FA6DC82" w:rsidR="00D61F02" w:rsidRPr="00D61F02" w:rsidRDefault="00D61F02" w:rsidP="00D61F02">
            <w:pPr>
              <w:rPr>
                <w:b/>
              </w:rPr>
            </w:pPr>
            <w:r w:rsidRPr="00356197">
              <w:rPr>
                <w:color w:val="808080"/>
              </w:rPr>
              <w:t>Complete Table 7 providing a description of the current threats facing biodiversity in the project region and an explanation of how the project will overcome these threats. Add a row for each threat.</w:t>
            </w:r>
            <w:sdt>
              <w:sdtPr>
                <w:rPr>
                  <w:color w:val="808080"/>
                </w:rPr>
                <w:tag w:val="goog_rdk_3"/>
                <w:id w:val="1416833110"/>
                <w:showingPlcHdr/>
              </w:sdtPr>
              <w:sdtEndPr>
                <w:rPr>
                  <w:color w:val="auto"/>
                </w:rPr>
              </w:sdtEndPr>
              <w:sdtContent>
                <w:r w:rsidR="007D1B39">
                  <w:rPr>
                    <w:color w:val="808080"/>
                  </w:rPr>
                  <w:t xml:space="preserve">     </w:t>
                </w:r>
              </w:sdtContent>
            </w:sdt>
          </w:p>
        </w:tc>
      </w:tr>
    </w:tbl>
    <w:p w14:paraId="60F821EB" w14:textId="164DE5FE" w:rsidR="00D61F02" w:rsidRDefault="00D61F02" w:rsidP="00D61F02">
      <w:pPr>
        <w:spacing w:before="240" w:line="240" w:lineRule="auto"/>
        <w:ind w:left="450"/>
        <w:rPr>
          <w:b/>
          <w:bCs/>
        </w:rPr>
      </w:pPr>
      <w:r w:rsidRPr="00D61F02">
        <w:rPr>
          <w:b/>
          <w:bCs/>
        </w:rPr>
        <w:t>Table 7 Threat Analysis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D61F02" w:rsidRPr="00D61F02" w14:paraId="6C0FCA5D" w14:textId="77777777">
        <w:trPr>
          <w:trHeight w:val="360"/>
        </w:trPr>
        <w:tc>
          <w:tcPr>
            <w:tcW w:w="2857" w:type="dxa"/>
            <w:shd w:val="clear" w:color="auto" w:fill="CCD79B"/>
          </w:tcPr>
          <w:p w14:paraId="19D9A66C" w14:textId="7E38AAB4"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Major threat to biodiversity</w:t>
            </w:r>
          </w:p>
        </w:tc>
        <w:tc>
          <w:tcPr>
            <w:tcW w:w="2857" w:type="dxa"/>
            <w:shd w:val="clear" w:color="auto" w:fill="CCD79B"/>
          </w:tcPr>
          <w:p w14:paraId="4DD22D90" w14:textId="2F28562D"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Main Barriers</w:t>
            </w:r>
          </w:p>
        </w:tc>
        <w:tc>
          <w:tcPr>
            <w:tcW w:w="2857" w:type="dxa"/>
            <w:shd w:val="clear" w:color="auto" w:fill="CCD79B"/>
          </w:tcPr>
          <w:p w14:paraId="132ACD39" w14:textId="4DBB9159"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Activities to mitigate threat</w:t>
            </w:r>
          </w:p>
        </w:tc>
      </w:tr>
      <w:tr w:rsidR="00D61F02" w:rsidRPr="00D61F02" w14:paraId="0EA0F751" w14:textId="77777777">
        <w:trPr>
          <w:trHeight w:val="360"/>
        </w:trPr>
        <w:tc>
          <w:tcPr>
            <w:tcW w:w="2857" w:type="dxa"/>
          </w:tcPr>
          <w:p w14:paraId="34D336A4" w14:textId="1AE3758A" w:rsidR="00D61F02" w:rsidRPr="00D61F02" w:rsidRDefault="00D61F02" w:rsidP="00D61F02">
            <w:pPr>
              <w:rPr>
                <w:rFonts w:ascii="Anek Odia" w:hAnsi="Anek Odia" w:cs="Anek Odia"/>
                <w:color w:val="808080"/>
              </w:rPr>
            </w:pPr>
            <w:r w:rsidRPr="00356197">
              <w:rPr>
                <w:rFonts w:ascii="Anek Odia" w:hAnsi="Anek Odia" w:cs="Anek Odia"/>
                <w:color w:val="808080"/>
              </w:rPr>
              <w:t>Enter the threats to biodiversity in the project area</w:t>
            </w:r>
          </w:p>
        </w:tc>
        <w:tc>
          <w:tcPr>
            <w:tcW w:w="2857" w:type="dxa"/>
          </w:tcPr>
          <w:p w14:paraId="25E3F7F0" w14:textId="42570D2D" w:rsidR="00D61F02" w:rsidRPr="00D61F02" w:rsidRDefault="00D61F02" w:rsidP="00D61F02">
            <w:pPr>
              <w:rPr>
                <w:rFonts w:ascii="Anek Odia" w:hAnsi="Anek Odia" w:cs="Anek Odia"/>
                <w:color w:val="808080"/>
              </w:rPr>
            </w:pPr>
            <w:r w:rsidRPr="00356197">
              <w:rPr>
                <w:rFonts w:ascii="Anek Odia" w:hAnsi="Anek Odia" w:cs="Anek Odia"/>
                <w:color w:val="808080"/>
              </w:rPr>
              <w:t>Enter a summary of the main barriers project participants face to mitigate these threats.</w:t>
            </w:r>
          </w:p>
        </w:tc>
        <w:tc>
          <w:tcPr>
            <w:tcW w:w="2857" w:type="dxa"/>
          </w:tcPr>
          <w:p w14:paraId="35AB7B2B" w14:textId="68470983" w:rsidR="00D61F02" w:rsidRPr="00D61F02" w:rsidRDefault="00D61F02" w:rsidP="00D61F02">
            <w:pPr>
              <w:rPr>
                <w:rFonts w:ascii="Anek Odia" w:hAnsi="Anek Odia" w:cs="Anek Odia"/>
                <w:color w:val="808080"/>
              </w:rPr>
            </w:pPr>
            <w:r w:rsidRPr="00356197">
              <w:rPr>
                <w:rFonts w:ascii="Anek Odia" w:hAnsi="Anek Odia" w:cs="Anek Odia"/>
                <w:color w:val="808080"/>
              </w:rPr>
              <w:t>Describe how the project will enable project participants to mitigate the threats identified.</w:t>
            </w:r>
          </w:p>
        </w:tc>
      </w:tr>
      <w:tr w:rsidR="00D61F02" w:rsidRPr="00D61F02" w14:paraId="59E2ED89" w14:textId="77777777">
        <w:trPr>
          <w:trHeight w:val="360"/>
        </w:trPr>
        <w:tc>
          <w:tcPr>
            <w:tcW w:w="2857" w:type="dxa"/>
            <w:shd w:val="clear" w:color="auto" w:fill="F3F2F1"/>
          </w:tcPr>
          <w:p w14:paraId="503C97F8" w14:textId="77777777" w:rsidR="00D61F02" w:rsidRPr="00D61F02" w:rsidRDefault="00D61F02">
            <w:pPr>
              <w:rPr>
                <w:rFonts w:ascii="Anek Odia" w:hAnsi="Anek Odia" w:cs="Anek Odia"/>
                <w:color w:val="808080"/>
              </w:rPr>
            </w:pPr>
          </w:p>
        </w:tc>
        <w:tc>
          <w:tcPr>
            <w:tcW w:w="2857" w:type="dxa"/>
            <w:shd w:val="clear" w:color="auto" w:fill="F3F2F1"/>
          </w:tcPr>
          <w:p w14:paraId="3F9EF21D" w14:textId="77777777" w:rsidR="00D61F02" w:rsidRPr="00D61F02" w:rsidRDefault="00D61F02">
            <w:pPr>
              <w:rPr>
                <w:rFonts w:ascii="Anek Odia" w:hAnsi="Anek Odia" w:cs="Anek Odia"/>
                <w:color w:val="808080"/>
              </w:rPr>
            </w:pPr>
          </w:p>
        </w:tc>
        <w:tc>
          <w:tcPr>
            <w:tcW w:w="2857" w:type="dxa"/>
            <w:shd w:val="clear" w:color="auto" w:fill="F3F2F1"/>
          </w:tcPr>
          <w:p w14:paraId="4FBB2763" w14:textId="77777777" w:rsidR="00D61F02" w:rsidRPr="00D61F02" w:rsidRDefault="00D61F02">
            <w:pPr>
              <w:rPr>
                <w:rFonts w:ascii="Anek Odia" w:hAnsi="Anek Odia" w:cs="Anek Odia"/>
                <w:color w:val="808080"/>
              </w:rPr>
            </w:pPr>
          </w:p>
        </w:tc>
      </w:tr>
    </w:tbl>
    <w:p w14:paraId="24A99C30" w14:textId="77777777" w:rsidR="00D61F02" w:rsidRDefault="00D61F02" w:rsidP="00D61F02">
      <w:pPr>
        <w:spacing w:after="0" w:line="240" w:lineRule="auto"/>
        <w:ind w:left="450"/>
        <w:rPr>
          <w:color w:val="000000"/>
        </w:rPr>
      </w:pPr>
    </w:p>
    <w:p w14:paraId="30A4C70C" w14:textId="77777777" w:rsidR="00D61F02" w:rsidRPr="00356197" w:rsidRDefault="00D61F02">
      <w:pPr>
        <w:pStyle w:val="Heading3"/>
      </w:pPr>
      <w:bookmarkStart w:id="40" w:name="_Toc164766358"/>
      <w:bookmarkStart w:id="41" w:name="_Toc232413256"/>
      <w:r w:rsidRPr="00356197">
        <w:t>Exclusion List</w:t>
      </w:r>
      <w:bookmarkEnd w:id="40"/>
      <w:bookmarkEnd w:id="41"/>
    </w:p>
    <w:tbl>
      <w:tblPr>
        <w:tblStyle w:val="TableGrid"/>
        <w:tblW w:w="0" w:type="auto"/>
        <w:tblInd w:w="450" w:type="dxa"/>
        <w:tblLayout w:type="fixed"/>
        <w:tblLook w:val="04A0" w:firstRow="1" w:lastRow="0" w:firstColumn="1" w:lastColumn="0" w:noHBand="0" w:noVBand="1"/>
      </w:tblPr>
      <w:tblGrid>
        <w:gridCol w:w="8566"/>
      </w:tblGrid>
      <w:tr w:rsidR="00D61F02" w14:paraId="22C4E4B5" w14:textId="77777777">
        <w:tc>
          <w:tcPr>
            <w:tcW w:w="8566" w:type="dxa"/>
            <w:tcBorders>
              <w:top w:val="nil"/>
              <w:left w:val="nil"/>
              <w:bottom w:val="nil"/>
              <w:right w:val="nil"/>
            </w:tcBorders>
            <w:shd w:val="clear" w:color="auto" w:fill="F3F2F1"/>
            <w:vAlign w:val="center"/>
          </w:tcPr>
          <w:p w14:paraId="19490EAE" w14:textId="439A45F5" w:rsidR="00D61F02" w:rsidRPr="00D61F02" w:rsidRDefault="00D61F02" w:rsidP="00D61F02">
            <w:pPr>
              <w:rPr>
                <w:color w:val="808080"/>
              </w:rPr>
            </w:pPr>
            <w:r w:rsidRPr="00356197">
              <w:rPr>
                <w:color w:val="808080"/>
              </w:rPr>
              <w:t>Indicate whether the project could include any activities listed in the Plan Vivo Exclusion List (see Annex 3). Provide a complete Exclusion List in Annex 3.</w:t>
            </w:r>
            <w:sdt>
              <w:sdtPr>
                <w:rPr>
                  <w:b/>
                </w:rPr>
                <w:tag w:val="goog_rdk_3"/>
                <w:id w:val="-1830974104"/>
                <w:showingPlcHdr/>
              </w:sdtPr>
              <w:sdtEndPr>
                <w:rPr>
                  <w:b w:val="0"/>
                </w:rPr>
              </w:sdtEndPr>
              <w:sdtContent>
                <w:r>
                  <w:rPr>
                    <w:b/>
                  </w:rPr>
                  <w:t xml:space="preserve">     </w:t>
                </w:r>
              </w:sdtContent>
            </w:sdt>
          </w:p>
        </w:tc>
      </w:tr>
    </w:tbl>
    <w:p w14:paraId="0414E513" w14:textId="107AB1BB" w:rsidR="00D61F02" w:rsidRDefault="00D61F02" w:rsidP="00D61F02">
      <w:pPr>
        <w:spacing w:after="0" w:line="240" w:lineRule="auto"/>
        <w:ind w:left="450"/>
        <w:rPr>
          <w:color w:val="000000"/>
        </w:rPr>
      </w:pPr>
    </w:p>
    <w:p w14:paraId="726B3FC7" w14:textId="77777777" w:rsidR="00D61F02" w:rsidRPr="00356197" w:rsidRDefault="00D61F02">
      <w:pPr>
        <w:pStyle w:val="Heading3"/>
      </w:pPr>
      <w:bookmarkStart w:id="42" w:name="_Toc164766359"/>
      <w:bookmarkStart w:id="43" w:name="_Toc232413257"/>
      <w:r w:rsidRPr="00356197">
        <w:t>Environmental and Social Screening</w:t>
      </w:r>
      <w:bookmarkEnd w:id="42"/>
      <w:bookmarkEnd w:id="43"/>
    </w:p>
    <w:tbl>
      <w:tblPr>
        <w:tblStyle w:val="TableGrid"/>
        <w:tblW w:w="0" w:type="auto"/>
        <w:tblInd w:w="450" w:type="dxa"/>
        <w:tblLayout w:type="fixed"/>
        <w:tblLook w:val="04A0" w:firstRow="1" w:lastRow="0" w:firstColumn="1" w:lastColumn="0" w:noHBand="0" w:noVBand="1"/>
      </w:tblPr>
      <w:tblGrid>
        <w:gridCol w:w="8566"/>
      </w:tblGrid>
      <w:tr w:rsidR="00D61F02" w14:paraId="1C126663" w14:textId="77777777">
        <w:tc>
          <w:tcPr>
            <w:tcW w:w="8566" w:type="dxa"/>
            <w:tcBorders>
              <w:top w:val="nil"/>
              <w:left w:val="nil"/>
              <w:bottom w:val="nil"/>
              <w:right w:val="nil"/>
            </w:tcBorders>
            <w:shd w:val="clear" w:color="auto" w:fill="F3F2F1"/>
            <w:vAlign w:val="center"/>
          </w:tcPr>
          <w:p w14:paraId="685EE8B5" w14:textId="5F66329A" w:rsidR="00D61F02" w:rsidRPr="00D61F02" w:rsidRDefault="00D61F02" w:rsidP="00D61F02">
            <w:pPr>
              <w:spacing w:line="257" w:lineRule="auto"/>
              <w:rPr>
                <w:color w:val="808080" w:themeColor="background1" w:themeShade="80"/>
              </w:rPr>
            </w:pPr>
            <w:r w:rsidRPr="00356197">
              <w:rPr>
                <w:color w:val="808080" w:themeColor="background1" w:themeShade="80"/>
              </w:rPr>
              <w:t>Add project coordinator responses to the environmental and social screening report in Annex 4. More information about the purpose of the screening and guidance on filling it out is available in Annex 4.</w:t>
            </w:r>
            <w:sdt>
              <w:sdtPr>
                <w:rPr>
                  <w:color w:val="808080"/>
                </w:rPr>
                <w:tag w:val="goog_rdk_3"/>
                <w:id w:val="-148596848"/>
                <w:showingPlcHdr/>
              </w:sdtPr>
              <w:sdtEndPr>
                <w:rPr>
                  <w:color w:val="auto"/>
                </w:rPr>
              </w:sdtEndPr>
              <w:sdtContent>
                <w:r w:rsidR="007D1B39">
                  <w:rPr>
                    <w:color w:val="808080"/>
                  </w:rPr>
                  <w:t xml:space="preserve">     </w:t>
                </w:r>
              </w:sdtContent>
            </w:sdt>
          </w:p>
        </w:tc>
      </w:tr>
    </w:tbl>
    <w:p w14:paraId="23811457" w14:textId="77777777" w:rsidR="00D61F02" w:rsidRDefault="00D61F02" w:rsidP="00D61F02">
      <w:pPr>
        <w:spacing w:after="0" w:line="240" w:lineRule="auto"/>
        <w:ind w:left="450"/>
        <w:rPr>
          <w:color w:val="000000"/>
        </w:rPr>
      </w:pPr>
    </w:p>
    <w:p w14:paraId="321B363D" w14:textId="77777777" w:rsidR="00D61F02" w:rsidRPr="00356197" w:rsidRDefault="00D61F02">
      <w:pPr>
        <w:pStyle w:val="Heading3"/>
      </w:pPr>
      <w:bookmarkStart w:id="44" w:name="_Toc164766360"/>
      <w:bookmarkStart w:id="45" w:name="_Toc232413258"/>
      <w:r w:rsidRPr="00356197">
        <w:t>Stacking and Double Counting</w:t>
      </w:r>
      <w:bookmarkEnd w:id="44"/>
      <w:bookmarkEnd w:id="45"/>
    </w:p>
    <w:tbl>
      <w:tblPr>
        <w:tblStyle w:val="TableGrid"/>
        <w:tblW w:w="0" w:type="auto"/>
        <w:tblInd w:w="450" w:type="dxa"/>
        <w:tblLayout w:type="fixed"/>
        <w:tblLook w:val="04A0" w:firstRow="1" w:lastRow="0" w:firstColumn="1" w:lastColumn="0" w:noHBand="0" w:noVBand="1"/>
      </w:tblPr>
      <w:tblGrid>
        <w:gridCol w:w="8566"/>
      </w:tblGrid>
      <w:tr w:rsidR="00D61F02" w14:paraId="26D5F5A2" w14:textId="77777777">
        <w:tc>
          <w:tcPr>
            <w:tcW w:w="8566" w:type="dxa"/>
            <w:tcBorders>
              <w:top w:val="nil"/>
              <w:left w:val="nil"/>
              <w:bottom w:val="nil"/>
              <w:right w:val="nil"/>
            </w:tcBorders>
            <w:shd w:val="clear" w:color="auto" w:fill="F3F2F1"/>
            <w:vAlign w:val="center"/>
          </w:tcPr>
          <w:p w14:paraId="5D5D70CA" w14:textId="15E0D59D" w:rsidR="00D61F02" w:rsidRPr="00356197" w:rsidRDefault="00D61F02" w:rsidP="00D61F02">
            <w:pPr>
              <w:rPr>
                <w:color w:val="808080"/>
              </w:rPr>
            </w:pPr>
            <w:r w:rsidRPr="00356197">
              <w:rPr>
                <w:color w:val="808080"/>
              </w:rPr>
              <w:t>Identify any other payment for ecosystem service projects, greenhouse gas emission reduction projects, programmes or initiatives that overlap with the proposed project region(s)</w:t>
            </w:r>
            <w:r w:rsidR="00881488">
              <w:rPr>
                <w:color w:val="808080"/>
              </w:rPr>
              <w:t>.</w:t>
            </w:r>
          </w:p>
          <w:p w14:paraId="2D0152E5" w14:textId="6EB033CE" w:rsidR="00D61F02" w:rsidRPr="00D61F02" w:rsidRDefault="00D61F02" w:rsidP="001A0DD0">
            <w:pPr>
              <w:spacing w:before="240"/>
              <w:rPr>
                <w:color w:val="808080"/>
              </w:rPr>
            </w:pPr>
            <w:r w:rsidRPr="00356197">
              <w:rPr>
                <w:color w:val="808080"/>
              </w:rPr>
              <w:t>Include details on whether the project also plans to generate carbon credits from the same project area. Explain how the activities in the biodiversity project go above and beyond the proposed carbon project and how these will generate further biodiversity benefits.</w:t>
            </w:r>
            <w:sdt>
              <w:sdtPr>
                <w:rPr>
                  <w:color w:val="808080" w:themeColor="background1" w:themeShade="80"/>
                </w:rPr>
                <w:tag w:val="goog_rdk_3"/>
                <w:id w:val="-1582830277"/>
                <w:showingPlcHdr/>
              </w:sdtPr>
              <w:sdtEndPr>
                <w:rPr>
                  <w:color w:val="auto"/>
                </w:rPr>
              </w:sdtEndPr>
              <w:sdtContent>
                <w:r w:rsidR="007D1B39">
                  <w:rPr>
                    <w:color w:val="808080" w:themeColor="background1" w:themeShade="80"/>
                  </w:rPr>
                  <w:t xml:space="preserve">     </w:t>
                </w:r>
              </w:sdtContent>
            </w:sdt>
          </w:p>
        </w:tc>
      </w:tr>
    </w:tbl>
    <w:p w14:paraId="7E9B82FA" w14:textId="77777777" w:rsidR="00D61F02" w:rsidRPr="00356197" w:rsidRDefault="00D61F02">
      <w:pPr>
        <w:pStyle w:val="Heading3"/>
      </w:pPr>
      <w:bookmarkStart w:id="46" w:name="_Toc164766361"/>
      <w:bookmarkStart w:id="47" w:name="_Toc232413259"/>
      <w:r w:rsidRPr="00356197">
        <w:t>Relevant Legislation and Policies</w:t>
      </w:r>
      <w:bookmarkEnd w:id="46"/>
      <w:bookmarkEnd w:id="47"/>
    </w:p>
    <w:tbl>
      <w:tblPr>
        <w:tblStyle w:val="TableGrid"/>
        <w:tblW w:w="0" w:type="auto"/>
        <w:tblInd w:w="450" w:type="dxa"/>
        <w:tblLayout w:type="fixed"/>
        <w:tblLook w:val="04A0" w:firstRow="1" w:lastRow="0" w:firstColumn="1" w:lastColumn="0" w:noHBand="0" w:noVBand="1"/>
      </w:tblPr>
      <w:tblGrid>
        <w:gridCol w:w="8566"/>
      </w:tblGrid>
      <w:tr w:rsidR="00D61F02" w14:paraId="6F74E983" w14:textId="77777777">
        <w:tc>
          <w:tcPr>
            <w:tcW w:w="8566" w:type="dxa"/>
            <w:tcBorders>
              <w:top w:val="nil"/>
              <w:left w:val="nil"/>
              <w:bottom w:val="nil"/>
              <w:right w:val="nil"/>
            </w:tcBorders>
            <w:shd w:val="clear" w:color="auto" w:fill="F3F2F1"/>
            <w:vAlign w:val="center"/>
          </w:tcPr>
          <w:p w14:paraId="1320E16E" w14:textId="431705B9" w:rsidR="00D61F02" w:rsidRPr="00D61F02" w:rsidRDefault="00D61F02" w:rsidP="00D61F02">
            <w:pPr>
              <w:rPr>
                <w:color w:val="808080"/>
              </w:rPr>
            </w:pPr>
            <w:r w:rsidRPr="00356197">
              <w:rPr>
                <w:color w:val="808080"/>
              </w:rPr>
              <w:t>Complete Table 9 to describe the status of relevant legislation policies and instruments in the host country. Provide details of how these could affect the project.</w:t>
            </w:r>
          </w:p>
        </w:tc>
      </w:tr>
    </w:tbl>
    <w:p w14:paraId="17F1DBF2" w14:textId="77777777" w:rsidR="001A0DD0" w:rsidRPr="00356197" w:rsidRDefault="001A0DD0" w:rsidP="001A0DD0">
      <w:pPr>
        <w:spacing w:before="240" w:line="240" w:lineRule="auto"/>
        <w:ind w:left="450"/>
        <w:rPr>
          <w:b/>
        </w:rPr>
      </w:pPr>
      <w:r w:rsidRPr="001A0DD0">
        <w:rPr>
          <w:b/>
          <w:bCs/>
        </w:rPr>
        <w:t>Table</w:t>
      </w:r>
      <w:r w:rsidRPr="00356197">
        <w:rPr>
          <w:b/>
        </w:rPr>
        <w:t xml:space="preserve"> 9 National Level Legislation, Policies and Instruments </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10"/>
        <w:gridCol w:w="1800"/>
        <w:gridCol w:w="4161"/>
      </w:tblGrid>
      <w:tr w:rsidR="001A0DD0" w:rsidRPr="00D61F02" w14:paraId="45E3591D" w14:textId="77777777" w:rsidTr="001A0DD0">
        <w:trPr>
          <w:trHeight w:val="360"/>
        </w:trPr>
        <w:tc>
          <w:tcPr>
            <w:tcW w:w="2610" w:type="dxa"/>
            <w:shd w:val="clear" w:color="auto" w:fill="CCD79B"/>
          </w:tcPr>
          <w:p w14:paraId="7F140E01" w14:textId="6FCD4BDF" w:rsidR="001A0DD0" w:rsidRPr="00D61F02" w:rsidRDefault="001A0DD0" w:rsidP="001A0DD0">
            <w:pPr>
              <w:rPr>
                <w:rFonts w:ascii="Anek Odia" w:hAnsi="Anek Odia" w:cs="Anek Odia"/>
                <w:b/>
                <w:bCs/>
                <w:color w:val="215D37" w:themeColor="text1"/>
              </w:rPr>
            </w:pPr>
          </w:p>
        </w:tc>
        <w:tc>
          <w:tcPr>
            <w:tcW w:w="1800" w:type="dxa"/>
            <w:shd w:val="clear" w:color="auto" w:fill="CCD79B"/>
          </w:tcPr>
          <w:p w14:paraId="3F6A2856" w14:textId="2AADC478" w:rsidR="001A0DD0" w:rsidRPr="00D61F02" w:rsidRDefault="001A0DD0" w:rsidP="001A0DD0">
            <w:pPr>
              <w:rPr>
                <w:rFonts w:ascii="Anek Odia" w:hAnsi="Anek Odia" w:cs="Anek Odia"/>
                <w:b/>
                <w:bCs/>
                <w:color w:val="215D37" w:themeColor="text1"/>
              </w:rPr>
            </w:pPr>
            <w:r w:rsidRPr="00356197">
              <w:rPr>
                <w:rFonts w:ascii="Anek Odia" w:hAnsi="Anek Odia" w:cs="Anek Odia"/>
                <w:b/>
              </w:rPr>
              <w:t>Yes/No/Unsure</w:t>
            </w:r>
          </w:p>
        </w:tc>
        <w:tc>
          <w:tcPr>
            <w:tcW w:w="4161" w:type="dxa"/>
            <w:shd w:val="clear" w:color="auto" w:fill="CCD79B"/>
          </w:tcPr>
          <w:p w14:paraId="669A3B57" w14:textId="6756EAEF" w:rsidR="001A0DD0" w:rsidRPr="00D61F02" w:rsidRDefault="001A0DD0" w:rsidP="001A0DD0">
            <w:pPr>
              <w:rPr>
                <w:rFonts w:ascii="Anek Odia" w:hAnsi="Anek Odia" w:cs="Anek Odia"/>
                <w:b/>
                <w:bCs/>
                <w:color w:val="215D37" w:themeColor="text1"/>
              </w:rPr>
            </w:pPr>
            <w:r w:rsidRPr="00356197">
              <w:rPr>
                <w:rFonts w:ascii="Anek Odia" w:hAnsi="Anek Odia" w:cs="Anek Odia"/>
                <w:b/>
              </w:rPr>
              <w:t>Details</w:t>
            </w:r>
          </w:p>
        </w:tc>
      </w:tr>
      <w:tr w:rsidR="001A0DD0" w:rsidRPr="00D61F02" w14:paraId="2A415B9C" w14:textId="77777777" w:rsidTr="001A0DD0">
        <w:trPr>
          <w:trHeight w:val="360"/>
        </w:trPr>
        <w:tc>
          <w:tcPr>
            <w:tcW w:w="2610" w:type="dxa"/>
          </w:tcPr>
          <w:p w14:paraId="3DDE8594" w14:textId="194124A8" w:rsidR="001A0DD0" w:rsidRPr="00D61F02" w:rsidRDefault="001A0DD0" w:rsidP="001A0DD0">
            <w:pPr>
              <w:rPr>
                <w:rFonts w:ascii="Anek Odia" w:hAnsi="Anek Odia" w:cs="Anek Odia"/>
                <w:color w:val="808080"/>
              </w:rPr>
            </w:pPr>
            <w:r w:rsidRPr="00356197">
              <w:rPr>
                <w:rFonts w:ascii="Anek Odia" w:hAnsi="Anek Odia" w:cs="Anek Odia"/>
                <w:b/>
              </w:rPr>
              <w:t>Does the country receive or plan to receive results-based biodiversity or climate finance through bilateral or multilateral programs?</w:t>
            </w:r>
          </w:p>
        </w:tc>
        <w:tc>
          <w:tcPr>
            <w:tcW w:w="1800" w:type="dxa"/>
          </w:tcPr>
          <w:p w14:paraId="15BFC7AC" w14:textId="05F60D63" w:rsidR="001A0DD0" w:rsidRDefault="0042411F" w:rsidP="001A0DD0">
            <w:pPr>
              <w:rPr>
                <w:rFonts w:ascii="Anek Odia" w:hAnsi="Anek Odia" w:cs="Anek Odia"/>
                <w:color w:val="808080"/>
              </w:rPr>
            </w:pPr>
            <w:sdt>
              <w:sdtPr>
                <w:rPr>
                  <w:color w:val="808080"/>
                </w:rPr>
                <w:id w:val="-1255970293"/>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1A0DD0">
              <w:rPr>
                <w:rFonts w:ascii="Anek Odia" w:hAnsi="Anek Odia" w:cs="Anek Odia"/>
                <w:color w:val="808080"/>
              </w:rPr>
              <w:t xml:space="preserve"> </w:t>
            </w:r>
            <w:r w:rsidR="001A0DD0" w:rsidRPr="001A0DD0">
              <w:rPr>
                <w:rFonts w:ascii="Anek Odia" w:hAnsi="Anek Odia" w:cs="Anek Odia"/>
                <w:color w:val="808080"/>
              </w:rPr>
              <w:t>Yes</w:t>
            </w:r>
            <w:r w:rsidR="001A0DD0">
              <w:rPr>
                <w:rFonts w:ascii="Anek Odia" w:hAnsi="Anek Odia" w:cs="Anek Odia"/>
                <w:color w:val="808080"/>
              </w:rPr>
              <w:t xml:space="preserve">   </w:t>
            </w:r>
            <w:sdt>
              <w:sdtPr>
                <w:rPr>
                  <w:color w:val="808080"/>
                </w:rPr>
                <w:id w:val="-1209642079"/>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No</w:t>
            </w:r>
            <w:r w:rsidR="001A0DD0">
              <w:rPr>
                <w:rFonts w:ascii="Anek Odia" w:hAnsi="Anek Odia" w:cs="Anek Odia"/>
                <w:color w:val="808080"/>
              </w:rPr>
              <w:t xml:space="preserve"> </w:t>
            </w:r>
          </w:p>
          <w:p w14:paraId="1CB742A7" w14:textId="67786C43" w:rsidR="001A0DD0" w:rsidRPr="00D61F02" w:rsidRDefault="0042411F" w:rsidP="001A0DD0">
            <w:pPr>
              <w:rPr>
                <w:rFonts w:ascii="Anek Odia" w:hAnsi="Anek Odia" w:cs="Anek Odia"/>
                <w:color w:val="808080"/>
              </w:rPr>
            </w:pPr>
            <w:sdt>
              <w:sdtPr>
                <w:rPr>
                  <w:color w:val="808080"/>
                </w:rPr>
                <w:id w:val="-1769457724"/>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Unsure</w:t>
            </w:r>
          </w:p>
        </w:tc>
        <w:tc>
          <w:tcPr>
            <w:tcW w:w="4161" w:type="dxa"/>
          </w:tcPr>
          <w:p w14:paraId="3D84C9E0" w14:textId="3EA4D9C8" w:rsidR="001A0DD0" w:rsidRPr="00D61F02" w:rsidRDefault="001A0DD0" w:rsidP="001A0DD0">
            <w:pPr>
              <w:rPr>
                <w:rFonts w:ascii="Anek Odia" w:hAnsi="Anek Odia" w:cs="Anek Odia"/>
                <w:color w:val="808080"/>
              </w:rPr>
            </w:pPr>
          </w:p>
        </w:tc>
      </w:tr>
      <w:tr w:rsidR="001A0DD0" w:rsidRPr="00D61F02" w14:paraId="1F7FB221" w14:textId="77777777" w:rsidTr="001A0DD0">
        <w:trPr>
          <w:trHeight w:val="809"/>
        </w:trPr>
        <w:tc>
          <w:tcPr>
            <w:tcW w:w="2610" w:type="dxa"/>
            <w:shd w:val="clear" w:color="auto" w:fill="F3F2F1"/>
          </w:tcPr>
          <w:p w14:paraId="28644338" w14:textId="73280F07" w:rsidR="001A0DD0" w:rsidRPr="00D61F02" w:rsidRDefault="001A0DD0" w:rsidP="001A0DD0">
            <w:pPr>
              <w:rPr>
                <w:rFonts w:ascii="Anek Odia" w:hAnsi="Anek Odia" w:cs="Anek Odia"/>
                <w:color w:val="808080"/>
              </w:rPr>
            </w:pPr>
            <w:r w:rsidRPr="00356197">
              <w:rPr>
                <w:rFonts w:ascii="Anek Odia" w:hAnsi="Anek Odia" w:cs="Anek Odia"/>
                <w:b/>
              </w:rPr>
              <w:t>Are there any other relevant regulations, policies or instruments?</w:t>
            </w:r>
          </w:p>
        </w:tc>
        <w:tc>
          <w:tcPr>
            <w:tcW w:w="1800" w:type="dxa"/>
            <w:shd w:val="clear" w:color="auto" w:fill="F3F2F1"/>
          </w:tcPr>
          <w:p w14:paraId="046D4AD7" w14:textId="11DE3829" w:rsidR="001A0DD0" w:rsidRDefault="0042411F" w:rsidP="001A0DD0">
            <w:pPr>
              <w:rPr>
                <w:rFonts w:ascii="Anek Odia" w:hAnsi="Anek Odia" w:cs="Anek Odia"/>
                <w:color w:val="808080"/>
              </w:rPr>
            </w:pPr>
            <w:sdt>
              <w:sdtPr>
                <w:rPr>
                  <w:color w:val="808080"/>
                </w:rPr>
                <w:id w:val="-198250363"/>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1A0DD0">
              <w:rPr>
                <w:rFonts w:ascii="Anek Odia" w:hAnsi="Anek Odia" w:cs="Anek Odia"/>
                <w:color w:val="808080"/>
              </w:rPr>
              <w:t xml:space="preserve"> </w:t>
            </w:r>
            <w:r w:rsidR="001A0DD0" w:rsidRPr="001A0DD0">
              <w:rPr>
                <w:rFonts w:ascii="Anek Odia" w:hAnsi="Anek Odia" w:cs="Anek Odia"/>
                <w:color w:val="808080"/>
              </w:rPr>
              <w:t>Yes</w:t>
            </w:r>
            <w:r w:rsidR="001A0DD0">
              <w:rPr>
                <w:rFonts w:ascii="Anek Odia" w:hAnsi="Anek Odia" w:cs="Anek Odia"/>
                <w:color w:val="808080"/>
              </w:rPr>
              <w:t xml:space="preserve">   </w:t>
            </w:r>
            <w:sdt>
              <w:sdtPr>
                <w:rPr>
                  <w:color w:val="808080"/>
                </w:rPr>
                <w:id w:val="-1724674074"/>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No</w:t>
            </w:r>
            <w:r w:rsidR="001A0DD0">
              <w:rPr>
                <w:rFonts w:ascii="Anek Odia" w:hAnsi="Anek Odia" w:cs="Anek Odia"/>
                <w:color w:val="808080"/>
              </w:rPr>
              <w:t xml:space="preserve"> </w:t>
            </w:r>
          </w:p>
          <w:p w14:paraId="29738320" w14:textId="151D2D00" w:rsidR="001A0DD0" w:rsidRPr="00D61F02" w:rsidRDefault="0042411F" w:rsidP="001A0DD0">
            <w:pPr>
              <w:rPr>
                <w:rFonts w:ascii="Anek Odia" w:hAnsi="Anek Odia" w:cs="Anek Odia"/>
                <w:color w:val="808080"/>
              </w:rPr>
            </w:pPr>
            <w:sdt>
              <w:sdtPr>
                <w:rPr>
                  <w:color w:val="808080"/>
                </w:rPr>
                <w:id w:val="-667175282"/>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Unsure</w:t>
            </w:r>
          </w:p>
        </w:tc>
        <w:tc>
          <w:tcPr>
            <w:tcW w:w="4161" w:type="dxa"/>
            <w:shd w:val="clear" w:color="auto" w:fill="F3F2F1"/>
          </w:tcPr>
          <w:p w14:paraId="4F7A3CEA" w14:textId="77777777" w:rsidR="001A0DD0" w:rsidRPr="00D61F02" w:rsidRDefault="001A0DD0" w:rsidP="001A0DD0">
            <w:pPr>
              <w:rPr>
                <w:rFonts w:ascii="Anek Odia" w:hAnsi="Anek Odia" w:cs="Anek Odia"/>
                <w:color w:val="808080"/>
              </w:rPr>
            </w:pPr>
          </w:p>
        </w:tc>
      </w:tr>
      <w:tr w:rsidR="001A0DD0" w:rsidRPr="00D61F02" w14:paraId="3DBDEAFC" w14:textId="77777777" w:rsidTr="001A0DD0">
        <w:trPr>
          <w:trHeight w:val="360"/>
        </w:trPr>
        <w:tc>
          <w:tcPr>
            <w:tcW w:w="2610" w:type="dxa"/>
          </w:tcPr>
          <w:p w14:paraId="4FC3C965" w14:textId="77777777" w:rsidR="001A0DD0" w:rsidRPr="00356197" w:rsidRDefault="001A0DD0" w:rsidP="001A0DD0">
            <w:pPr>
              <w:rPr>
                <w:b/>
              </w:rPr>
            </w:pPr>
          </w:p>
        </w:tc>
        <w:tc>
          <w:tcPr>
            <w:tcW w:w="1800" w:type="dxa"/>
          </w:tcPr>
          <w:p w14:paraId="2512014F" w14:textId="77777777" w:rsidR="001A0DD0" w:rsidRDefault="001A0DD0" w:rsidP="001A0DD0">
            <w:pPr>
              <w:rPr>
                <w:color w:val="808080"/>
              </w:rPr>
            </w:pPr>
          </w:p>
        </w:tc>
        <w:tc>
          <w:tcPr>
            <w:tcW w:w="4161" w:type="dxa"/>
          </w:tcPr>
          <w:p w14:paraId="3EC8F077" w14:textId="77777777" w:rsidR="001A0DD0" w:rsidRPr="00D61F02" w:rsidRDefault="001A0DD0" w:rsidP="001A0DD0">
            <w:pPr>
              <w:rPr>
                <w:color w:val="808080"/>
              </w:rPr>
            </w:pPr>
          </w:p>
        </w:tc>
      </w:tr>
    </w:tbl>
    <w:p w14:paraId="7C239183" w14:textId="77777777" w:rsidR="001A0DD0" w:rsidRDefault="001A0DD0" w:rsidP="001A0DD0">
      <w:pPr>
        <w:spacing w:after="0" w:line="240" w:lineRule="auto"/>
        <w:ind w:left="450"/>
        <w:rPr>
          <w:color w:val="000000"/>
        </w:rPr>
      </w:pPr>
    </w:p>
    <w:p w14:paraId="73639CAC" w14:textId="77777777" w:rsidR="001A0DD0" w:rsidRPr="00356197" w:rsidRDefault="001A0DD0">
      <w:pPr>
        <w:pStyle w:val="Heading2"/>
      </w:pPr>
      <w:bookmarkStart w:id="48" w:name="_Toc164766362"/>
      <w:bookmarkStart w:id="49" w:name="_Toc232413260"/>
      <w:r w:rsidRPr="00356197">
        <w:t>Governance and Administration</w:t>
      </w:r>
      <w:bookmarkEnd w:id="48"/>
      <w:bookmarkEnd w:id="49"/>
    </w:p>
    <w:p w14:paraId="6E0B68ED" w14:textId="77777777" w:rsidR="001A0DD0" w:rsidRPr="00356197" w:rsidRDefault="001A0DD0">
      <w:pPr>
        <w:pStyle w:val="Heading3"/>
      </w:pPr>
      <w:bookmarkStart w:id="50" w:name="_Toc164766363"/>
      <w:bookmarkStart w:id="51" w:name="_Toc232413261"/>
      <w:r w:rsidRPr="00356197">
        <w:rPr>
          <w:rFonts w:eastAsia="Calibri"/>
        </w:rPr>
        <w:t>Governance</w:t>
      </w:r>
      <w:r w:rsidRPr="00356197">
        <w:t xml:space="preserve"> Structure</w:t>
      </w:r>
      <w:bookmarkEnd w:id="50"/>
      <w:bookmarkEnd w:id="51"/>
    </w:p>
    <w:tbl>
      <w:tblPr>
        <w:tblStyle w:val="TableGrid"/>
        <w:tblW w:w="0" w:type="auto"/>
        <w:tblInd w:w="450" w:type="dxa"/>
        <w:tblLayout w:type="fixed"/>
        <w:tblLook w:val="04A0" w:firstRow="1" w:lastRow="0" w:firstColumn="1" w:lastColumn="0" w:noHBand="0" w:noVBand="1"/>
      </w:tblPr>
      <w:tblGrid>
        <w:gridCol w:w="8566"/>
      </w:tblGrid>
      <w:tr w:rsidR="00567ECE" w14:paraId="51642ADE" w14:textId="77777777">
        <w:tc>
          <w:tcPr>
            <w:tcW w:w="8566" w:type="dxa"/>
            <w:tcBorders>
              <w:top w:val="nil"/>
              <w:left w:val="nil"/>
              <w:bottom w:val="nil"/>
              <w:right w:val="nil"/>
            </w:tcBorders>
            <w:shd w:val="clear" w:color="auto" w:fill="F3F2F1"/>
            <w:vAlign w:val="center"/>
          </w:tcPr>
          <w:p w14:paraId="271E5308" w14:textId="317086E3" w:rsidR="00567ECE" w:rsidRPr="00D61F02" w:rsidRDefault="00567ECE" w:rsidP="00567ECE">
            <w:pPr>
              <w:rPr>
                <w:color w:val="808080"/>
              </w:rPr>
            </w:pPr>
            <w:r w:rsidRPr="00356197">
              <w:rPr>
                <w:color w:val="808080"/>
              </w:rPr>
              <w:t>Describe the project’s governance structure and decision-making process with details of how input from project participants is managed and how project participants and other local stakeholder representatives will be selected. Where possible, provide an organigram to demonstrate how the project coordinator, project participants and other stakeholders will be involved in the project.</w:t>
            </w:r>
            <w:bookmarkStart w:id="52" w:name="_heading=h.2dlolyb" w:colFirst="0" w:colLast="0"/>
            <w:bookmarkEnd w:id="52"/>
            <w:sdt>
              <w:sdtPr>
                <w:rPr>
                  <w:color w:val="808080"/>
                </w:rPr>
                <w:tag w:val="goog_rdk_3"/>
                <w:id w:val="-650051017"/>
                <w:showingPlcHdr/>
              </w:sdtPr>
              <w:sdtEndPr>
                <w:rPr>
                  <w:color w:val="auto"/>
                </w:rPr>
              </w:sdtEndPr>
              <w:sdtContent>
                <w:r>
                  <w:rPr>
                    <w:color w:val="808080"/>
                  </w:rPr>
                  <w:t xml:space="preserve">     </w:t>
                </w:r>
              </w:sdtContent>
            </w:sdt>
          </w:p>
        </w:tc>
      </w:tr>
    </w:tbl>
    <w:p w14:paraId="0ACD5763" w14:textId="77777777" w:rsidR="00567ECE" w:rsidRDefault="00567ECE" w:rsidP="00567ECE">
      <w:pPr>
        <w:spacing w:after="0" w:line="240" w:lineRule="auto"/>
        <w:ind w:left="450"/>
        <w:rPr>
          <w:color w:val="000000"/>
        </w:rPr>
      </w:pPr>
    </w:p>
    <w:p w14:paraId="29B72103" w14:textId="77777777" w:rsidR="00567ECE" w:rsidRPr="00356197" w:rsidRDefault="00567ECE">
      <w:pPr>
        <w:pStyle w:val="Heading3"/>
      </w:pPr>
      <w:bookmarkStart w:id="53" w:name="_Toc164766364"/>
      <w:bookmarkStart w:id="54" w:name="_Toc232413262"/>
      <w:r w:rsidRPr="00356197">
        <w:t>Legal and Regulatory Compliance</w:t>
      </w:r>
      <w:bookmarkEnd w:id="53"/>
      <w:bookmarkEnd w:id="54"/>
    </w:p>
    <w:tbl>
      <w:tblPr>
        <w:tblStyle w:val="TableGrid"/>
        <w:tblW w:w="0" w:type="auto"/>
        <w:tblInd w:w="450" w:type="dxa"/>
        <w:tblLayout w:type="fixed"/>
        <w:tblLook w:val="04A0" w:firstRow="1" w:lastRow="0" w:firstColumn="1" w:lastColumn="0" w:noHBand="0" w:noVBand="1"/>
      </w:tblPr>
      <w:tblGrid>
        <w:gridCol w:w="8566"/>
      </w:tblGrid>
      <w:tr w:rsidR="00567ECE" w14:paraId="5DC55985" w14:textId="77777777">
        <w:tc>
          <w:tcPr>
            <w:tcW w:w="8566" w:type="dxa"/>
            <w:tcBorders>
              <w:top w:val="nil"/>
              <w:left w:val="nil"/>
              <w:bottom w:val="nil"/>
              <w:right w:val="nil"/>
            </w:tcBorders>
            <w:shd w:val="clear" w:color="auto" w:fill="F3F2F1"/>
            <w:vAlign w:val="center"/>
          </w:tcPr>
          <w:p w14:paraId="1184B880" w14:textId="6B171B72" w:rsidR="00567ECE" w:rsidRPr="00356197" w:rsidRDefault="00567ECE" w:rsidP="00567ECE">
            <w:pPr>
              <w:rPr>
                <w:color w:val="808080"/>
              </w:rPr>
            </w:pPr>
            <w:r w:rsidRPr="00356197">
              <w:rPr>
                <w:color w:val="808080"/>
              </w:rPr>
              <w:t>Identify the authorities with overall responsibility for land and/or aquatic management and resource use within the project region. Include evidence that they have been informed of the project in Annex 5</w:t>
            </w:r>
            <w:r w:rsidR="00881488">
              <w:rPr>
                <w:color w:val="808080"/>
              </w:rPr>
              <w:t xml:space="preserve"> </w:t>
            </w:r>
            <w:r w:rsidRPr="00356197">
              <w:rPr>
                <w:color w:val="808080"/>
              </w:rPr>
              <w:t>and explain how they will be engaged during project development.</w:t>
            </w:r>
          </w:p>
          <w:p w14:paraId="3A22A29E" w14:textId="05A457E8" w:rsidR="00567ECE" w:rsidRPr="00D61F02" w:rsidRDefault="00567ECE" w:rsidP="00567ECE">
            <w:pPr>
              <w:spacing w:before="240"/>
              <w:rPr>
                <w:color w:val="808080"/>
              </w:rPr>
            </w:pPr>
            <w:r w:rsidRPr="00356197">
              <w:rPr>
                <w:color w:val="808080"/>
              </w:rPr>
              <w:t>Provide a statement that the project will operate in full compliance with all national and international policies, laws and regulations.</w:t>
            </w:r>
            <w:sdt>
              <w:sdtPr>
                <w:rPr>
                  <w:color w:val="808080"/>
                </w:rPr>
                <w:tag w:val="goog_rdk_3"/>
                <w:id w:val="-2131772898"/>
                <w:showingPlcHdr/>
              </w:sdtPr>
              <w:sdtEndPr>
                <w:rPr>
                  <w:color w:val="auto"/>
                </w:rPr>
              </w:sdtEndPr>
              <w:sdtContent>
                <w:r w:rsidR="00235C96">
                  <w:rPr>
                    <w:color w:val="808080"/>
                  </w:rPr>
                  <w:t xml:space="preserve">     </w:t>
                </w:r>
              </w:sdtContent>
            </w:sdt>
          </w:p>
        </w:tc>
      </w:tr>
    </w:tbl>
    <w:p w14:paraId="77082026" w14:textId="77777777" w:rsidR="00567ECE" w:rsidRDefault="00567ECE" w:rsidP="00567ECE">
      <w:pPr>
        <w:spacing w:after="0" w:line="240" w:lineRule="auto"/>
        <w:ind w:left="450"/>
        <w:rPr>
          <w:color w:val="000000"/>
        </w:rPr>
      </w:pPr>
    </w:p>
    <w:p w14:paraId="4D86712E" w14:textId="77777777" w:rsidR="00567ECE" w:rsidRPr="00356197" w:rsidRDefault="00567ECE">
      <w:pPr>
        <w:pStyle w:val="Heading3"/>
      </w:pPr>
      <w:bookmarkStart w:id="55" w:name="_Toc164766365"/>
      <w:bookmarkStart w:id="56" w:name="_Toc232413263"/>
      <w:r w:rsidRPr="00356197">
        <w:t>Financial Plan</w:t>
      </w:r>
      <w:bookmarkEnd w:id="55"/>
      <w:bookmarkEnd w:id="56"/>
    </w:p>
    <w:tbl>
      <w:tblPr>
        <w:tblStyle w:val="TableGrid"/>
        <w:tblW w:w="0" w:type="auto"/>
        <w:tblInd w:w="450" w:type="dxa"/>
        <w:tblLayout w:type="fixed"/>
        <w:tblLook w:val="04A0" w:firstRow="1" w:lastRow="0" w:firstColumn="1" w:lastColumn="0" w:noHBand="0" w:noVBand="1"/>
      </w:tblPr>
      <w:tblGrid>
        <w:gridCol w:w="8566"/>
      </w:tblGrid>
      <w:tr w:rsidR="00567ECE" w14:paraId="7AD8B2CB" w14:textId="77777777" w:rsidTr="00567ECE">
        <w:trPr>
          <w:trHeight w:val="171"/>
        </w:trPr>
        <w:tc>
          <w:tcPr>
            <w:tcW w:w="8566" w:type="dxa"/>
            <w:tcBorders>
              <w:top w:val="nil"/>
              <w:left w:val="nil"/>
              <w:bottom w:val="nil"/>
              <w:right w:val="nil"/>
            </w:tcBorders>
            <w:shd w:val="clear" w:color="auto" w:fill="F3F2F1"/>
            <w:vAlign w:val="center"/>
          </w:tcPr>
          <w:p w14:paraId="038D984E" w14:textId="77777777" w:rsidR="00567ECE" w:rsidRPr="00356197" w:rsidRDefault="00567ECE" w:rsidP="00567ECE">
            <w:pPr>
              <w:rPr>
                <w:color w:val="808080"/>
              </w:rPr>
            </w:pPr>
            <w:r w:rsidRPr="00356197">
              <w:rPr>
                <w:color w:val="808080"/>
              </w:rPr>
              <w:t>Describe how the finance required to fund project development will be obtained.</w:t>
            </w:r>
          </w:p>
          <w:p w14:paraId="57588AFB" w14:textId="387C9BAD" w:rsidR="00567ECE" w:rsidRPr="00D61F02" w:rsidRDefault="00567ECE" w:rsidP="007D1B39">
            <w:pPr>
              <w:spacing w:before="240"/>
              <w:rPr>
                <w:color w:val="808080"/>
              </w:rPr>
            </w:pPr>
            <w:bookmarkStart w:id="57" w:name="_heading=h.1rvwp1q" w:colFirst="0" w:colLast="0"/>
            <w:bookmarkEnd w:id="57"/>
            <w:r w:rsidRPr="00356197">
              <w:rPr>
                <w:color w:val="808080"/>
              </w:rPr>
              <w:t>Additionally, provide details how the sale of Plan Vivo Biodiversity Certificates will be used, including a brief outline of the how the 60-40% will be used.</w:t>
            </w:r>
          </w:p>
        </w:tc>
      </w:tr>
    </w:tbl>
    <w:p w14:paraId="6650205D" w14:textId="77777777" w:rsidR="00567ECE" w:rsidRDefault="00567ECE" w:rsidP="00567ECE">
      <w:pPr>
        <w:spacing w:after="0" w:line="240" w:lineRule="auto"/>
        <w:ind w:left="450"/>
        <w:rPr>
          <w:color w:val="000000"/>
        </w:rPr>
      </w:pPr>
    </w:p>
    <w:p w14:paraId="49A89814" w14:textId="77777777" w:rsidR="00567ECE" w:rsidRPr="00356197" w:rsidRDefault="00567ECE">
      <w:pPr>
        <w:pStyle w:val="Heading2"/>
      </w:pPr>
      <w:bookmarkStart w:id="58" w:name="_Toc164766366"/>
      <w:bookmarkStart w:id="59" w:name="_Toc232413264"/>
      <w:r w:rsidRPr="00356197">
        <w:t>Annexes</w:t>
      </w:r>
      <w:bookmarkEnd w:id="58"/>
      <w:bookmarkEnd w:id="59"/>
    </w:p>
    <w:p w14:paraId="01269686" w14:textId="77777777" w:rsidR="00567ECE" w:rsidRPr="00567ECE" w:rsidRDefault="00567ECE" w:rsidP="00A44C53">
      <w:pPr>
        <w:pStyle w:val="Heading2"/>
        <w:numPr>
          <w:ilvl w:val="0"/>
          <w:numId w:val="0"/>
        </w:numPr>
        <w:rPr>
          <w:rFonts w:ascii="Anek Odia" w:eastAsia="Arial" w:hAnsi="Anek Odia" w:cs="Anek Odia"/>
          <w:color w:val="000000"/>
          <w:sz w:val="20"/>
          <w:szCs w:val="20"/>
        </w:rPr>
      </w:pPr>
      <w:bookmarkStart w:id="60" w:name="_Toc164766367"/>
      <w:bookmarkStart w:id="61" w:name="_Toc232413265"/>
      <w:r w:rsidRPr="00567ECE">
        <w:rPr>
          <w:rFonts w:ascii="Anek Odia" w:hAnsi="Anek Odia" w:cs="Anek Odia"/>
          <w:sz w:val="32"/>
          <w:szCs w:val="32"/>
        </w:rPr>
        <w:t>Annex 1 – Project Boundaries and Habitat Types</w:t>
      </w:r>
      <w:bookmarkEnd w:id="60"/>
      <w:bookmarkEnd w:id="61"/>
    </w:p>
    <w:tbl>
      <w:tblPr>
        <w:tblStyle w:val="TableGrid"/>
        <w:tblW w:w="0" w:type="auto"/>
        <w:tblInd w:w="450" w:type="dxa"/>
        <w:tblLayout w:type="fixed"/>
        <w:tblLook w:val="04A0" w:firstRow="1" w:lastRow="0" w:firstColumn="1" w:lastColumn="0" w:noHBand="0" w:noVBand="1"/>
      </w:tblPr>
      <w:tblGrid>
        <w:gridCol w:w="8566"/>
      </w:tblGrid>
      <w:tr w:rsidR="00567ECE" w14:paraId="73E8ACEF" w14:textId="77777777">
        <w:trPr>
          <w:trHeight w:val="171"/>
        </w:trPr>
        <w:tc>
          <w:tcPr>
            <w:tcW w:w="8566" w:type="dxa"/>
            <w:tcBorders>
              <w:top w:val="nil"/>
              <w:left w:val="nil"/>
              <w:bottom w:val="nil"/>
              <w:right w:val="nil"/>
            </w:tcBorders>
            <w:shd w:val="clear" w:color="auto" w:fill="F3F2F1"/>
            <w:vAlign w:val="center"/>
          </w:tcPr>
          <w:p w14:paraId="3DFB7C9F" w14:textId="55AE5605" w:rsidR="00567ECE" w:rsidRPr="00567ECE" w:rsidRDefault="00567ECE" w:rsidP="00567ECE">
            <w:r w:rsidRPr="00356197">
              <w:rPr>
                <w:color w:val="808080"/>
              </w:rPr>
              <w:t>Provide geospatial data files for project region and project area boundaries. File formats include shapefile, KMZ, KML or geopackage.</w:t>
            </w:r>
            <w:r w:rsidRPr="00356197">
              <w:rPr>
                <w:color w:val="808080"/>
              </w:rPr>
              <w:br/>
              <w:t>Provide map(s) showing existing habitats or ecoregion within the project region and identify the classification system in use through an appropriate legend.</w:t>
            </w:r>
          </w:p>
        </w:tc>
      </w:tr>
    </w:tbl>
    <w:p w14:paraId="403F5079" w14:textId="77777777" w:rsidR="00567ECE" w:rsidRDefault="00567ECE" w:rsidP="00567ECE">
      <w:pPr>
        <w:spacing w:after="0" w:line="240" w:lineRule="auto"/>
        <w:ind w:left="450"/>
        <w:rPr>
          <w:color w:val="000000"/>
        </w:rPr>
      </w:pPr>
    </w:p>
    <w:p w14:paraId="166154FB" w14:textId="6C4A69F3" w:rsidR="00567ECE" w:rsidRPr="00567ECE" w:rsidRDefault="00567ECE" w:rsidP="00A44C53">
      <w:pPr>
        <w:pStyle w:val="Heading2"/>
        <w:numPr>
          <w:ilvl w:val="0"/>
          <w:numId w:val="0"/>
        </w:numPr>
        <w:ind w:left="432" w:hanging="432"/>
        <w:rPr>
          <w:rFonts w:ascii="Anek Odia" w:eastAsia="Arial" w:hAnsi="Anek Odia" w:cs="Anek Odia"/>
          <w:color w:val="000000"/>
          <w:sz w:val="20"/>
          <w:szCs w:val="20"/>
        </w:rPr>
      </w:pPr>
      <w:bookmarkStart w:id="62" w:name="_Toc232413266"/>
      <w:r w:rsidRPr="00567ECE">
        <w:rPr>
          <w:rFonts w:ascii="Anek Odia" w:hAnsi="Anek Odia" w:cs="Anek Odia"/>
          <w:sz w:val="32"/>
          <w:szCs w:val="32"/>
        </w:rPr>
        <w:t>Annex 2 – Registration Certificate</w:t>
      </w:r>
      <w:bookmarkEnd w:id="62"/>
    </w:p>
    <w:tbl>
      <w:tblPr>
        <w:tblStyle w:val="TableGrid"/>
        <w:tblW w:w="0" w:type="auto"/>
        <w:tblInd w:w="450" w:type="dxa"/>
        <w:tblLayout w:type="fixed"/>
        <w:tblLook w:val="04A0" w:firstRow="1" w:lastRow="0" w:firstColumn="1" w:lastColumn="0" w:noHBand="0" w:noVBand="1"/>
      </w:tblPr>
      <w:tblGrid>
        <w:gridCol w:w="8566"/>
      </w:tblGrid>
      <w:tr w:rsidR="00567ECE" w14:paraId="10992817" w14:textId="77777777">
        <w:trPr>
          <w:trHeight w:val="171"/>
        </w:trPr>
        <w:tc>
          <w:tcPr>
            <w:tcW w:w="8566" w:type="dxa"/>
            <w:tcBorders>
              <w:top w:val="nil"/>
              <w:left w:val="nil"/>
              <w:bottom w:val="nil"/>
              <w:right w:val="nil"/>
            </w:tcBorders>
            <w:shd w:val="clear" w:color="auto" w:fill="F3F2F1"/>
            <w:vAlign w:val="center"/>
          </w:tcPr>
          <w:p w14:paraId="2F05E7C4" w14:textId="6E2717CC" w:rsidR="00567ECE" w:rsidRPr="00567ECE" w:rsidRDefault="00567ECE" w:rsidP="00567ECE">
            <w:pPr>
              <w:rPr>
                <w:color w:val="808080"/>
              </w:rPr>
            </w:pPr>
            <w:r w:rsidRPr="00356197">
              <w:rPr>
                <w:color w:val="808080"/>
              </w:rPr>
              <w:t>Provide a copy of the project coordinator registration certificate.</w:t>
            </w:r>
          </w:p>
        </w:tc>
      </w:tr>
    </w:tbl>
    <w:p w14:paraId="6DE79724" w14:textId="77777777" w:rsidR="00D61F02" w:rsidRDefault="00D61F02" w:rsidP="00567ECE">
      <w:pPr>
        <w:spacing w:after="0" w:line="240" w:lineRule="auto"/>
        <w:rPr>
          <w:color w:val="000000"/>
        </w:rPr>
      </w:pPr>
    </w:p>
    <w:p w14:paraId="1DDE3F06" w14:textId="7EA8A375" w:rsidR="00567ECE" w:rsidRPr="00567ECE" w:rsidRDefault="00567ECE" w:rsidP="00A44C53">
      <w:pPr>
        <w:pStyle w:val="Heading2"/>
        <w:numPr>
          <w:ilvl w:val="0"/>
          <w:numId w:val="0"/>
        </w:numPr>
        <w:ind w:left="432" w:hanging="432"/>
        <w:rPr>
          <w:rFonts w:ascii="Anek Odia" w:eastAsia="Arial" w:hAnsi="Anek Odia" w:cs="Anek Odia"/>
          <w:color w:val="000000"/>
          <w:sz w:val="20"/>
          <w:szCs w:val="20"/>
        </w:rPr>
      </w:pPr>
      <w:bookmarkStart w:id="63" w:name="_Toc232413267"/>
      <w:r w:rsidRPr="00567ECE">
        <w:rPr>
          <w:rFonts w:ascii="Anek Odia" w:hAnsi="Anek Odia" w:cs="Anek Odia"/>
          <w:sz w:val="32"/>
          <w:szCs w:val="32"/>
        </w:rPr>
        <w:t>Annex 3 – Exclusion List</w:t>
      </w:r>
      <w:bookmarkEnd w:id="63"/>
    </w:p>
    <w:tbl>
      <w:tblPr>
        <w:tblStyle w:val="TableGrid"/>
        <w:tblW w:w="0" w:type="auto"/>
        <w:tblInd w:w="450" w:type="dxa"/>
        <w:tblLayout w:type="fixed"/>
        <w:tblLook w:val="04A0" w:firstRow="1" w:lastRow="0" w:firstColumn="1" w:lastColumn="0" w:noHBand="0" w:noVBand="1"/>
      </w:tblPr>
      <w:tblGrid>
        <w:gridCol w:w="8566"/>
      </w:tblGrid>
      <w:tr w:rsidR="00567ECE" w14:paraId="0177F509" w14:textId="77777777">
        <w:trPr>
          <w:trHeight w:val="171"/>
        </w:trPr>
        <w:tc>
          <w:tcPr>
            <w:tcW w:w="8566" w:type="dxa"/>
            <w:tcBorders>
              <w:top w:val="nil"/>
              <w:left w:val="nil"/>
              <w:bottom w:val="nil"/>
              <w:right w:val="nil"/>
            </w:tcBorders>
            <w:shd w:val="clear" w:color="auto" w:fill="F3F2F1"/>
            <w:vAlign w:val="center"/>
          </w:tcPr>
          <w:p w14:paraId="72249BBF" w14:textId="2F41D489" w:rsidR="00567ECE" w:rsidRPr="00567ECE" w:rsidRDefault="00567ECE" w:rsidP="00567ECE">
            <w:pPr>
              <w:rPr>
                <w:color w:val="808080"/>
              </w:rPr>
            </w:pPr>
            <w:r w:rsidRPr="00567ECE">
              <w:rPr>
                <w:rFonts w:eastAsia="Times New Roman"/>
                <w:color w:val="808080"/>
              </w:rPr>
              <w:t>Complete the exclusion list by responding ‘Yes’ if the activity is included in the project and ‘No’ if the project does not include the activity. </w:t>
            </w:r>
          </w:p>
        </w:tc>
      </w:tr>
    </w:tbl>
    <w:p w14:paraId="72001D7A" w14:textId="77777777" w:rsidR="00567ECE" w:rsidRDefault="00567ECE" w:rsidP="00567ECE">
      <w:pPr>
        <w:spacing w:after="0" w:line="240" w:lineRule="auto"/>
        <w:rPr>
          <w:color w:val="000000"/>
        </w:rPr>
      </w:pP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210"/>
        <w:gridCol w:w="2361"/>
      </w:tblGrid>
      <w:tr w:rsidR="00567ECE" w:rsidRPr="00AC39FB" w14:paraId="659AC681" w14:textId="77777777" w:rsidTr="00EF5DDD">
        <w:trPr>
          <w:trHeight w:val="360"/>
        </w:trPr>
        <w:tc>
          <w:tcPr>
            <w:tcW w:w="6210" w:type="dxa"/>
            <w:shd w:val="clear" w:color="auto" w:fill="CCD79B"/>
          </w:tcPr>
          <w:p w14:paraId="4E0E470B" w14:textId="6E447CFC" w:rsidR="00567ECE" w:rsidRPr="00AC39FB" w:rsidRDefault="00567ECE">
            <w:pPr>
              <w:rPr>
                <w:rFonts w:ascii="Anek Odia" w:hAnsi="Anek Odia" w:cs="Anek Odia"/>
                <w:b/>
                <w:bCs/>
                <w:color w:val="215D37" w:themeColor="text1"/>
              </w:rPr>
            </w:pPr>
            <w:r w:rsidRPr="00AC39FB">
              <w:rPr>
                <w:rFonts w:ascii="Anek Odia" w:hAnsi="Anek Odia" w:cs="Anek Odia"/>
                <w:b/>
                <w:bCs/>
                <w:color w:val="215D37" w:themeColor="text1"/>
              </w:rPr>
              <w:t>Activities</w:t>
            </w:r>
          </w:p>
        </w:tc>
        <w:tc>
          <w:tcPr>
            <w:tcW w:w="2361" w:type="dxa"/>
            <w:shd w:val="clear" w:color="auto" w:fill="CCD79B"/>
            <w:vAlign w:val="center"/>
          </w:tcPr>
          <w:p w14:paraId="14C85CBF" w14:textId="6AF0EAD9" w:rsidR="00567ECE" w:rsidRPr="00AC39FB" w:rsidRDefault="00567ECE" w:rsidP="00EF5DDD">
            <w:pPr>
              <w:rPr>
                <w:rFonts w:ascii="Anek Odia" w:hAnsi="Anek Odia" w:cs="Anek Odia"/>
                <w:b/>
                <w:bCs/>
                <w:color w:val="215D37" w:themeColor="text1"/>
              </w:rPr>
            </w:pPr>
            <w:r w:rsidRPr="00AC39FB">
              <w:rPr>
                <w:rFonts w:ascii="Anek Odia" w:hAnsi="Anek Odia" w:cs="Anek Odia"/>
                <w:b/>
                <w:bCs/>
                <w:color w:val="215D37" w:themeColor="text1"/>
              </w:rPr>
              <w:t>Included in Project (‘Yes’ or ‘No’)</w:t>
            </w:r>
          </w:p>
        </w:tc>
      </w:tr>
      <w:tr w:rsidR="00567ECE" w:rsidRPr="00AC39FB" w14:paraId="33DE92AD" w14:textId="77777777" w:rsidTr="00EF5DDD">
        <w:trPr>
          <w:trHeight w:val="360"/>
        </w:trPr>
        <w:tc>
          <w:tcPr>
            <w:tcW w:w="6210" w:type="dxa"/>
          </w:tcPr>
          <w:p w14:paraId="7DBE28C3" w14:textId="4F81B447" w:rsidR="00567ECE" w:rsidRPr="00AC39FB" w:rsidRDefault="00567ECE" w:rsidP="00567ECE">
            <w:pPr>
              <w:rPr>
                <w:rFonts w:ascii="Anek Odia" w:hAnsi="Anek Odia" w:cs="Anek Odia"/>
                <w:color w:val="808080"/>
              </w:rPr>
            </w:pPr>
            <w:r w:rsidRPr="00AC39FB">
              <w:rPr>
                <w:rFonts w:ascii="Anek Odia" w:eastAsia="Times New Roman" w:hAnsi="Anek Odia" w:cs="Anek Odia"/>
              </w:rPr>
              <w:t>Any project activities leading to or requiring the destruction [1] of critical habitat [2] or any forestry project which does not implement a plan for improvement and/or sustainable management. </w:t>
            </w:r>
          </w:p>
        </w:tc>
        <w:tc>
          <w:tcPr>
            <w:tcW w:w="2361" w:type="dxa"/>
            <w:vAlign w:val="center"/>
          </w:tcPr>
          <w:p w14:paraId="032EC23F" w14:textId="13D4CD69" w:rsidR="00567ECE" w:rsidRPr="00AC39FB" w:rsidRDefault="0042411F" w:rsidP="00EF5DDD">
            <w:pPr>
              <w:rPr>
                <w:rFonts w:ascii="Anek Odia" w:hAnsi="Anek Odia" w:cs="Anek Odia"/>
              </w:rPr>
            </w:pPr>
            <w:sdt>
              <w:sdtPr>
                <w:id w:val="1856389569"/>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78145032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8D79415" w14:textId="77777777" w:rsidTr="00EF5DDD">
        <w:trPr>
          <w:trHeight w:val="360"/>
        </w:trPr>
        <w:tc>
          <w:tcPr>
            <w:tcW w:w="6210" w:type="dxa"/>
            <w:shd w:val="clear" w:color="auto" w:fill="F3F2F1"/>
          </w:tcPr>
          <w:p w14:paraId="7CADBBA1" w14:textId="3DEDDF62" w:rsidR="00EF5DDD" w:rsidRPr="00AC39FB" w:rsidRDefault="00EF5DDD" w:rsidP="00EF5DDD">
            <w:pPr>
              <w:rPr>
                <w:rFonts w:ascii="Anek Odia" w:hAnsi="Anek Odia" w:cs="Anek Odia"/>
                <w:color w:val="808080"/>
              </w:rPr>
            </w:pPr>
            <w:r w:rsidRPr="00AC39FB">
              <w:rPr>
                <w:rFonts w:ascii="Anek Odia" w:eastAsia="Times New Roman" w:hAnsi="Anek Odia" w:cs="Anek Odia"/>
              </w:rPr>
              <w:t>Any activity which could be associated with the significant impairment of areas particularly worthy of protection of cultural heritage (without adequate compensation in accordance with international standards). </w:t>
            </w:r>
          </w:p>
        </w:tc>
        <w:tc>
          <w:tcPr>
            <w:tcW w:w="2361" w:type="dxa"/>
            <w:shd w:val="clear" w:color="auto" w:fill="F3F2F1"/>
            <w:vAlign w:val="center"/>
          </w:tcPr>
          <w:p w14:paraId="30041CF4" w14:textId="1761B21E" w:rsidR="00EF5DDD" w:rsidRPr="00AC39FB" w:rsidRDefault="0042411F" w:rsidP="00EF5DDD">
            <w:pPr>
              <w:rPr>
                <w:rFonts w:ascii="Anek Odia" w:hAnsi="Anek Odia" w:cs="Anek Odia"/>
              </w:rPr>
            </w:pPr>
            <w:sdt>
              <w:sdtPr>
                <w:id w:val="81268122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78056686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1CA3D96" w14:textId="77777777" w:rsidTr="00EF5DDD">
        <w:trPr>
          <w:trHeight w:val="360"/>
        </w:trPr>
        <w:tc>
          <w:tcPr>
            <w:tcW w:w="6210" w:type="dxa"/>
          </w:tcPr>
          <w:p w14:paraId="7158C27E" w14:textId="699F9967" w:rsidR="00EF5DDD" w:rsidRPr="00AC39FB" w:rsidRDefault="00EF5DDD" w:rsidP="00EF5DDD">
            <w:pPr>
              <w:rPr>
                <w:rFonts w:ascii="Anek Odia" w:hAnsi="Anek Odia" w:cs="Anek Odia"/>
                <w:color w:val="808080"/>
              </w:rPr>
            </w:pPr>
            <w:r w:rsidRPr="00AC39FB">
              <w:rPr>
                <w:rFonts w:ascii="Anek Odia" w:eastAsia="Times New Roman" w:hAnsi="Anek Odia" w:cs="Anek Odia"/>
              </w:rPr>
              <w:t>Trade in animals, plants or any natural products not complying with the provisions of the CITES/Washington convention [3]. </w:t>
            </w:r>
          </w:p>
        </w:tc>
        <w:tc>
          <w:tcPr>
            <w:tcW w:w="2361" w:type="dxa"/>
            <w:vAlign w:val="center"/>
          </w:tcPr>
          <w:p w14:paraId="752A45F2" w14:textId="3285CC3B" w:rsidR="00EF5DDD" w:rsidRPr="00AC39FB" w:rsidRDefault="0042411F" w:rsidP="00EF5DDD">
            <w:pPr>
              <w:rPr>
                <w:rFonts w:ascii="Anek Odia" w:hAnsi="Anek Odia" w:cs="Anek Odia"/>
              </w:rPr>
            </w:pPr>
            <w:sdt>
              <w:sdtPr>
                <w:id w:val="-121997225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97482798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4093F5B" w14:textId="77777777" w:rsidTr="00EF5DDD">
        <w:trPr>
          <w:trHeight w:val="360"/>
        </w:trPr>
        <w:tc>
          <w:tcPr>
            <w:tcW w:w="6210" w:type="dxa"/>
            <w:shd w:val="clear" w:color="auto" w:fill="F3F2F1"/>
          </w:tcPr>
          <w:p w14:paraId="76A99A40" w14:textId="2ACCE65A" w:rsidR="00EF5DDD" w:rsidRPr="00AC39FB" w:rsidRDefault="00EF5DDD" w:rsidP="00EF5DDD">
            <w:pPr>
              <w:rPr>
                <w:rFonts w:ascii="Anek Odia" w:hAnsi="Anek Odia" w:cs="Anek Odia"/>
                <w:color w:val="808080"/>
              </w:rPr>
            </w:pPr>
            <w:r w:rsidRPr="00AC39FB">
              <w:rPr>
                <w:rFonts w:ascii="Anek Odia" w:eastAsia="Times New Roman" w:hAnsi="Anek Odia" w:cs="Anek Odia"/>
              </w:rPr>
              <w:t>Illegal, harvesting or trading in any wildlife resources. </w:t>
            </w:r>
          </w:p>
        </w:tc>
        <w:tc>
          <w:tcPr>
            <w:tcW w:w="2361" w:type="dxa"/>
            <w:shd w:val="clear" w:color="auto" w:fill="F3F2F1"/>
            <w:vAlign w:val="center"/>
          </w:tcPr>
          <w:p w14:paraId="638F85B4" w14:textId="6847B15E" w:rsidR="00EF5DDD" w:rsidRPr="00AC39FB" w:rsidRDefault="0042411F" w:rsidP="00EF5DDD">
            <w:pPr>
              <w:rPr>
                <w:rFonts w:ascii="Anek Odia" w:hAnsi="Anek Odia" w:cs="Anek Odia"/>
              </w:rPr>
            </w:pPr>
            <w:sdt>
              <w:sdtPr>
                <w:id w:val="-1544511049"/>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3861934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9337228" w14:textId="77777777" w:rsidTr="00EF5DDD">
        <w:trPr>
          <w:trHeight w:val="360"/>
        </w:trPr>
        <w:tc>
          <w:tcPr>
            <w:tcW w:w="6210" w:type="dxa"/>
          </w:tcPr>
          <w:p w14:paraId="41D04E4A" w14:textId="11ADCDAF" w:rsidR="00EF5DDD" w:rsidRPr="00AC39FB" w:rsidRDefault="00EF5DDD" w:rsidP="00EF5DDD">
            <w:pPr>
              <w:rPr>
                <w:rFonts w:ascii="Anek Odia" w:hAnsi="Anek Odia" w:cs="Anek Odia"/>
                <w:color w:val="808080"/>
              </w:rPr>
            </w:pPr>
            <w:r w:rsidRPr="00AC39FB">
              <w:rPr>
                <w:rFonts w:ascii="Anek Odia" w:eastAsia="Times New Roman" w:hAnsi="Anek Odia" w:cs="Anek Odia"/>
              </w:rPr>
              <w:t>Destructive fishing methods or drift net fishing with a net more than 2.5 km in length, explosives and/or poison. </w:t>
            </w:r>
          </w:p>
        </w:tc>
        <w:tc>
          <w:tcPr>
            <w:tcW w:w="2361" w:type="dxa"/>
            <w:vAlign w:val="center"/>
          </w:tcPr>
          <w:p w14:paraId="6F584A9E" w14:textId="3B8EEDF4" w:rsidR="00EF5DDD" w:rsidRPr="00AC39FB" w:rsidRDefault="0042411F" w:rsidP="00EF5DDD">
            <w:pPr>
              <w:rPr>
                <w:rFonts w:ascii="Anek Odia" w:hAnsi="Anek Odia" w:cs="Anek Odia"/>
              </w:rPr>
            </w:pPr>
            <w:sdt>
              <w:sdtPr>
                <w:id w:val="112149552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4993720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CB30DB4" w14:textId="77777777" w:rsidTr="00EF5DDD">
        <w:trPr>
          <w:trHeight w:val="360"/>
        </w:trPr>
        <w:tc>
          <w:tcPr>
            <w:tcW w:w="6210" w:type="dxa"/>
            <w:shd w:val="clear" w:color="auto" w:fill="F3F2F1"/>
          </w:tcPr>
          <w:p w14:paraId="35AF2B98" w14:textId="53B874E3" w:rsidR="00EF5DDD" w:rsidRPr="00AC39FB" w:rsidRDefault="00EF5DDD" w:rsidP="00EF5DDD">
            <w:pPr>
              <w:rPr>
                <w:rFonts w:ascii="Anek Odia" w:hAnsi="Anek Odia" w:cs="Anek Odia"/>
                <w:color w:val="808080"/>
              </w:rPr>
            </w:pPr>
            <w:r w:rsidRPr="00AC39FB">
              <w:rPr>
                <w:rFonts w:ascii="Anek Odia" w:eastAsia="Times New Roman" w:hAnsi="Anek Odia" w:cs="Anek Odia"/>
              </w:rPr>
              <w:t>Large-scale commercial logging operations for use in primary tropical moist forest. </w:t>
            </w:r>
          </w:p>
        </w:tc>
        <w:tc>
          <w:tcPr>
            <w:tcW w:w="2361" w:type="dxa"/>
            <w:shd w:val="clear" w:color="auto" w:fill="F3F2F1"/>
            <w:vAlign w:val="center"/>
          </w:tcPr>
          <w:p w14:paraId="1C282F80" w14:textId="68D317AB" w:rsidR="00EF5DDD" w:rsidRPr="00AC39FB" w:rsidRDefault="0042411F" w:rsidP="00EF5DDD">
            <w:pPr>
              <w:rPr>
                <w:rFonts w:ascii="Anek Odia" w:hAnsi="Anek Odia" w:cs="Anek Odia"/>
              </w:rPr>
            </w:pPr>
            <w:sdt>
              <w:sdtPr>
                <w:id w:val="-35921200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47016487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77CB766" w14:textId="77777777" w:rsidTr="00EF5DDD">
        <w:trPr>
          <w:trHeight w:val="360"/>
        </w:trPr>
        <w:tc>
          <w:tcPr>
            <w:tcW w:w="6210" w:type="dxa"/>
          </w:tcPr>
          <w:p w14:paraId="0C2181D1" w14:textId="6668F8C9"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wood or other forestry products other than from sustainably managed forests [4]. </w:t>
            </w:r>
          </w:p>
        </w:tc>
        <w:tc>
          <w:tcPr>
            <w:tcW w:w="2361" w:type="dxa"/>
            <w:vAlign w:val="center"/>
          </w:tcPr>
          <w:p w14:paraId="7C7DF714" w14:textId="22A32A52" w:rsidR="00EF5DDD" w:rsidRPr="00AC39FB" w:rsidRDefault="0042411F" w:rsidP="00EF5DDD">
            <w:pPr>
              <w:rPr>
                <w:rFonts w:ascii="Anek Odia" w:hAnsi="Anek Odia" w:cs="Anek Odia"/>
              </w:rPr>
            </w:pPr>
            <w:sdt>
              <w:sdtPr>
                <w:id w:val="17609670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41397470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3869B6A" w14:textId="77777777" w:rsidTr="00EF5DDD">
        <w:trPr>
          <w:trHeight w:val="360"/>
        </w:trPr>
        <w:tc>
          <w:tcPr>
            <w:tcW w:w="6210" w:type="dxa"/>
            <w:shd w:val="clear" w:color="auto" w:fill="F3F2F1"/>
          </w:tcPr>
          <w:p w14:paraId="569484B7" w14:textId="641D2C6E" w:rsidR="00EF5DDD" w:rsidRPr="00AC39FB" w:rsidRDefault="00EF5DDD" w:rsidP="00EF5DDD">
            <w:pPr>
              <w:rPr>
                <w:rFonts w:ascii="Anek Odia" w:hAnsi="Anek Odia" w:cs="Anek Odia"/>
                <w:color w:val="808080"/>
              </w:rPr>
            </w:pPr>
            <w:r w:rsidRPr="00AC39FB">
              <w:rPr>
                <w:rFonts w:ascii="Anek Odia" w:eastAsia="Times New Roman" w:hAnsi="Anek Odia" w:cs="Anek Odia"/>
              </w:rPr>
              <w:t>Exploitation of diamond mines and marketing of diamonds where the host country has not adhered to the Kimberley Process, and exploitation of other conflict minerals [5] </w:t>
            </w:r>
          </w:p>
        </w:tc>
        <w:tc>
          <w:tcPr>
            <w:tcW w:w="2361" w:type="dxa"/>
            <w:shd w:val="clear" w:color="auto" w:fill="F3F2F1"/>
            <w:vAlign w:val="center"/>
          </w:tcPr>
          <w:p w14:paraId="1AB45752" w14:textId="30A3BC0B" w:rsidR="00EF5DDD" w:rsidRPr="00AC39FB" w:rsidRDefault="0042411F" w:rsidP="00EF5DDD">
            <w:pPr>
              <w:rPr>
                <w:rFonts w:ascii="Anek Odia" w:hAnsi="Anek Odia" w:cs="Anek Odia"/>
              </w:rPr>
            </w:pPr>
            <w:sdt>
              <w:sdtPr>
                <w:id w:val="-78503435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2722980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9547D72" w14:textId="77777777" w:rsidTr="00EF5DDD">
        <w:trPr>
          <w:trHeight w:val="360"/>
        </w:trPr>
        <w:tc>
          <w:tcPr>
            <w:tcW w:w="6210" w:type="dxa"/>
          </w:tcPr>
          <w:p w14:paraId="2E04F4F2" w14:textId="4E3E6A00" w:rsidR="00EF5DDD" w:rsidRPr="00AC39FB" w:rsidRDefault="00EF5DDD" w:rsidP="00EF5DDD">
            <w:pPr>
              <w:rPr>
                <w:rFonts w:ascii="Anek Odia" w:hAnsi="Anek Odia" w:cs="Anek Odia"/>
                <w:color w:val="808080"/>
              </w:rPr>
            </w:pPr>
            <w:r w:rsidRPr="00AC39FB">
              <w:rPr>
                <w:rFonts w:ascii="Anek Odia" w:eastAsia="Times New Roman" w:hAnsi="Anek Odia" w:cs="Anek Odia"/>
              </w:rPr>
              <w:t>Activities involving harmful or exploitative forms of forced labour, [6] harmful child labour [7], modern slavery and human trafficking [8]. </w:t>
            </w:r>
          </w:p>
        </w:tc>
        <w:tc>
          <w:tcPr>
            <w:tcW w:w="2361" w:type="dxa"/>
            <w:vAlign w:val="center"/>
          </w:tcPr>
          <w:p w14:paraId="0F35ADAD" w14:textId="02286341" w:rsidR="00EF5DDD" w:rsidRPr="00AC39FB" w:rsidRDefault="0042411F" w:rsidP="00EF5DDD">
            <w:pPr>
              <w:rPr>
                <w:rFonts w:ascii="Anek Odia" w:hAnsi="Anek Odia" w:cs="Anek Odia"/>
              </w:rPr>
            </w:pPr>
            <w:sdt>
              <w:sdtPr>
                <w:id w:val="686018817"/>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80642407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C6AAD5F" w14:textId="77777777" w:rsidTr="00EF5DDD">
        <w:trPr>
          <w:trHeight w:val="360"/>
        </w:trPr>
        <w:tc>
          <w:tcPr>
            <w:tcW w:w="6210" w:type="dxa"/>
            <w:shd w:val="clear" w:color="auto" w:fill="F3F2F1"/>
          </w:tcPr>
          <w:p w14:paraId="595D4FB6" w14:textId="4B756D5F"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that include involuntary physical displacement and/or forced eviction.  </w:t>
            </w:r>
          </w:p>
        </w:tc>
        <w:tc>
          <w:tcPr>
            <w:tcW w:w="2361" w:type="dxa"/>
            <w:shd w:val="clear" w:color="auto" w:fill="F3F2F1"/>
            <w:vAlign w:val="center"/>
          </w:tcPr>
          <w:p w14:paraId="6BC7D607" w14:textId="1F48DBEB" w:rsidR="00EF5DDD" w:rsidRPr="00AC39FB" w:rsidRDefault="0042411F" w:rsidP="00EF5DDD">
            <w:pPr>
              <w:rPr>
                <w:rFonts w:ascii="Anek Odia" w:hAnsi="Anek Odia" w:cs="Anek Odia"/>
              </w:rPr>
            </w:pPr>
            <w:sdt>
              <w:sdtPr>
                <w:id w:val="-99147476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3794592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383E39B" w14:textId="77777777" w:rsidTr="00EF5DDD">
        <w:trPr>
          <w:trHeight w:val="360"/>
        </w:trPr>
        <w:tc>
          <w:tcPr>
            <w:tcW w:w="6210" w:type="dxa"/>
          </w:tcPr>
          <w:p w14:paraId="538A05D4" w14:textId="72F1BA83"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activities that encroach on lands owned, or claimed or occupied by Indigenous Peoples, without full documented Free, Prior and Informed Consent (FPIC) of such peoples [9]. </w:t>
            </w:r>
          </w:p>
        </w:tc>
        <w:tc>
          <w:tcPr>
            <w:tcW w:w="2361" w:type="dxa"/>
            <w:vAlign w:val="center"/>
          </w:tcPr>
          <w:p w14:paraId="710E7AA4" w14:textId="03BD4135" w:rsidR="00EF5DDD" w:rsidRPr="00AC39FB" w:rsidRDefault="0042411F" w:rsidP="00EF5DDD">
            <w:pPr>
              <w:rPr>
                <w:rFonts w:ascii="Anek Odia" w:hAnsi="Anek Odia" w:cs="Anek Odia"/>
              </w:rPr>
            </w:pPr>
            <w:sdt>
              <w:sdtPr>
                <w:id w:val="-184007500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2778404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404B668" w14:textId="77777777" w:rsidTr="00EF5DDD">
        <w:trPr>
          <w:trHeight w:val="360"/>
        </w:trPr>
        <w:tc>
          <w:tcPr>
            <w:tcW w:w="6210" w:type="dxa"/>
            <w:shd w:val="clear" w:color="auto" w:fill="F3F2F1"/>
          </w:tcPr>
          <w:p w14:paraId="05BF9F3B" w14:textId="3E8D2E19" w:rsidR="00EF5DDD" w:rsidRPr="00AC39FB" w:rsidRDefault="00EF5DDD" w:rsidP="00EF5DDD">
            <w:pPr>
              <w:rPr>
                <w:rFonts w:ascii="Anek Odia" w:hAnsi="Anek Odia" w:cs="Anek Odia"/>
                <w:color w:val="808080"/>
              </w:rPr>
            </w:pPr>
            <w:r w:rsidRPr="00AC39FB">
              <w:rPr>
                <w:rFonts w:ascii="Anek Odia" w:eastAsia="Times New Roman" w:hAnsi="Anek Odia" w:cs="Anek Odia"/>
              </w:rPr>
              <w:t>Harmful and unsafe production, use, sale or trade of pharmaceuticals, pesticides/herbicides, ozone layer depleting substances [10], and other toxic [11] or dangerous materials such as asbestos or products containing PCB's [12], wildlife or products regulated under CITES, including all products that are banned or are being progressively phased out internationally </w:t>
            </w:r>
          </w:p>
        </w:tc>
        <w:tc>
          <w:tcPr>
            <w:tcW w:w="2361" w:type="dxa"/>
            <w:shd w:val="clear" w:color="auto" w:fill="F3F2F1"/>
            <w:vAlign w:val="center"/>
          </w:tcPr>
          <w:p w14:paraId="234C5FD2" w14:textId="4007653C" w:rsidR="00EF5DDD" w:rsidRPr="00AC39FB" w:rsidRDefault="0042411F" w:rsidP="00EF5DDD">
            <w:pPr>
              <w:rPr>
                <w:rFonts w:ascii="Anek Odia" w:hAnsi="Anek Odia" w:cs="Anek Odia"/>
              </w:rPr>
            </w:pPr>
            <w:sdt>
              <w:sdtPr>
                <w:id w:val="48590388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7508152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EC1BA1C" w14:textId="77777777" w:rsidTr="00EF5DDD">
        <w:trPr>
          <w:trHeight w:val="360"/>
        </w:trPr>
        <w:tc>
          <w:tcPr>
            <w:tcW w:w="6210" w:type="dxa"/>
          </w:tcPr>
          <w:p w14:paraId="03D699B0" w14:textId="492E4E52"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arms, ammunition, weaponry, controversial weapons, or components thereof (e.g., nuclear weapons and radioactive ammunition, biological and chemical weapons of mass destruction, cluster bombs, anti -personnel mines, enriched uranium). </w:t>
            </w:r>
          </w:p>
        </w:tc>
        <w:tc>
          <w:tcPr>
            <w:tcW w:w="2361" w:type="dxa"/>
            <w:vAlign w:val="center"/>
          </w:tcPr>
          <w:p w14:paraId="5AD2A99C" w14:textId="250903E5" w:rsidR="00EF5DDD" w:rsidRPr="00AC39FB" w:rsidRDefault="0042411F" w:rsidP="00EF5DDD">
            <w:pPr>
              <w:rPr>
                <w:rFonts w:ascii="Anek Odia" w:hAnsi="Anek Odia" w:cs="Anek Odia"/>
              </w:rPr>
            </w:pPr>
            <w:sdt>
              <w:sdtPr>
                <w:id w:val="-30994895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6354042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B1C15A2" w14:textId="77777777" w:rsidTr="00EF5DDD">
        <w:trPr>
          <w:trHeight w:val="360"/>
        </w:trPr>
        <w:tc>
          <w:tcPr>
            <w:tcW w:w="6210" w:type="dxa"/>
            <w:shd w:val="clear" w:color="auto" w:fill="F3F2F1"/>
          </w:tcPr>
          <w:p w14:paraId="7089B610" w14:textId="107F8672" w:rsidR="00EF5DDD" w:rsidRPr="00AC39FB" w:rsidRDefault="00EF5DDD" w:rsidP="00EF5DDD">
            <w:pPr>
              <w:rPr>
                <w:rFonts w:ascii="Anek Odia" w:hAnsi="Anek Odia" w:cs="Anek Odia"/>
                <w:color w:val="808080"/>
              </w:rPr>
            </w:pPr>
            <w:r w:rsidRPr="00AC39FB">
              <w:rPr>
                <w:rFonts w:ascii="Anek Odia" w:eastAsia="Times New Roman" w:hAnsi="Anek Odia" w:cs="Anek Odia"/>
              </w:rPr>
              <w:t>Procurement and use of firearms. </w:t>
            </w:r>
          </w:p>
        </w:tc>
        <w:tc>
          <w:tcPr>
            <w:tcW w:w="2361" w:type="dxa"/>
            <w:shd w:val="clear" w:color="auto" w:fill="F3F2F1"/>
            <w:vAlign w:val="center"/>
          </w:tcPr>
          <w:p w14:paraId="6E1A898F" w14:textId="588B3CA5" w:rsidR="00EF5DDD" w:rsidRPr="00AC39FB" w:rsidRDefault="0042411F" w:rsidP="00EF5DDD">
            <w:pPr>
              <w:rPr>
                <w:rFonts w:ascii="Anek Odia" w:hAnsi="Anek Odia" w:cs="Anek Odia"/>
              </w:rPr>
            </w:pPr>
            <w:sdt>
              <w:sdtPr>
                <w:id w:val="-87570092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68516723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DA8AD5C" w14:textId="77777777" w:rsidTr="00EF5DDD">
        <w:trPr>
          <w:trHeight w:val="360"/>
        </w:trPr>
        <w:tc>
          <w:tcPr>
            <w:tcW w:w="6210" w:type="dxa"/>
          </w:tcPr>
          <w:p w14:paraId="4F76A3DE" w14:textId="0755710D" w:rsidR="00EF5DDD" w:rsidRPr="00AC39FB" w:rsidRDefault="00EF5DDD" w:rsidP="00EF5DDD">
            <w:pPr>
              <w:rPr>
                <w:rFonts w:ascii="Anek Odia" w:hAnsi="Anek Odia" w:cs="Anek Odia"/>
                <w:color w:val="808080"/>
              </w:rPr>
            </w:pPr>
            <w:r w:rsidRPr="00AC39FB">
              <w:rPr>
                <w:rFonts w:ascii="Anek Odia" w:eastAsia="Times New Roman" w:hAnsi="Anek Odia" w:cs="Anek Odia"/>
              </w:rPr>
              <w:t>Provision of finances to military institutions involved in conservation or security activities. </w:t>
            </w:r>
          </w:p>
        </w:tc>
        <w:tc>
          <w:tcPr>
            <w:tcW w:w="2361" w:type="dxa"/>
            <w:vAlign w:val="center"/>
          </w:tcPr>
          <w:p w14:paraId="15796872" w14:textId="4157E984" w:rsidR="00EF5DDD" w:rsidRPr="00AC39FB" w:rsidRDefault="0042411F" w:rsidP="00EF5DDD">
            <w:pPr>
              <w:rPr>
                <w:rFonts w:ascii="Anek Odia" w:hAnsi="Anek Odia" w:cs="Anek Odia"/>
              </w:rPr>
            </w:pPr>
            <w:sdt>
              <w:sdtPr>
                <w:id w:val="-515685109"/>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6211954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7189BB3" w14:textId="77777777" w:rsidTr="00EF5DDD">
        <w:trPr>
          <w:trHeight w:val="360"/>
        </w:trPr>
        <w:tc>
          <w:tcPr>
            <w:tcW w:w="6210" w:type="dxa"/>
            <w:shd w:val="clear" w:color="auto" w:fill="F3F2F1"/>
          </w:tcPr>
          <w:p w14:paraId="368A0342" w14:textId="73DEA496"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strong alcohol intended for human consumption or other alcoholic beverages (excluding beer and wine). </w:t>
            </w:r>
          </w:p>
        </w:tc>
        <w:tc>
          <w:tcPr>
            <w:tcW w:w="2361" w:type="dxa"/>
            <w:shd w:val="clear" w:color="auto" w:fill="F3F2F1"/>
            <w:vAlign w:val="center"/>
          </w:tcPr>
          <w:p w14:paraId="67ABDBB5" w14:textId="5D4D315D" w:rsidR="00EF5DDD" w:rsidRPr="00AC39FB" w:rsidRDefault="0042411F" w:rsidP="00EF5DDD">
            <w:pPr>
              <w:rPr>
                <w:rFonts w:ascii="Anek Odia" w:hAnsi="Anek Odia" w:cs="Anek Odia"/>
              </w:rPr>
            </w:pPr>
            <w:sdt>
              <w:sdtPr>
                <w:id w:val="-91778520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302526562"/>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2AA8A46" w14:textId="77777777" w:rsidTr="00EF5DDD">
        <w:trPr>
          <w:trHeight w:val="360"/>
        </w:trPr>
        <w:tc>
          <w:tcPr>
            <w:tcW w:w="6210" w:type="dxa"/>
          </w:tcPr>
          <w:p w14:paraId="1619FFEA" w14:textId="3F5CF66B"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tobacco and other drugs </w:t>
            </w:r>
          </w:p>
        </w:tc>
        <w:tc>
          <w:tcPr>
            <w:tcW w:w="2361" w:type="dxa"/>
            <w:vAlign w:val="center"/>
          </w:tcPr>
          <w:p w14:paraId="7E7B7E55" w14:textId="7FC854A3" w:rsidR="00EF5DDD" w:rsidRPr="00AC39FB" w:rsidRDefault="0042411F" w:rsidP="00EF5DDD">
            <w:pPr>
              <w:rPr>
                <w:rFonts w:ascii="Anek Odia" w:hAnsi="Anek Odia" w:cs="Anek Odia"/>
              </w:rPr>
            </w:pPr>
            <w:sdt>
              <w:sdtPr>
                <w:id w:val="-35504232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10860895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0C7007B" w14:textId="77777777" w:rsidTr="00EF5DDD">
        <w:trPr>
          <w:trHeight w:val="360"/>
        </w:trPr>
        <w:tc>
          <w:tcPr>
            <w:tcW w:w="6210" w:type="dxa"/>
            <w:shd w:val="clear" w:color="auto" w:fill="F3F2F1"/>
          </w:tcPr>
          <w:p w14:paraId="63AFD5E3" w14:textId="6C663E4F" w:rsidR="00EF5DDD" w:rsidRPr="00AC39FB" w:rsidRDefault="00EF5DDD" w:rsidP="00EF5DDD">
            <w:pPr>
              <w:rPr>
                <w:rFonts w:ascii="Anek Odia" w:hAnsi="Anek Odia" w:cs="Anek Odia"/>
                <w:color w:val="808080"/>
              </w:rPr>
            </w:pPr>
            <w:r w:rsidRPr="00AC39FB">
              <w:rPr>
                <w:rFonts w:ascii="Anek Odia" w:eastAsia="Times New Roman" w:hAnsi="Anek Odia" w:cs="Anek Odia"/>
              </w:rPr>
              <w:t>Gambling, gaming establishments, casinos or any equivalent enterprises and undertaking [13]. </w:t>
            </w:r>
          </w:p>
        </w:tc>
        <w:tc>
          <w:tcPr>
            <w:tcW w:w="2361" w:type="dxa"/>
            <w:shd w:val="clear" w:color="auto" w:fill="F3F2F1"/>
            <w:vAlign w:val="center"/>
          </w:tcPr>
          <w:p w14:paraId="6BAD41ED" w14:textId="4FEF3A65" w:rsidR="00EF5DDD" w:rsidRPr="00AC39FB" w:rsidRDefault="0042411F" w:rsidP="00EF5DDD">
            <w:pPr>
              <w:rPr>
                <w:rFonts w:ascii="Anek Odia" w:hAnsi="Anek Odia" w:cs="Anek Odia"/>
              </w:rPr>
            </w:pPr>
            <w:sdt>
              <w:sdtPr>
                <w:id w:val="-203372240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139580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4441B0D" w14:textId="77777777" w:rsidTr="00EF5DDD">
        <w:trPr>
          <w:trHeight w:val="360"/>
        </w:trPr>
        <w:tc>
          <w:tcPr>
            <w:tcW w:w="6210" w:type="dxa"/>
          </w:tcPr>
          <w:p w14:paraId="1D6A515E" w14:textId="29715BEE" w:rsidR="00EF5DDD" w:rsidRPr="00AC39FB" w:rsidRDefault="00EF5DDD" w:rsidP="00EF5DDD">
            <w:pPr>
              <w:rPr>
                <w:rFonts w:ascii="Anek Odia" w:hAnsi="Anek Odia" w:cs="Anek Odia"/>
                <w:color w:val="808080"/>
              </w:rPr>
            </w:pPr>
            <w:r w:rsidRPr="00AC39FB">
              <w:rPr>
                <w:rFonts w:ascii="Anek Odia" w:eastAsia="Times New Roman" w:hAnsi="Anek Odia" w:cs="Anek Odia"/>
              </w:rPr>
              <w:t>Any trade related to pornography, prostitution or sexual exploitation of any form. </w:t>
            </w:r>
          </w:p>
        </w:tc>
        <w:tc>
          <w:tcPr>
            <w:tcW w:w="2361" w:type="dxa"/>
            <w:vAlign w:val="center"/>
          </w:tcPr>
          <w:p w14:paraId="12C03F2B" w14:textId="7FF61DCB" w:rsidR="00EF5DDD" w:rsidRPr="00AC39FB" w:rsidRDefault="0042411F" w:rsidP="00EF5DDD">
            <w:pPr>
              <w:rPr>
                <w:rFonts w:ascii="Anek Odia" w:hAnsi="Anek Odia" w:cs="Anek Odia"/>
              </w:rPr>
            </w:pPr>
            <w:sdt>
              <w:sdtPr>
                <w:id w:val="132956453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96334260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C1D4E92" w14:textId="77777777" w:rsidTr="00EF5DDD">
        <w:trPr>
          <w:trHeight w:val="360"/>
        </w:trPr>
        <w:tc>
          <w:tcPr>
            <w:tcW w:w="6210" w:type="dxa"/>
            <w:shd w:val="clear" w:color="auto" w:fill="F3F2F1"/>
          </w:tcPr>
          <w:p w14:paraId="51312E1A" w14:textId="7CE07D6B"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radioactive material. This does not apply to the procurement of medical equipment, quality control equipment or other application for which the radioactive source is insignificant and/or adequately shielded </w:t>
            </w:r>
          </w:p>
        </w:tc>
        <w:tc>
          <w:tcPr>
            <w:tcW w:w="2361" w:type="dxa"/>
            <w:shd w:val="clear" w:color="auto" w:fill="F3F2F1"/>
            <w:vAlign w:val="center"/>
          </w:tcPr>
          <w:p w14:paraId="66C26EB0" w14:textId="0A79E863" w:rsidR="00EF5DDD" w:rsidRPr="00AC39FB" w:rsidRDefault="0042411F" w:rsidP="00EF5DDD">
            <w:pPr>
              <w:rPr>
                <w:rFonts w:ascii="Anek Odia" w:hAnsi="Anek Odia" w:cs="Anek Odia"/>
              </w:rPr>
            </w:pPr>
            <w:sdt>
              <w:sdtPr>
                <w:id w:val="106977398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74502771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09C65D3" w14:textId="77777777" w:rsidTr="00EF5DDD">
        <w:trPr>
          <w:trHeight w:val="360"/>
        </w:trPr>
        <w:tc>
          <w:tcPr>
            <w:tcW w:w="6210" w:type="dxa"/>
          </w:tcPr>
          <w:p w14:paraId="1B5C21D0" w14:textId="4B38686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unbound asbestos. This does not apply to the purchase or use of cement linings with bound asbestos and an asbestos content of less than 20%. </w:t>
            </w:r>
          </w:p>
        </w:tc>
        <w:tc>
          <w:tcPr>
            <w:tcW w:w="2361" w:type="dxa"/>
            <w:vAlign w:val="center"/>
          </w:tcPr>
          <w:p w14:paraId="3889FC2F" w14:textId="1EA6CDD2" w:rsidR="00EF5DDD" w:rsidRPr="00AC39FB" w:rsidRDefault="0042411F" w:rsidP="00EF5DDD">
            <w:pPr>
              <w:rPr>
                <w:rFonts w:ascii="Anek Odia" w:hAnsi="Anek Odia" w:cs="Anek Odia"/>
              </w:rPr>
            </w:pPr>
            <w:sdt>
              <w:sdtPr>
                <w:id w:val="6145498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51461347"/>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DAE1C0F" w14:textId="77777777" w:rsidTr="00EF5DDD">
        <w:trPr>
          <w:trHeight w:val="360"/>
        </w:trPr>
        <w:tc>
          <w:tcPr>
            <w:tcW w:w="6210" w:type="dxa"/>
            <w:shd w:val="clear" w:color="auto" w:fill="F3F2F1"/>
          </w:tcPr>
          <w:p w14:paraId="716E835E" w14:textId="4E0A456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trade, storage, or transport of significant volumes of hazardous chemicals, or commercial scale usage of hazardous chemicals. Hazardous chemicals include gasoline, kerosene, and other petroleum products. </w:t>
            </w:r>
          </w:p>
        </w:tc>
        <w:tc>
          <w:tcPr>
            <w:tcW w:w="2361" w:type="dxa"/>
            <w:shd w:val="clear" w:color="auto" w:fill="F3F2F1"/>
            <w:vAlign w:val="center"/>
          </w:tcPr>
          <w:p w14:paraId="37B2B3F2" w14:textId="6C1C3868" w:rsidR="00EF5DDD" w:rsidRPr="00AC39FB" w:rsidRDefault="0042411F" w:rsidP="00EF5DDD">
            <w:pPr>
              <w:rPr>
                <w:rFonts w:ascii="Anek Odia" w:hAnsi="Anek Odia" w:cs="Anek Odia"/>
              </w:rPr>
            </w:pPr>
            <w:sdt>
              <w:sdtPr>
                <w:id w:val="664466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72576602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FC963ED" w14:textId="77777777" w:rsidTr="00EF5DDD">
        <w:trPr>
          <w:trHeight w:val="360"/>
        </w:trPr>
        <w:tc>
          <w:tcPr>
            <w:tcW w:w="6210" w:type="dxa"/>
          </w:tcPr>
          <w:p w14:paraId="7B7760C9" w14:textId="7B1588A2" w:rsidR="00EF5DDD" w:rsidRPr="00AC39FB" w:rsidRDefault="00EF5DDD" w:rsidP="00EF5DDD">
            <w:pPr>
              <w:rPr>
                <w:rFonts w:ascii="Anek Odia" w:hAnsi="Anek Odia" w:cs="Anek Odia"/>
                <w:color w:val="808080"/>
              </w:rPr>
            </w:pPr>
            <w:r w:rsidRPr="00AC39FB">
              <w:rPr>
                <w:rFonts w:ascii="Anek Odia" w:eastAsia="Times New Roman" w:hAnsi="Anek Odia" w:cs="Anek Odia"/>
              </w:rPr>
              <w:t>Transboundary trade in wastes, except for those accepted by the Basel Convention and its underlying regulations [14]. </w:t>
            </w:r>
          </w:p>
        </w:tc>
        <w:tc>
          <w:tcPr>
            <w:tcW w:w="2361" w:type="dxa"/>
            <w:vAlign w:val="center"/>
          </w:tcPr>
          <w:p w14:paraId="2DC8EA18" w14:textId="6AD2B489" w:rsidR="00EF5DDD" w:rsidRPr="00AC39FB" w:rsidRDefault="0042411F" w:rsidP="00EF5DDD">
            <w:pPr>
              <w:rPr>
                <w:rFonts w:ascii="Anek Odia" w:hAnsi="Anek Odia" w:cs="Anek Odia"/>
              </w:rPr>
            </w:pPr>
            <w:sdt>
              <w:sdtPr>
                <w:id w:val="59305849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58203589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3DD64AD" w14:textId="77777777" w:rsidTr="00EF5DDD">
        <w:trPr>
          <w:trHeight w:val="360"/>
        </w:trPr>
        <w:tc>
          <w:tcPr>
            <w:tcW w:w="6210" w:type="dxa"/>
            <w:shd w:val="clear" w:color="auto" w:fill="F3F2F1"/>
          </w:tcPr>
          <w:p w14:paraId="15F0133A" w14:textId="0427B79A" w:rsidR="00EF5DDD" w:rsidRPr="00AC39FB" w:rsidRDefault="00EF5DDD" w:rsidP="00EF5DDD">
            <w:pPr>
              <w:rPr>
                <w:rFonts w:ascii="Anek Odia" w:hAnsi="Anek Odia" w:cs="Anek Odia"/>
                <w:color w:val="808080"/>
              </w:rPr>
            </w:pPr>
            <w:r w:rsidRPr="00AC39FB">
              <w:rPr>
                <w:rFonts w:ascii="Anek Odia" w:eastAsia="Times New Roman" w:hAnsi="Anek Odia" w:cs="Anek Odia"/>
              </w:rPr>
              <w:t>Any activity leading to an irreversible modification or significant displacement of an element of culturally critical heritage [15]. </w:t>
            </w:r>
          </w:p>
        </w:tc>
        <w:tc>
          <w:tcPr>
            <w:tcW w:w="2361" w:type="dxa"/>
            <w:shd w:val="clear" w:color="auto" w:fill="F3F2F1"/>
            <w:vAlign w:val="center"/>
          </w:tcPr>
          <w:p w14:paraId="361E4F85" w14:textId="6C609C91" w:rsidR="00EF5DDD" w:rsidRPr="00AC39FB" w:rsidRDefault="0042411F" w:rsidP="00EF5DDD">
            <w:pPr>
              <w:rPr>
                <w:rFonts w:ascii="Anek Odia" w:hAnsi="Anek Odia" w:cs="Anek Odia"/>
              </w:rPr>
            </w:pPr>
            <w:sdt>
              <w:sdtPr>
                <w:id w:val="1623806986"/>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65988245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3641E68D" w14:textId="77777777" w:rsidTr="00EF5DDD">
        <w:trPr>
          <w:trHeight w:val="360"/>
        </w:trPr>
        <w:tc>
          <w:tcPr>
            <w:tcW w:w="6210" w:type="dxa"/>
          </w:tcPr>
          <w:p w14:paraId="1F6C2601" w14:textId="02BB2F1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and distribution, or investment in, media that are racist, antidemocratic or that advocate discrimination against a part of the population.  </w:t>
            </w:r>
          </w:p>
        </w:tc>
        <w:tc>
          <w:tcPr>
            <w:tcW w:w="2361" w:type="dxa"/>
            <w:vAlign w:val="center"/>
          </w:tcPr>
          <w:p w14:paraId="12FAB016" w14:textId="6FB03C92" w:rsidR="00EF5DDD" w:rsidRPr="00AC39FB" w:rsidRDefault="0042411F" w:rsidP="00EF5DDD">
            <w:pPr>
              <w:rPr>
                <w:rFonts w:ascii="Anek Odia" w:hAnsi="Anek Odia" w:cs="Anek Odia"/>
              </w:rPr>
            </w:pPr>
            <w:sdt>
              <w:sdtPr>
                <w:id w:val="-156402637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39293301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CA4DC67" w14:textId="77777777" w:rsidTr="00EF5DDD">
        <w:trPr>
          <w:trHeight w:val="360"/>
        </w:trPr>
        <w:tc>
          <w:tcPr>
            <w:tcW w:w="6210" w:type="dxa"/>
            <w:shd w:val="clear" w:color="auto" w:fill="F3F2F1"/>
          </w:tcPr>
          <w:p w14:paraId="015EA8C3" w14:textId="620A5C45"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involving the planting or introduction of invasive species </w:t>
            </w:r>
          </w:p>
        </w:tc>
        <w:tc>
          <w:tcPr>
            <w:tcW w:w="2361" w:type="dxa"/>
            <w:shd w:val="clear" w:color="auto" w:fill="F3F2F1"/>
            <w:vAlign w:val="center"/>
          </w:tcPr>
          <w:p w14:paraId="277CDFDD" w14:textId="15A2EBE9" w:rsidR="00EF5DDD" w:rsidRPr="00AC39FB" w:rsidRDefault="0042411F" w:rsidP="00EF5DDD">
            <w:pPr>
              <w:rPr>
                <w:rFonts w:ascii="Anek Odia" w:hAnsi="Anek Odia" w:cs="Anek Odia"/>
              </w:rPr>
            </w:pPr>
            <w:sdt>
              <w:sdtPr>
                <w:id w:val="-137360754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977922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BF89E3D" w14:textId="77777777" w:rsidTr="00EF5DDD">
        <w:trPr>
          <w:trHeight w:val="360"/>
        </w:trPr>
        <w:tc>
          <w:tcPr>
            <w:tcW w:w="6210" w:type="dxa"/>
          </w:tcPr>
          <w:p w14:paraId="5BA84CD2" w14:textId="4282B7E2"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that increase the dependency of primary participants and other stakeholders on fossil fuels. </w:t>
            </w:r>
          </w:p>
        </w:tc>
        <w:tc>
          <w:tcPr>
            <w:tcW w:w="2361" w:type="dxa"/>
            <w:vAlign w:val="center"/>
          </w:tcPr>
          <w:p w14:paraId="6297FE03" w14:textId="02F8A757" w:rsidR="00EF5DDD" w:rsidRPr="00AC39FB" w:rsidRDefault="0042411F" w:rsidP="00EF5DDD">
            <w:pPr>
              <w:rPr>
                <w:rFonts w:ascii="Anek Odia" w:hAnsi="Anek Odia" w:cs="Anek Odia"/>
              </w:rPr>
            </w:pPr>
            <w:sdt>
              <w:sdtPr>
                <w:id w:val="128354277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45853958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bl>
    <w:p w14:paraId="0BDB929C" w14:textId="77777777" w:rsidR="00567ECE" w:rsidRDefault="00567ECE" w:rsidP="00567ECE">
      <w:pPr>
        <w:spacing w:after="0" w:line="240" w:lineRule="auto"/>
        <w:rPr>
          <w:color w:val="000000"/>
        </w:rPr>
      </w:pPr>
    </w:p>
    <w:p w14:paraId="6388F6EF" w14:textId="77777777" w:rsidR="00EF5DDD" w:rsidRPr="00235C96" w:rsidRDefault="00EF5DDD" w:rsidP="00EF5DDD">
      <w:pPr>
        <w:spacing w:after="0" w:line="240" w:lineRule="auto"/>
        <w:ind w:left="450"/>
        <w:textAlignment w:val="baseline"/>
        <w:rPr>
          <w:rFonts w:eastAsia="Times New Roman"/>
          <w:b/>
          <w:bCs/>
          <w:sz w:val="18"/>
          <w:szCs w:val="18"/>
        </w:rPr>
      </w:pPr>
      <w:r w:rsidRPr="00235C96">
        <w:rPr>
          <w:rFonts w:eastAsia="Times New Roman"/>
          <w:b/>
          <w:bCs/>
        </w:rPr>
        <w:t>Notes:  </w:t>
      </w:r>
    </w:p>
    <w:p w14:paraId="18760FEF" w14:textId="56A6837B"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044E06E4" w14:textId="77777777" w:rsidR="00EF5DDD" w:rsidRPr="00356197" w:rsidRDefault="00EF5DDD" w:rsidP="00EF5DDD">
      <w:pPr>
        <w:pStyle w:val="ListParagraph"/>
        <w:spacing w:after="0" w:line="240" w:lineRule="auto"/>
        <w:ind w:left="360"/>
        <w:textAlignment w:val="baseline"/>
        <w:rPr>
          <w:rFonts w:eastAsia="Times New Roman"/>
          <w:sz w:val="18"/>
          <w:szCs w:val="18"/>
        </w:rPr>
      </w:pPr>
      <w:r w:rsidRPr="00356197">
        <w:rPr>
          <w:rFonts w:eastAsia="Times New Roman"/>
        </w:rPr>
        <w:t> </w:t>
      </w:r>
    </w:p>
    <w:p w14:paraId="406AFBBF" w14:textId="7160E1F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congregatory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63489A96"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735F6247" w14:textId="721438E9" w:rsidR="00EF5DDD" w:rsidRPr="0098321F" w:rsidRDefault="00EF5DDD">
      <w:pPr>
        <w:pStyle w:val="ListParagraph"/>
        <w:numPr>
          <w:ilvl w:val="0"/>
          <w:numId w:val="4"/>
        </w:numPr>
        <w:spacing w:after="0" w:line="240" w:lineRule="auto"/>
        <w:ind w:left="810"/>
        <w:textAlignment w:val="baseline"/>
        <w:rPr>
          <w:rFonts w:eastAsia="Times New Roman"/>
          <w:color w:val="215D37" w:themeColor="text1"/>
        </w:rPr>
      </w:pPr>
      <w:hyperlink r:id="rId12" w:history="1">
        <w:r w:rsidRPr="0098321F">
          <w:rPr>
            <w:rStyle w:val="Hyperlink"/>
            <w:rFonts w:eastAsia="Times New Roman"/>
            <w:color w:val="215D37" w:themeColor="text1"/>
          </w:rPr>
          <w:t>https://cites.org/eng/disc/text.php</w:t>
        </w:r>
      </w:hyperlink>
      <w:r w:rsidRPr="0098321F">
        <w:rPr>
          <w:rFonts w:eastAsia="Times New Roman"/>
          <w:color w:val="215D37" w:themeColor="text1"/>
        </w:rPr>
        <w:t> </w:t>
      </w:r>
    </w:p>
    <w:p w14:paraId="2D4A2C50"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192CFE8" w14:textId="3B3C3161"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Sustainably managed forests are forests managed in a way that balances ecological, economic and socio-cultural needs. </w:t>
      </w:r>
    </w:p>
    <w:p w14:paraId="3EC7A36E"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2A29239F" w14:textId="3E2C2F9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Conflict minerals, including tin, tungsten, tantalum and gold, can be used to finance armed groups, fuel forced labour and other human rights abuses, and support corruption and money laundering. See the EU Regulation on conflict minerals: </w:t>
      </w:r>
      <w:hyperlink r:id="rId13" w:history="1">
        <w:r w:rsidRPr="0098321F">
          <w:rPr>
            <w:rStyle w:val="Hyperlink"/>
            <w:rFonts w:eastAsia="Times New Roman"/>
            <w:color w:val="215D37" w:themeColor="text1"/>
          </w:rPr>
          <w:t>https://policy.trade.ec.europa.eu/development-and-sustainability/conflict-minerals-regulation/regulation-explained_en</w:t>
        </w:r>
      </w:hyperlink>
      <w:r w:rsidRPr="0098321F">
        <w:rPr>
          <w:rFonts w:eastAsia="Times New Roman"/>
          <w:color w:val="215D37" w:themeColor="text1"/>
        </w:rPr>
        <w:t xml:space="preserve">  </w:t>
      </w:r>
    </w:p>
    <w:p w14:paraId="07484A01"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7B4BC786" w14:textId="218C5CE4"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Forced labour means all work or service, not voluntarily performed, that is extracted from an individual under threat of force or penalty. </w:t>
      </w:r>
    </w:p>
    <w:p w14:paraId="2532649B"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94A4AC7" w14:textId="6589B1C2"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Harmful child labour means the employment of children that is economically exploitive, or is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 </w:t>
      </w:r>
    </w:p>
    <w:p w14:paraId="52237E2C"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36AC3B92" w14:textId="0316FFAE"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Modern slavery is comprised two key components: forced labour and forced marriage. These refer to situations of exploitation that a person cannot leave or refuse due to threats, violence, deception or coercion. (</w:t>
      </w:r>
      <w:hyperlink r:id="rId14" w:tgtFrame="_blank" w:history="1">
        <w:r w:rsidRPr="00EF5DDD">
          <w:rPr>
            <w:rFonts w:eastAsia="Times New Roman"/>
            <w:color w:val="215D37" w:themeColor="text1"/>
            <w:u w:val="single"/>
          </w:rPr>
          <w:t>https://www.ilo.org/wcmsp5/groups/public/---ed_norm/---ipec/documents/publication/wcms_854733.pdf</w:t>
        </w:r>
      </w:hyperlink>
      <w:r w:rsidRPr="00EF5DDD">
        <w:rPr>
          <w:rFonts w:eastAsia="Times New Roman"/>
        </w:rPr>
        <w:t>) </w:t>
      </w:r>
    </w:p>
    <w:p w14:paraId="087624DD"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3770D713" w14:textId="15E7BA50" w:rsidR="00EF5DDD" w:rsidRPr="00EF5DDD" w:rsidRDefault="00EF5DDD">
      <w:pPr>
        <w:pStyle w:val="ListParagraph"/>
        <w:numPr>
          <w:ilvl w:val="0"/>
          <w:numId w:val="4"/>
        </w:numPr>
        <w:spacing w:after="0" w:line="240" w:lineRule="auto"/>
        <w:ind w:left="810"/>
        <w:textAlignment w:val="baseline"/>
        <w:rPr>
          <w:rFonts w:eastAsia="Times New Roman"/>
          <w:color w:val="215D37" w:themeColor="text1"/>
        </w:rPr>
      </w:pPr>
      <w:hyperlink r:id="rId15" w:tgtFrame="_blank" w:history="1">
        <w:r w:rsidRPr="00EF5DDD">
          <w:rPr>
            <w:rFonts w:eastAsia="Times New Roman"/>
            <w:color w:val="215D37" w:themeColor="text1"/>
            <w:u w:val="single"/>
          </w:rPr>
          <w:t>https://www.fao.org/indigenous-peoples/our-pillars/fpic/en/</w:t>
        </w:r>
      </w:hyperlink>
      <w:r w:rsidRPr="00EF5DDD">
        <w:rPr>
          <w:color w:val="215D37" w:themeColor="text1"/>
        </w:rPr>
        <w:t xml:space="preserve"> </w:t>
      </w:r>
      <w:r w:rsidRPr="00EF5DDD">
        <w:rPr>
          <w:rFonts w:eastAsia="Times New Roman"/>
          <w:color w:val="215D37" w:themeColor="text1"/>
        </w:rPr>
        <w:t> </w:t>
      </w:r>
    </w:p>
    <w:p w14:paraId="04ADD76A" w14:textId="5889369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Any chemical component which reacts with, and destroys, the stratospheric ozone layer leading to the formation of holes in this layer. The Montreal Protocol lists Ozone Depleting Substances (ODS), their reduction targets and deadlines for phasing them out. </w:t>
      </w:r>
    </w:p>
    <w:p w14:paraId="1C2DA8BE"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EAF5372" w14:textId="6BF4DA9D"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Including substances included under the Rotterdam Convention, Stockholm Convention and WHO "Pharmaceuticals: Restrictions in Use and Availability". </w:t>
      </w:r>
    </w:p>
    <w:p w14:paraId="47210EC3"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5A401A37" w14:textId="0BDB493B"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PCBs (polychlorinated biphenyls) are a group of highly toxic chemical products that may be found in oil-filled electrical transformers, capacitors and switchgear dating from 1950 to 1985. </w:t>
      </w:r>
    </w:p>
    <w:p w14:paraId="683AA5D7"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2CF91E98" w14:textId="48586DBF"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Any direct financing of these projects or activities involving them (for example, a hotel including a casino). Urban improvement plans which could subsequently incorporate such projects are not affected. </w:t>
      </w:r>
    </w:p>
    <w:p w14:paraId="6C177FDD"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5C912889" w14:textId="2169635E"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Basel Convention on the Control of Transboundary Movements of Hazardous Wastes and their disposal (1989). </w:t>
      </w:r>
    </w:p>
    <w:p w14:paraId="47CCF54C"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1A6E8A9" w14:textId="77777777" w:rsidR="00EF5DDD"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"Critical cultural heritage" is considered as any heritage element recognised internationally or nationally as being of historical, social and/or cultural interest.</w:t>
      </w:r>
    </w:p>
    <w:p w14:paraId="4B3853F7" w14:textId="77777777" w:rsidR="00EF5DDD" w:rsidRPr="00EF5DDD" w:rsidRDefault="00EF5DDD" w:rsidP="00EF5DDD">
      <w:pPr>
        <w:pStyle w:val="ListParagraph"/>
        <w:spacing w:after="0" w:line="240" w:lineRule="auto"/>
        <w:rPr>
          <w:rFonts w:eastAsia="Times New Roman"/>
        </w:rPr>
      </w:pPr>
    </w:p>
    <w:p w14:paraId="65637136" w14:textId="77777777" w:rsidR="00EF5DDD" w:rsidRPr="00EF5DDD" w:rsidRDefault="00EF5DDD" w:rsidP="00A44C53">
      <w:pPr>
        <w:pStyle w:val="Heading2"/>
        <w:numPr>
          <w:ilvl w:val="0"/>
          <w:numId w:val="0"/>
        </w:numPr>
        <w:ind w:left="432" w:hanging="432"/>
        <w:rPr>
          <w:rFonts w:ascii="Anek Odia" w:hAnsi="Anek Odia" w:cs="Anek Odia"/>
          <w:sz w:val="32"/>
          <w:szCs w:val="32"/>
        </w:rPr>
      </w:pPr>
      <w:bookmarkStart w:id="64" w:name="_Toc164766369"/>
      <w:bookmarkStart w:id="65" w:name="_Toc232413268"/>
      <w:r w:rsidRPr="00EF5DDD">
        <w:rPr>
          <w:rFonts w:ascii="Anek Odia" w:hAnsi="Anek Odia" w:cs="Anek Odia"/>
          <w:sz w:val="32"/>
          <w:szCs w:val="32"/>
        </w:rPr>
        <w:t>Annex 4 – Environmental and Social Screening</w:t>
      </w:r>
      <w:bookmarkEnd w:id="64"/>
      <w:bookmarkEnd w:id="65"/>
    </w:p>
    <w:tbl>
      <w:tblPr>
        <w:tblStyle w:val="TableGrid"/>
        <w:tblW w:w="0" w:type="auto"/>
        <w:tblInd w:w="450" w:type="dxa"/>
        <w:tblLayout w:type="fixed"/>
        <w:tblLook w:val="04A0" w:firstRow="1" w:lastRow="0" w:firstColumn="1" w:lastColumn="0" w:noHBand="0" w:noVBand="1"/>
      </w:tblPr>
      <w:tblGrid>
        <w:gridCol w:w="8566"/>
      </w:tblGrid>
      <w:tr w:rsidR="00EF5DDD" w14:paraId="09E65CB1" w14:textId="77777777">
        <w:trPr>
          <w:trHeight w:val="171"/>
        </w:trPr>
        <w:tc>
          <w:tcPr>
            <w:tcW w:w="8566" w:type="dxa"/>
            <w:tcBorders>
              <w:top w:val="nil"/>
              <w:left w:val="nil"/>
              <w:bottom w:val="nil"/>
              <w:right w:val="nil"/>
            </w:tcBorders>
            <w:shd w:val="clear" w:color="auto" w:fill="F3F2F1"/>
            <w:vAlign w:val="center"/>
          </w:tcPr>
          <w:p w14:paraId="6E59E656" w14:textId="24CD234D" w:rsidR="00EF5DDD" w:rsidRPr="00567ECE" w:rsidRDefault="00EF5DDD" w:rsidP="00EF5DDD">
            <w:pPr>
              <w:rPr>
                <w:color w:val="808080"/>
              </w:rPr>
            </w:pPr>
            <w:r w:rsidRPr="00356197">
              <w:rPr>
                <w:color w:val="808080" w:themeColor="background1" w:themeShade="80"/>
              </w:rPr>
              <w:t>Complete the table below by answering each risk question. Where relevant include details of any activities that will be carried out to better understand or mitigate potential risks.</w:t>
            </w:r>
          </w:p>
        </w:tc>
      </w:tr>
    </w:tbl>
    <w:p w14:paraId="657EB80F" w14:textId="77777777" w:rsidR="00EF5DDD" w:rsidRDefault="00EF5DDD" w:rsidP="00EF5DDD">
      <w:pPr>
        <w:spacing w:after="0" w:line="240" w:lineRule="auto"/>
        <w:rPr>
          <w:color w:val="000000"/>
        </w:rPr>
      </w:pPr>
    </w:p>
    <w:p w14:paraId="3C0B4055" w14:textId="77777777" w:rsidR="00567ECE" w:rsidRDefault="00567ECE" w:rsidP="00567ECE">
      <w:pPr>
        <w:spacing w:after="0" w:line="240" w:lineRule="auto"/>
        <w:rPr>
          <w:color w:val="000000"/>
        </w:rPr>
      </w:pPr>
    </w:p>
    <w:p w14:paraId="2AFB25D2" w14:textId="77777777" w:rsidR="00567ECE" w:rsidRDefault="00567ECE" w:rsidP="00567ECE">
      <w:pPr>
        <w:spacing w:after="0" w:line="240" w:lineRule="auto"/>
        <w:rPr>
          <w:color w:val="000000"/>
        </w:rPr>
      </w:pPr>
    </w:p>
    <w:p w14:paraId="1173DB78" w14:textId="77777777" w:rsidR="00EF5DDD" w:rsidRDefault="00EF5DDD" w:rsidP="00567ECE">
      <w:pPr>
        <w:spacing w:after="0" w:line="240" w:lineRule="auto"/>
        <w:rPr>
          <w:color w:val="000000"/>
        </w:rPr>
      </w:pPr>
    </w:p>
    <w:p w14:paraId="2353DB8B" w14:textId="77777777" w:rsidR="00EF5DDD" w:rsidRDefault="00EF5DDD" w:rsidP="00567ECE">
      <w:pPr>
        <w:spacing w:after="0" w:line="240" w:lineRule="auto"/>
        <w:rPr>
          <w:color w:val="000000"/>
        </w:rPr>
      </w:pPr>
    </w:p>
    <w:p w14:paraId="7D2386C7" w14:textId="77777777" w:rsidR="00EF5DDD" w:rsidRDefault="00EF5DDD" w:rsidP="00567ECE">
      <w:pPr>
        <w:spacing w:after="0" w:line="240" w:lineRule="auto"/>
        <w:rPr>
          <w:color w:val="000000"/>
        </w:rPr>
      </w:pPr>
    </w:p>
    <w:p w14:paraId="494A9E48" w14:textId="77777777" w:rsidR="00EF5DDD" w:rsidRDefault="00EF5DDD" w:rsidP="00567ECE">
      <w:pPr>
        <w:spacing w:after="0" w:line="240" w:lineRule="auto"/>
        <w:rPr>
          <w:color w:val="000000"/>
        </w:rPr>
      </w:pPr>
    </w:p>
    <w:p w14:paraId="7831B913" w14:textId="77777777" w:rsidR="00EF5DDD" w:rsidRDefault="00EF5DDD" w:rsidP="00567ECE">
      <w:pPr>
        <w:spacing w:after="0" w:line="240" w:lineRule="auto"/>
        <w:rPr>
          <w:color w:val="000000"/>
        </w:rPr>
      </w:pPr>
    </w:p>
    <w:p w14:paraId="644C2347" w14:textId="77777777" w:rsidR="00EF5DDD" w:rsidRDefault="00EF5DDD" w:rsidP="00567ECE">
      <w:pPr>
        <w:spacing w:after="0" w:line="240" w:lineRule="auto"/>
        <w:rPr>
          <w:color w:val="000000"/>
        </w:rPr>
      </w:pPr>
    </w:p>
    <w:p w14:paraId="03DC8561" w14:textId="77777777" w:rsidR="00EF5DDD" w:rsidRDefault="00EF5DDD" w:rsidP="00567ECE">
      <w:pPr>
        <w:spacing w:after="0" w:line="240" w:lineRule="auto"/>
        <w:rPr>
          <w:color w:val="000000"/>
        </w:rPr>
      </w:pPr>
    </w:p>
    <w:p w14:paraId="0EE8E710" w14:textId="77777777" w:rsidR="00EF5DDD" w:rsidRDefault="00EF5DDD" w:rsidP="00567ECE">
      <w:pPr>
        <w:spacing w:after="0" w:line="240" w:lineRule="auto"/>
        <w:rPr>
          <w:color w:val="000000"/>
        </w:rPr>
      </w:pPr>
    </w:p>
    <w:p w14:paraId="2EDA6F3C" w14:textId="77777777" w:rsidR="00EF5DDD" w:rsidRDefault="00EF5DDD" w:rsidP="00567ECE">
      <w:pPr>
        <w:spacing w:after="0" w:line="240" w:lineRule="auto"/>
        <w:rPr>
          <w:color w:val="000000"/>
        </w:rPr>
      </w:pPr>
    </w:p>
    <w:p w14:paraId="0E0265EF" w14:textId="77777777" w:rsidR="00EF5DDD" w:rsidRDefault="00EF5DDD" w:rsidP="00567ECE">
      <w:pPr>
        <w:spacing w:after="0" w:line="240" w:lineRule="auto"/>
        <w:rPr>
          <w:color w:val="000000"/>
        </w:rPr>
      </w:pPr>
    </w:p>
    <w:p w14:paraId="6AA77A53" w14:textId="77777777" w:rsidR="00EF5DDD" w:rsidRDefault="00EF5DDD" w:rsidP="00567ECE">
      <w:pPr>
        <w:spacing w:after="0" w:line="240" w:lineRule="auto"/>
        <w:rPr>
          <w:color w:val="000000"/>
        </w:rPr>
        <w:sectPr w:rsidR="00EF5DDD" w:rsidSect="006412C8">
          <w:headerReference w:type="default" r:id="rId16"/>
          <w:footerReference w:type="default" r:id="rId17"/>
          <w:pgSz w:w="11906" w:h="16838" w:code="9"/>
          <w:pgMar w:top="1440" w:right="1440" w:bottom="1440" w:left="1440" w:header="720" w:footer="288"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48"/>
      </w:tblGrid>
      <w:tr w:rsidR="00EF5DDD" w14:paraId="4A69C905" w14:textId="77777777" w:rsidTr="00630844">
        <w:trPr>
          <w:trHeight w:val="105"/>
        </w:trPr>
        <w:tc>
          <w:tcPr>
            <w:tcW w:w="13948" w:type="dxa"/>
            <w:shd w:val="clear" w:color="auto" w:fill="EBF0D8"/>
          </w:tcPr>
          <w:p w14:paraId="4C92956E" w14:textId="77777777" w:rsidR="000E3BB5" w:rsidRPr="000E3BB5" w:rsidRDefault="000E3BB5" w:rsidP="000E3BB5">
            <w:r w:rsidRPr="000E3BB5">
              <w:rPr>
                <w:b/>
                <w:bCs/>
              </w:rPr>
              <w:t xml:space="preserve">Guidance on use </w:t>
            </w:r>
          </w:p>
          <w:p w14:paraId="4FC61C73" w14:textId="74CD0C9D" w:rsidR="000E3BB5" w:rsidRPr="000E3BB5" w:rsidRDefault="000E3BB5" w:rsidP="000E3BB5">
            <w:r w:rsidRPr="000E3BB5">
              <w:rPr>
                <w:b/>
                <w:bCs/>
                <w:i/>
                <w:iCs/>
              </w:rPr>
              <w:t xml:space="preserve">Background </w:t>
            </w:r>
          </w:p>
          <w:p w14:paraId="7E3E3BFE" w14:textId="77777777" w:rsidR="000E3BB5" w:rsidRPr="000E3BB5" w:rsidRDefault="000E3BB5" w:rsidP="000E3BB5">
            <w:r w:rsidRPr="000E3BB5">
              <w:t xml:space="preserve"> </w:t>
            </w:r>
          </w:p>
          <w:p w14:paraId="349085C5" w14:textId="77777777" w:rsidR="000E3BB5" w:rsidRPr="000E3BB5" w:rsidRDefault="000E3BB5" w:rsidP="000E3BB5">
            <w:pPr>
              <w:pStyle w:val="ListParagraph"/>
              <w:ind w:left="428"/>
            </w:pPr>
            <w:r w:rsidRPr="000E3BB5">
              <w:t xml:space="preserve">The questionnaire includes questions aligned with the Plan Vivo Biodiversity Standard (PV Nature) Environmental and Social Safeguards (Section 3.9, v1.0) and other Safeguard Provisions that are embedded in PV Nature (namely Stakeholder Engagement, Stakeholder Consultation, Free Prior and Informed Consent, Grievance Mechanism). </w:t>
            </w:r>
          </w:p>
          <w:p w14:paraId="2768B235" w14:textId="77777777" w:rsidR="000E3BB5" w:rsidRPr="000E3BB5" w:rsidRDefault="000E3BB5" w:rsidP="000E3BB5">
            <w:pPr>
              <w:pStyle w:val="ListParagraph"/>
              <w:ind w:left="428"/>
            </w:pPr>
            <w:r w:rsidRPr="000E3BB5">
              <w:t>The questionnaire also draws from the Plan Vivo Environmental and Social Policy Framework (ESPF).</w:t>
            </w:r>
          </w:p>
          <w:p w14:paraId="76895459" w14:textId="77777777" w:rsidR="000E3BB5" w:rsidRPr="000E3BB5" w:rsidRDefault="000E3BB5" w:rsidP="000E3BB5">
            <w:pPr>
              <w:pStyle w:val="ListParagraph"/>
              <w:ind w:left="428"/>
            </w:pPr>
            <w:r w:rsidRPr="000E3BB5">
              <w:t xml:space="preserve">The questionnaire is structured around the IUCN ESMS Questionnaire, which itself is designed to be aligned with the IUCN ESMS (2016), and the World Bank Environmental and Social Framework (2017), including World Bank Standards 1-10. </w:t>
            </w:r>
          </w:p>
          <w:p w14:paraId="0D75C3E9" w14:textId="77777777" w:rsidR="000E3BB5" w:rsidRPr="000E3BB5" w:rsidRDefault="000E3BB5" w:rsidP="000E3BB5">
            <w:pPr>
              <w:pStyle w:val="ListParagraph"/>
              <w:ind w:left="428"/>
            </w:pPr>
            <w:r w:rsidRPr="000E3BB5">
              <w:t xml:space="preserve">The number of questions has been limited in this version of the questionnaire to ensure that it is practical and user-friendly. </w:t>
            </w:r>
          </w:p>
          <w:p w14:paraId="79E97292" w14:textId="77777777" w:rsidR="000E3BB5" w:rsidRPr="000E3BB5" w:rsidRDefault="000E3BB5" w:rsidP="000E3BB5">
            <w:pPr>
              <w:pStyle w:val="ListParagraph"/>
              <w:ind w:left="428"/>
            </w:pPr>
            <w:r w:rsidRPr="000E3BB5">
              <w:t xml:space="preserve">The purpose of the questionnaire is to establish: 1) the project risk rating; 2) the significance of risks and impacts; 3) alignment with safeguard provisions; 4) the need for further E&amp;S assessment during project design; 5) the likely safeguard plans that should be developed. </w:t>
            </w:r>
          </w:p>
          <w:p w14:paraId="0BDD3C56" w14:textId="77777777" w:rsidR="000E3BB5" w:rsidRPr="000E3BB5" w:rsidRDefault="000E3BB5" w:rsidP="000E3BB5">
            <w:pPr>
              <w:pStyle w:val="ListParagraph"/>
              <w:ind w:left="428"/>
            </w:pPr>
            <w:r w:rsidRPr="000E3BB5">
              <w:t xml:space="preserve">Due to the early stage in project design, the questionnaire is not designed to assess alignment with PV Nature requirements, but rather prompt projects as to what will be expected regarding those requirements that relate to E&amp;S safeguards. </w:t>
            </w:r>
          </w:p>
          <w:p w14:paraId="416054EE" w14:textId="77777777" w:rsidR="000E3BB5" w:rsidRPr="000E3BB5" w:rsidRDefault="000E3BB5" w:rsidP="000E3BB5">
            <w:pPr>
              <w:pStyle w:val="ListParagraph"/>
              <w:ind w:left="428"/>
            </w:pPr>
            <w:r w:rsidRPr="000E3BB5">
              <w:t xml:space="preserve">Any social and environmental risks must inform the design of the </w:t>
            </w:r>
            <w:r w:rsidRPr="000E3BB5">
              <w:rPr>
                <w:i/>
                <w:iCs/>
              </w:rPr>
              <w:t>Project</w:t>
            </w:r>
            <w:r w:rsidRPr="000E3BB5">
              <w:t xml:space="preserve">. </w:t>
            </w:r>
          </w:p>
          <w:p w14:paraId="66320C4C" w14:textId="77777777" w:rsidR="000E3BB5" w:rsidRDefault="000E3BB5" w:rsidP="000E3BB5">
            <w:pPr>
              <w:rPr>
                <w:b/>
                <w:bCs/>
                <w:i/>
                <w:iCs/>
              </w:rPr>
            </w:pPr>
          </w:p>
          <w:p w14:paraId="27A71650" w14:textId="1D8A858C" w:rsidR="000E3BB5" w:rsidRPr="000E3BB5" w:rsidRDefault="000E3BB5" w:rsidP="000E3BB5">
            <w:r w:rsidRPr="000E3BB5">
              <w:rPr>
                <w:b/>
                <w:bCs/>
                <w:i/>
                <w:iCs/>
              </w:rPr>
              <w:t xml:space="preserve">Requirement </w:t>
            </w:r>
          </w:p>
          <w:p w14:paraId="639BB352" w14:textId="0E5DC03A" w:rsidR="000E3BB5" w:rsidRDefault="000E3BB5" w:rsidP="00C85F11">
            <w:pPr>
              <w:pStyle w:val="ListParagraph"/>
              <w:ind w:left="428"/>
            </w:pPr>
            <w:r w:rsidRPr="000E3BB5">
              <w:t>As per PV Nature v1.0 every project must conduct a screening of environmental and social risks and impacts at the PIN stage of project design. The questionnaire and screening report are to be submitted alongside the PIN to Plan Vivo.</w:t>
            </w:r>
          </w:p>
          <w:p w14:paraId="4D52E8BF" w14:textId="77777777" w:rsidR="000E3BB5" w:rsidRDefault="000E3BB5" w:rsidP="000E3BB5"/>
          <w:p w14:paraId="77222305" w14:textId="1B169B5C" w:rsidR="000E3BB5" w:rsidRPr="000E3BB5" w:rsidRDefault="000E3BB5" w:rsidP="000E3BB5">
            <w:r w:rsidRPr="000E3BB5">
              <w:rPr>
                <w:b/>
                <w:bCs/>
                <w:i/>
                <w:iCs/>
              </w:rPr>
              <w:t xml:space="preserve">Process for use of the E&amp;S questionnaire </w:t>
            </w:r>
          </w:p>
          <w:p w14:paraId="73A6628F" w14:textId="77777777" w:rsidR="000E3BB5" w:rsidRPr="000E3BB5" w:rsidRDefault="000E3BB5" w:rsidP="000E3BB5">
            <w:pPr>
              <w:pStyle w:val="ListParagraph"/>
              <w:ind w:left="428"/>
            </w:pPr>
            <w:r w:rsidRPr="000E3BB5">
              <w:t xml:space="preserve">The Project Coordinator is to fill in the “Project coordinator response” section of the questionnaire. This is the column shaded light grey. </w:t>
            </w:r>
          </w:p>
          <w:p w14:paraId="51200FF1" w14:textId="00C51F5B" w:rsidR="000E3BB5" w:rsidRPr="000E3BB5" w:rsidRDefault="000E3BB5" w:rsidP="000E3BB5">
            <w:pPr>
              <w:pStyle w:val="ListParagraph"/>
              <w:ind w:left="428"/>
            </w:pPr>
            <w:r w:rsidRPr="000E3BB5">
              <w:t xml:space="preserve">Once completed by the Project Coordinator, Plan Vivo Project Officer and E&amp;S reviewer is to fill in the “E&amp;S reviewer comments” section of the questionnaire. This includes filling in the “E&amp;S reviewer conclusions”. </w:t>
            </w:r>
          </w:p>
          <w:p w14:paraId="56108477" w14:textId="131944A1" w:rsidR="000E3BB5" w:rsidRPr="000E3BB5" w:rsidRDefault="000E3BB5" w:rsidP="000E3BB5">
            <w:pPr>
              <w:pStyle w:val="ListParagraph"/>
              <w:ind w:left="428"/>
            </w:pPr>
            <w:r w:rsidRPr="000E3BB5">
              <w:t xml:space="preserve">The screening report is then completed at the end by Plan Vivo E&amp;S reviewer, and the results are shared and discussed with the Project Coordinator. </w:t>
            </w:r>
          </w:p>
          <w:p w14:paraId="52B6A2FE" w14:textId="77777777" w:rsidR="000E3BB5" w:rsidRPr="000E3BB5" w:rsidRDefault="000E3BB5" w:rsidP="000E3BB5">
            <w:pPr>
              <w:ind w:left="720"/>
            </w:pPr>
            <w:r w:rsidRPr="000E3BB5">
              <w:t xml:space="preserve"> </w:t>
            </w:r>
          </w:p>
          <w:p w14:paraId="4397DB57" w14:textId="77777777" w:rsidR="000E3BB5" w:rsidRPr="000E3BB5" w:rsidRDefault="000E3BB5" w:rsidP="000E3BB5">
            <w:r w:rsidRPr="000E3BB5">
              <w:rPr>
                <w:b/>
                <w:bCs/>
                <w:i/>
                <w:iCs/>
              </w:rPr>
              <w:t>Establishing significance of risks and impacts</w:t>
            </w:r>
          </w:p>
          <w:p w14:paraId="33C6761E" w14:textId="77777777" w:rsidR="000E3BB5" w:rsidRPr="000E3BB5" w:rsidRDefault="000E3BB5" w:rsidP="000E3BB5">
            <w:r w:rsidRPr="000E3BB5">
              <w:t xml:space="preserve"> </w:t>
            </w:r>
          </w:p>
          <w:p w14:paraId="5FAE2ABF" w14:textId="77777777" w:rsidR="000E3BB5" w:rsidRPr="000E3BB5" w:rsidRDefault="000E3BB5" w:rsidP="000E3BB5">
            <w:r w:rsidRPr="000E3BB5">
              <w:rPr>
                <w:b/>
                <w:bCs/>
              </w:rPr>
              <w:t>Table 1</w:t>
            </w:r>
            <w:r w:rsidRPr="000E3BB5">
              <w:t xml:space="preserve"> illustrates how risk significance can be established based on an estimate of likelihood of something happening, and the impact should it occur. This likelihood-magnitude matrix can be used by the Project Officer and the E&amp;S reviewer to estimate the risk and impact significance of the E&amp;S risk areas indicated in the E&amp;S questionnaire </w:t>
            </w:r>
            <w:r w:rsidRPr="000E3BB5">
              <w:rPr>
                <w:b/>
                <w:bCs/>
              </w:rPr>
              <w:t>Section B</w:t>
            </w:r>
            <w:r w:rsidRPr="000E3BB5">
              <w:t xml:space="preserve">, below. Note that while the questionnaire focuses on key topics and issues that are common to natural resource management projects, the project coordinator should include other known E&amp;S risks and impacts associated with the planned project.  </w:t>
            </w:r>
          </w:p>
          <w:p w14:paraId="37AAD706" w14:textId="77777777" w:rsidR="000E3BB5" w:rsidRPr="000E3BB5" w:rsidRDefault="000E3BB5" w:rsidP="000E3BB5">
            <w:r w:rsidRPr="000E3BB5">
              <w:t xml:space="preserve"> </w:t>
            </w:r>
          </w:p>
          <w:p w14:paraId="3007E1C3" w14:textId="77777777" w:rsidR="000E3BB5" w:rsidRPr="00D8319C" w:rsidRDefault="000E3BB5" w:rsidP="000E3BB5">
            <w:pPr>
              <w:spacing w:line="276" w:lineRule="auto"/>
              <w:rPr>
                <w:sz w:val="24"/>
                <w:szCs w:val="24"/>
              </w:rPr>
            </w:pPr>
            <w:r w:rsidRPr="00D8319C">
              <w:rPr>
                <w:rFonts w:eastAsia="Arial"/>
                <w:b/>
                <w:bCs/>
                <w:sz w:val="20"/>
                <w:szCs w:val="20"/>
              </w:rPr>
              <w:t>Likelihood</w:t>
            </w:r>
            <w:r w:rsidRPr="00D8319C">
              <w:rPr>
                <w:rFonts w:eastAsia="Arial"/>
                <w:sz w:val="20"/>
                <w:szCs w:val="20"/>
              </w:rPr>
              <w:t xml:space="preserve"> represents the possibility that a given risk event is expected to occur. The likelihood should be established using the following five ratings: </w:t>
            </w:r>
          </w:p>
          <w:p w14:paraId="396CD4DA"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Very unlikely to occur (1)</w:t>
            </w:r>
          </w:p>
          <w:p w14:paraId="1F2E6EF6"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Not expected to occur  (2)</w:t>
            </w:r>
          </w:p>
          <w:p w14:paraId="53639CF2"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Likely – could occur (3)</w:t>
            </w:r>
          </w:p>
          <w:p w14:paraId="2F88D7FE"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 xml:space="preserve">Known to occur - almost certain (4)  </w:t>
            </w:r>
          </w:p>
          <w:p w14:paraId="2FD2EA37"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Common occurrence (5)</w:t>
            </w:r>
          </w:p>
          <w:p w14:paraId="546D8528" w14:textId="4E27F80D" w:rsidR="000E3BB5" w:rsidRPr="008607FD" w:rsidRDefault="000E3BB5" w:rsidP="000E3BB5">
            <w:pPr>
              <w:rPr>
                <w:color w:val="000000"/>
                <w:sz w:val="24"/>
                <w:szCs w:val="24"/>
              </w:rPr>
            </w:pPr>
            <w:r w:rsidRPr="00D8319C">
              <w:rPr>
                <w:rFonts w:eastAsia="Arial"/>
                <w:b/>
                <w:bCs/>
                <w:sz w:val="20"/>
                <w:szCs w:val="20"/>
              </w:rPr>
              <w:t>Impact</w:t>
            </w:r>
            <w:r w:rsidRPr="00D8319C">
              <w:rPr>
                <w:rFonts w:eastAsia="Arial"/>
                <w:sz w:val="20"/>
                <w:szCs w:val="20"/>
              </w:rPr>
              <w:t xml:space="preserve"> (or consequence) refers to the extent to which a risk event might negatively affect environmental or social receptors – see below criteria distinguishing five levels of impacts:</w:t>
            </w:r>
          </w:p>
          <w:tbl>
            <w:tblPr>
              <w:tblStyle w:val="TableGrid2"/>
              <w:tblW w:w="13410" w:type="dxa"/>
              <w:tblInd w:w="1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30"/>
              <w:gridCol w:w="11880"/>
            </w:tblGrid>
            <w:tr w:rsidR="000E3BB5" w:rsidRPr="00401750" w14:paraId="469AAFD7" w14:textId="77777777" w:rsidTr="004E749A">
              <w:trPr>
                <w:trHeight w:val="2384"/>
              </w:trPr>
              <w:tc>
                <w:tcPr>
                  <w:tcW w:w="1530" w:type="dxa"/>
                  <w:shd w:val="clear" w:color="auto" w:fill="CCD79B"/>
                </w:tcPr>
                <w:p w14:paraId="0223950F" w14:textId="0147B4E5" w:rsidR="000E3BB5" w:rsidRPr="000E3BB5" w:rsidRDefault="000E3BB5" w:rsidP="000E3BB5">
                  <w:pPr>
                    <w:rPr>
                      <w:rFonts w:ascii="Anek Odia" w:hAnsi="Anek Odia" w:cs="Anek Odia"/>
                      <w:b/>
                      <w:bCs/>
                      <w:color w:val="215D37" w:themeColor="text1"/>
                    </w:rPr>
                  </w:pPr>
                  <w:r w:rsidRPr="000E3BB5">
                    <w:rPr>
                      <w:rFonts w:ascii="Anek Odia" w:eastAsia="Arial" w:hAnsi="Anek Odia" w:cs="Anek Odia"/>
                      <w:b/>
                      <w:bCs/>
                      <w:i/>
                      <w:iCs/>
                      <w:color w:val="215D37" w:themeColor="text1"/>
                    </w:rPr>
                    <w:t>Severe (5)</w:t>
                  </w:r>
                </w:p>
              </w:tc>
              <w:tc>
                <w:tcPr>
                  <w:tcW w:w="11880" w:type="dxa"/>
                  <w:shd w:val="clear" w:color="auto" w:fill="FFFFFF" w:themeFill="background1"/>
                </w:tcPr>
                <w:p w14:paraId="2A1A1B6B" w14:textId="36F36AFE" w:rsidR="000E3BB5" w:rsidRPr="000E3BB5" w:rsidRDefault="000E3BB5" w:rsidP="000E3BB5">
                  <w:pPr>
                    <w:rPr>
                      <w:rFonts w:ascii="Anek Odia" w:hAnsi="Anek Odia" w:cs="Anek Odia"/>
                      <w:b/>
                      <w:bCs/>
                      <w:color w:val="215D37" w:themeColor="text1"/>
                    </w:rPr>
                  </w:pPr>
                  <w:r w:rsidRPr="000E3BB5">
                    <w:rPr>
                      <w:rFonts w:ascii="Anek Odia" w:eastAsia="Arial" w:hAnsi="Anek Odia" w:cs="Anek Odia"/>
                    </w:rPr>
                    <w:t xml:space="preserve">Adverse impacts on people and/or environment of </w:t>
                  </w:r>
                  <w:r w:rsidRPr="000E3BB5">
                    <w:rPr>
                      <w:rFonts w:ascii="Anek Odia" w:eastAsia="Arial" w:hAnsi="Anek Odia" w:cs="Anek Odia"/>
                      <w:b/>
                      <w:bCs/>
                    </w:rPr>
                    <w:t>very high magnitude</w:t>
                  </w:r>
                  <w:r w:rsidRPr="000E3BB5">
                    <w:rPr>
                      <w:rFonts w:ascii="Anek Odia" w:eastAsia="Arial" w:hAnsi="Anek Odia" w:cs="Anek Odia"/>
                    </w:rPr>
                    <w:t xml:space="preserve">, including </w:t>
                  </w:r>
                  <w:r w:rsidRPr="000E3BB5">
                    <w:rPr>
                      <w:rFonts w:ascii="Anek Odia" w:eastAsia="Arial" w:hAnsi="Anek Odia" w:cs="Anek Odia"/>
                      <w:b/>
                      <w:bCs/>
                    </w:rPr>
                    <w:t>very large scale</w:t>
                  </w:r>
                  <w:r w:rsidRPr="000E3BB5">
                    <w:rPr>
                      <w:rFonts w:ascii="Anek Odia" w:eastAsia="Arial" w:hAnsi="Anek Odia" w:cs="Anek Odia"/>
                    </w:rPr>
                    <w:t xml:space="preserve"> and/or spatial extent (large geographic area, large number of people, transboundary impacts), cumulative, </w:t>
                  </w:r>
                  <w:r w:rsidRPr="000E3BB5">
                    <w:rPr>
                      <w:rFonts w:ascii="Anek Odia" w:eastAsia="Arial" w:hAnsi="Anek Odia" w:cs="Anek Odia"/>
                      <w:b/>
                      <w:bCs/>
                    </w:rPr>
                    <w:t>long-term (permanent and irreversible</w:t>
                  </w:r>
                  <w:r w:rsidRPr="000E3BB5">
                    <w:rPr>
                      <w:rFonts w:ascii="Anek Odia" w:eastAsia="Arial" w:hAnsi="Anek Odia" w:cs="Anek Odia"/>
                    </w:rPr>
                    <w:t xml:space="preserve">); </w:t>
                  </w:r>
                  <w:r w:rsidRPr="000E3BB5">
                    <w:rPr>
                      <w:rFonts w:ascii="Anek Odia" w:eastAsia="Arial" w:hAnsi="Anek Odia" w:cs="Anek Odia"/>
                      <w:b/>
                      <w:bCs/>
                    </w:rPr>
                    <w:t>receptors</w:t>
                  </w:r>
                  <w:r w:rsidRPr="000E3BB5">
                    <w:rPr>
                      <w:rFonts w:ascii="Anek Odia" w:eastAsia="Arial" w:hAnsi="Anek Odia" w:cs="Anek Odia"/>
                    </w:rPr>
                    <w:t xml:space="preserve"> are considered </w:t>
                  </w:r>
                  <w:r w:rsidRPr="000E3BB5">
                    <w:rPr>
                      <w:rFonts w:ascii="Anek Odia" w:eastAsia="Arial" w:hAnsi="Anek Odia" w:cs="Anek Odia"/>
                      <w:b/>
                      <w:bCs/>
                    </w:rPr>
                    <w:t>highly sensitive</w:t>
                  </w:r>
                  <w:r w:rsidRPr="000E3BB5">
                    <w:rPr>
                      <w:rFonts w:ascii="Anek Odia" w:eastAsia="Arial" w:hAnsi="Anek Odia" w:cs="Anek Odia"/>
                    </w:rPr>
                    <w:t>; examples are severe adverse impacts on areas with high biodiversity value; severe adverse impacts to lands, resources and territories of indigenous peoples; significant levels of displacement or resettlement with long-term consequences on peoples’ livelihood; impacts give rise to severe and cumulative social conflicts with long-term consequences.</w:t>
                  </w:r>
                </w:p>
              </w:tc>
            </w:tr>
            <w:tr w:rsidR="004E749A" w:rsidRPr="00401750" w14:paraId="7F080B84" w14:textId="77777777" w:rsidTr="004E749A">
              <w:trPr>
                <w:trHeight w:val="2411"/>
              </w:trPr>
              <w:tc>
                <w:tcPr>
                  <w:tcW w:w="1530" w:type="dxa"/>
                  <w:shd w:val="clear" w:color="auto" w:fill="CCD79B"/>
                </w:tcPr>
                <w:p w14:paraId="37589F07" w14:textId="423265BA"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Major (4)</w:t>
                  </w:r>
                </w:p>
              </w:tc>
              <w:tc>
                <w:tcPr>
                  <w:tcW w:w="11880" w:type="dxa"/>
                  <w:shd w:val="clear" w:color="auto" w:fill="FFFFFF" w:themeFill="background1"/>
                </w:tcPr>
                <w:p w14:paraId="5DD993CD" w14:textId="22757A5F" w:rsidR="004E749A" w:rsidRPr="004E749A" w:rsidRDefault="004E749A" w:rsidP="004E749A">
                  <w:pPr>
                    <w:rPr>
                      <w:rFonts w:ascii="Anek Odia" w:hAnsi="Anek Odia" w:cs="Anek Odia"/>
                      <w:color w:val="808080"/>
                    </w:rPr>
                  </w:pPr>
                  <w:r w:rsidRPr="004E749A">
                    <w:rPr>
                      <w:rFonts w:ascii="Anek Odia" w:eastAsia="Arial" w:hAnsi="Anek Odia" w:cs="Anek Odia"/>
                    </w:rPr>
                    <w:t xml:space="preserve">Adverse impacts on people and/or environment of </w:t>
                  </w:r>
                  <w:r w:rsidRPr="004E749A">
                    <w:rPr>
                      <w:rFonts w:ascii="Anek Odia" w:eastAsia="Arial" w:hAnsi="Anek Odia" w:cs="Anek Odia"/>
                      <w:b/>
                      <w:bCs/>
                    </w:rPr>
                    <w:t>high magnitude</w:t>
                  </w:r>
                  <w:r w:rsidRPr="004E749A">
                    <w:rPr>
                      <w:rFonts w:ascii="Anek Odia" w:eastAsia="Arial" w:hAnsi="Anek Odia" w:cs="Anek Odia"/>
                    </w:rPr>
                    <w:t xml:space="preserve">, including </w:t>
                  </w:r>
                  <w:r w:rsidRPr="004E749A">
                    <w:rPr>
                      <w:rFonts w:ascii="Anek Odia" w:eastAsia="Arial" w:hAnsi="Anek Odia" w:cs="Anek Odia"/>
                      <w:b/>
                      <w:bCs/>
                    </w:rPr>
                    <w:t>large scale</w:t>
                  </w:r>
                  <w:r w:rsidRPr="004E749A">
                    <w:rPr>
                      <w:rFonts w:ascii="Anek Odia" w:eastAsia="Arial" w:hAnsi="Anek Odia" w:cs="Anek Odia"/>
                    </w:rPr>
                    <w:t xml:space="preserve"> and/or spatial extent (large geographic area, large number of people, transboundary impacts), of certain duration </w:t>
                  </w:r>
                  <w:r w:rsidRPr="004E749A">
                    <w:rPr>
                      <w:rFonts w:ascii="Anek Odia" w:eastAsia="Arial" w:hAnsi="Anek Odia" w:cs="Anek Odia"/>
                      <w:b/>
                      <w:bCs/>
                    </w:rPr>
                    <w:t xml:space="preserve">but still reversible </w:t>
                  </w:r>
                  <w:r w:rsidRPr="004E749A">
                    <w:rPr>
                      <w:rFonts w:ascii="Anek Odia" w:eastAsia="Arial" w:hAnsi="Anek Odia" w:cs="Anek Odia"/>
                    </w:rPr>
                    <w:t>if sufficient effort is provided for mitigation; receptors are considered sensitive; examples are adverse impacts on areas with high biodiversity value; adverse impacts to lands, resources and territories of indigenous peoples; significant levels of displacement or resettlement with temporary consequences on peoples’ livelihood; impacts give rise to social conflicts which are expected to be of limited duration.</w:t>
                  </w:r>
                </w:p>
              </w:tc>
            </w:tr>
            <w:tr w:rsidR="004E749A" w:rsidRPr="00401750" w14:paraId="38E0BF4C" w14:textId="77777777" w:rsidTr="004E749A">
              <w:trPr>
                <w:trHeight w:val="1349"/>
              </w:trPr>
              <w:tc>
                <w:tcPr>
                  <w:tcW w:w="1530" w:type="dxa"/>
                  <w:shd w:val="clear" w:color="auto" w:fill="CCD79B"/>
                </w:tcPr>
                <w:p w14:paraId="5A8C2CF3" w14:textId="0FE45446"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Medium (3)</w:t>
                  </w:r>
                </w:p>
              </w:tc>
              <w:tc>
                <w:tcPr>
                  <w:tcW w:w="11880" w:type="dxa"/>
                  <w:shd w:val="clear" w:color="auto" w:fill="FFFFFF" w:themeFill="background1"/>
                </w:tcPr>
                <w:p w14:paraId="4EA55CAA" w14:textId="4581B907" w:rsidR="004E749A" w:rsidRPr="004E749A" w:rsidRDefault="004E749A" w:rsidP="004E749A">
                  <w:pPr>
                    <w:rPr>
                      <w:color w:val="808080"/>
                    </w:rPr>
                  </w:pPr>
                  <w:r w:rsidRPr="004E749A">
                    <w:rPr>
                      <w:rFonts w:ascii="Anek Odia" w:eastAsia="Arial" w:hAnsi="Anek Odia" w:cs="Anek Odia"/>
                    </w:rPr>
                    <w:t xml:space="preserve">Adverse impacts of </w:t>
                  </w:r>
                  <w:r w:rsidRPr="004E749A">
                    <w:rPr>
                      <w:rFonts w:ascii="Anek Odia" w:eastAsia="Arial" w:hAnsi="Anek Odia" w:cs="Anek Odia"/>
                      <w:b/>
                      <w:bCs/>
                    </w:rPr>
                    <w:t>medium magnitude</w:t>
                  </w:r>
                  <w:r w:rsidRPr="004E749A">
                    <w:rPr>
                      <w:rFonts w:ascii="Anek Odia" w:eastAsia="Arial" w:hAnsi="Anek Odia" w:cs="Anek Odia"/>
                    </w:rPr>
                    <w:t xml:space="preserve">, </w:t>
                  </w:r>
                  <w:r w:rsidRPr="004E749A">
                    <w:rPr>
                      <w:rFonts w:ascii="Anek Odia" w:eastAsia="Arial" w:hAnsi="Anek Odia" w:cs="Anek Odia"/>
                      <w:b/>
                      <w:bCs/>
                    </w:rPr>
                    <w:t>limited in scale</w:t>
                  </w:r>
                  <w:r w:rsidRPr="004E749A">
                    <w:rPr>
                      <w:rFonts w:ascii="Anek Odia" w:eastAsia="Arial" w:hAnsi="Anek Odia" w:cs="Anek Odia"/>
                    </w:rPr>
                    <w:t xml:space="preserve"> (small area and low number of people affected), </w:t>
                  </w:r>
                  <w:r w:rsidRPr="004E749A">
                    <w:rPr>
                      <w:rFonts w:ascii="Anek Odia" w:eastAsia="Arial" w:hAnsi="Anek Odia" w:cs="Anek Odia"/>
                      <w:b/>
                      <w:bCs/>
                    </w:rPr>
                    <w:t>limited in duration</w:t>
                  </w:r>
                  <w:r w:rsidRPr="004E749A">
                    <w:rPr>
                      <w:rFonts w:ascii="Anek Odia" w:eastAsia="Arial" w:hAnsi="Anek Odia" w:cs="Anek Odia"/>
                    </w:rPr>
                    <w:t xml:space="preserve"> (temporary), impacts are relatively predictable and can be avoided, managed and/or mitigated with known solutions and straight forward measures.</w:t>
                  </w:r>
                </w:p>
              </w:tc>
            </w:tr>
            <w:tr w:rsidR="004E749A" w:rsidRPr="00401750" w14:paraId="5AAF7F7A" w14:textId="77777777" w:rsidTr="004E749A">
              <w:trPr>
                <w:trHeight w:val="1043"/>
              </w:trPr>
              <w:tc>
                <w:tcPr>
                  <w:tcW w:w="1530" w:type="dxa"/>
                  <w:shd w:val="clear" w:color="auto" w:fill="CCD79B"/>
                </w:tcPr>
                <w:p w14:paraId="61FE2403" w14:textId="1CA412D8"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Minor (2)</w:t>
                  </w:r>
                </w:p>
              </w:tc>
              <w:tc>
                <w:tcPr>
                  <w:tcW w:w="11880" w:type="dxa"/>
                  <w:shd w:val="clear" w:color="auto" w:fill="FFFFFF" w:themeFill="background1"/>
                </w:tcPr>
                <w:p w14:paraId="6DB88411" w14:textId="5D739F04" w:rsidR="004E749A" w:rsidRPr="004E749A" w:rsidRDefault="004E749A" w:rsidP="004E749A">
                  <w:pPr>
                    <w:rPr>
                      <w:color w:val="808080"/>
                    </w:rPr>
                  </w:pPr>
                  <w:r w:rsidRPr="004E749A">
                    <w:rPr>
                      <w:rFonts w:ascii="Anek Odia" w:eastAsia="Arial" w:hAnsi="Anek Odia" w:cs="Anek Odia"/>
                    </w:rPr>
                    <w:t xml:space="preserve">Adverse impacts of </w:t>
                  </w:r>
                  <w:r w:rsidRPr="004E749A">
                    <w:rPr>
                      <w:rFonts w:ascii="Anek Odia" w:eastAsia="Arial" w:hAnsi="Anek Odia" w:cs="Anek Odia"/>
                      <w:b/>
                      <w:bCs/>
                    </w:rPr>
                    <w:t>minor</w:t>
                  </w:r>
                  <w:r w:rsidRPr="004E749A">
                    <w:rPr>
                      <w:rFonts w:ascii="Anek Odia" w:eastAsia="Arial" w:hAnsi="Anek Odia" w:cs="Anek Odia"/>
                    </w:rPr>
                    <w:t xml:space="preserve"> </w:t>
                  </w:r>
                  <w:r w:rsidRPr="004E749A">
                    <w:rPr>
                      <w:rFonts w:ascii="Anek Odia" w:eastAsia="Arial" w:hAnsi="Anek Odia" w:cs="Anek Odia"/>
                      <w:b/>
                      <w:bCs/>
                    </w:rPr>
                    <w:t>magnitude, very small scale</w:t>
                  </w:r>
                  <w:r w:rsidRPr="004E749A">
                    <w:rPr>
                      <w:rFonts w:ascii="Anek Odia" w:eastAsia="Arial" w:hAnsi="Anek Odia" w:cs="Anek Odia"/>
                    </w:rPr>
                    <w:t xml:space="preserve"> (e.g. very small affected area, very low number of people affected) and only short duration, may be easily avoided, managed, mitigated. </w:t>
                  </w:r>
                </w:p>
              </w:tc>
            </w:tr>
            <w:tr w:rsidR="004E749A" w:rsidRPr="00401750" w14:paraId="3EA257A8" w14:textId="77777777" w:rsidTr="004E749A">
              <w:trPr>
                <w:trHeight w:val="746"/>
              </w:trPr>
              <w:tc>
                <w:tcPr>
                  <w:tcW w:w="1530" w:type="dxa"/>
                  <w:shd w:val="clear" w:color="auto" w:fill="CCD79B"/>
                </w:tcPr>
                <w:p w14:paraId="6EA1CD48" w14:textId="37A83F49"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Negligible (1)</w:t>
                  </w:r>
                </w:p>
              </w:tc>
              <w:tc>
                <w:tcPr>
                  <w:tcW w:w="11880" w:type="dxa"/>
                  <w:shd w:val="clear" w:color="auto" w:fill="FFFFFF" w:themeFill="background1"/>
                </w:tcPr>
                <w:p w14:paraId="504D4023" w14:textId="4C909D66" w:rsidR="004E749A" w:rsidRPr="004E749A" w:rsidRDefault="004E749A" w:rsidP="004E749A">
                  <w:pPr>
                    <w:rPr>
                      <w:color w:val="808080"/>
                    </w:rPr>
                  </w:pPr>
                  <w:r w:rsidRPr="004E749A">
                    <w:rPr>
                      <w:rFonts w:ascii="Anek Odia" w:eastAsia="Arial" w:hAnsi="Anek Odia" w:cs="Anek Odia"/>
                    </w:rPr>
                    <w:t>Negligible or no adverse impacts on communities, individuals, and/or on the environment.</w:t>
                  </w:r>
                </w:p>
              </w:tc>
            </w:tr>
          </w:tbl>
          <w:p w14:paraId="627FB39F" w14:textId="77777777" w:rsidR="004E749A" w:rsidRDefault="004E749A" w:rsidP="000E3BB5">
            <w:pPr>
              <w:rPr>
                <w:color w:val="000000"/>
              </w:rPr>
            </w:pPr>
          </w:p>
          <w:p w14:paraId="3749222E" w14:textId="77777777" w:rsidR="004E749A" w:rsidRDefault="004E749A" w:rsidP="004E749A">
            <w:pPr>
              <w:spacing w:line="360" w:lineRule="auto"/>
              <w:rPr>
                <w:b/>
                <w:bCs/>
                <w:color w:val="000000"/>
              </w:rPr>
            </w:pPr>
            <w:r w:rsidRPr="004E749A">
              <w:rPr>
                <w:b/>
                <w:bCs/>
                <w:color w:val="000000"/>
              </w:rPr>
              <w:t>Table 1: Rating significance of a risk area (Source: IUCN ESMS questionnaire, 2020)</w:t>
            </w:r>
          </w:p>
          <w:tbl>
            <w:tblPr>
              <w:tblW w:w="0" w:type="auto"/>
              <w:tblInd w:w="1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07"/>
              <w:gridCol w:w="2028"/>
              <w:gridCol w:w="2062"/>
              <w:gridCol w:w="2062"/>
              <w:gridCol w:w="2062"/>
              <w:gridCol w:w="2062"/>
              <w:gridCol w:w="1878"/>
            </w:tblGrid>
            <w:tr w:rsidR="004E749A" w:rsidRPr="004E749A" w14:paraId="382D0DEB" w14:textId="77777777" w:rsidTr="00D8319C">
              <w:trPr>
                <w:trHeight w:val="360"/>
              </w:trPr>
              <w:tc>
                <w:tcPr>
                  <w:tcW w:w="3335" w:type="dxa"/>
                  <w:gridSpan w:val="2"/>
                  <w:vMerge w:val="restart"/>
                  <w:tcMar>
                    <w:left w:w="108" w:type="dxa"/>
                    <w:right w:w="108" w:type="dxa"/>
                  </w:tcMar>
                  <w:vAlign w:val="center"/>
                </w:tcPr>
                <w:p w14:paraId="3EF7CBA2" w14:textId="77777777" w:rsidR="004E749A" w:rsidRPr="004E749A" w:rsidRDefault="004E749A" w:rsidP="004E749A">
                  <w:pPr>
                    <w:spacing w:after="0" w:line="240" w:lineRule="auto"/>
                    <w:jc w:val="center"/>
                  </w:pPr>
                </w:p>
                <w:p w14:paraId="434BD4AD" w14:textId="2CBA72E4" w:rsidR="004E749A" w:rsidRPr="004E749A" w:rsidRDefault="004E749A" w:rsidP="004E749A">
                  <w:pPr>
                    <w:spacing w:after="0" w:line="240" w:lineRule="auto"/>
                    <w:jc w:val="center"/>
                  </w:pPr>
                </w:p>
              </w:tc>
              <w:tc>
                <w:tcPr>
                  <w:tcW w:w="10126" w:type="dxa"/>
                  <w:gridSpan w:val="5"/>
                  <w:shd w:val="clear" w:color="auto" w:fill="FFFFFF" w:themeFill="background1"/>
                  <w:tcMar>
                    <w:left w:w="108" w:type="dxa"/>
                    <w:right w:w="108" w:type="dxa"/>
                  </w:tcMar>
                  <w:vAlign w:val="center"/>
                </w:tcPr>
                <w:p w14:paraId="4F2ACDFC" w14:textId="77777777" w:rsidR="004E749A" w:rsidRPr="004E749A" w:rsidRDefault="004E749A" w:rsidP="004E749A">
                  <w:pPr>
                    <w:spacing w:after="0" w:line="240" w:lineRule="auto"/>
                    <w:jc w:val="center"/>
                  </w:pPr>
                  <w:r w:rsidRPr="004E749A">
                    <w:rPr>
                      <w:b/>
                      <w:bCs/>
                      <w:i/>
                      <w:iCs/>
                      <w:sz w:val="18"/>
                      <w:szCs w:val="18"/>
                    </w:rPr>
                    <w:t>Likelihood of occurrence</w:t>
                  </w:r>
                </w:p>
              </w:tc>
            </w:tr>
            <w:tr w:rsidR="004E749A" w:rsidRPr="004E749A" w14:paraId="4A231C16" w14:textId="77777777" w:rsidTr="00D8319C">
              <w:trPr>
                <w:trHeight w:val="360"/>
              </w:trPr>
              <w:tc>
                <w:tcPr>
                  <w:tcW w:w="3335" w:type="dxa"/>
                  <w:gridSpan w:val="2"/>
                  <w:vMerge/>
                  <w:vAlign w:val="center"/>
                </w:tcPr>
                <w:p w14:paraId="337BD440" w14:textId="77777777" w:rsidR="004E749A" w:rsidRPr="004E749A" w:rsidRDefault="004E749A" w:rsidP="004E749A">
                  <w:pPr>
                    <w:spacing w:after="0" w:line="240" w:lineRule="auto"/>
                    <w:jc w:val="center"/>
                  </w:pPr>
                </w:p>
              </w:tc>
              <w:tc>
                <w:tcPr>
                  <w:tcW w:w="2062" w:type="dxa"/>
                  <w:shd w:val="clear" w:color="auto" w:fill="FFFFFF" w:themeFill="background1"/>
                  <w:tcMar>
                    <w:left w:w="108" w:type="dxa"/>
                    <w:right w:w="108" w:type="dxa"/>
                  </w:tcMar>
                  <w:vAlign w:val="center"/>
                </w:tcPr>
                <w:p w14:paraId="308A79F6" w14:textId="77777777" w:rsidR="004E749A" w:rsidRPr="004E749A" w:rsidRDefault="004E749A" w:rsidP="004E749A">
                  <w:pPr>
                    <w:spacing w:after="0" w:line="240" w:lineRule="auto"/>
                    <w:jc w:val="center"/>
                  </w:pPr>
                  <w:r w:rsidRPr="004E749A">
                    <w:rPr>
                      <w:i/>
                      <w:iCs/>
                      <w:sz w:val="16"/>
                      <w:szCs w:val="16"/>
                    </w:rPr>
                    <w:t>Very unlikely to occur (1)</w:t>
                  </w:r>
                </w:p>
              </w:tc>
              <w:tc>
                <w:tcPr>
                  <w:tcW w:w="2062" w:type="dxa"/>
                  <w:shd w:val="clear" w:color="auto" w:fill="FFFFFF" w:themeFill="background1"/>
                  <w:tcMar>
                    <w:left w:w="108" w:type="dxa"/>
                    <w:right w:w="108" w:type="dxa"/>
                  </w:tcMar>
                  <w:vAlign w:val="center"/>
                </w:tcPr>
                <w:p w14:paraId="4B759C9F" w14:textId="77777777" w:rsidR="004E749A" w:rsidRPr="004E749A" w:rsidRDefault="004E749A" w:rsidP="004E749A">
                  <w:pPr>
                    <w:spacing w:after="0" w:line="240" w:lineRule="auto"/>
                    <w:jc w:val="center"/>
                  </w:pPr>
                  <w:r w:rsidRPr="004E749A">
                    <w:rPr>
                      <w:i/>
                      <w:iCs/>
                      <w:sz w:val="16"/>
                      <w:szCs w:val="16"/>
                    </w:rPr>
                    <w:t>Not expected to occur  (2)</w:t>
                  </w:r>
                </w:p>
              </w:tc>
              <w:tc>
                <w:tcPr>
                  <w:tcW w:w="2062" w:type="dxa"/>
                  <w:shd w:val="clear" w:color="auto" w:fill="FFFFFF" w:themeFill="background1"/>
                  <w:tcMar>
                    <w:left w:w="108" w:type="dxa"/>
                    <w:right w:w="108" w:type="dxa"/>
                  </w:tcMar>
                  <w:vAlign w:val="center"/>
                </w:tcPr>
                <w:p w14:paraId="7A0659D3" w14:textId="77777777" w:rsidR="004E749A" w:rsidRPr="004E749A" w:rsidRDefault="004E749A" w:rsidP="004E749A">
                  <w:pPr>
                    <w:spacing w:after="0" w:line="240" w:lineRule="auto"/>
                    <w:jc w:val="center"/>
                  </w:pPr>
                  <w:r w:rsidRPr="004E749A">
                    <w:rPr>
                      <w:i/>
                      <w:iCs/>
                      <w:sz w:val="16"/>
                      <w:szCs w:val="16"/>
                    </w:rPr>
                    <w:t>Likely – could occur (3)</w:t>
                  </w:r>
                </w:p>
              </w:tc>
              <w:tc>
                <w:tcPr>
                  <w:tcW w:w="2062" w:type="dxa"/>
                  <w:shd w:val="clear" w:color="auto" w:fill="FFFFFF" w:themeFill="background1"/>
                  <w:tcMar>
                    <w:left w:w="108" w:type="dxa"/>
                    <w:right w:w="108" w:type="dxa"/>
                  </w:tcMar>
                  <w:vAlign w:val="center"/>
                </w:tcPr>
                <w:p w14:paraId="60B0DA3A" w14:textId="77777777" w:rsidR="004E749A" w:rsidRPr="004E749A" w:rsidRDefault="004E749A" w:rsidP="004E749A">
                  <w:pPr>
                    <w:spacing w:after="0" w:line="240" w:lineRule="auto"/>
                    <w:jc w:val="center"/>
                  </w:pPr>
                  <w:r w:rsidRPr="004E749A">
                    <w:rPr>
                      <w:i/>
                      <w:iCs/>
                      <w:sz w:val="16"/>
                      <w:szCs w:val="16"/>
                    </w:rPr>
                    <w:t>Known to occur - almost certain (4)</w:t>
                  </w:r>
                </w:p>
              </w:tc>
              <w:tc>
                <w:tcPr>
                  <w:tcW w:w="1878" w:type="dxa"/>
                  <w:shd w:val="clear" w:color="auto" w:fill="FFFFFF" w:themeFill="background1"/>
                  <w:tcMar>
                    <w:left w:w="108" w:type="dxa"/>
                    <w:right w:w="108" w:type="dxa"/>
                  </w:tcMar>
                  <w:vAlign w:val="center"/>
                </w:tcPr>
                <w:p w14:paraId="7BB0D688" w14:textId="77777777" w:rsidR="004E749A" w:rsidRPr="004E749A" w:rsidRDefault="004E749A" w:rsidP="004E749A">
                  <w:pPr>
                    <w:spacing w:after="0" w:line="240" w:lineRule="auto"/>
                    <w:jc w:val="center"/>
                  </w:pPr>
                  <w:r w:rsidRPr="004E749A">
                    <w:rPr>
                      <w:i/>
                      <w:iCs/>
                      <w:sz w:val="16"/>
                      <w:szCs w:val="16"/>
                    </w:rPr>
                    <w:t>Common occurrence (5)</w:t>
                  </w:r>
                </w:p>
              </w:tc>
            </w:tr>
            <w:tr w:rsidR="004E749A" w:rsidRPr="004E749A" w14:paraId="07417EEE" w14:textId="77777777" w:rsidTr="003C425E">
              <w:trPr>
                <w:trHeight w:val="360"/>
              </w:trPr>
              <w:tc>
                <w:tcPr>
                  <w:tcW w:w="1307" w:type="dxa"/>
                  <w:vMerge w:val="restart"/>
                  <w:shd w:val="clear" w:color="auto" w:fill="FFFFFF" w:themeFill="background1"/>
                  <w:tcMar>
                    <w:left w:w="108" w:type="dxa"/>
                    <w:right w:w="108" w:type="dxa"/>
                  </w:tcMar>
                  <w:vAlign w:val="center"/>
                </w:tcPr>
                <w:p w14:paraId="3FF95B6C" w14:textId="77777777" w:rsidR="004E749A" w:rsidRPr="004E749A" w:rsidRDefault="004E749A" w:rsidP="004E749A">
                  <w:pPr>
                    <w:spacing w:after="0" w:line="240" w:lineRule="auto"/>
                    <w:jc w:val="center"/>
                  </w:pPr>
                  <w:r w:rsidRPr="004E749A">
                    <w:rPr>
                      <w:b/>
                      <w:bCs/>
                      <w:i/>
                      <w:iCs/>
                      <w:sz w:val="18"/>
                      <w:szCs w:val="18"/>
                    </w:rPr>
                    <w:t>Magnitude</w:t>
                  </w:r>
                </w:p>
              </w:tc>
              <w:tc>
                <w:tcPr>
                  <w:tcW w:w="2028" w:type="dxa"/>
                  <w:shd w:val="clear" w:color="auto" w:fill="FFFFFF" w:themeFill="background1"/>
                  <w:tcMar>
                    <w:left w:w="108" w:type="dxa"/>
                    <w:right w:w="108" w:type="dxa"/>
                  </w:tcMar>
                  <w:vAlign w:val="center"/>
                </w:tcPr>
                <w:p w14:paraId="5C35197F" w14:textId="77777777" w:rsidR="004E749A" w:rsidRPr="004E749A" w:rsidRDefault="004E749A" w:rsidP="004E749A">
                  <w:pPr>
                    <w:spacing w:after="0" w:line="240" w:lineRule="auto"/>
                    <w:jc w:val="center"/>
                  </w:pPr>
                  <w:r w:rsidRPr="004E749A">
                    <w:rPr>
                      <w:i/>
                      <w:iCs/>
                      <w:sz w:val="16"/>
                      <w:szCs w:val="16"/>
                    </w:rPr>
                    <w:t>Severe (5)</w:t>
                  </w:r>
                </w:p>
              </w:tc>
              <w:tc>
                <w:tcPr>
                  <w:tcW w:w="2062" w:type="dxa"/>
                  <w:shd w:val="clear" w:color="auto" w:fill="FFFF00"/>
                  <w:tcMar>
                    <w:left w:w="108" w:type="dxa"/>
                    <w:right w:w="108" w:type="dxa"/>
                  </w:tcMar>
                  <w:vAlign w:val="center"/>
                </w:tcPr>
                <w:p w14:paraId="7C20001D"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8DD6A8" w:themeFill="accent6" w:themeFillTint="66"/>
                  <w:tcMar>
                    <w:left w:w="108" w:type="dxa"/>
                    <w:right w:w="108" w:type="dxa"/>
                  </w:tcMar>
                  <w:vAlign w:val="center"/>
                </w:tcPr>
                <w:p w14:paraId="72B156B6" w14:textId="77777777" w:rsidR="004E749A" w:rsidRPr="004E749A" w:rsidRDefault="004E749A" w:rsidP="004E749A">
                  <w:pPr>
                    <w:spacing w:after="0" w:line="240" w:lineRule="auto"/>
                    <w:jc w:val="center"/>
                  </w:pPr>
                  <w:r w:rsidRPr="004E749A">
                    <w:rPr>
                      <w:sz w:val="16"/>
                      <w:szCs w:val="16"/>
                    </w:rPr>
                    <w:t>Substantial</w:t>
                  </w:r>
                </w:p>
              </w:tc>
              <w:tc>
                <w:tcPr>
                  <w:tcW w:w="2062" w:type="dxa"/>
                  <w:shd w:val="clear" w:color="auto" w:fill="184529" w:themeFill="accent6" w:themeFillShade="BF"/>
                  <w:tcMar>
                    <w:left w:w="108" w:type="dxa"/>
                    <w:right w:w="108" w:type="dxa"/>
                  </w:tcMar>
                  <w:vAlign w:val="center"/>
                </w:tcPr>
                <w:p w14:paraId="18587FD4" w14:textId="77777777" w:rsidR="004E749A" w:rsidRPr="004E749A" w:rsidRDefault="004E749A" w:rsidP="004E749A">
                  <w:pPr>
                    <w:spacing w:after="0" w:line="240" w:lineRule="auto"/>
                    <w:jc w:val="center"/>
                  </w:pPr>
                  <w:r w:rsidRPr="004E749A">
                    <w:rPr>
                      <w:sz w:val="16"/>
                      <w:szCs w:val="16"/>
                    </w:rPr>
                    <w:t>High</w:t>
                  </w:r>
                </w:p>
              </w:tc>
              <w:tc>
                <w:tcPr>
                  <w:tcW w:w="2062" w:type="dxa"/>
                  <w:shd w:val="clear" w:color="auto" w:fill="184529" w:themeFill="accent6" w:themeFillShade="BF"/>
                  <w:tcMar>
                    <w:left w:w="108" w:type="dxa"/>
                    <w:right w:w="108" w:type="dxa"/>
                  </w:tcMar>
                  <w:vAlign w:val="center"/>
                </w:tcPr>
                <w:p w14:paraId="162C974C" w14:textId="77777777" w:rsidR="004E749A" w:rsidRPr="004E749A" w:rsidRDefault="004E749A" w:rsidP="004E749A">
                  <w:pPr>
                    <w:spacing w:after="0" w:line="240" w:lineRule="auto"/>
                    <w:jc w:val="center"/>
                  </w:pPr>
                  <w:r w:rsidRPr="004E749A">
                    <w:rPr>
                      <w:sz w:val="16"/>
                      <w:szCs w:val="16"/>
                    </w:rPr>
                    <w:t>High</w:t>
                  </w:r>
                </w:p>
              </w:tc>
              <w:tc>
                <w:tcPr>
                  <w:tcW w:w="1878" w:type="dxa"/>
                  <w:shd w:val="clear" w:color="auto" w:fill="184529" w:themeFill="accent6" w:themeFillShade="BF"/>
                  <w:tcMar>
                    <w:left w:w="108" w:type="dxa"/>
                    <w:right w:w="108" w:type="dxa"/>
                  </w:tcMar>
                  <w:vAlign w:val="center"/>
                </w:tcPr>
                <w:p w14:paraId="47B509B0" w14:textId="77777777" w:rsidR="004E749A" w:rsidRPr="004E749A" w:rsidRDefault="004E749A" w:rsidP="004E749A">
                  <w:pPr>
                    <w:spacing w:after="0" w:line="240" w:lineRule="auto"/>
                    <w:jc w:val="center"/>
                  </w:pPr>
                  <w:r w:rsidRPr="004E749A">
                    <w:rPr>
                      <w:sz w:val="16"/>
                      <w:szCs w:val="16"/>
                    </w:rPr>
                    <w:t>High</w:t>
                  </w:r>
                </w:p>
              </w:tc>
            </w:tr>
            <w:tr w:rsidR="004E749A" w:rsidRPr="004E749A" w14:paraId="6D1B167C" w14:textId="77777777" w:rsidTr="003C425E">
              <w:trPr>
                <w:trHeight w:val="360"/>
              </w:trPr>
              <w:tc>
                <w:tcPr>
                  <w:tcW w:w="1307" w:type="dxa"/>
                  <w:vMerge/>
                  <w:shd w:val="clear" w:color="auto" w:fill="FFFFFF" w:themeFill="background1"/>
                  <w:vAlign w:val="center"/>
                </w:tcPr>
                <w:p w14:paraId="76AF29B4"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38DFD5E7" w14:textId="77777777" w:rsidR="004E749A" w:rsidRPr="004E749A" w:rsidRDefault="004E749A" w:rsidP="004E749A">
                  <w:pPr>
                    <w:spacing w:after="0" w:line="240" w:lineRule="auto"/>
                    <w:jc w:val="center"/>
                  </w:pPr>
                  <w:r w:rsidRPr="004E749A">
                    <w:rPr>
                      <w:i/>
                      <w:iCs/>
                      <w:sz w:val="16"/>
                      <w:szCs w:val="16"/>
                    </w:rPr>
                    <w:t>Major (4)</w:t>
                  </w:r>
                </w:p>
              </w:tc>
              <w:tc>
                <w:tcPr>
                  <w:tcW w:w="2062" w:type="dxa"/>
                  <w:shd w:val="clear" w:color="auto" w:fill="92D050"/>
                  <w:tcMar>
                    <w:left w:w="108" w:type="dxa"/>
                    <w:right w:w="108" w:type="dxa"/>
                  </w:tcMar>
                  <w:vAlign w:val="center"/>
                </w:tcPr>
                <w:p w14:paraId="7E1DCDF7"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58736EC5"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8DD6A8" w:themeFill="accent6" w:themeFillTint="66"/>
                  <w:tcMar>
                    <w:left w:w="108" w:type="dxa"/>
                    <w:right w:w="108" w:type="dxa"/>
                  </w:tcMar>
                  <w:vAlign w:val="center"/>
                </w:tcPr>
                <w:p w14:paraId="5F6D6716" w14:textId="77777777" w:rsidR="004E749A" w:rsidRPr="004E749A" w:rsidRDefault="004E749A" w:rsidP="004E749A">
                  <w:pPr>
                    <w:spacing w:after="0" w:line="240" w:lineRule="auto"/>
                    <w:jc w:val="center"/>
                  </w:pPr>
                  <w:r w:rsidRPr="004E749A">
                    <w:rPr>
                      <w:sz w:val="16"/>
                      <w:szCs w:val="16"/>
                    </w:rPr>
                    <w:t>Substantial</w:t>
                  </w:r>
                </w:p>
              </w:tc>
              <w:tc>
                <w:tcPr>
                  <w:tcW w:w="2062" w:type="dxa"/>
                  <w:shd w:val="clear" w:color="auto" w:fill="8DD6A8" w:themeFill="accent6" w:themeFillTint="66"/>
                  <w:tcMar>
                    <w:left w:w="108" w:type="dxa"/>
                    <w:right w:w="108" w:type="dxa"/>
                  </w:tcMar>
                  <w:vAlign w:val="center"/>
                </w:tcPr>
                <w:p w14:paraId="0318A9F0" w14:textId="77777777" w:rsidR="004E749A" w:rsidRPr="004E749A" w:rsidRDefault="004E749A" w:rsidP="004E749A">
                  <w:pPr>
                    <w:spacing w:after="0" w:line="240" w:lineRule="auto"/>
                    <w:jc w:val="center"/>
                  </w:pPr>
                  <w:r w:rsidRPr="004E749A">
                    <w:rPr>
                      <w:sz w:val="16"/>
                      <w:szCs w:val="16"/>
                    </w:rPr>
                    <w:t>Substantial</w:t>
                  </w:r>
                </w:p>
              </w:tc>
              <w:tc>
                <w:tcPr>
                  <w:tcW w:w="1878" w:type="dxa"/>
                  <w:shd w:val="clear" w:color="auto" w:fill="184529" w:themeFill="accent6" w:themeFillShade="BF"/>
                  <w:tcMar>
                    <w:left w:w="108" w:type="dxa"/>
                    <w:right w:w="108" w:type="dxa"/>
                  </w:tcMar>
                  <w:vAlign w:val="center"/>
                </w:tcPr>
                <w:p w14:paraId="643C01BA" w14:textId="77777777" w:rsidR="004E749A" w:rsidRPr="004E749A" w:rsidRDefault="004E749A" w:rsidP="004E749A">
                  <w:pPr>
                    <w:spacing w:after="0" w:line="240" w:lineRule="auto"/>
                    <w:jc w:val="center"/>
                  </w:pPr>
                  <w:r w:rsidRPr="004E749A">
                    <w:rPr>
                      <w:sz w:val="16"/>
                      <w:szCs w:val="16"/>
                    </w:rPr>
                    <w:t>High</w:t>
                  </w:r>
                </w:p>
              </w:tc>
            </w:tr>
            <w:tr w:rsidR="004E749A" w:rsidRPr="004E749A" w14:paraId="7AD039F5" w14:textId="77777777" w:rsidTr="003C425E">
              <w:trPr>
                <w:trHeight w:val="360"/>
              </w:trPr>
              <w:tc>
                <w:tcPr>
                  <w:tcW w:w="1307" w:type="dxa"/>
                  <w:vMerge/>
                  <w:shd w:val="clear" w:color="auto" w:fill="FFFFFF" w:themeFill="background1"/>
                  <w:vAlign w:val="center"/>
                </w:tcPr>
                <w:p w14:paraId="433A82B1"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36B48CA7" w14:textId="77777777" w:rsidR="004E749A" w:rsidRPr="004E749A" w:rsidRDefault="004E749A" w:rsidP="004E749A">
                  <w:pPr>
                    <w:spacing w:after="0" w:line="240" w:lineRule="auto"/>
                    <w:jc w:val="center"/>
                  </w:pPr>
                  <w:r w:rsidRPr="004E749A">
                    <w:rPr>
                      <w:i/>
                      <w:iCs/>
                      <w:sz w:val="16"/>
                      <w:szCs w:val="16"/>
                    </w:rPr>
                    <w:t>Medium (3)</w:t>
                  </w:r>
                </w:p>
              </w:tc>
              <w:tc>
                <w:tcPr>
                  <w:tcW w:w="2062" w:type="dxa"/>
                  <w:shd w:val="clear" w:color="auto" w:fill="92D050"/>
                  <w:tcMar>
                    <w:left w:w="108" w:type="dxa"/>
                    <w:right w:w="108" w:type="dxa"/>
                  </w:tcMar>
                  <w:vAlign w:val="center"/>
                </w:tcPr>
                <w:p w14:paraId="4784C007"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4AC7B2D2"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6A23F9CE"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013333AC" w14:textId="77777777" w:rsidR="004E749A" w:rsidRPr="004E749A" w:rsidRDefault="004E749A" w:rsidP="004E749A">
                  <w:pPr>
                    <w:spacing w:after="0" w:line="240" w:lineRule="auto"/>
                    <w:jc w:val="center"/>
                  </w:pPr>
                  <w:r w:rsidRPr="004E749A">
                    <w:rPr>
                      <w:sz w:val="16"/>
                      <w:szCs w:val="16"/>
                    </w:rPr>
                    <w:t>Moderate</w:t>
                  </w:r>
                </w:p>
              </w:tc>
              <w:tc>
                <w:tcPr>
                  <w:tcW w:w="1878" w:type="dxa"/>
                  <w:shd w:val="clear" w:color="auto" w:fill="8DD6A8" w:themeFill="accent6" w:themeFillTint="66"/>
                  <w:tcMar>
                    <w:left w:w="108" w:type="dxa"/>
                    <w:right w:w="108" w:type="dxa"/>
                  </w:tcMar>
                  <w:vAlign w:val="center"/>
                </w:tcPr>
                <w:p w14:paraId="24520D2D" w14:textId="77777777" w:rsidR="004E749A" w:rsidRPr="004E749A" w:rsidRDefault="004E749A" w:rsidP="004E749A">
                  <w:pPr>
                    <w:spacing w:after="0" w:line="240" w:lineRule="auto"/>
                    <w:jc w:val="center"/>
                  </w:pPr>
                  <w:r w:rsidRPr="004E749A">
                    <w:rPr>
                      <w:sz w:val="16"/>
                      <w:szCs w:val="16"/>
                    </w:rPr>
                    <w:t>Substantial</w:t>
                  </w:r>
                </w:p>
              </w:tc>
            </w:tr>
            <w:tr w:rsidR="004E749A" w:rsidRPr="004E749A" w14:paraId="78337DED" w14:textId="77777777" w:rsidTr="003C425E">
              <w:trPr>
                <w:trHeight w:val="360"/>
              </w:trPr>
              <w:tc>
                <w:tcPr>
                  <w:tcW w:w="1307" w:type="dxa"/>
                  <w:vMerge/>
                  <w:shd w:val="clear" w:color="auto" w:fill="FFFFFF" w:themeFill="background1"/>
                  <w:vAlign w:val="center"/>
                </w:tcPr>
                <w:p w14:paraId="214C63B4"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0A99BDA5" w14:textId="77777777" w:rsidR="004E749A" w:rsidRPr="004E749A" w:rsidRDefault="004E749A" w:rsidP="004E749A">
                  <w:pPr>
                    <w:spacing w:after="0" w:line="240" w:lineRule="auto"/>
                    <w:jc w:val="center"/>
                  </w:pPr>
                  <w:r w:rsidRPr="004E749A">
                    <w:rPr>
                      <w:i/>
                      <w:iCs/>
                      <w:sz w:val="16"/>
                      <w:szCs w:val="16"/>
                    </w:rPr>
                    <w:t>Minor (2)</w:t>
                  </w:r>
                </w:p>
              </w:tc>
              <w:tc>
                <w:tcPr>
                  <w:tcW w:w="2062" w:type="dxa"/>
                  <w:shd w:val="clear" w:color="auto" w:fill="92D050"/>
                  <w:tcMar>
                    <w:left w:w="108" w:type="dxa"/>
                    <w:right w:w="108" w:type="dxa"/>
                  </w:tcMar>
                  <w:vAlign w:val="center"/>
                </w:tcPr>
                <w:p w14:paraId="470D20D5"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5DB16691"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79B8A4AF"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3B92CFE0" w14:textId="77777777" w:rsidR="004E749A" w:rsidRPr="004E749A" w:rsidRDefault="004E749A" w:rsidP="004E749A">
                  <w:pPr>
                    <w:spacing w:after="0" w:line="240" w:lineRule="auto"/>
                    <w:jc w:val="center"/>
                  </w:pPr>
                  <w:r w:rsidRPr="004E749A">
                    <w:rPr>
                      <w:sz w:val="16"/>
                      <w:szCs w:val="16"/>
                    </w:rPr>
                    <w:t>Moderate</w:t>
                  </w:r>
                </w:p>
              </w:tc>
              <w:tc>
                <w:tcPr>
                  <w:tcW w:w="1878" w:type="dxa"/>
                  <w:shd w:val="clear" w:color="auto" w:fill="FFFF00"/>
                  <w:tcMar>
                    <w:left w:w="108" w:type="dxa"/>
                    <w:right w:w="108" w:type="dxa"/>
                  </w:tcMar>
                  <w:vAlign w:val="center"/>
                </w:tcPr>
                <w:p w14:paraId="0A3D996C" w14:textId="07D66049" w:rsidR="004E749A" w:rsidRPr="004E749A" w:rsidRDefault="004E749A" w:rsidP="004E749A">
                  <w:pPr>
                    <w:spacing w:after="0" w:line="240" w:lineRule="auto"/>
                    <w:jc w:val="center"/>
                  </w:pPr>
                  <w:r w:rsidRPr="004E749A">
                    <w:rPr>
                      <w:sz w:val="16"/>
                      <w:szCs w:val="16"/>
                    </w:rPr>
                    <w:t>Moderate</w:t>
                  </w:r>
                </w:p>
              </w:tc>
            </w:tr>
            <w:tr w:rsidR="004E749A" w:rsidRPr="004E749A" w14:paraId="5970BE81" w14:textId="77777777" w:rsidTr="003C425E">
              <w:trPr>
                <w:trHeight w:val="360"/>
              </w:trPr>
              <w:tc>
                <w:tcPr>
                  <w:tcW w:w="1307" w:type="dxa"/>
                  <w:vMerge/>
                  <w:shd w:val="clear" w:color="auto" w:fill="FFFFFF" w:themeFill="background1"/>
                  <w:vAlign w:val="center"/>
                </w:tcPr>
                <w:p w14:paraId="6A72E80D"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553D3DC5" w14:textId="77777777" w:rsidR="004E749A" w:rsidRPr="004E749A" w:rsidRDefault="004E749A" w:rsidP="004E749A">
                  <w:pPr>
                    <w:spacing w:after="0" w:line="240" w:lineRule="auto"/>
                    <w:jc w:val="center"/>
                  </w:pPr>
                  <w:r w:rsidRPr="004E749A">
                    <w:rPr>
                      <w:i/>
                      <w:iCs/>
                      <w:sz w:val="16"/>
                      <w:szCs w:val="16"/>
                    </w:rPr>
                    <w:t>Negligible (1)</w:t>
                  </w:r>
                </w:p>
              </w:tc>
              <w:tc>
                <w:tcPr>
                  <w:tcW w:w="2062" w:type="dxa"/>
                  <w:shd w:val="clear" w:color="auto" w:fill="92D050"/>
                  <w:tcMar>
                    <w:left w:w="108" w:type="dxa"/>
                    <w:right w:w="108" w:type="dxa"/>
                  </w:tcMar>
                  <w:vAlign w:val="center"/>
                </w:tcPr>
                <w:p w14:paraId="2977A2DB"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6DAF81CC"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011371F0"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6206BD5B" w14:textId="77777777" w:rsidR="004E749A" w:rsidRPr="004E749A" w:rsidRDefault="004E749A" w:rsidP="004E749A">
                  <w:pPr>
                    <w:spacing w:after="0" w:line="240" w:lineRule="auto"/>
                    <w:jc w:val="center"/>
                  </w:pPr>
                  <w:r w:rsidRPr="004E749A">
                    <w:rPr>
                      <w:sz w:val="16"/>
                      <w:szCs w:val="16"/>
                    </w:rPr>
                    <w:t>Low</w:t>
                  </w:r>
                </w:p>
              </w:tc>
              <w:tc>
                <w:tcPr>
                  <w:tcW w:w="1878" w:type="dxa"/>
                  <w:shd w:val="clear" w:color="auto" w:fill="92D050"/>
                  <w:tcMar>
                    <w:left w:w="108" w:type="dxa"/>
                    <w:right w:w="108" w:type="dxa"/>
                  </w:tcMar>
                  <w:vAlign w:val="center"/>
                </w:tcPr>
                <w:p w14:paraId="379B3C9A" w14:textId="77777777" w:rsidR="004E749A" w:rsidRPr="004E749A" w:rsidRDefault="004E749A" w:rsidP="004E749A">
                  <w:pPr>
                    <w:spacing w:after="0" w:line="240" w:lineRule="auto"/>
                    <w:jc w:val="center"/>
                  </w:pPr>
                  <w:r w:rsidRPr="004E749A">
                    <w:rPr>
                      <w:sz w:val="16"/>
                      <w:szCs w:val="16"/>
                    </w:rPr>
                    <w:t>Low</w:t>
                  </w:r>
                </w:p>
              </w:tc>
            </w:tr>
          </w:tbl>
          <w:p w14:paraId="5A9EBB6A" w14:textId="77777777" w:rsidR="004E749A" w:rsidRPr="004E749A" w:rsidRDefault="004E749A" w:rsidP="00D8319C">
            <w:pPr>
              <w:spacing w:before="240"/>
            </w:pPr>
            <w:r w:rsidRPr="004E749A">
              <w:rPr>
                <w:b/>
                <w:bCs/>
                <w:i/>
                <w:iCs/>
              </w:rPr>
              <w:t xml:space="preserve">Establishing project risk category </w:t>
            </w:r>
          </w:p>
          <w:p w14:paraId="7993118C" w14:textId="77777777" w:rsidR="004E749A" w:rsidRDefault="004E749A" w:rsidP="004E749A">
            <w:r w:rsidRPr="004E749A">
              <w:t xml:space="preserve">The project risk category will be determined based on an understanding of the types of potential E&amp;S risks and impacts associated with the project, and the availability of appropriate and known mitigation measures. Most Plan Vivo projects are thought to be of either low or moderate risk. If high risk projects are identified, the E&amp;S impact assessment would look to understand the alternative project designs available to reduce the potential risks and impacts. </w:t>
            </w:r>
          </w:p>
          <w:p w14:paraId="5822A4EA" w14:textId="77777777" w:rsidR="00827A87" w:rsidRDefault="00827A87" w:rsidP="004E749A"/>
          <w:p w14:paraId="4FD80CF2" w14:textId="49DC3E1D" w:rsidR="00827A87" w:rsidRPr="00827A87" w:rsidRDefault="00827A87" w:rsidP="004E749A">
            <w:pPr>
              <w:rPr>
                <w:i/>
                <w:iCs/>
                <w:sz w:val="18"/>
                <w:szCs w:val="18"/>
              </w:rPr>
            </w:pPr>
            <w:r w:rsidRPr="00827A87">
              <w:rPr>
                <w:i/>
                <w:iCs/>
                <w:sz w:val="18"/>
                <w:szCs w:val="18"/>
              </w:rPr>
              <w:t>Table 2: Rating significance of a risk area (Source: IUCN ESMS Questionnaire, 2020)</w:t>
            </w:r>
          </w:p>
          <w:p w14:paraId="252F8232" w14:textId="77777777" w:rsidR="004E749A" w:rsidRPr="00D8319C" w:rsidRDefault="004E749A" w:rsidP="004E749A">
            <w:pPr>
              <w:rPr>
                <w:color w:val="000000"/>
                <w:sz w:val="14"/>
                <w:szCs w:val="14"/>
              </w:rPr>
            </w:pPr>
          </w:p>
          <w:tbl>
            <w:tblPr>
              <w:tblStyle w:val="TableGrid2"/>
              <w:tblW w:w="13410" w:type="dxa"/>
              <w:tblInd w:w="1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30"/>
              <w:gridCol w:w="10980"/>
            </w:tblGrid>
            <w:tr w:rsidR="004E749A" w:rsidRPr="00D8319C" w14:paraId="70FE8FA5" w14:textId="77777777" w:rsidTr="004E749A">
              <w:trPr>
                <w:trHeight w:val="360"/>
              </w:trPr>
              <w:tc>
                <w:tcPr>
                  <w:tcW w:w="2430" w:type="dxa"/>
                  <w:shd w:val="clear" w:color="auto" w:fill="CCD79B"/>
                </w:tcPr>
                <w:p w14:paraId="2AA27A07" w14:textId="2116E1B3" w:rsidR="004E749A" w:rsidRPr="00D8319C" w:rsidRDefault="004E749A" w:rsidP="004E749A">
                  <w:pPr>
                    <w:rPr>
                      <w:rFonts w:ascii="Anek Odia" w:hAnsi="Anek Odia" w:cs="Anek Odia"/>
                      <w:b/>
                      <w:bCs/>
                      <w:color w:val="215D37" w:themeColor="text1"/>
                    </w:rPr>
                  </w:pPr>
                  <w:r w:rsidRPr="00D8319C">
                    <w:rPr>
                      <w:rFonts w:ascii="Anek Odia" w:hAnsi="Anek Odia" w:cs="Anek Odia"/>
                      <w:b/>
                      <w:bCs/>
                      <w:color w:val="215D37" w:themeColor="text1"/>
                    </w:rPr>
                    <w:t>Risk Category</w:t>
                  </w:r>
                </w:p>
              </w:tc>
              <w:tc>
                <w:tcPr>
                  <w:tcW w:w="10980" w:type="dxa"/>
                  <w:shd w:val="clear" w:color="auto" w:fill="CCD79B"/>
                </w:tcPr>
                <w:p w14:paraId="36302B6C" w14:textId="05DD53C4" w:rsidR="004E749A" w:rsidRPr="00D8319C" w:rsidRDefault="004E749A" w:rsidP="004E749A">
                  <w:pPr>
                    <w:rPr>
                      <w:rFonts w:ascii="Anek Odia" w:hAnsi="Anek Odia" w:cs="Anek Odia"/>
                      <w:b/>
                      <w:bCs/>
                      <w:color w:val="215D37" w:themeColor="text1"/>
                    </w:rPr>
                  </w:pPr>
                  <w:r w:rsidRPr="00D8319C">
                    <w:rPr>
                      <w:rFonts w:ascii="Anek Odia" w:hAnsi="Anek Odia" w:cs="Anek Odia"/>
                      <w:b/>
                      <w:bCs/>
                      <w:color w:val="215D37" w:themeColor="text1"/>
                    </w:rPr>
                    <w:t>Definition</w:t>
                  </w:r>
                </w:p>
              </w:tc>
            </w:tr>
            <w:tr w:rsidR="004E749A" w:rsidRPr="004E749A" w14:paraId="36F039F2" w14:textId="77777777">
              <w:trPr>
                <w:trHeight w:val="360"/>
              </w:trPr>
              <w:tc>
                <w:tcPr>
                  <w:tcW w:w="2430" w:type="dxa"/>
                  <w:shd w:val="clear" w:color="auto" w:fill="FFFFFF" w:themeFill="background1"/>
                </w:tcPr>
                <w:p w14:paraId="70D99CBB" w14:textId="2B53B8EC"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Low</w:t>
                  </w:r>
                </w:p>
              </w:tc>
              <w:tc>
                <w:tcPr>
                  <w:tcW w:w="10980" w:type="dxa"/>
                  <w:shd w:val="clear" w:color="auto" w:fill="FFFFFF" w:themeFill="background1"/>
                </w:tcPr>
                <w:p w14:paraId="675EB26F" w14:textId="45EA0E60"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Insignificant or low potential environmental and social risks and impacts have been identified. No additional management measures are required; no Environmental and Social Management Plan (ESMP) section of the PDD required. </w:t>
                  </w:r>
                </w:p>
              </w:tc>
            </w:tr>
            <w:tr w:rsidR="004E749A" w:rsidRPr="004E749A" w14:paraId="5A6A2B4B" w14:textId="77777777">
              <w:trPr>
                <w:trHeight w:val="360"/>
              </w:trPr>
              <w:tc>
                <w:tcPr>
                  <w:tcW w:w="2430" w:type="dxa"/>
                </w:tcPr>
                <w:p w14:paraId="5A90C8A9" w14:textId="3F364E25"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Moderate</w:t>
                  </w:r>
                </w:p>
              </w:tc>
              <w:tc>
                <w:tcPr>
                  <w:tcW w:w="10980" w:type="dxa"/>
                </w:tcPr>
                <w:p w14:paraId="7F6ED83A" w14:textId="2160B00B"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Moderate and/or substantial potential adverse risks and impacts have been identified, in one or more risk areas. These risks and impacts can be mitigated through known mitigation measures, such as a Stakeholder Engagement Plan, livelihood restoration plan, or through the project’s ESMP. </w:t>
                  </w:r>
                </w:p>
              </w:tc>
            </w:tr>
            <w:tr w:rsidR="004E749A" w:rsidRPr="004E749A" w14:paraId="189BBAA7" w14:textId="77777777">
              <w:trPr>
                <w:trHeight w:val="360"/>
              </w:trPr>
              <w:tc>
                <w:tcPr>
                  <w:tcW w:w="2430" w:type="dxa"/>
                  <w:shd w:val="clear" w:color="auto" w:fill="FFFFFF" w:themeFill="background1"/>
                </w:tcPr>
                <w:p w14:paraId="73907C51" w14:textId="154E5E3B"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High</w:t>
                  </w:r>
                </w:p>
              </w:tc>
              <w:tc>
                <w:tcPr>
                  <w:tcW w:w="10980" w:type="dxa"/>
                  <w:shd w:val="clear" w:color="auto" w:fill="FFFFFF" w:themeFill="background1"/>
                </w:tcPr>
                <w:p w14:paraId="08FE2345" w14:textId="7A81B4CD"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High risks and impacts that are potentially diverse and irreversible, and for which standard solutions are not sufficient to manage, and for which specialist safeguard plans and expertise is required. </w:t>
                  </w:r>
                </w:p>
              </w:tc>
            </w:tr>
          </w:tbl>
          <w:p w14:paraId="0729EE76" w14:textId="77777777" w:rsidR="004E749A" w:rsidRDefault="004E749A" w:rsidP="000E3BB5">
            <w:pPr>
              <w:rPr>
                <w:color w:val="000000"/>
              </w:rPr>
            </w:pPr>
          </w:p>
          <w:p w14:paraId="3F52C2B2" w14:textId="77777777" w:rsidR="004E749A" w:rsidRPr="004E749A" w:rsidRDefault="004E749A" w:rsidP="004E749A">
            <w:pPr>
              <w:spacing w:line="276" w:lineRule="auto"/>
            </w:pPr>
            <w:r w:rsidRPr="004E749A">
              <w:rPr>
                <w:b/>
                <w:bCs/>
                <w:i/>
                <w:iCs/>
              </w:rPr>
              <w:t xml:space="preserve">Alignment with safeguard provisions </w:t>
            </w:r>
          </w:p>
          <w:p w14:paraId="63975D6D" w14:textId="19080BE5" w:rsidR="004E749A" w:rsidRPr="004E749A" w:rsidRDefault="004E749A" w:rsidP="004E749A">
            <w:r w:rsidRPr="004E749A">
              <w:rPr>
                <w:b/>
                <w:bCs/>
                <w:i/>
                <w:iCs/>
              </w:rPr>
              <w:t xml:space="preserve"> </w:t>
            </w:r>
            <w:r w:rsidRPr="004E749A">
              <w:rPr>
                <w:i/>
                <w:iCs/>
              </w:rPr>
              <w:t xml:space="preserve">Section C of the questionnaire refers to PV Nature safeguard provisions which are integrated into the Standard. These include: </w:t>
            </w:r>
          </w:p>
          <w:p w14:paraId="40E7F883" w14:textId="77777777" w:rsidR="004E749A" w:rsidRPr="004E749A" w:rsidRDefault="004E749A" w:rsidP="00AC39FB">
            <w:pPr>
              <w:pStyle w:val="ListParagraph"/>
              <w:numPr>
                <w:ilvl w:val="0"/>
                <w:numId w:val="5"/>
              </w:numPr>
              <w:rPr>
                <w:i/>
                <w:iCs/>
              </w:rPr>
            </w:pPr>
            <w:r w:rsidRPr="004E749A">
              <w:rPr>
                <w:i/>
                <w:iCs/>
              </w:rPr>
              <w:t xml:space="preserve">Stakeholder engagement and consultation </w:t>
            </w:r>
          </w:p>
          <w:p w14:paraId="1E35923B" w14:textId="77777777" w:rsidR="004E749A" w:rsidRPr="004E749A" w:rsidRDefault="004E749A" w:rsidP="00AC39FB">
            <w:pPr>
              <w:pStyle w:val="ListParagraph"/>
              <w:numPr>
                <w:ilvl w:val="0"/>
                <w:numId w:val="5"/>
              </w:numPr>
              <w:rPr>
                <w:i/>
                <w:iCs/>
              </w:rPr>
            </w:pPr>
            <w:r w:rsidRPr="004E749A">
              <w:rPr>
                <w:i/>
                <w:iCs/>
              </w:rPr>
              <w:t xml:space="preserve">Free, Prior and Informed Consent </w:t>
            </w:r>
          </w:p>
          <w:p w14:paraId="0837B6B5" w14:textId="77777777" w:rsidR="004E749A" w:rsidRPr="004E749A" w:rsidRDefault="004E749A" w:rsidP="00AC39FB">
            <w:pPr>
              <w:pStyle w:val="ListParagraph"/>
              <w:numPr>
                <w:ilvl w:val="0"/>
                <w:numId w:val="5"/>
              </w:numPr>
              <w:rPr>
                <w:i/>
                <w:iCs/>
              </w:rPr>
            </w:pPr>
            <w:r w:rsidRPr="004E749A">
              <w:rPr>
                <w:i/>
                <w:iCs/>
              </w:rPr>
              <w:t xml:space="preserve">Grievance Redress Mechanism </w:t>
            </w:r>
          </w:p>
          <w:p w14:paraId="5C68E5FD" w14:textId="2D8A3F6B" w:rsidR="004E749A" w:rsidRPr="004E749A" w:rsidRDefault="004E749A" w:rsidP="004E749A">
            <w:r w:rsidRPr="004E749A">
              <w:rPr>
                <w:i/>
                <w:iCs/>
              </w:rPr>
              <w:t>The project coordinator will answer the questions related to these provisions</w:t>
            </w:r>
            <w:r w:rsidR="00827A87">
              <w:rPr>
                <w:i/>
                <w:iCs/>
              </w:rPr>
              <w:t xml:space="preserve"> </w:t>
            </w:r>
            <w:r w:rsidRPr="004E749A">
              <w:rPr>
                <w:i/>
                <w:iCs/>
              </w:rPr>
              <w:t xml:space="preserve">and clarify the project’s intentions to meet these Standard requirements during the project design phase. </w:t>
            </w:r>
          </w:p>
          <w:p w14:paraId="63157799" w14:textId="6A6E0022" w:rsidR="004E749A" w:rsidRPr="004E749A" w:rsidRDefault="004E749A" w:rsidP="00D8319C">
            <w:pPr>
              <w:spacing w:before="240" w:line="360" w:lineRule="auto"/>
            </w:pPr>
            <w:r w:rsidRPr="004E749A">
              <w:rPr>
                <w:b/>
                <w:bCs/>
                <w:i/>
                <w:iCs/>
              </w:rPr>
              <w:t xml:space="preserve"> Environmental and Social Assessment </w:t>
            </w:r>
          </w:p>
          <w:p w14:paraId="35B1CB84" w14:textId="6BCB3D7A" w:rsidR="004E749A" w:rsidRPr="004E749A" w:rsidRDefault="004E749A" w:rsidP="004E749A">
            <w:r w:rsidRPr="004E749A">
              <w:rPr>
                <w:i/>
                <w:iCs/>
              </w:rPr>
              <w:t xml:space="preserve">The E&amp;S questionnaire should determine what E&amp;S assessment is required during the project design phase (PDD development). For low and moderate risk projects, a tailored E&amp;S assessment is required. For high-risk projects, an Environmental and Social Impact Assessment (ESIA) is required. The project coordinator should consider in responses what further assessment of risks and impacts is required, and the E&amp;S reviewer will comment on this and include a summary in the Screening Report section. </w:t>
            </w:r>
          </w:p>
          <w:p w14:paraId="2F90EFD7" w14:textId="263700C1" w:rsidR="004E749A" w:rsidRPr="004E749A" w:rsidRDefault="004E749A" w:rsidP="00634B74">
            <w:pPr>
              <w:spacing w:before="240" w:line="360" w:lineRule="auto"/>
            </w:pPr>
            <w:r w:rsidRPr="004E749A">
              <w:rPr>
                <w:b/>
                <w:bCs/>
                <w:i/>
                <w:iCs/>
              </w:rPr>
              <w:t xml:space="preserve"> Safeguard Plans </w:t>
            </w:r>
          </w:p>
          <w:p w14:paraId="53A8A85B" w14:textId="4EA42B6E" w:rsidR="004E749A" w:rsidRPr="004E749A" w:rsidRDefault="004E749A" w:rsidP="00634B74">
            <w:r w:rsidRPr="004E749A">
              <w:rPr>
                <w:i/>
                <w:iCs/>
              </w:rPr>
              <w:t xml:space="preserve">The E&amp;S questionnaire should determine which Safeguard Plans are required by the project. For low risk projects, it is unlikely that an ESMP will be required. For moderate risk projects, and ESMP will be required. Projects will, according to the Standard, also require a mandatory Stakeholder Engagement Plan and a Grievance Redress Mechanism. </w:t>
            </w:r>
          </w:p>
          <w:p w14:paraId="084F935D" w14:textId="77777777" w:rsidR="004E749A" w:rsidRPr="004E749A" w:rsidRDefault="004E749A" w:rsidP="004E749A">
            <w:r w:rsidRPr="004E749A">
              <w:rPr>
                <w:i/>
                <w:iCs/>
              </w:rPr>
              <w:t xml:space="preserve"> </w:t>
            </w:r>
          </w:p>
          <w:p w14:paraId="2A3EE87D" w14:textId="0EB9E5E4" w:rsidR="004E749A" w:rsidRPr="00827A87" w:rsidRDefault="004E749A" w:rsidP="000E3BB5">
            <w:r w:rsidRPr="004E749A">
              <w:rPr>
                <w:i/>
                <w:iCs/>
              </w:rPr>
              <w:t>Some projects might require specialist plans, such as an Indigenous Peoples Plan (IPP) or a Livelihood Restoration Plan</w:t>
            </w:r>
            <w:r w:rsidR="00827A87">
              <w:t>.</w:t>
            </w:r>
          </w:p>
        </w:tc>
      </w:tr>
    </w:tbl>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94"/>
        <w:gridCol w:w="11406"/>
      </w:tblGrid>
      <w:tr w:rsidR="00634B74" w:rsidRPr="004E749A" w14:paraId="58F5849E" w14:textId="77777777" w:rsidTr="00597016">
        <w:trPr>
          <w:trHeight w:val="360"/>
        </w:trPr>
        <w:tc>
          <w:tcPr>
            <w:tcW w:w="14000" w:type="dxa"/>
            <w:gridSpan w:val="2"/>
            <w:shd w:val="clear" w:color="auto" w:fill="CCD79B"/>
          </w:tcPr>
          <w:p w14:paraId="1590395E" w14:textId="2BA46C10" w:rsidR="00634B74" w:rsidRPr="004E749A" w:rsidRDefault="00634B74">
            <w:pPr>
              <w:rPr>
                <w:rFonts w:ascii="Anek Odia" w:hAnsi="Anek Odia" w:cs="Anek Odia"/>
                <w:b/>
                <w:bCs/>
                <w:color w:val="215D37" w:themeColor="text1"/>
              </w:rPr>
            </w:pPr>
            <w:r w:rsidRPr="00634B74">
              <w:rPr>
                <w:rFonts w:ascii="Anek Odia" w:hAnsi="Anek Odia" w:cs="Anek Odia"/>
                <w:b/>
                <w:bCs/>
                <w:color w:val="215D37" w:themeColor="text1"/>
              </w:rPr>
              <w:t>SECTION A: PROJECT INFORMATION</w:t>
            </w:r>
          </w:p>
        </w:tc>
      </w:tr>
      <w:tr w:rsidR="00634B74" w:rsidRPr="004E749A" w14:paraId="439EC4F2" w14:textId="77777777" w:rsidTr="00634B74">
        <w:trPr>
          <w:trHeight w:val="360"/>
        </w:trPr>
        <w:tc>
          <w:tcPr>
            <w:tcW w:w="2594" w:type="dxa"/>
          </w:tcPr>
          <w:p w14:paraId="5DED8773" w14:textId="54C37FA0"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title: </w:t>
            </w:r>
          </w:p>
        </w:tc>
        <w:tc>
          <w:tcPr>
            <w:tcW w:w="11406" w:type="dxa"/>
          </w:tcPr>
          <w:p w14:paraId="7C722FC0" w14:textId="17AC5E45"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24A723B" w14:textId="77777777" w:rsidTr="00634B74">
        <w:trPr>
          <w:trHeight w:val="360"/>
        </w:trPr>
        <w:tc>
          <w:tcPr>
            <w:tcW w:w="2594" w:type="dxa"/>
            <w:shd w:val="clear" w:color="auto" w:fill="F3F2F1"/>
          </w:tcPr>
          <w:p w14:paraId="3CF65CD8" w14:textId="6B040E7D"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coordinator: </w:t>
            </w:r>
          </w:p>
        </w:tc>
        <w:tc>
          <w:tcPr>
            <w:tcW w:w="11406" w:type="dxa"/>
            <w:shd w:val="clear" w:color="auto" w:fill="F3F2F1"/>
          </w:tcPr>
          <w:p w14:paraId="525497A5" w14:textId="4AA93AF5"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EBC0ED6" w14:textId="77777777" w:rsidTr="00634B74">
        <w:trPr>
          <w:trHeight w:val="360"/>
        </w:trPr>
        <w:tc>
          <w:tcPr>
            <w:tcW w:w="2594" w:type="dxa"/>
          </w:tcPr>
          <w:p w14:paraId="4D0CFA61" w14:textId="15ACCACC" w:rsidR="00634B74" w:rsidRPr="00634B74" w:rsidRDefault="00634B74" w:rsidP="00634B74">
            <w:pPr>
              <w:rPr>
                <w:rFonts w:ascii="Anek Odia" w:hAnsi="Anek Odia" w:cs="Anek Odia"/>
                <w:sz w:val="20"/>
                <w:szCs w:val="20"/>
              </w:rPr>
            </w:pPr>
            <w:r w:rsidRPr="00634B74">
              <w:rPr>
                <w:rFonts w:ascii="Anek Odia" w:hAnsi="Anek Odia" w:cs="Anek Odia"/>
                <w:b/>
                <w:bCs/>
              </w:rPr>
              <w:t xml:space="preserve">Country: </w:t>
            </w:r>
          </w:p>
        </w:tc>
        <w:tc>
          <w:tcPr>
            <w:tcW w:w="11406" w:type="dxa"/>
          </w:tcPr>
          <w:p w14:paraId="05EE36E1" w14:textId="5947A431"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7461E76D" w14:textId="77777777" w:rsidTr="00597016">
        <w:trPr>
          <w:trHeight w:val="360"/>
        </w:trPr>
        <w:tc>
          <w:tcPr>
            <w:tcW w:w="2594" w:type="dxa"/>
            <w:shd w:val="clear" w:color="auto" w:fill="F3F2F1"/>
          </w:tcPr>
          <w:p w14:paraId="660C65B1" w14:textId="20ECB17A" w:rsidR="00634B74" w:rsidRPr="00634B74" w:rsidRDefault="00634B74" w:rsidP="00634B74">
            <w:pPr>
              <w:rPr>
                <w:rFonts w:ascii="Anek Odia" w:hAnsi="Anek Odia" w:cs="Anek Odia"/>
                <w:sz w:val="20"/>
                <w:szCs w:val="20"/>
              </w:rPr>
            </w:pPr>
            <w:r w:rsidRPr="00634B74">
              <w:rPr>
                <w:rFonts w:ascii="Anek Odia" w:hAnsi="Anek Odia" w:cs="Anek Odia"/>
                <w:b/>
                <w:bCs/>
              </w:rPr>
              <w:t xml:space="preserve">Geography/ landscape: </w:t>
            </w:r>
          </w:p>
        </w:tc>
        <w:tc>
          <w:tcPr>
            <w:tcW w:w="11406" w:type="dxa"/>
            <w:shd w:val="clear" w:color="auto" w:fill="F3F2F1"/>
          </w:tcPr>
          <w:p w14:paraId="04A6218E" w14:textId="2C72C7D0"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7EE606F8" w14:textId="77777777" w:rsidTr="00597016">
        <w:trPr>
          <w:trHeight w:val="360"/>
        </w:trPr>
        <w:tc>
          <w:tcPr>
            <w:tcW w:w="2594" w:type="dxa"/>
          </w:tcPr>
          <w:p w14:paraId="6AF82C31" w14:textId="33616618"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summary: </w:t>
            </w:r>
          </w:p>
        </w:tc>
        <w:tc>
          <w:tcPr>
            <w:tcW w:w="11406" w:type="dxa"/>
          </w:tcPr>
          <w:p w14:paraId="4A685280" w14:textId="77777777" w:rsidR="00634B74" w:rsidRPr="00634B74" w:rsidRDefault="00634B74" w:rsidP="00634B74">
            <w:pPr>
              <w:rPr>
                <w:rFonts w:ascii="Anek Odia" w:hAnsi="Anek Odia" w:cs="Anek Odia"/>
              </w:rPr>
            </w:pPr>
            <w:r w:rsidRPr="00634B74">
              <w:rPr>
                <w:rFonts w:ascii="Anek Odia" w:hAnsi="Anek Odia" w:cs="Anek Odia"/>
                <w:i/>
                <w:iCs/>
              </w:rPr>
              <w:t xml:space="preserve">&lt;Provide a short summary of the project, including aim and objectives, expected outcomes, activities, the main project sites, and project partners&gt; </w:t>
            </w:r>
          </w:p>
          <w:p w14:paraId="4DC44DB5" w14:textId="775DA0C2" w:rsidR="00634B74" w:rsidRPr="00634B74" w:rsidRDefault="00634B74" w:rsidP="00182CC9">
            <w:pPr>
              <w:rPr>
                <w:rFonts w:ascii="Anek Odia" w:hAnsi="Anek Odia" w:cs="Anek Odia"/>
              </w:rPr>
            </w:pPr>
            <w:r w:rsidRPr="00634B74">
              <w:rPr>
                <w:rFonts w:ascii="Anek Odia" w:hAnsi="Anek Odia" w:cs="Anek Odia"/>
                <w:i/>
                <w:iCs/>
              </w:rPr>
              <w:t xml:space="preserve"> </w:t>
            </w:r>
          </w:p>
        </w:tc>
      </w:tr>
      <w:tr w:rsidR="00634B74" w:rsidRPr="004E749A" w14:paraId="4D55FD1C" w14:textId="77777777" w:rsidTr="00597016">
        <w:trPr>
          <w:trHeight w:val="360"/>
        </w:trPr>
        <w:tc>
          <w:tcPr>
            <w:tcW w:w="2594" w:type="dxa"/>
            <w:shd w:val="clear" w:color="auto" w:fill="F3F2F1"/>
          </w:tcPr>
          <w:p w14:paraId="5BBC9CBF" w14:textId="3A967937" w:rsidR="00634B74" w:rsidRPr="00634B74" w:rsidRDefault="00634B74" w:rsidP="00634B74">
            <w:pPr>
              <w:rPr>
                <w:rFonts w:ascii="Anek Odia" w:hAnsi="Anek Odia" w:cs="Anek Odia"/>
                <w:sz w:val="20"/>
                <w:szCs w:val="20"/>
              </w:rPr>
            </w:pPr>
            <w:r w:rsidRPr="00634B74">
              <w:rPr>
                <w:rFonts w:ascii="Anek Odia" w:hAnsi="Anek Odia" w:cs="Anek Odia"/>
                <w:b/>
                <w:bCs/>
              </w:rPr>
              <w:t>Name and role of project coordinator staff member filling this questionnaire:</w:t>
            </w:r>
          </w:p>
        </w:tc>
        <w:tc>
          <w:tcPr>
            <w:tcW w:w="11406" w:type="dxa"/>
            <w:shd w:val="clear" w:color="auto" w:fill="F3F2F1"/>
          </w:tcPr>
          <w:p w14:paraId="6DD63256" w14:textId="3E450B4A"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F9CAC84" w14:textId="77777777" w:rsidTr="00597016">
        <w:trPr>
          <w:trHeight w:val="360"/>
        </w:trPr>
        <w:tc>
          <w:tcPr>
            <w:tcW w:w="2594" w:type="dxa"/>
          </w:tcPr>
          <w:p w14:paraId="76DBFC5A" w14:textId="39B50C4C" w:rsidR="00634B74" w:rsidRPr="00634B74" w:rsidRDefault="00634B74" w:rsidP="00634B74">
            <w:pPr>
              <w:rPr>
                <w:rFonts w:ascii="Anek Odia" w:hAnsi="Anek Odia" w:cs="Anek Odia"/>
                <w:sz w:val="20"/>
                <w:szCs w:val="20"/>
              </w:rPr>
            </w:pPr>
            <w:r w:rsidRPr="00634B74">
              <w:rPr>
                <w:rFonts w:ascii="Anek Odia" w:hAnsi="Anek Odia" w:cs="Anek Odia"/>
                <w:b/>
                <w:bCs/>
              </w:rPr>
              <w:t xml:space="preserve">Confirm that the Plan Vivo Exclusion List is appended to this E&amp;S questionnaire: </w:t>
            </w:r>
          </w:p>
        </w:tc>
        <w:tc>
          <w:tcPr>
            <w:tcW w:w="11406" w:type="dxa"/>
          </w:tcPr>
          <w:p w14:paraId="706CF916" w14:textId="79CEF21E" w:rsidR="00634B74" w:rsidRPr="00634B74" w:rsidRDefault="00634B74" w:rsidP="00634B74">
            <w:pPr>
              <w:rPr>
                <w:rFonts w:ascii="Anek Odia" w:hAnsi="Anek Odia" w:cs="Anek Odia"/>
              </w:rPr>
            </w:pPr>
            <w:r w:rsidRPr="00634B74">
              <w:rPr>
                <w:rFonts w:ascii="Anek Odia" w:hAnsi="Anek Odia" w:cs="Anek Odia"/>
                <w:i/>
                <w:iCs/>
              </w:rPr>
              <w:t xml:space="preserve">&lt;Yes/no/to be completed&gt; </w:t>
            </w:r>
          </w:p>
        </w:tc>
      </w:tr>
    </w:tbl>
    <w:p w14:paraId="1B87F84B" w14:textId="77777777" w:rsidR="00634B74" w:rsidRDefault="00634B74" w:rsidP="00634B74">
      <w:pPr>
        <w:rPr>
          <w:color w:val="000000"/>
        </w:rPr>
      </w:pPr>
    </w:p>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90"/>
        <w:gridCol w:w="5670"/>
        <w:gridCol w:w="3130"/>
        <w:gridCol w:w="3310"/>
      </w:tblGrid>
      <w:tr w:rsidR="00634B74" w:rsidRPr="00AC39FB" w14:paraId="30ABB95D" w14:textId="77777777" w:rsidTr="00597016">
        <w:trPr>
          <w:trHeight w:val="360"/>
        </w:trPr>
        <w:tc>
          <w:tcPr>
            <w:tcW w:w="14000" w:type="dxa"/>
            <w:gridSpan w:val="4"/>
            <w:shd w:val="clear" w:color="auto" w:fill="CCD79B"/>
          </w:tcPr>
          <w:p w14:paraId="22ABB782" w14:textId="3F380789"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SECTION B: POTENTIAL E&amp;S RISKS AND IMPACTS </w:t>
            </w:r>
          </w:p>
        </w:tc>
      </w:tr>
      <w:tr w:rsidR="00634B74" w:rsidRPr="00AC39FB" w14:paraId="03DAAF74" w14:textId="77777777" w:rsidTr="004A00F7">
        <w:trPr>
          <w:trHeight w:val="360"/>
        </w:trPr>
        <w:tc>
          <w:tcPr>
            <w:tcW w:w="1890" w:type="dxa"/>
            <w:shd w:val="clear" w:color="auto" w:fill="CCD79B"/>
          </w:tcPr>
          <w:p w14:paraId="063734B4" w14:textId="4040413D"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Topic </w:t>
            </w:r>
          </w:p>
        </w:tc>
        <w:tc>
          <w:tcPr>
            <w:tcW w:w="5670" w:type="dxa"/>
            <w:shd w:val="clear" w:color="auto" w:fill="CCD79B"/>
          </w:tcPr>
          <w:p w14:paraId="0EED99A3" w14:textId="7C13A7A9"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Question </w:t>
            </w:r>
          </w:p>
        </w:tc>
        <w:tc>
          <w:tcPr>
            <w:tcW w:w="3130" w:type="dxa"/>
          </w:tcPr>
          <w:p w14:paraId="4C2BB730" w14:textId="3925E519" w:rsidR="00634B74" w:rsidRPr="00AC39FB" w:rsidRDefault="00634B74" w:rsidP="00634B74">
            <w:pPr>
              <w:rPr>
                <w:rFonts w:ascii="Anek Odia" w:hAnsi="Anek Odia" w:cs="Anek Odia"/>
                <w:b/>
                <w:bCs/>
              </w:rPr>
            </w:pPr>
            <w:r w:rsidRPr="00AC39FB">
              <w:rPr>
                <w:rFonts w:ascii="Anek Odia" w:hAnsi="Anek Odia" w:cs="Anek Odia"/>
                <w:b/>
                <w:bCs/>
              </w:rPr>
              <w:t>Project coordinator response</w:t>
            </w:r>
          </w:p>
        </w:tc>
        <w:tc>
          <w:tcPr>
            <w:tcW w:w="3310" w:type="dxa"/>
            <w:shd w:val="clear" w:color="auto" w:fill="CCD79B"/>
          </w:tcPr>
          <w:p w14:paraId="2FDE727B" w14:textId="02282808"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C00000"/>
              </w:rPr>
              <w:t xml:space="preserve">E&amp;S reviewer comments </w:t>
            </w:r>
          </w:p>
        </w:tc>
      </w:tr>
      <w:tr w:rsidR="00634B74" w:rsidRPr="00AC39FB" w14:paraId="5D9E6D19" w14:textId="77777777" w:rsidTr="00901B54">
        <w:trPr>
          <w:trHeight w:val="98"/>
        </w:trPr>
        <w:tc>
          <w:tcPr>
            <w:tcW w:w="14000" w:type="dxa"/>
            <w:gridSpan w:val="4"/>
            <w:shd w:val="clear" w:color="auto" w:fill="CCD79B"/>
          </w:tcPr>
          <w:p w14:paraId="34453210" w14:textId="74F6349B" w:rsidR="00634B74" w:rsidRPr="00AC39FB" w:rsidRDefault="00634B74" w:rsidP="00634B74">
            <w:pPr>
              <w:rPr>
                <w:rFonts w:ascii="Anek Odia" w:hAnsi="Anek Odia" w:cs="Anek Odia"/>
              </w:rPr>
            </w:pPr>
            <w:r w:rsidRPr="00AC39FB">
              <w:rPr>
                <w:rFonts w:ascii="Anek Odia" w:hAnsi="Anek Odia" w:cs="Anek Odia"/>
                <w:color w:val="215D37" w:themeColor="text1"/>
              </w:rPr>
              <w:t>E&amp;S Risks and Impacts</w:t>
            </w:r>
          </w:p>
        </w:tc>
      </w:tr>
      <w:tr w:rsidR="00634B74" w:rsidRPr="00AC39FB" w14:paraId="28741591" w14:textId="77777777" w:rsidTr="004A00F7">
        <w:trPr>
          <w:trHeight w:val="360"/>
        </w:trPr>
        <w:tc>
          <w:tcPr>
            <w:tcW w:w="1890" w:type="dxa"/>
            <w:vMerge w:val="restart"/>
          </w:tcPr>
          <w:p w14:paraId="28850584" w14:textId="368C49E2" w:rsidR="00634B74" w:rsidRPr="00AC39FB" w:rsidRDefault="00634B74" w:rsidP="00634B74">
            <w:pPr>
              <w:rPr>
                <w:rFonts w:ascii="Anek Odia" w:hAnsi="Anek Odia" w:cs="Anek Odia"/>
                <w:b/>
                <w:bCs/>
              </w:rPr>
            </w:pPr>
            <w:r w:rsidRPr="00AC39FB">
              <w:rPr>
                <w:rFonts w:ascii="Anek Odia" w:hAnsi="Anek Odia" w:cs="Anek Odia"/>
              </w:rPr>
              <w:t xml:space="preserve">Vulnerable Groups </w:t>
            </w:r>
          </w:p>
        </w:tc>
        <w:tc>
          <w:tcPr>
            <w:tcW w:w="5670" w:type="dxa"/>
          </w:tcPr>
          <w:p w14:paraId="12316289" w14:textId="3EFB2D5B" w:rsidR="00634B74" w:rsidRPr="00AC39FB" w:rsidRDefault="00634B74" w:rsidP="00634B74">
            <w:pPr>
              <w:rPr>
                <w:rFonts w:ascii="Anek Odia" w:hAnsi="Anek Odia" w:cs="Anek Odia"/>
                <w:b/>
                <w:bCs/>
              </w:rPr>
            </w:pPr>
            <w:r w:rsidRPr="00AC39FB">
              <w:rPr>
                <w:rFonts w:ascii="Anek Odia" w:hAnsi="Anek Odia" w:cs="Anek Odia"/>
              </w:rPr>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130" w:type="dxa"/>
          </w:tcPr>
          <w:p w14:paraId="0B9DE37C" w14:textId="4507D61F" w:rsidR="00634B74" w:rsidRPr="00AC39FB" w:rsidRDefault="00634B74" w:rsidP="00634B74">
            <w:pPr>
              <w:rPr>
                <w:rFonts w:ascii="Anek Odia" w:hAnsi="Anek Odia" w:cs="Anek Odia"/>
                <w:b/>
                <w:bCs/>
              </w:rPr>
            </w:pPr>
            <w:r w:rsidRPr="00AC39FB">
              <w:rPr>
                <w:rFonts w:ascii="Anek Odia" w:hAnsi="Anek Odia" w:cs="Anek Odia"/>
                <w:i/>
                <w:iCs/>
              </w:rPr>
              <w:t>&lt;Project coordinator includes responses here&gt;</w:t>
            </w:r>
          </w:p>
        </w:tc>
        <w:tc>
          <w:tcPr>
            <w:tcW w:w="3310" w:type="dxa"/>
          </w:tcPr>
          <w:p w14:paraId="432CCAFD" w14:textId="58AE49D6" w:rsidR="00634B74" w:rsidRPr="00AC39FB" w:rsidRDefault="00634B74" w:rsidP="00634B74">
            <w:pPr>
              <w:rPr>
                <w:rFonts w:ascii="Anek Odia" w:hAnsi="Anek Odia" w:cs="Anek Odia"/>
                <w:b/>
                <w:bCs/>
              </w:rPr>
            </w:pPr>
            <w:r w:rsidRPr="00AC39FB">
              <w:rPr>
                <w:rFonts w:ascii="Anek Odia" w:hAnsi="Anek Odia" w:cs="Anek Odia"/>
                <w:i/>
                <w:iCs/>
                <w:color w:val="EE0000"/>
              </w:rPr>
              <w:t>&lt;E&amp;S reviewer includes comments here&gt;</w:t>
            </w:r>
          </w:p>
        </w:tc>
      </w:tr>
      <w:tr w:rsidR="00634B74" w:rsidRPr="00AC39FB" w14:paraId="6ED373F6" w14:textId="77777777" w:rsidTr="004A00F7">
        <w:trPr>
          <w:trHeight w:val="360"/>
        </w:trPr>
        <w:tc>
          <w:tcPr>
            <w:tcW w:w="1890" w:type="dxa"/>
            <w:vMerge/>
            <w:shd w:val="clear" w:color="auto" w:fill="F3F2F1"/>
            <w:vAlign w:val="center"/>
          </w:tcPr>
          <w:p w14:paraId="086C245C" w14:textId="77777777" w:rsidR="00634B74" w:rsidRPr="00AC39FB" w:rsidRDefault="00634B74" w:rsidP="00634B74">
            <w:pPr>
              <w:rPr>
                <w:rFonts w:ascii="Anek Odia" w:hAnsi="Anek Odia" w:cs="Anek Odia"/>
                <w:b/>
                <w:bCs/>
              </w:rPr>
            </w:pPr>
          </w:p>
        </w:tc>
        <w:tc>
          <w:tcPr>
            <w:tcW w:w="5670" w:type="dxa"/>
            <w:shd w:val="clear" w:color="auto" w:fill="F3F2F1"/>
          </w:tcPr>
          <w:p w14:paraId="37BB983E" w14:textId="31538A22" w:rsidR="00634B74" w:rsidRPr="00AC39FB" w:rsidRDefault="00634B74" w:rsidP="00634B74">
            <w:pPr>
              <w:rPr>
                <w:rFonts w:ascii="Anek Odia" w:hAnsi="Anek Odia" w:cs="Anek Odia"/>
                <w:b/>
                <w:bCs/>
              </w:rPr>
            </w:pPr>
            <w:r w:rsidRPr="00AC39FB">
              <w:rPr>
                <w:rFonts w:ascii="Anek Odia" w:hAnsi="Anek Odia" w:cs="Anek Odia"/>
              </w:rPr>
              <w:t>Is there a risk that project activities disproportionately affect vulnerable groups, due to their vulnerability status?</w:t>
            </w:r>
          </w:p>
        </w:tc>
        <w:tc>
          <w:tcPr>
            <w:tcW w:w="3130" w:type="dxa"/>
            <w:shd w:val="clear" w:color="auto" w:fill="F3F2F1"/>
          </w:tcPr>
          <w:p w14:paraId="32CC4C8E" w14:textId="6CE709B3" w:rsidR="00634B74" w:rsidRPr="00AC39FB" w:rsidRDefault="00634B74" w:rsidP="00634B74">
            <w:pPr>
              <w:rPr>
                <w:rFonts w:ascii="Anek Odia" w:hAnsi="Anek Odia" w:cs="Anek Odia"/>
                <w:b/>
                <w:bCs/>
              </w:rPr>
            </w:pPr>
            <w:r w:rsidRPr="00AC39FB">
              <w:rPr>
                <w:rFonts w:ascii="Anek Odia" w:hAnsi="Anek Odia" w:cs="Anek Odia"/>
                <w:i/>
                <w:iCs/>
              </w:rPr>
              <w:t xml:space="preserve"> </w:t>
            </w:r>
          </w:p>
        </w:tc>
        <w:tc>
          <w:tcPr>
            <w:tcW w:w="3310" w:type="dxa"/>
            <w:shd w:val="clear" w:color="auto" w:fill="F3F2F1"/>
          </w:tcPr>
          <w:p w14:paraId="62A1A8BE" w14:textId="766BFF93" w:rsidR="00634B74" w:rsidRPr="00AC39FB" w:rsidRDefault="00634B74" w:rsidP="00634B74">
            <w:pPr>
              <w:rPr>
                <w:rFonts w:ascii="Anek Odia" w:hAnsi="Anek Odia" w:cs="Anek Odia"/>
                <w:b/>
                <w:bCs/>
              </w:rPr>
            </w:pPr>
            <w:r w:rsidRPr="00AC39FB">
              <w:rPr>
                <w:rFonts w:ascii="Anek Odia" w:hAnsi="Anek Odia" w:cs="Anek Odia"/>
                <w:i/>
                <w:iCs/>
              </w:rPr>
              <w:t xml:space="preserve"> </w:t>
            </w:r>
          </w:p>
        </w:tc>
      </w:tr>
      <w:tr w:rsidR="00634B74" w:rsidRPr="00AC39FB" w14:paraId="765144AD" w14:textId="77777777" w:rsidTr="004A00F7">
        <w:trPr>
          <w:trHeight w:val="360"/>
        </w:trPr>
        <w:tc>
          <w:tcPr>
            <w:tcW w:w="1890" w:type="dxa"/>
            <w:vMerge/>
            <w:vAlign w:val="center"/>
          </w:tcPr>
          <w:p w14:paraId="78F7F7BC" w14:textId="77777777" w:rsidR="00634B74" w:rsidRPr="00AC39FB" w:rsidRDefault="00634B74" w:rsidP="00634B74">
            <w:pPr>
              <w:rPr>
                <w:rFonts w:ascii="Anek Odia" w:hAnsi="Anek Odia" w:cs="Anek Odia"/>
                <w:b/>
                <w:bCs/>
              </w:rPr>
            </w:pPr>
          </w:p>
        </w:tc>
        <w:tc>
          <w:tcPr>
            <w:tcW w:w="5670" w:type="dxa"/>
          </w:tcPr>
          <w:p w14:paraId="5BE7E76C" w14:textId="2838ABCE" w:rsidR="00634B74" w:rsidRPr="00AC39FB" w:rsidRDefault="00634B74" w:rsidP="00634B74">
            <w:pPr>
              <w:rPr>
                <w:rFonts w:ascii="Anek Odia" w:hAnsi="Anek Odia" w:cs="Anek Odia"/>
                <w:b/>
                <w:bCs/>
              </w:rPr>
            </w:pPr>
            <w:r w:rsidRPr="00AC39FB">
              <w:rPr>
                <w:rFonts w:ascii="Anek Odia" w:hAnsi="Anek Odia" w:cs="Anek Odia"/>
              </w:rPr>
              <w:t>Is there a risk that the project discriminates against vulnerable groups, for example regarding access to project services or benefits and decision-making?</w:t>
            </w:r>
          </w:p>
        </w:tc>
        <w:tc>
          <w:tcPr>
            <w:tcW w:w="3130" w:type="dxa"/>
          </w:tcPr>
          <w:p w14:paraId="6AA60B73" w14:textId="2123CBFD" w:rsidR="00634B74" w:rsidRPr="00AC39FB" w:rsidRDefault="00634B74" w:rsidP="00634B74">
            <w:pPr>
              <w:rPr>
                <w:rFonts w:ascii="Anek Odia" w:hAnsi="Anek Odia" w:cs="Anek Odia"/>
                <w:b/>
                <w:bCs/>
              </w:rPr>
            </w:pPr>
            <w:r w:rsidRPr="00AC39FB">
              <w:rPr>
                <w:rFonts w:ascii="Anek Odia" w:hAnsi="Anek Odia" w:cs="Anek Odia"/>
                <w:i/>
                <w:iCs/>
              </w:rPr>
              <w:t xml:space="preserve"> </w:t>
            </w:r>
          </w:p>
        </w:tc>
        <w:tc>
          <w:tcPr>
            <w:tcW w:w="3310" w:type="dxa"/>
          </w:tcPr>
          <w:p w14:paraId="7F122639" w14:textId="75556DB1" w:rsidR="00634B74" w:rsidRPr="00AC39FB" w:rsidRDefault="00634B74" w:rsidP="00634B74">
            <w:pPr>
              <w:rPr>
                <w:rFonts w:ascii="Anek Odia" w:hAnsi="Anek Odia" w:cs="Anek Odia"/>
                <w:b/>
                <w:bCs/>
              </w:rPr>
            </w:pPr>
            <w:r w:rsidRPr="00AC39FB">
              <w:rPr>
                <w:rFonts w:ascii="Anek Odia" w:hAnsi="Anek Odia" w:cs="Anek Odia"/>
                <w:i/>
                <w:iCs/>
              </w:rPr>
              <w:t xml:space="preserve"> </w:t>
            </w:r>
          </w:p>
        </w:tc>
      </w:tr>
      <w:tr w:rsidR="00634B74" w:rsidRPr="00AC39FB" w14:paraId="6966F78B" w14:textId="77777777" w:rsidTr="00597016">
        <w:trPr>
          <w:trHeight w:val="360"/>
        </w:trPr>
        <w:tc>
          <w:tcPr>
            <w:tcW w:w="14000" w:type="dxa"/>
            <w:gridSpan w:val="4"/>
            <w:shd w:val="clear" w:color="auto" w:fill="F3F2F1"/>
          </w:tcPr>
          <w:p w14:paraId="2603BBC7" w14:textId="77777777" w:rsidR="00634B74" w:rsidRPr="00AC39FB" w:rsidRDefault="00634B74" w:rsidP="00634B74">
            <w:pPr>
              <w:rPr>
                <w:rFonts w:ascii="Anek Odia" w:hAnsi="Anek Odia" w:cs="Anek Odia"/>
              </w:rPr>
            </w:pPr>
            <w:r w:rsidRPr="00AC39FB">
              <w:rPr>
                <w:rFonts w:ascii="Anek Odia" w:hAnsi="Anek Odia" w:cs="Anek Odia"/>
                <w:b/>
                <w:bCs/>
                <w:i/>
                <w:iCs/>
                <w:color w:val="C00000"/>
              </w:rPr>
              <w:t xml:space="preserve">E&amp;S reviewer conclusions </w:t>
            </w:r>
          </w:p>
          <w:p w14:paraId="7847821A" w14:textId="77777777" w:rsidR="00634B74" w:rsidRPr="00AC39FB" w:rsidRDefault="00634B74" w:rsidP="00634B74">
            <w:pPr>
              <w:rPr>
                <w:rFonts w:ascii="Anek Odia" w:hAnsi="Anek Odia" w:cs="Anek Odia"/>
              </w:rPr>
            </w:pPr>
            <w:r w:rsidRPr="00AC39FB">
              <w:rPr>
                <w:rFonts w:ascii="Anek Odia" w:hAnsi="Anek Odia" w:cs="Anek Odia"/>
                <w:i/>
                <w:iCs/>
                <w:color w:val="C00000"/>
              </w:rPr>
              <w:t xml:space="preserve">Estimated likelihood of risks (1-5) &amp; justification: </w:t>
            </w:r>
          </w:p>
          <w:p w14:paraId="6A572437" w14:textId="77777777" w:rsidR="00634B74" w:rsidRPr="00AC39FB" w:rsidRDefault="00634B74" w:rsidP="00634B74">
            <w:pPr>
              <w:rPr>
                <w:rFonts w:ascii="Anek Odia" w:hAnsi="Anek Odia" w:cs="Anek Odia"/>
              </w:rPr>
            </w:pPr>
            <w:r w:rsidRPr="00AC39FB">
              <w:rPr>
                <w:rFonts w:ascii="Anek Odia" w:hAnsi="Anek Odia" w:cs="Anek Odia"/>
                <w:i/>
                <w:iCs/>
                <w:color w:val="C00000"/>
              </w:rPr>
              <w:t xml:space="preserve">Estimated magnitude of risks (1-5) &amp; justification: </w:t>
            </w:r>
          </w:p>
          <w:p w14:paraId="51133862" w14:textId="2C154D17" w:rsidR="00634B74" w:rsidRPr="00AC39FB" w:rsidRDefault="00634B74" w:rsidP="00634B74">
            <w:pPr>
              <w:rPr>
                <w:rFonts w:ascii="Anek Odia" w:hAnsi="Anek Odia" w:cs="Anek Odia"/>
                <w:b/>
                <w:bCs/>
              </w:rPr>
            </w:pPr>
            <w:r w:rsidRPr="00AC39FB">
              <w:rPr>
                <w:rFonts w:ascii="Anek Odia" w:hAnsi="Anek Odia" w:cs="Anek Odia"/>
                <w:i/>
                <w:iCs/>
                <w:color w:val="C00000"/>
              </w:rPr>
              <w:t>Risk significance:</w:t>
            </w:r>
          </w:p>
        </w:tc>
      </w:tr>
      <w:tr w:rsidR="00634B74" w:rsidRPr="00AC39FB" w14:paraId="42DF28CC" w14:textId="77777777" w:rsidTr="004A00F7">
        <w:trPr>
          <w:trHeight w:val="360"/>
        </w:trPr>
        <w:tc>
          <w:tcPr>
            <w:tcW w:w="1890" w:type="dxa"/>
            <w:vMerge w:val="restart"/>
          </w:tcPr>
          <w:p w14:paraId="4C5604F4" w14:textId="4FE20490" w:rsidR="00634B74" w:rsidRPr="00AC39FB" w:rsidRDefault="00634B74" w:rsidP="00634B74">
            <w:pPr>
              <w:rPr>
                <w:rFonts w:ascii="Anek Odia" w:hAnsi="Anek Odia" w:cs="Anek Odia"/>
                <w:b/>
                <w:bCs/>
              </w:rPr>
            </w:pPr>
            <w:r w:rsidRPr="00AC39FB">
              <w:rPr>
                <w:rFonts w:ascii="Anek Odia" w:hAnsi="Anek Odia" w:cs="Anek Odia"/>
              </w:rPr>
              <w:t>Gender equality</w:t>
            </w:r>
          </w:p>
        </w:tc>
        <w:tc>
          <w:tcPr>
            <w:tcW w:w="5670" w:type="dxa"/>
          </w:tcPr>
          <w:p w14:paraId="1B08E91F" w14:textId="2CD5EA9F" w:rsidR="00634B74" w:rsidRPr="00AC39FB" w:rsidRDefault="00634B74" w:rsidP="00634B74">
            <w:pPr>
              <w:rPr>
                <w:rFonts w:ascii="Anek Odia" w:hAnsi="Anek Odia" w:cs="Anek Odia"/>
                <w:b/>
                <w:bCs/>
              </w:rPr>
            </w:pPr>
            <w:r w:rsidRPr="00AC39FB">
              <w:rPr>
                <w:rFonts w:ascii="Anek Odia" w:hAnsi="Anek Odia" w:cs="Anek Odia"/>
              </w:rPr>
              <w:t>Is there a risk of adverse gender impacts due to the project/ project activities, including for example discrimination or creation/exacerbation or perpetuation of gender-related inequalities?</w:t>
            </w:r>
          </w:p>
        </w:tc>
        <w:tc>
          <w:tcPr>
            <w:tcW w:w="3130" w:type="dxa"/>
          </w:tcPr>
          <w:p w14:paraId="3FE413FE" w14:textId="2596953A"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tcPr>
          <w:p w14:paraId="2BDFC6EC" w14:textId="1CE7A624"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634B74" w:rsidRPr="00AC39FB" w14:paraId="2BA10613" w14:textId="77777777" w:rsidTr="004A00F7">
        <w:trPr>
          <w:trHeight w:val="360"/>
        </w:trPr>
        <w:tc>
          <w:tcPr>
            <w:tcW w:w="1890" w:type="dxa"/>
            <w:vMerge/>
            <w:shd w:val="clear" w:color="auto" w:fill="F3F2F1"/>
            <w:vAlign w:val="center"/>
          </w:tcPr>
          <w:p w14:paraId="062CE484" w14:textId="77777777" w:rsidR="00634B74" w:rsidRPr="00AC39FB" w:rsidRDefault="00634B74" w:rsidP="00634B74">
            <w:pPr>
              <w:rPr>
                <w:rFonts w:ascii="Anek Odia" w:hAnsi="Anek Odia" w:cs="Anek Odia"/>
                <w:b/>
                <w:bCs/>
              </w:rPr>
            </w:pPr>
          </w:p>
        </w:tc>
        <w:tc>
          <w:tcPr>
            <w:tcW w:w="5670" w:type="dxa"/>
            <w:shd w:val="clear" w:color="auto" w:fill="F3F2F1"/>
          </w:tcPr>
          <w:p w14:paraId="03475D98" w14:textId="7DDD8545" w:rsidR="00634B74" w:rsidRPr="00AC39FB" w:rsidRDefault="00634B74" w:rsidP="00634B74">
            <w:pPr>
              <w:rPr>
                <w:rFonts w:ascii="Anek Odia" w:hAnsi="Anek Odia" w:cs="Anek Odia"/>
                <w:b/>
                <w:bCs/>
              </w:rPr>
            </w:pPr>
            <w:r w:rsidRPr="00AC39FB">
              <w:rPr>
                <w:rFonts w:ascii="Anek Odia" w:hAnsi="Anek Odia" w:cs="Anek Odia"/>
              </w:rPr>
              <w:t>Is there a risk that project activities will result in adverse impacts on the situation of women or girls, including their rights and livelihoods? Consider for example where access restrictions disproportionately affect women and girls due to their roles and positions in accessing environmental goods and services?</w:t>
            </w:r>
          </w:p>
        </w:tc>
        <w:tc>
          <w:tcPr>
            <w:tcW w:w="3130" w:type="dxa"/>
            <w:shd w:val="clear" w:color="auto" w:fill="F3F2F1"/>
          </w:tcPr>
          <w:p w14:paraId="63DE4830" w14:textId="364EB23C"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1844D94" w14:textId="04187F8B"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634B74" w:rsidRPr="00AC39FB" w14:paraId="3E9FA9AA" w14:textId="77777777" w:rsidTr="004A00F7">
        <w:trPr>
          <w:trHeight w:val="360"/>
        </w:trPr>
        <w:tc>
          <w:tcPr>
            <w:tcW w:w="1890" w:type="dxa"/>
            <w:vMerge/>
            <w:vAlign w:val="center"/>
          </w:tcPr>
          <w:p w14:paraId="0ADCECDF" w14:textId="77777777" w:rsidR="00634B74" w:rsidRPr="00AC39FB" w:rsidRDefault="00634B74" w:rsidP="00634B74">
            <w:pPr>
              <w:rPr>
                <w:rFonts w:ascii="Anek Odia" w:hAnsi="Anek Odia" w:cs="Anek Odia"/>
                <w:b/>
                <w:bCs/>
              </w:rPr>
            </w:pPr>
          </w:p>
        </w:tc>
        <w:tc>
          <w:tcPr>
            <w:tcW w:w="5670" w:type="dxa"/>
          </w:tcPr>
          <w:p w14:paraId="5877DB16" w14:textId="3AE19F82" w:rsidR="00634B74" w:rsidRPr="00AC39FB" w:rsidRDefault="00634B74" w:rsidP="00634B74">
            <w:pPr>
              <w:rPr>
                <w:rFonts w:ascii="Anek Odia" w:hAnsi="Anek Odia" w:cs="Anek Odia"/>
                <w:b/>
                <w:bCs/>
              </w:rPr>
            </w:pPr>
            <w:r w:rsidRPr="00AC39FB">
              <w:rPr>
                <w:rFonts w:ascii="Anek Odia" w:hAnsi="Anek Odia" w:cs="Anek Odia"/>
              </w:rPr>
              <w:t>Is there a risk that project activities could cause or contribute to gender- based violence, including risks of sexual exploitation, sexual abuse or sexual harassment (SEAH)? Consider partner and collaborating partner organizations and policies they have in place. Please describe.</w:t>
            </w:r>
          </w:p>
        </w:tc>
        <w:tc>
          <w:tcPr>
            <w:tcW w:w="3130" w:type="dxa"/>
          </w:tcPr>
          <w:p w14:paraId="091CBE0D" w14:textId="7CB117EA"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tcPr>
          <w:p w14:paraId="2EB3B125" w14:textId="30EF561C"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901B54" w:rsidRPr="00AC39FB" w14:paraId="0D20D36C" w14:textId="77777777" w:rsidTr="00597016">
        <w:trPr>
          <w:trHeight w:val="360"/>
        </w:trPr>
        <w:tc>
          <w:tcPr>
            <w:tcW w:w="14000" w:type="dxa"/>
            <w:gridSpan w:val="4"/>
            <w:shd w:val="clear" w:color="auto" w:fill="F3F2F1"/>
          </w:tcPr>
          <w:p w14:paraId="1B7ADD94"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5393358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517A6AAB"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342F140C" w14:textId="605AF30B"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901B54" w:rsidRPr="00AC39FB" w14:paraId="54F798D4" w14:textId="77777777" w:rsidTr="004A00F7">
        <w:trPr>
          <w:trHeight w:val="360"/>
        </w:trPr>
        <w:tc>
          <w:tcPr>
            <w:tcW w:w="1890" w:type="dxa"/>
            <w:vMerge w:val="restart"/>
          </w:tcPr>
          <w:p w14:paraId="2308B37C" w14:textId="3F3A0DE4" w:rsidR="00901B54" w:rsidRPr="00AC39FB" w:rsidRDefault="00901B54" w:rsidP="00901B54">
            <w:pPr>
              <w:rPr>
                <w:rFonts w:ascii="Anek Odia" w:hAnsi="Anek Odia" w:cs="Anek Odia"/>
                <w:b/>
                <w:bCs/>
              </w:rPr>
            </w:pPr>
            <w:r w:rsidRPr="00AC39FB">
              <w:rPr>
                <w:rFonts w:ascii="Anek Odia" w:hAnsi="Anek Odia" w:cs="Anek Odia"/>
              </w:rPr>
              <w:t xml:space="preserve">Human Rights </w:t>
            </w:r>
          </w:p>
        </w:tc>
        <w:tc>
          <w:tcPr>
            <w:tcW w:w="5670" w:type="dxa"/>
          </w:tcPr>
          <w:p w14:paraId="1FDA554B" w14:textId="3133CC0E" w:rsidR="00901B54" w:rsidRPr="00AC39FB" w:rsidRDefault="00901B54" w:rsidP="00901B54">
            <w:pPr>
              <w:rPr>
                <w:rFonts w:ascii="Anek Odia" w:hAnsi="Anek Odia" w:cs="Anek Odia"/>
                <w:b/>
                <w:bCs/>
              </w:rPr>
            </w:pPr>
            <w:r w:rsidRPr="00AC39FB">
              <w:rPr>
                <w:rFonts w:ascii="Anek Odia" w:hAnsi="Anek Odia" w:cs="Anek Odia"/>
                <w:lang w:val="en-US"/>
              </w:rPr>
              <w:t>Is there a risk that the project prevents peoples from fulfilling their economic or social rights, such as the right to life, the right to self-determination, cultural survival, health, work, water and adequate standard of living?</w:t>
            </w:r>
          </w:p>
        </w:tc>
        <w:tc>
          <w:tcPr>
            <w:tcW w:w="3130" w:type="dxa"/>
          </w:tcPr>
          <w:p w14:paraId="1606EF65" w14:textId="77777777" w:rsidR="00901B54" w:rsidRPr="00AC39FB" w:rsidRDefault="00901B54" w:rsidP="00901B54">
            <w:pPr>
              <w:rPr>
                <w:rFonts w:ascii="Anek Odia" w:hAnsi="Anek Odia" w:cs="Anek Odia"/>
                <w:b/>
                <w:bCs/>
              </w:rPr>
            </w:pPr>
          </w:p>
        </w:tc>
        <w:tc>
          <w:tcPr>
            <w:tcW w:w="3310" w:type="dxa"/>
          </w:tcPr>
          <w:p w14:paraId="231AC4AB" w14:textId="77777777" w:rsidR="00901B54" w:rsidRPr="00AC39FB" w:rsidRDefault="00901B54" w:rsidP="00901B54">
            <w:pPr>
              <w:rPr>
                <w:rFonts w:ascii="Anek Odia" w:hAnsi="Anek Odia" w:cs="Anek Odia"/>
                <w:b/>
                <w:bCs/>
              </w:rPr>
            </w:pPr>
          </w:p>
        </w:tc>
      </w:tr>
      <w:tr w:rsidR="00901B54" w:rsidRPr="00AC39FB" w14:paraId="5CF6F621" w14:textId="77777777" w:rsidTr="004A00F7">
        <w:trPr>
          <w:trHeight w:val="360"/>
        </w:trPr>
        <w:tc>
          <w:tcPr>
            <w:tcW w:w="1890" w:type="dxa"/>
            <w:vMerge/>
            <w:shd w:val="clear" w:color="auto" w:fill="F3F2F1"/>
            <w:vAlign w:val="center"/>
          </w:tcPr>
          <w:p w14:paraId="39AEEC82" w14:textId="77777777" w:rsidR="00901B54" w:rsidRPr="00AC39FB" w:rsidRDefault="00901B54" w:rsidP="00901B54">
            <w:pPr>
              <w:rPr>
                <w:rFonts w:ascii="Anek Odia" w:hAnsi="Anek Odia" w:cs="Anek Odia"/>
                <w:b/>
                <w:bCs/>
              </w:rPr>
            </w:pPr>
          </w:p>
        </w:tc>
        <w:tc>
          <w:tcPr>
            <w:tcW w:w="5670" w:type="dxa"/>
            <w:shd w:val="clear" w:color="auto" w:fill="F3F2F1"/>
          </w:tcPr>
          <w:p w14:paraId="06B41BDC" w14:textId="2B2801F7" w:rsidR="00901B54" w:rsidRPr="00AC39FB" w:rsidRDefault="00901B54" w:rsidP="00901B54">
            <w:pPr>
              <w:rPr>
                <w:rFonts w:ascii="Anek Odia" w:hAnsi="Anek Odia" w:cs="Anek Odia"/>
                <w:b/>
                <w:bCs/>
              </w:rPr>
            </w:pPr>
            <w:r w:rsidRPr="00AC39FB">
              <w:rPr>
                <w:rFonts w:ascii="Anek Odia" w:hAnsi="Anek Odia" w:cs="Anek Odia"/>
                <w:lang w:val="en-US"/>
              </w:rPr>
              <w:t>Is there a risk that the project prevents peoples from enjoying their procedural rights, for example through exclusion of individuals or groups from</w:t>
            </w:r>
            <w:r w:rsidRPr="00AC39FB">
              <w:rPr>
                <w:rFonts w:ascii="Anek Odia" w:hAnsi="Anek Odia" w:cs="Anek Odia"/>
              </w:rPr>
              <w:t xml:space="preserve"> </w:t>
            </w:r>
            <w:r w:rsidRPr="00AC39FB">
              <w:rPr>
                <w:rFonts w:ascii="Anek Odia" w:hAnsi="Anek Odia" w:cs="Anek Odia"/>
                <w:lang w:val="en-US"/>
              </w:rPr>
              <w:t>participating in decisions affecting them?</w:t>
            </w:r>
          </w:p>
        </w:tc>
        <w:tc>
          <w:tcPr>
            <w:tcW w:w="3130" w:type="dxa"/>
            <w:shd w:val="clear" w:color="auto" w:fill="F3F2F1"/>
          </w:tcPr>
          <w:p w14:paraId="469D783A" w14:textId="77777777" w:rsidR="00901B54" w:rsidRPr="00AC39FB" w:rsidRDefault="00901B54" w:rsidP="00901B54">
            <w:pPr>
              <w:rPr>
                <w:rFonts w:ascii="Anek Odia" w:hAnsi="Anek Odia" w:cs="Anek Odia"/>
                <w:b/>
                <w:bCs/>
              </w:rPr>
            </w:pPr>
          </w:p>
        </w:tc>
        <w:tc>
          <w:tcPr>
            <w:tcW w:w="3310" w:type="dxa"/>
            <w:shd w:val="clear" w:color="auto" w:fill="F3F2F1"/>
          </w:tcPr>
          <w:p w14:paraId="221A107B" w14:textId="77777777" w:rsidR="00901B54" w:rsidRPr="00AC39FB" w:rsidRDefault="00901B54" w:rsidP="00901B54">
            <w:pPr>
              <w:rPr>
                <w:rFonts w:ascii="Anek Odia" w:hAnsi="Anek Odia" w:cs="Anek Odia"/>
                <w:b/>
                <w:bCs/>
              </w:rPr>
            </w:pPr>
          </w:p>
        </w:tc>
      </w:tr>
      <w:tr w:rsidR="00901B54" w:rsidRPr="00AC39FB" w14:paraId="4F49420F" w14:textId="77777777" w:rsidTr="004A00F7">
        <w:trPr>
          <w:trHeight w:val="360"/>
        </w:trPr>
        <w:tc>
          <w:tcPr>
            <w:tcW w:w="1890" w:type="dxa"/>
            <w:vMerge/>
            <w:vAlign w:val="center"/>
          </w:tcPr>
          <w:p w14:paraId="1E3EBFC0" w14:textId="77777777" w:rsidR="00901B54" w:rsidRPr="00AC39FB" w:rsidRDefault="00901B54" w:rsidP="00901B54">
            <w:pPr>
              <w:rPr>
                <w:rFonts w:ascii="Anek Odia" w:hAnsi="Anek Odia" w:cs="Anek Odia"/>
                <w:b/>
                <w:bCs/>
              </w:rPr>
            </w:pPr>
          </w:p>
        </w:tc>
        <w:tc>
          <w:tcPr>
            <w:tcW w:w="5670" w:type="dxa"/>
          </w:tcPr>
          <w:p w14:paraId="684EDFAC" w14:textId="38E02225" w:rsidR="00901B54" w:rsidRPr="00AC39FB" w:rsidRDefault="00901B54" w:rsidP="00901B54">
            <w:pPr>
              <w:rPr>
                <w:rFonts w:ascii="Anek Odia" w:hAnsi="Anek Odia" w:cs="Anek Odia"/>
                <w:b/>
                <w:bCs/>
              </w:rPr>
            </w:pPr>
            <w:r w:rsidRPr="00AC39FB">
              <w:rPr>
                <w:rFonts w:ascii="Anek Odia" w:hAnsi="Anek Odia" w:cs="Anek Odia"/>
                <w:lang w:val="en-US"/>
              </w:rPr>
              <w:t>Are you aware of any severe human rights violations linked to project partners in the last 5 years?</w:t>
            </w:r>
          </w:p>
        </w:tc>
        <w:tc>
          <w:tcPr>
            <w:tcW w:w="3130" w:type="dxa"/>
          </w:tcPr>
          <w:p w14:paraId="34E7A8CB" w14:textId="77777777" w:rsidR="00901B54" w:rsidRPr="00AC39FB" w:rsidRDefault="00901B54" w:rsidP="00901B54">
            <w:pPr>
              <w:rPr>
                <w:rFonts w:ascii="Anek Odia" w:hAnsi="Anek Odia" w:cs="Anek Odia"/>
                <w:b/>
                <w:bCs/>
              </w:rPr>
            </w:pPr>
          </w:p>
        </w:tc>
        <w:tc>
          <w:tcPr>
            <w:tcW w:w="3310" w:type="dxa"/>
          </w:tcPr>
          <w:p w14:paraId="36434F62" w14:textId="77777777" w:rsidR="00901B54" w:rsidRPr="00AC39FB" w:rsidRDefault="00901B54" w:rsidP="00901B54">
            <w:pPr>
              <w:rPr>
                <w:rFonts w:ascii="Anek Odia" w:hAnsi="Anek Odia" w:cs="Anek Odia"/>
                <w:b/>
                <w:bCs/>
              </w:rPr>
            </w:pPr>
          </w:p>
        </w:tc>
      </w:tr>
      <w:tr w:rsidR="00901B54" w:rsidRPr="00AC39FB" w14:paraId="084F7F9B" w14:textId="77777777" w:rsidTr="00597016">
        <w:trPr>
          <w:trHeight w:val="360"/>
        </w:trPr>
        <w:tc>
          <w:tcPr>
            <w:tcW w:w="14000" w:type="dxa"/>
            <w:gridSpan w:val="4"/>
            <w:shd w:val="clear" w:color="auto" w:fill="F3F2F1"/>
          </w:tcPr>
          <w:p w14:paraId="51D57EA6"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06688EFC"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74420381"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22F36A1" w14:textId="238D6147"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4ED121EE" w14:textId="77777777" w:rsidTr="004A00F7">
        <w:trPr>
          <w:trHeight w:val="360"/>
        </w:trPr>
        <w:tc>
          <w:tcPr>
            <w:tcW w:w="1890" w:type="dxa"/>
            <w:vMerge w:val="restart"/>
          </w:tcPr>
          <w:p w14:paraId="5FEFEF75" w14:textId="17E37A8B" w:rsidR="00643870" w:rsidRPr="00AC39FB" w:rsidRDefault="00643870" w:rsidP="00901B54">
            <w:pPr>
              <w:rPr>
                <w:rFonts w:ascii="Anek Odia" w:hAnsi="Anek Odia" w:cs="Anek Odia"/>
                <w:b/>
                <w:bCs/>
              </w:rPr>
            </w:pPr>
            <w:r w:rsidRPr="00AC39FB">
              <w:rPr>
                <w:rFonts w:ascii="Anek Odia" w:hAnsi="Anek Odia" w:cs="Anek Odia"/>
              </w:rPr>
              <w:t>Community, Health, Safety &amp; Security</w:t>
            </w:r>
          </w:p>
        </w:tc>
        <w:tc>
          <w:tcPr>
            <w:tcW w:w="5670" w:type="dxa"/>
          </w:tcPr>
          <w:p w14:paraId="12C24B60" w14:textId="0CE0DFE5" w:rsidR="00643870" w:rsidRPr="00AC39FB" w:rsidRDefault="00643870" w:rsidP="00901B54">
            <w:pPr>
              <w:rPr>
                <w:rFonts w:ascii="Anek Odia" w:hAnsi="Anek Odia" w:cs="Anek Odia"/>
                <w:b/>
                <w:bCs/>
              </w:rPr>
            </w:pPr>
            <w:r w:rsidRPr="00AC39FB">
              <w:rPr>
                <w:rFonts w:ascii="Anek Odia" w:hAnsi="Anek Odia" w:cs="Anek Odia"/>
                <w:lang w:val="en-US"/>
              </w:rPr>
              <w:t>Is there a risk of exacerbating existing social and stakeholder conflicts through the implementation of project activities? Consider for example existing conflicts over land or natural resources, between communities and</w:t>
            </w:r>
            <w:r w:rsidRPr="00AC39FB">
              <w:rPr>
                <w:rFonts w:ascii="Anek Odia" w:hAnsi="Anek Odia" w:cs="Anek Odia"/>
              </w:rPr>
              <w:t xml:space="preserve"> </w:t>
            </w:r>
            <w:r w:rsidRPr="00AC39FB">
              <w:rPr>
                <w:rFonts w:ascii="Anek Odia" w:hAnsi="Anek Odia" w:cs="Anek Odia"/>
                <w:lang w:val="en-US"/>
              </w:rPr>
              <w:t>the state.</w:t>
            </w:r>
          </w:p>
        </w:tc>
        <w:tc>
          <w:tcPr>
            <w:tcW w:w="3130" w:type="dxa"/>
          </w:tcPr>
          <w:p w14:paraId="42D25C9E" w14:textId="29FA0CEA"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B3802D3" w14:textId="78CE33BD"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4578797B" w14:textId="77777777" w:rsidTr="004A00F7">
        <w:trPr>
          <w:trHeight w:val="360"/>
        </w:trPr>
        <w:tc>
          <w:tcPr>
            <w:tcW w:w="1890" w:type="dxa"/>
            <w:vMerge/>
            <w:vAlign w:val="center"/>
          </w:tcPr>
          <w:p w14:paraId="480F9A07" w14:textId="77777777" w:rsidR="00643870" w:rsidRPr="00AC39FB" w:rsidRDefault="00643870" w:rsidP="00901B54">
            <w:pPr>
              <w:rPr>
                <w:rFonts w:ascii="Anek Odia" w:hAnsi="Anek Odia" w:cs="Anek Odia"/>
                <w:b/>
                <w:bCs/>
              </w:rPr>
            </w:pPr>
          </w:p>
        </w:tc>
        <w:tc>
          <w:tcPr>
            <w:tcW w:w="5670" w:type="dxa"/>
            <w:shd w:val="clear" w:color="auto" w:fill="F3F2F1"/>
          </w:tcPr>
          <w:p w14:paraId="1994CDF8" w14:textId="19A3C57C" w:rsidR="00643870" w:rsidRPr="00AC39FB" w:rsidRDefault="00643870" w:rsidP="00901B54">
            <w:pPr>
              <w:rPr>
                <w:rFonts w:ascii="Anek Odia" w:hAnsi="Anek Odia" w:cs="Anek Odia"/>
                <w:b/>
                <w:bCs/>
              </w:rPr>
            </w:pPr>
            <w:r w:rsidRPr="00AC39FB">
              <w:rPr>
                <w:rFonts w:ascii="Anek Odia" w:hAnsi="Anek Odia" w:cs="Anek Odia"/>
                <w:lang w:val="en-US"/>
              </w:rPr>
              <w:t>Does the project provide support (technical, material, financial) to law enforcement activities? Consider support to government agencies and to Community Rangers or members conducting monitoring and patrolling. If so, is there a risk that these activities will harm communities or personnel involved in monitoring and patrolling?</w:t>
            </w:r>
          </w:p>
        </w:tc>
        <w:tc>
          <w:tcPr>
            <w:tcW w:w="3130" w:type="dxa"/>
            <w:shd w:val="clear" w:color="auto" w:fill="F3F2F1"/>
          </w:tcPr>
          <w:p w14:paraId="7CAE6B3F" w14:textId="3ADBE836"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A554D04" w14:textId="21682201"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5B4BA818" w14:textId="77777777" w:rsidTr="004A00F7">
        <w:trPr>
          <w:trHeight w:val="360"/>
        </w:trPr>
        <w:tc>
          <w:tcPr>
            <w:tcW w:w="1890" w:type="dxa"/>
            <w:vMerge/>
            <w:vAlign w:val="center"/>
          </w:tcPr>
          <w:p w14:paraId="56EBB222" w14:textId="77777777" w:rsidR="00643870" w:rsidRPr="00AC39FB" w:rsidRDefault="00643870" w:rsidP="00901B54">
            <w:pPr>
              <w:rPr>
                <w:rFonts w:ascii="Anek Odia" w:hAnsi="Anek Odia" w:cs="Anek Odia"/>
                <w:b/>
                <w:bCs/>
              </w:rPr>
            </w:pPr>
          </w:p>
        </w:tc>
        <w:tc>
          <w:tcPr>
            <w:tcW w:w="5670" w:type="dxa"/>
          </w:tcPr>
          <w:p w14:paraId="2B1DAACE" w14:textId="32ED57A8" w:rsidR="00643870" w:rsidRPr="00AC39FB" w:rsidRDefault="00643870" w:rsidP="00901B54">
            <w:pPr>
              <w:rPr>
                <w:rFonts w:ascii="Anek Odia" w:hAnsi="Anek Odia" w:cs="Anek Odia"/>
                <w:b/>
                <w:bCs/>
              </w:rPr>
            </w:pPr>
            <w:r w:rsidRPr="00AC39FB">
              <w:rPr>
                <w:rFonts w:ascii="Anek Odia" w:hAnsi="Anek Odia" w:cs="Anek Odia"/>
                <w:lang w:val="en-US"/>
              </w:rPr>
              <w:t>Are there any other activities that could adversely affect community health and safety? Consider for example exacerbating human-wildlife conflict, affecting provisioning ecosystem services, and transmission</w:t>
            </w:r>
            <w:r w:rsidRPr="00AC39FB">
              <w:rPr>
                <w:rFonts w:ascii="Anek Odia" w:hAnsi="Anek Odia" w:cs="Anek Odia"/>
              </w:rPr>
              <w:t xml:space="preserve"> </w:t>
            </w:r>
            <w:r w:rsidRPr="00AC39FB">
              <w:rPr>
                <w:rFonts w:ascii="Anek Odia" w:hAnsi="Anek Odia" w:cs="Anek Odia"/>
                <w:lang w:val="en-US"/>
              </w:rPr>
              <w:t>of diseases.</w:t>
            </w:r>
          </w:p>
        </w:tc>
        <w:tc>
          <w:tcPr>
            <w:tcW w:w="3130" w:type="dxa"/>
          </w:tcPr>
          <w:p w14:paraId="2C2E5C41" w14:textId="564892F5"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09960508" w14:textId="393AB36C"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53F72E08" w14:textId="77777777" w:rsidTr="00597016">
        <w:trPr>
          <w:trHeight w:val="360"/>
        </w:trPr>
        <w:tc>
          <w:tcPr>
            <w:tcW w:w="14000" w:type="dxa"/>
            <w:gridSpan w:val="4"/>
            <w:shd w:val="clear" w:color="auto" w:fill="F3F2F1"/>
          </w:tcPr>
          <w:p w14:paraId="58F6E8C7"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134D116F"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0EA27B76"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501DFE6" w14:textId="0A6710D2"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F8DC9D2" w14:textId="77777777" w:rsidTr="004A00F7">
        <w:trPr>
          <w:trHeight w:val="360"/>
        </w:trPr>
        <w:tc>
          <w:tcPr>
            <w:tcW w:w="1890" w:type="dxa"/>
            <w:vMerge w:val="restart"/>
          </w:tcPr>
          <w:p w14:paraId="4F1603C3" w14:textId="3EB61F0C" w:rsidR="00643870" w:rsidRPr="00AC39FB" w:rsidRDefault="00643870" w:rsidP="00901B54">
            <w:pPr>
              <w:rPr>
                <w:rFonts w:ascii="Anek Odia" w:hAnsi="Anek Odia" w:cs="Anek Odia"/>
                <w:b/>
                <w:bCs/>
              </w:rPr>
            </w:pPr>
            <w:r w:rsidRPr="00AC39FB">
              <w:rPr>
                <w:rFonts w:ascii="Anek Odia" w:hAnsi="Anek Odia" w:cs="Anek Odia"/>
              </w:rPr>
              <w:t xml:space="preserve">Labour and working conditions </w:t>
            </w:r>
          </w:p>
        </w:tc>
        <w:tc>
          <w:tcPr>
            <w:tcW w:w="5670" w:type="dxa"/>
          </w:tcPr>
          <w:p w14:paraId="1A9B3A9E" w14:textId="6BD1EDB1"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including project partners, would lead to working conditions for project workers</w:t>
            </w:r>
            <w:r w:rsidRPr="00AC39FB">
              <w:rPr>
                <w:rFonts w:ascii="Anek Odia" w:hAnsi="Anek Odia" w:cs="Anek Odia"/>
              </w:rPr>
              <w:t xml:space="preserve"> </w:t>
            </w:r>
            <w:r w:rsidRPr="00AC39FB">
              <w:rPr>
                <w:rFonts w:ascii="Anek Odia" w:hAnsi="Anek Odia" w:cs="Anek Odia"/>
                <w:lang w:val="en-US"/>
              </w:rPr>
              <w:t>that are not aligned with national labour laws or the 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w:t>
            </w:r>
          </w:p>
        </w:tc>
        <w:tc>
          <w:tcPr>
            <w:tcW w:w="3130" w:type="dxa"/>
          </w:tcPr>
          <w:p w14:paraId="50246CA8" w14:textId="6F989370"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206937C8" w14:textId="4B5D1E8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17DE6342" w14:textId="77777777" w:rsidTr="004A00F7">
        <w:trPr>
          <w:trHeight w:val="360"/>
        </w:trPr>
        <w:tc>
          <w:tcPr>
            <w:tcW w:w="1890" w:type="dxa"/>
            <w:vMerge/>
            <w:vAlign w:val="center"/>
          </w:tcPr>
          <w:p w14:paraId="7D847924" w14:textId="77777777" w:rsidR="00643870" w:rsidRPr="00AC39FB" w:rsidRDefault="00643870" w:rsidP="00901B54">
            <w:pPr>
              <w:rPr>
                <w:rFonts w:ascii="Anek Odia" w:hAnsi="Anek Odia" w:cs="Anek Odia"/>
                <w:b/>
                <w:bCs/>
              </w:rPr>
            </w:pPr>
          </w:p>
        </w:tc>
        <w:tc>
          <w:tcPr>
            <w:tcW w:w="5670" w:type="dxa"/>
            <w:shd w:val="clear" w:color="auto" w:fill="F3F2F1"/>
          </w:tcPr>
          <w:p w14:paraId="5E286405" w14:textId="4E682D94" w:rsidR="00643870" w:rsidRPr="00AC39FB" w:rsidRDefault="00643870" w:rsidP="00901B54">
            <w:pPr>
              <w:rPr>
                <w:rFonts w:ascii="Anek Odia" w:hAnsi="Anek Odia" w:cs="Anek Odia"/>
                <w:b/>
                <w:bCs/>
              </w:rPr>
            </w:pPr>
            <w:r w:rsidRPr="00AC39FB">
              <w:rPr>
                <w:rFonts w:ascii="Anek Odia" w:hAnsi="Anek Odia" w:cs="Anek Odia"/>
                <w:lang w:val="en-US"/>
              </w:rPr>
              <w:t>Is there an occupational health and safety risk to project workers while completing project activities?</w:t>
            </w:r>
          </w:p>
        </w:tc>
        <w:tc>
          <w:tcPr>
            <w:tcW w:w="3130" w:type="dxa"/>
            <w:shd w:val="clear" w:color="auto" w:fill="F3F2F1"/>
          </w:tcPr>
          <w:p w14:paraId="4E91FD17" w14:textId="0DA96421"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1A73D10" w14:textId="367305E7"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8F4D09A" w14:textId="77777777" w:rsidTr="004A00F7">
        <w:trPr>
          <w:trHeight w:val="360"/>
        </w:trPr>
        <w:tc>
          <w:tcPr>
            <w:tcW w:w="1890" w:type="dxa"/>
            <w:vMerge/>
            <w:vAlign w:val="center"/>
          </w:tcPr>
          <w:p w14:paraId="198D04CD" w14:textId="77777777" w:rsidR="00643870" w:rsidRPr="00AC39FB" w:rsidRDefault="00643870" w:rsidP="00901B54">
            <w:pPr>
              <w:rPr>
                <w:rFonts w:ascii="Anek Odia" w:hAnsi="Anek Odia" w:cs="Anek Odia"/>
                <w:b/>
                <w:bCs/>
              </w:rPr>
            </w:pPr>
          </w:p>
        </w:tc>
        <w:tc>
          <w:tcPr>
            <w:tcW w:w="5670" w:type="dxa"/>
          </w:tcPr>
          <w:p w14:paraId="51FDFC7F" w14:textId="75B6466E"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support or be linked to forced labour, harmful child labour, or any other damaging</w:t>
            </w:r>
            <w:r w:rsidRPr="00AC39FB">
              <w:rPr>
                <w:rFonts w:ascii="Anek Odia" w:hAnsi="Anek Odia" w:cs="Anek Odia"/>
              </w:rPr>
              <w:t xml:space="preserve"> </w:t>
            </w:r>
            <w:r w:rsidRPr="00AC39FB">
              <w:rPr>
                <w:rFonts w:ascii="Anek Odia" w:hAnsi="Anek Odia" w:cs="Anek Odia"/>
                <w:lang w:val="en-US"/>
              </w:rPr>
              <w:t>forms of labour?</w:t>
            </w:r>
          </w:p>
        </w:tc>
        <w:tc>
          <w:tcPr>
            <w:tcW w:w="3130" w:type="dxa"/>
          </w:tcPr>
          <w:p w14:paraId="17CC6DAE" w14:textId="6CB8F028"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8986203" w14:textId="0DE214A9"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3E66A539" w14:textId="77777777" w:rsidTr="00597016">
        <w:trPr>
          <w:trHeight w:val="360"/>
        </w:trPr>
        <w:tc>
          <w:tcPr>
            <w:tcW w:w="14000" w:type="dxa"/>
            <w:gridSpan w:val="4"/>
            <w:shd w:val="clear" w:color="auto" w:fill="F3F2F1"/>
          </w:tcPr>
          <w:p w14:paraId="7153E220"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A16DE2F"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1A5694F5"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06B3E50C" w14:textId="069D335B"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58FF731" w14:textId="77777777" w:rsidTr="004A00F7">
        <w:trPr>
          <w:trHeight w:val="360"/>
        </w:trPr>
        <w:tc>
          <w:tcPr>
            <w:tcW w:w="1890" w:type="dxa"/>
            <w:vMerge w:val="restart"/>
          </w:tcPr>
          <w:p w14:paraId="2218ABE3" w14:textId="3B1FE5BA" w:rsidR="00643870" w:rsidRPr="00AC39FB" w:rsidRDefault="00643870" w:rsidP="00901B54">
            <w:pPr>
              <w:rPr>
                <w:rFonts w:ascii="Anek Odia" w:hAnsi="Anek Odia" w:cs="Anek Odia"/>
                <w:b/>
                <w:bCs/>
              </w:rPr>
            </w:pPr>
            <w:r w:rsidRPr="00AC39FB">
              <w:rPr>
                <w:rFonts w:ascii="Anek Odia" w:hAnsi="Anek Odia" w:cs="Anek Odia"/>
              </w:rPr>
              <w:t xml:space="preserve">Resource efficiency, pollution, wastes, chemicals and GHG emissions </w:t>
            </w:r>
          </w:p>
        </w:tc>
        <w:tc>
          <w:tcPr>
            <w:tcW w:w="5670" w:type="dxa"/>
          </w:tcPr>
          <w:p w14:paraId="2786D73E" w14:textId="51BCD7E7" w:rsidR="00643870" w:rsidRPr="00AC39FB" w:rsidRDefault="00643870" w:rsidP="00901B54">
            <w:pPr>
              <w:rPr>
                <w:rFonts w:ascii="Anek Odia" w:hAnsi="Anek Odia" w:cs="Anek Odia"/>
                <w:b/>
                <w:bCs/>
              </w:rPr>
            </w:pPr>
            <w:r w:rsidRPr="00AC39FB">
              <w:rPr>
                <w:rFonts w:ascii="Anek Odia" w:hAnsi="Anek Odia" w:cs="Anek Odia"/>
                <w:lang w:val="en-US"/>
              </w:rPr>
              <w:t>Is there a risk that project activities might lead to releasing pollutants to the environment, cause significant amounts of waste or hazardous waste</w:t>
            </w:r>
            <w:r w:rsidRPr="00AC39FB">
              <w:rPr>
                <w:rFonts w:ascii="Anek Odia" w:hAnsi="Anek Odia" w:cs="Anek Odia"/>
              </w:rPr>
              <w:t xml:space="preserve"> </w:t>
            </w:r>
            <w:r w:rsidRPr="00AC39FB">
              <w:rPr>
                <w:rFonts w:ascii="Anek Odia" w:hAnsi="Anek Odia" w:cs="Anek Odia"/>
                <w:lang w:val="en-US"/>
              </w:rPr>
              <w:t>or materials?</w:t>
            </w:r>
          </w:p>
        </w:tc>
        <w:tc>
          <w:tcPr>
            <w:tcW w:w="3130" w:type="dxa"/>
          </w:tcPr>
          <w:p w14:paraId="7AFC2CB4" w14:textId="54B38FC2"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374BE4A9" w14:textId="079EF353"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1D62417" w14:textId="77777777" w:rsidTr="004A00F7">
        <w:trPr>
          <w:trHeight w:val="360"/>
        </w:trPr>
        <w:tc>
          <w:tcPr>
            <w:tcW w:w="1890" w:type="dxa"/>
            <w:vMerge/>
            <w:vAlign w:val="center"/>
          </w:tcPr>
          <w:p w14:paraId="2F0AFDCD" w14:textId="77777777" w:rsidR="00643870" w:rsidRPr="00AC39FB" w:rsidRDefault="00643870" w:rsidP="00901B54">
            <w:pPr>
              <w:rPr>
                <w:rFonts w:ascii="Anek Odia" w:hAnsi="Anek Odia" w:cs="Anek Odia"/>
                <w:b/>
                <w:bCs/>
              </w:rPr>
            </w:pPr>
          </w:p>
        </w:tc>
        <w:tc>
          <w:tcPr>
            <w:tcW w:w="5670" w:type="dxa"/>
            <w:shd w:val="clear" w:color="auto" w:fill="F3F2F1"/>
          </w:tcPr>
          <w:p w14:paraId="53B763A2" w14:textId="77E97591"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will lead to significant consumption of energy, water or other resources, or lead to significant increases of greenhouse gases?</w:t>
            </w:r>
          </w:p>
        </w:tc>
        <w:tc>
          <w:tcPr>
            <w:tcW w:w="3130" w:type="dxa"/>
            <w:shd w:val="clear" w:color="auto" w:fill="F3F2F1"/>
          </w:tcPr>
          <w:p w14:paraId="3D76269A" w14:textId="52502147"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78B3B93C" w14:textId="6719865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2E4010E7" w14:textId="77777777" w:rsidTr="00597016">
        <w:trPr>
          <w:trHeight w:val="360"/>
        </w:trPr>
        <w:tc>
          <w:tcPr>
            <w:tcW w:w="14000" w:type="dxa"/>
            <w:gridSpan w:val="4"/>
            <w:vAlign w:val="center"/>
          </w:tcPr>
          <w:p w14:paraId="608CFCD1"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1BCBD3D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758B9B60"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75CCD63" w14:textId="07D4A6C4"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BDC7857" w14:textId="77777777" w:rsidTr="004A00F7">
        <w:trPr>
          <w:trHeight w:val="360"/>
        </w:trPr>
        <w:tc>
          <w:tcPr>
            <w:tcW w:w="1890" w:type="dxa"/>
            <w:vMerge w:val="restart"/>
          </w:tcPr>
          <w:p w14:paraId="6AD541C3" w14:textId="33EEFF80" w:rsidR="00643870" w:rsidRPr="00AC39FB" w:rsidRDefault="00643870" w:rsidP="00901B54">
            <w:pPr>
              <w:rPr>
                <w:rFonts w:ascii="Anek Odia" w:hAnsi="Anek Odia" w:cs="Anek Odia"/>
                <w:b/>
                <w:bCs/>
              </w:rPr>
            </w:pPr>
            <w:r w:rsidRPr="00AC39FB">
              <w:rPr>
                <w:rFonts w:ascii="Anek Odia" w:hAnsi="Anek Odia" w:cs="Anek Odia"/>
              </w:rPr>
              <w:t xml:space="preserve">Access restrictions and livelihoods </w:t>
            </w:r>
          </w:p>
        </w:tc>
        <w:tc>
          <w:tcPr>
            <w:tcW w:w="5670" w:type="dxa"/>
            <w:shd w:val="clear" w:color="auto" w:fill="F3F2F1"/>
          </w:tcPr>
          <w:p w14:paraId="1248B97F" w14:textId="72CC95FB" w:rsidR="00643870" w:rsidRPr="00AC39FB" w:rsidRDefault="00643870" w:rsidP="00901B54">
            <w:pPr>
              <w:rPr>
                <w:rFonts w:ascii="Anek Odia" w:hAnsi="Anek Odia" w:cs="Anek Odia"/>
                <w:b/>
                <w:bCs/>
              </w:rPr>
            </w:pPr>
            <w:r w:rsidRPr="00AC39FB">
              <w:rPr>
                <w:rFonts w:ascii="Anek Odia" w:hAnsi="Anek Odia" w:cs="Anek Odia"/>
                <w:lang w:val="en-US"/>
              </w:rPr>
              <w:t>Will the project include activities that could restrict peoples’ access to land or natural resources where they have recognised rights (customary, and legal)? Consider projects that introduce new access restrictions (e.g. creation of a community forest), reinforce existing access restrictions (e.g. improve management effectiveness and patrolling of a community forest), or alter the way that land and natural resource access restrictions are decided (e.g. through introducing formal management such as co-management).</w:t>
            </w:r>
          </w:p>
        </w:tc>
        <w:tc>
          <w:tcPr>
            <w:tcW w:w="3130" w:type="dxa"/>
            <w:shd w:val="clear" w:color="auto" w:fill="F3F2F1"/>
          </w:tcPr>
          <w:p w14:paraId="0B010718" w14:textId="2DA2BF23"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179E1E9" w14:textId="578B6C6B"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6BCB78CC" w14:textId="77777777" w:rsidTr="004A00F7">
        <w:trPr>
          <w:trHeight w:val="360"/>
        </w:trPr>
        <w:tc>
          <w:tcPr>
            <w:tcW w:w="1890" w:type="dxa"/>
            <w:vMerge/>
            <w:vAlign w:val="center"/>
          </w:tcPr>
          <w:p w14:paraId="602D94FB" w14:textId="77777777" w:rsidR="00643870" w:rsidRPr="00AC39FB" w:rsidRDefault="00643870" w:rsidP="00901B54">
            <w:pPr>
              <w:rPr>
                <w:rFonts w:ascii="Anek Odia" w:hAnsi="Anek Odia" w:cs="Anek Odia"/>
                <w:b/>
                <w:bCs/>
              </w:rPr>
            </w:pPr>
          </w:p>
        </w:tc>
        <w:tc>
          <w:tcPr>
            <w:tcW w:w="5670" w:type="dxa"/>
          </w:tcPr>
          <w:p w14:paraId="4FB93D45" w14:textId="1ACB2262" w:rsidR="00643870" w:rsidRPr="00AC39FB" w:rsidRDefault="00643870" w:rsidP="00901B54">
            <w:pPr>
              <w:rPr>
                <w:rFonts w:ascii="Anek Odia" w:hAnsi="Anek Odia" w:cs="Anek Odia"/>
                <w:b/>
                <w:bCs/>
              </w:rPr>
            </w:pPr>
            <w:r w:rsidRPr="00AC39FB">
              <w:rPr>
                <w:rFonts w:ascii="Anek Odia" w:hAnsi="Anek Odia" w:cs="Anek Odia"/>
                <w:lang w:val="en-US"/>
              </w:rPr>
              <w:t>Is there a risk that the access restrictions introduced /reinforced/altered by the project will</w:t>
            </w:r>
            <w:r w:rsidRPr="00AC39FB">
              <w:rPr>
                <w:rFonts w:ascii="Anek Odia" w:hAnsi="Anek Odia" w:cs="Anek Odia"/>
              </w:rPr>
              <w:t xml:space="preserve"> </w:t>
            </w:r>
            <w:r w:rsidRPr="00AC39FB">
              <w:rPr>
                <w:rFonts w:ascii="Anek Odia" w:hAnsi="Anek Odia" w:cs="Anek Odia"/>
                <w:lang w:val="en-US"/>
              </w:rPr>
              <w:t>negatively affect peoples’ livelihoods?</w:t>
            </w:r>
          </w:p>
        </w:tc>
        <w:tc>
          <w:tcPr>
            <w:tcW w:w="3130" w:type="dxa"/>
          </w:tcPr>
          <w:p w14:paraId="107062FA" w14:textId="7DF2D773"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4291BB4E" w14:textId="68404C6A"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66E19B39" w14:textId="77777777" w:rsidTr="004A00F7">
        <w:trPr>
          <w:trHeight w:val="360"/>
        </w:trPr>
        <w:tc>
          <w:tcPr>
            <w:tcW w:w="1890" w:type="dxa"/>
            <w:vMerge/>
            <w:vAlign w:val="center"/>
          </w:tcPr>
          <w:p w14:paraId="77E625AA" w14:textId="77777777" w:rsidR="00643870" w:rsidRPr="00AC39FB" w:rsidRDefault="00643870" w:rsidP="00901B54">
            <w:pPr>
              <w:rPr>
                <w:rFonts w:ascii="Anek Odia" w:hAnsi="Anek Odia" w:cs="Anek Odia"/>
                <w:b/>
                <w:bCs/>
              </w:rPr>
            </w:pPr>
          </w:p>
        </w:tc>
        <w:tc>
          <w:tcPr>
            <w:tcW w:w="5670" w:type="dxa"/>
            <w:shd w:val="clear" w:color="auto" w:fill="F3F2F1"/>
          </w:tcPr>
          <w:p w14:paraId="533FD8D4" w14:textId="05C05F3E" w:rsidR="00643870" w:rsidRPr="00AC39FB" w:rsidRDefault="00643870" w:rsidP="00901B54">
            <w:pPr>
              <w:rPr>
                <w:rFonts w:ascii="Anek Odia" w:hAnsi="Anek Odia" w:cs="Anek Odia"/>
                <w:b/>
                <w:bCs/>
              </w:rPr>
            </w:pPr>
            <w:r w:rsidRPr="00AC39FB">
              <w:rPr>
                <w:rFonts w:ascii="Anek Odia" w:hAnsi="Anek Odia" w:cs="Anek Odia"/>
                <w:lang w:val="en-US"/>
              </w:rPr>
              <w:t>Have strategies to avoid, minimise and compensate for these negative impacts been identified and planned?</w:t>
            </w:r>
          </w:p>
        </w:tc>
        <w:tc>
          <w:tcPr>
            <w:tcW w:w="3130" w:type="dxa"/>
            <w:shd w:val="clear" w:color="auto" w:fill="F3F2F1"/>
          </w:tcPr>
          <w:p w14:paraId="536E1069" w14:textId="4012941B"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0786C5A" w14:textId="23C8ADB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102E39D8" w14:textId="77777777" w:rsidTr="00597016">
        <w:trPr>
          <w:trHeight w:val="360"/>
        </w:trPr>
        <w:tc>
          <w:tcPr>
            <w:tcW w:w="14000" w:type="dxa"/>
            <w:gridSpan w:val="4"/>
            <w:vAlign w:val="center"/>
          </w:tcPr>
          <w:p w14:paraId="7A7E5E7D"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5CFBC9DC"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427BEA3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321FFCB3" w14:textId="26D626E4"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BFF084F" w14:textId="77777777" w:rsidTr="004A00F7">
        <w:trPr>
          <w:trHeight w:val="360"/>
        </w:trPr>
        <w:tc>
          <w:tcPr>
            <w:tcW w:w="1890" w:type="dxa"/>
            <w:vMerge w:val="restart"/>
          </w:tcPr>
          <w:p w14:paraId="586DCCA3" w14:textId="4E6EC7B0" w:rsidR="00643870" w:rsidRPr="00AC39FB" w:rsidRDefault="00643870" w:rsidP="00901B54">
            <w:pPr>
              <w:rPr>
                <w:rFonts w:ascii="Anek Odia" w:hAnsi="Anek Odia" w:cs="Anek Odia"/>
                <w:b/>
                <w:bCs/>
              </w:rPr>
            </w:pPr>
            <w:r w:rsidRPr="00AC39FB">
              <w:rPr>
                <w:rFonts w:ascii="Anek Odia" w:hAnsi="Anek Odia" w:cs="Anek Odia"/>
              </w:rPr>
              <w:t xml:space="preserve">Cultural heritage </w:t>
            </w:r>
          </w:p>
        </w:tc>
        <w:tc>
          <w:tcPr>
            <w:tcW w:w="5670" w:type="dxa"/>
            <w:shd w:val="clear" w:color="auto" w:fill="F3F2F1"/>
          </w:tcPr>
          <w:p w14:paraId="0AEF79C4" w14:textId="77777777" w:rsidR="00643870" w:rsidRPr="00AC39FB" w:rsidRDefault="00643870" w:rsidP="004A00F7">
            <w:pPr>
              <w:spacing w:before="1"/>
              <w:ind w:right="116"/>
              <w:rPr>
                <w:rFonts w:ascii="Anek Odia" w:hAnsi="Anek Odia" w:cs="Anek Odia"/>
              </w:rPr>
            </w:pPr>
            <w:r w:rsidRPr="00AC39FB">
              <w:rPr>
                <w:rFonts w:ascii="Anek Odia" w:hAnsi="Anek Odia" w:cs="Anek Odia"/>
                <w:lang w:val="en-US"/>
              </w:rPr>
              <w:t>Is the Project Area officially designated or proposed as a cultural site, including international and national</w:t>
            </w:r>
          </w:p>
          <w:p w14:paraId="075079C3" w14:textId="201F0AFA" w:rsidR="00643870" w:rsidRPr="00AC39FB" w:rsidRDefault="00643870" w:rsidP="00901B54">
            <w:pPr>
              <w:rPr>
                <w:rFonts w:ascii="Anek Odia" w:hAnsi="Anek Odia" w:cs="Anek Odia"/>
                <w:b/>
                <w:bCs/>
              </w:rPr>
            </w:pPr>
            <w:r w:rsidRPr="00AC39FB">
              <w:rPr>
                <w:rFonts w:ascii="Anek Odia" w:hAnsi="Anek Odia" w:cs="Anek Odia"/>
                <w:lang w:val="en-US"/>
              </w:rPr>
              <w:t>designations?</w:t>
            </w:r>
          </w:p>
        </w:tc>
        <w:tc>
          <w:tcPr>
            <w:tcW w:w="3130" w:type="dxa"/>
            <w:shd w:val="clear" w:color="auto" w:fill="F3F2F1"/>
          </w:tcPr>
          <w:p w14:paraId="355BDA93" w14:textId="61F4EA31"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FDCFDBD" w14:textId="0BC93DAF"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42762FA3" w14:textId="77777777" w:rsidTr="004A00F7">
        <w:trPr>
          <w:trHeight w:val="360"/>
        </w:trPr>
        <w:tc>
          <w:tcPr>
            <w:tcW w:w="1890" w:type="dxa"/>
            <w:vMerge/>
            <w:vAlign w:val="center"/>
          </w:tcPr>
          <w:p w14:paraId="4E374D42" w14:textId="77777777" w:rsidR="00643870" w:rsidRPr="00AC39FB" w:rsidRDefault="00643870" w:rsidP="00901B54">
            <w:pPr>
              <w:rPr>
                <w:rFonts w:ascii="Anek Odia" w:hAnsi="Anek Odia" w:cs="Anek Odia"/>
                <w:b/>
                <w:bCs/>
              </w:rPr>
            </w:pPr>
          </w:p>
        </w:tc>
        <w:tc>
          <w:tcPr>
            <w:tcW w:w="5670" w:type="dxa"/>
          </w:tcPr>
          <w:p w14:paraId="3A9BC068" w14:textId="42501AEC" w:rsidR="00643870" w:rsidRPr="00AC39FB" w:rsidRDefault="00643870" w:rsidP="00901B54">
            <w:pPr>
              <w:rPr>
                <w:rFonts w:ascii="Anek Odia" w:hAnsi="Anek Odia" w:cs="Anek Odia"/>
                <w:b/>
                <w:bCs/>
              </w:rPr>
            </w:pPr>
            <w:r w:rsidRPr="00AC39FB">
              <w:rPr>
                <w:rFonts w:ascii="Anek Odia" w:hAnsi="Anek Odia" w:cs="Anek Odia"/>
                <w:lang w:val="en-US"/>
              </w:rPr>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w:t>
            </w:r>
            <w:r w:rsidRPr="00AC39FB">
              <w:rPr>
                <w:rFonts w:ascii="Anek Odia" w:hAnsi="Anek Odia" w:cs="Anek Odia"/>
              </w:rPr>
              <w:t xml:space="preserve"> </w:t>
            </w:r>
            <w:r w:rsidRPr="00AC39FB">
              <w:rPr>
                <w:rFonts w:ascii="Anek Odia" w:hAnsi="Anek Odia" w:cs="Anek Odia"/>
                <w:lang w:val="en-US"/>
              </w:rPr>
              <w:t>heritage?</w:t>
            </w:r>
          </w:p>
        </w:tc>
        <w:tc>
          <w:tcPr>
            <w:tcW w:w="3130" w:type="dxa"/>
          </w:tcPr>
          <w:p w14:paraId="0431310C" w14:textId="162599FE"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6E3355F9" w14:textId="3B9158F9"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3857DBEF" w14:textId="77777777" w:rsidTr="004A00F7">
        <w:trPr>
          <w:trHeight w:val="1727"/>
        </w:trPr>
        <w:tc>
          <w:tcPr>
            <w:tcW w:w="1890" w:type="dxa"/>
            <w:vMerge/>
            <w:vAlign w:val="center"/>
          </w:tcPr>
          <w:p w14:paraId="4B0E558F" w14:textId="77777777" w:rsidR="00643870" w:rsidRPr="00AC39FB" w:rsidRDefault="00643870" w:rsidP="00901B54">
            <w:pPr>
              <w:rPr>
                <w:rFonts w:ascii="Anek Odia" w:hAnsi="Anek Odia" w:cs="Anek Odia"/>
                <w:b/>
                <w:bCs/>
              </w:rPr>
            </w:pPr>
          </w:p>
        </w:tc>
        <w:tc>
          <w:tcPr>
            <w:tcW w:w="5670" w:type="dxa"/>
            <w:shd w:val="clear" w:color="auto" w:fill="F3F2F1"/>
          </w:tcPr>
          <w:p w14:paraId="7FF52484" w14:textId="520F2F08"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will negatively impact intangible cultural heritage? Consider for example cultural practices, social and cultural norms in relation to land and natural resources.</w:t>
            </w:r>
          </w:p>
        </w:tc>
        <w:tc>
          <w:tcPr>
            <w:tcW w:w="3130" w:type="dxa"/>
            <w:shd w:val="clear" w:color="auto" w:fill="F3F2F1"/>
          </w:tcPr>
          <w:p w14:paraId="7A86C66C" w14:textId="2B8C394C"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F7721C9" w14:textId="3D7EE7F5"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3D0663C5" w14:textId="77777777" w:rsidTr="00597016">
        <w:trPr>
          <w:trHeight w:val="360"/>
        </w:trPr>
        <w:tc>
          <w:tcPr>
            <w:tcW w:w="14000" w:type="dxa"/>
            <w:gridSpan w:val="4"/>
          </w:tcPr>
          <w:p w14:paraId="774555E2"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9FCAE12"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2DAEC2D4"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7E0265C0" w14:textId="24751423"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09E93438" w14:textId="77777777" w:rsidTr="004A00F7">
        <w:trPr>
          <w:trHeight w:val="360"/>
        </w:trPr>
        <w:tc>
          <w:tcPr>
            <w:tcW w:w="1890" w:type="dxa"/>
            <w:vMerge w:val="restart"/>
          </w:tcPr>
          <w:p w14:paraId="392E617F" w14:textId="67E1BEC5" w:rsidR="00643870" w:rsidRPr="00AC39FB" w:rsidRDefault="00643870" w:rsidP="00901B54">
            <w:pPr>
              <w:rPr>
                <w:rFonts w:ascii="Anek Odia" w:hAnsi="Anek Odia" w:cs="Anek Odia"/>
                <w:b/>
                <w:bCs/>
              </w:rPr>
            </w:pPr>
            <w:r w:rsidRPr="00AC39FB">
              <w:rPr>
                <w:rFonts w:ascii="Anek Odia" w:hAnsi="Anek Odia" w:cs="Anek Odia"/>
              </w:rPr>
              <w:t>Indigenous Peoples</w:t>
            </w:r>
          </w:p>
        </w:tc>
        <w:tc>
          <w:tcPr>
            <w:tcW w:w="5670" w:type="dxa"/>
            <w:shd w:val="clear" w:color="auto" w:fill="F3F2F1"/>
          </w:tcPr>
          <w:p w14:paraId="435F1250" w14:textId="4C2D6D3D" w:rsidR="00643870" w:rsidRPr="00AC39FB" w:rsidRDefault="00643870" w:rsidP="00901B54">
            <w:pPr>
              <w:rPr>
                <w:rFonts w:ascii="Anek Odia" w:hAnsi="Anek Odia" w:cs="Anek Odia"/>
                <w:b/>
                <w:bCs/>
              </w:rPr>
            </w:pPr>
            <w:r w:rsidRPr="00AC39FB">
              <w:rPr>
                <w:rFonts w:ascii="Anek Odia" w:hAnsi="Anek Odia" w:cs="Anek Odia"/>
                <w:lang w:val="en-US"/>
              </w:rPr>
              <w:t>Are there Indigenous Peoples</w:t>
            </w:r>
            <w:r w:rsidRPr="00AC39FB">
              <w:rPr>
                <w:rFonts w:ascii="Anek Odia" w:hAnsi="Anek Odia" w:cs="Anek Odia"/>
              </w:rPr>
              <w:t xml:space="preserve"> </w:t>
            </w:r>
            <w:r w:rsidRPr="00AC39FB">
              <w:rPr>
                <w:rFonts w:ascii="Anek Odia" w:hAnsi="Anek Odia" w:cs="Anek Odia"/>
                <w:lang w:val="en-US"/>
              </w:rPr>
              <w:t>living within the Project Area, using the land or natural resources within the</w:t>
            </w:r>
            <w:r w:rsidR="00ED507A" w:rsidRPr="00AC39FB">
              <w:rPr>
                <w:rFonts w:ascii="Anek Odia" w:hAnsi="Anek Odia" w:cs="Anek Odia"/>
                <w:lang w:val="en-US"/>
              </w:rPr>
              <w:t xml:space="preserve"> P</w:t>
            </w:r>
            <w:r w:rsidRPr="00AC39FB">
              <w:rPr>
                <w:rFonts w:ascii="Anek Odia" w:hAnsi="Anek Odia" w:cs="Anek Odia"/>
                <w:lang w:val="en-US"/>
              </w:rPr>
              <w:t xml:space="preserve">roject </w:t>
            </w:r>
            <w:r w:rsidR="00ED507A" w:rsidRPr="00AC39FB">
              <w:rPr>
                <w:rFonts w:ascii="Anek Odia" w:hAnsi="Anek Odia" w:cs="Anek Odia"/>
                <w:lang w:val="en-US"/>
              </w:rPr>
              <w:t>A</w:t>
            </w:r>
            <w:r w:rsidRPr="00AC39FB">
              <w:rPr>
                <w:rFonts w:ascii="Anek Odia" w:hAnsi="Anek Odia" w:cs="Anek Odia"/>
                <w:lang w:val="en-US"/>
              </w:rPr>
              <w:t>rea, or with claims to land or territory</w:t>
            </w:r>
            <w:r w:rsidRPr="00AC39FB">
              <w:rPr>
                <w:rFonts w:ascii="Anek Odia" w:hAnsi="Anek Odia" w:cs="Anek Odia"/>
              </w:rPr>
              <w:t xml:space="preserve"> </w:t>
            </w:r>
            <w:r w:rsidRPr="00AC39FB">
              <w:rPr>
                <w:rFonts w:ascii="Anek Odia" w:hAnsi="Anek Odia" w:cs="Anek Odia"/>
                <w:lang w:val="en-US"/>
              </w:rPr>
              <w:t>within the Project Area?</w:t>
            </w:r>
          </w:p>
        </w:tc>
        <w:tc>
          <w:tcPr>
            <w:tcW w:w="3130" w:type="dxa"/>
            <w:shd w:val="clear" w:color="auto" w:fill="F3F2F1"/>
          </w:tcPr>
          <w:p w14:paraId="314E6459" w14:textId="4482DA60"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276C89A5" w14:textId="6B007F0C"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128E8DA" w14:textId="77777777" w:rsidTr="004A00F7">
        <w:trPr>
          <w:trHeight w:val="360"/>
        </w:trPr>
        <w:tc>
          <w:tcPr>
            <w:tcW w:w="1890" w:type="dxa"/>
            <w:vMerge/>
            <w:vAlign w:val="center"/>
          </w:tcPr>
          <w:p w14:paraId="142F4766" w14:textId="77777777" w:rsidR="00643870" w:rsidRPr="00AC39FB" w:rsidRDefault="00643870" w:rsidP="00901B54">
            <w:pPr>
              <w:rPr>
                <w:rFonts w:ascii="Anek Odia" w:hAnsi="Anek Odia" w:cs="Anek Odia"/>
                <w:b/>
                <w:bCs/>
              </w:rPr>
            </w:pPr>
          </w:p>
        </w:tc>
        <w:tc>
          <w:tcPr>
            <w:tcW w:w="5670" w:type="dxa"/>
          </w:tcPr>
          <w:p w14:paraId="74D2D04B" w14:textId="0D16D7F6"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negatively affects Indigenous Peoples through economic displacement, negatively affects their rights (including right to FPIC), their self- determination, or any other social or cultural impacts?</w:t>
            </w:r>
          </w:p>
        </w:tc>
        <w:tc>
          <w:tcPr>
            <w:tcW w:w="3130" w:type="dxa"/>
          </w:tcPr>
          <w:p w14:paraId="568DCEF2" w14:textId="4067C1B9"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94903F1" w14:textId="677FA960"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32C6C775" w14:textId="77777777" w:rsidTr="004A00F7">
        <w:trPr>
          <w:trHeight w:val="360"/>
        </w:trPr>
        <w:tc>
          <w:tcPr>
            <w:tcW w:w="1890" w:type="dxa"/>
            <w:vMerge/>
            <w:vAlign w:val="center"/>
          </w:tcPr>
          <w:p w14:paraId="3979C4CB" w14:textId="77777777" w:rsidR="00643870" w:rsidRPr="00AC39FB" w:rsidRDefault="00643870" w:rsidP="00901B54">
            <w:pPr>
              <w:rPr>
                <w:rFonts w:ascii="Anek Odia" w:hAnsi="Anek Odia" w:cs="Anek Odia"/>
                <w:b/>
                <w:bCs/>
              </w:rPr>
            </w:pPr>
          </w:p>
        </w:tc>
        <w:tc>
          <w:tcPr>
            <w:tcW w:w="5670" w:type="dxa"/>
            <w:shd w:val="clear" w:color="auto" w:fill="F3F2F1"/>
          </w:tcPr>
          <w:p w14:paraId="0F7F722C" w14:textId="2791B98B" w:rsidR="00643870" w:rsidRPr="00AC39FB" w:rsidRDefault="00643870" w:rsidP="00901B54">
            <w:pPr>
              <w:rPr>
                <w:rFonts w:ascii="Anek Odia" w:hAnsi="Anek Odia" w:cs="Anek Odia"/>
                <w:b/>
                <w:bCs/>
              </w:rPr>
            </w:pPr>
            <w:r w:rsidRPr="00AC39FB">
              <w:rPr>
                <w:rFonts w:ascii="Anek Odia" w:hAnsi="Anek Odia" w:cs="Anek Odia"/>
                <w:lang w:val="en-US"/>
              </w:rPr>
              <w:t>Is there a risk that there is inadequate consultation of Indigenous Peoples, and/or that the project does not seek the FPIC of Indigenous Peoples, for example leading to lack of benefits or inappropriate activities?</w:t>
            </w:r>
          </w:p>
        </w:tc>
        <w:tc>
          <w:tcPr>
            <w:tcW w:w="3130" w:type="dxa"/>
            <w:shd w:val="clear" w:color="auto" w:fill="F3F2F1"/>
          </w:tcPr>
          <w:p w14:paraId="274BADF8" w14:textId="1C87D207"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D5DCE79" w14:textId="219129CA"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279C832D" w14:textId="77777777" w:rsidTr="004A00F7">
        <w:trPr>
          <w:trHeight w:val="1178"/>
        </w:trPr>
        <w:tc>
          <w:tcPr>
            <w:tcW w:w="14000" w:type="dxa"/>
            <w:gridSpan w:val="4"/>
            <w:vAlign w:val="center"/>
          </w:tcPr>
          <w:p w14:paraId="0BFE511C"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67A6861"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1103167A"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49C1B729" w14:textId="3E81F381"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0EBBA644" w14:textId="77777777" w:rsidTr="004A00F7">
        <w:trPr>
          <w:trHeight w:val="360"/>
        </w:trPr>
        <w:tc>
          <w:tcPr>
            <w:tcW w:w="1890" w:type="dxa"/>
            <w:vMerge w:val="restart"/>
          </w:tcPr>
          <w:p w14:paraId="3A6122AD" w14:textId="11911420" w:rsidR="00643870" w:rsidRPr="00AC39FB" w:rsidRDefault="00643870" w:rsidP="00643870">
            <w:pPr>
              <w:rPr>
                <w:rFonts w:ascii="Anek Odia" w:hAnsi="Anek Odia" w:cs="Anek Odia"/>
                <w:b/>
                <w:bCs/>
              </w:rPr>
            </w:pPr>
            <w:r w:rsidRPr="00AC39FB">
              <w:rPr>
                <w:rFonts w:ascii="Anek Odia" w:hAnsi="Anek Odia" w:cs="Anek Odia"/>
              </w:rPr>
              <w:t>Biodiversity and sustainable use of natural resources</w:t>
            </w:r>
          </w:p>
        </w:tc>
        <w:tc>
          <w:tcPr>
            <w:tcW w:w="5670" w:type="dxa"/>
            <w:shd w:val="clear" w:color="auto" w:fill="F3F2F1"/>
          </w:tcPr>
          <w:p w14:paraId="3B7C0BB5" w14:textId="05BDD0BE" w:rsidR="00643870" w:rsidRPr="00AC39FB" w:rsidRDefault="00643870" w:rsidP="00643870">
            <w:pPr>
              <w:rPr>
                <w:rFonts w:ascii="Anek Odia" w:hAnsi="Anek Odia" w:cs="Anek Odia"/>
                <w:b/>
                <w:bCs/>
              </w:rPr>
            </w:pPr>
            <w:r w:rsidRPr="00AC39FB">
              <w:rPr>
                <w:rFonts w:ascii="Anek Odia" w:hAnsi="Anek Odia" w:cs="Anek Odia"/>
                <w:lang w:val="en-US"/>
              </w:rPr>
              <w:t>Is there a risk that project activities will cause adverse impacts on biodiversity (both in areas of high biodiversity value, and outside of these areas) or the functioning of ecosystems? Consider issues such as use of pesticides, construction, fencing, disturbance etc.</w:t>
            </w:r>
          </w:p>
        </w:tc>
        <w:tc>
          <w:tcPr>
            <w:tcW w:w="3130" w:type="dxa"/>
            <w:shd w:val="clear" w:color="auto" w:fill="F3F2F1"/>
          </w:tcPr>
          <w:p w14:paraId="20D9F5D3" w14:textId="5DFDB694"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4B855AC" w14:textId="69523663"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0056767B" w14:textId="77777777" w:rsidTr="004A00F7">
        <w:trPr>
          <w:trHeight w:val="360"/>
        </w:trPr>
        <w:tc>
          <w:tcPr>
            <w:tcW w:w="1890" w:type="dxa"/>
            <w:vMerge/>
            <w:vAlign w:val="center"/>
          </w:tcPr>
          <w:p w14:paraId="37F944C9" w14:textId="77777777" w:rsidR="00643870" w:rsidRPr="00AC39FB" w:rsidRDefault="00643870" w:rsidP="00643870">
            <w:pPr>
              <w:rPr>
                <w:rFonts w:ascii="Anek Odia" w:hAnsi="Anek Odia" w:cs="Anek Odia"/>
                <w:b/>
                <w:bCs/>
              </w:rPr>
            </w:pPr>
          </w:p>
        </w:tc>
        <w:tc>
          <w:tcPr>
            <w:tcW w:w="5670" w:type="dxa"/>
          </w:tcPr>
          <w:p w14:paraId="70D0A4FD" w14:textId="11FD6004" w:rsidR="00643870" w:rsidRPr="00AC39FB" w:rsidRDefault="00643870" w:rsidP="00643870">
            <w:pPr>
              <w:rPr>
                <w:rFonts w:ascii="Anek Odia" w:hAnsi="Anek Odia" w:cs="Anek Odia"/>
                <w:b/>
                <w:bCs/>
              </w:rPr>
            </w:pPr>
            <w:r w:rsidRPr="00AC39FB">
              <w:rPr>
                <w:rFonts w:ascii="Anek Odia" w:hAnsi="Anek Odia" w:cs="Anek Odia"/>
                <w:lang w:val="en-US"/>
              </w:rPr>
              <w:t>Is there a risk that the project will introduce non-native species or invasive species?</w:t>
            </w:r>
          </w:p>
        </w:tc>
        <w:tc>
          <w:tcPr>
            <w:tcW w:w="3130" w:type="dxa"/>
          </w:tcPr>
          <w:p w14:paraId="0F56732D" w14:textId="40592A15"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tcPr>
          <w:p w14:paraId="028D432B" w14:textId="37B03D0C"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1A983E20" w14:textId="77777777" w:rsidTr="004A00F7">
        <w:trPr>
          <w:trHeight w:val="360"/>
        </w:trPr>
        <w:tc>
          <w:tcPr>
            <w:tcW w:w="1890" w:type="dxa"/>
            <w:vMerge/>
            <w:vAlign w:val="center"/>
          </w:tcPr>
          <w:p w14:paraId="100C0675" w14:textId="77777777" w:rsidR="00643870" w:rsidRPr="00AC39FB" w:rsidRDefault="00643870" w:rsidP="00643870">
            <w:pPr>
              <w:rPr>
                <w:rFonts w:ascii="Anek Odia" w:hAnsi="Anek Odia" w:cs="Anek Odia"/>
                <w:b/>
                <w:bCs/>
              </w:rPr>
            </w:pPr>
          </w:p>
        </w:tc>
        <w:tc>
          <w:tcPr>
            <w:tcW w:w="5670" w:type="dxa"/>
            <w:shd w:val="clear" w:color="auto" w:fill="F3F2F1"/>
          </w:tcPr>
          <w:p w14:paraId="386082B4" w14:textId="7F22D1E4" w:rsidR="00643870" w:rsidRPr="00AC39FB" w:rsidRDefault="00643870" w:rsidP="00643870">
            <w:pPr>
              <w:rPr>
                <w:rFonts w:ascii="Anek Odia" w:hAnsi="Anek Odia" w:cs="Anek Odia"/>
                <w:b/>
                <w:bCs/>
              </w:rPr>
            </w:pPr>
            <w:r w:rsidRPr="00AC39FB">
              <w:rPr>
                <w:rFonts w:ascii="Anek Odia" w:hAnsi="Anek Odia" w:cs="Anek Odia"/>
                <w:lang w:val="en-US"/>
              </w:rPr>
              <w:t>Is there a risk that the project will lead to the unsustainable use of natural resources? Consider for example projects promoting value chains and natural resource-based livelihoods.</w:t>
            </w:r>
          </w:p>
        </w:tc>
        <w:tc>
          <w:tcPr>
            <w:tcW w:w="3130" w:type="dxa"/>
            <w:shd w:val="clear" w:color="auto" w:fill="F3F2F1"/>
          </w:tcPr>
          <w:p w14:paraId="6982F28E" w14:textId="75DB248A"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FA01025" w14:textId="7315C721"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300A22AC" w14:textId="77777777" w:rsidTr="004A00F7">
        <w:trPr>
          <w:trHeight w:val="360"/>
        </w:trPr>
        <w:tc>
          <w:tcPr>
            <w:tcW w:w="1890" w:type="dxa"/>
            <w:vMerge/>
          </w:tcPr>
          <w:p w14:paraId="3948D6AF" w14:textId="77777777" w:rsidR="00643870" w:rsidRPr="00AC39FB" w:rsidRDefault="00643870" w:rsidP="00643870">
            <w:pPr>
              <w:rPr>
                <w:rFonts w:ascii="Anek Odia" w:hAnsi="Anek Odia" w:cs="Anek Odia"/>
                <w:b/>
                <w:bCs/>
              </w:rPr>
            </w:pPr>
          </w:p>
        </w:tc>
        <w:tc>
          <w:tcPr>
            <w:tcW w:w="5670" w:type="dxa"/>
          </w:tcPr>
          <w:p w14:paraId="3A60D16A" w14:textId="258526B7" w:rsidR="00643870" w:rsidRPr="00AC39FB" w:rsidRDefault="00643870" w:rsidP="00643870">
            <w:pPr>
              <w:rPr>
                <w:rFonts w:ascii="Anek Odia" w:hAnsi="Anek Odia" w:cs="Anek Odia"/>
                <w:b/>
                <w:bCs/>
              </w:rPr>
            </w:pPr>
            <w:r w:rsidRPr="00AC39FB">
              <w:rPr>
                <w:rFonts w:ascii="Anek Odia" w:hAnsi="Anek Odia" w:cs="Anek Odia"/>
              </w:rPr>
              <w:t>Is there a risk that the project will lead to the exploitation of any wildlife? Consider the animal or plant groups being monitored under the PV Nature Methodology and how this will impact other groups.</w:t>
            </w:r>
          </w:p>
        </w:tc>
        <w:tc>
          <w:tcPr>
            <w:tcW w:w="3130" w:type="dxa"/>
          </w:tcPr>
          <w:p w14:paraId="2F4EA12E" w14:textId="77777777" w:rsidR="00643870" w:rsidRPr="00AC39FB" w:rsidRDefault="00643870" w:rsidP="00643870">
            <w:pPr>
              <w:rPr>
                <w:rFonts w:ascii="Anek Odia" w:hAnsi="Anek Odia" w:cs="Anek Odia"/>
                <w:b/>
                <w:bCs/>
              </w:rPr>
            </w:pPr>
          </w:p>
        </w:tc>
        <w:tc>
          <w:tcPr>
            <w:tcW w:w="3310" w:type="dxa"/>
          </w:tcPr>
          <w:p w14:paraId="768A3B19" w14:textId="77777777" w:rsidR="00643870" w:rsidRPr="00AC39FB" w:rsidRDefault="00643870" w:rsidP="00643870">
            <w:pPr>
              <w:rPr>
                <w:rFonts w:ascii="Anek Odia" w:hAnsi="Anek Odia" w:cs="Anek Odia"/>
                <w:b/>
                <w:bCs/>
              </w:rPr>
            </w:pPr>
          </w:p>
        </w:tc>
      </w:tr>
      <w:tr w:rsidR="00643870" w:rsidRPr="00AC39FB" w14:paraId="7979E816" w14:textId="77777777" w:rsidTr="00597016">
        <w:trPr>
          <w:trHeight w:val="360"/>
        </w:trPr>
        <w:tc>
          <w:tcPr>
            <w:tcW w:w="14000" w:type="dxa"/>
            <w:gridSpan w:val="4"/>
            <w:shd w:val="clear" w:color="auto" w:fill="F3F2F1"/>
          </w:tcPr>
          <w:p w14:paraId="387D91FA" w14:textId="77777777" w:rsidR="00643870" w:rsidRPr="00AC39FB" w:rsidRDefault="00643870" w:rsidP="00643870">
            <w:pPr>
              <w:rPr>
                <w:rFonts w:ascii="Anek Odia" w:hAnsi="Anek Odia" w:cs="Anek Odia"/>
              </w:rPr>
            </w:pPr>
            <w:r w:rsidRPr="00AC39FB">
              <w:rPr>
                <w:rFonts w:ascii="Anek Odia" w:hAnsi="Anek Odia" w:cs="Anek Odia"/>
                <w:b/>
                <w:bCs/>
                <w:i/>
                <w:iCs/>
                <w:color w:val="C00000"/>
              </w:rPr>
              <w:t xml:space="preserve">E&amp;S reviewer conclusions </w:t>
            </w:r>
          </w:p>
          <w:p w14:paraId="4455F2CB" w14:textId="77777777" w:rsidR="00643870" w:rsidRPr="00AC39FB" w:rsidRDefault="00643870" w:rsidP="00643870">
            <w:pPr>
              <w:rPr>
                <w:rFonts w:ascii="Anek Odia" w:hAnsi="Anek Odia" w:cs="Anek Odia"/>
              </w:rPr>
            </w:pPr>
            <w:r w:rsidRPr="00AC39FB">
              <w:rPr>
                <w:rFonts w:ascii="Anek Odia" w:hAnsi="Anek Odia" w:cs="Anek Odia"/>
                <w:i/>
                <w:iCs/>
                <w:color w:val="C00000"/>
              </w:rPr>
              <w:t xml:space="preserve">Estimated likelihood of risks (1-5) &amp; justification: </w:t>
            </w:r>
          </w:p>
          <w:p w14:paraId="305040D2" w14:textId="77777777" w:rsidR="00643870" w:rsidRPr="00AC39FB" w:rsidRDefault="00643870" w:rsidP="00643870">
            <w:pPr>
              <w:rPr>
                <w:rFonts w:ascii="Anek Odia" w:hAnsi="Anek Odia" w:cs="Anek Odia"/>
              </w:rPr>
            </w:pPr>
            <w:r w:rsidRPr="00AC39FB">
              <w:rPr>
                <w:rFonts w:ascii="Anek Odia" w:hAnsi="Anek Odia" w:cs="Anek Odia"/>
                <w:i/>
                <w:iCs/>
                <w:color w:val="C00000"/>
              </w:rPr>
              <w:t xml:space="preserve">Estimated magnitude of risks (1-5) &amp; justification: </w:t>
            </w:r>
          </w:p>
          <w:p w14:paraId="3381111A" w14:textId="11D3816C" w:rsidR="00643870" w:rsidRPr="00AC39FB" w:rsidRDefault="00643870" w:rsidP="00643870">
            <w:pPr>
              <w:rPr>
                <w:rFonts w:ascii="Anek Odia" w:hAnsi="Anek Odia" w:cs="Anek Odia"/>
                <w:b/>
                <w:bCs/>
              </w:rPr>
            </w:pPr>
            <w:r w:rsidRPr="00AC39FB">
              <w:rPr>
                <w:rFonts w:ascii="Anek Odia" w:hAnsi="Anek Odia" w:cs="Anek Odia"/>
                <w:i/>
                <w:iCs/>
                <w:color w:val="C00000"/>
              </w:rPr>
              <w:t>Risk significance:</w:t>
            </w:r>
          </w:p>
        </w:tc>
      </w:tr>
      <w:tr w:rsidR="00182CC9" w:rsidRPr="00AC39FB" w14:paraId="04275653" w14:textId="77777777" w:rsidTr="004A00F7">
        <w:trPr>
          <w:trHeight w:val="360"/>
        </w:trPr>
        <w:tc>
          <w:tcPr>
            <w:tcW w:w="1890" w:type="dxa"/>
            <w:vMerge w:val="restart"/>
          </w:tcPr>
          <w:p w14:paraId="735A83D5" w14:textId="3FB5933C" w:rsidR="00182CC9" w:rsidRPr="00AC39FB" w:rsidRDefault="00182CC9" w:rsidP="00643870">
            <w:pPr>
              <w:rPr>
                <w:rFonts w:ascii="Anek Odia" w:hAnsi="Anek Odia" w:cs="Anek Odia"/>
                <w:b/>
                <w:bCs/>
              </w:rPr>
            </w:pPr>
            <w:r w:rsidRPr="00AC39FB">
              <w:rPr>
                <w:rFonts w:ascii="Anek Odia" w:hAnsi="Anek Odia" w:cs="Anek Odia"/>
              </w:rPr>
              <w:t>Land tenure conflicts</w:t>
            </w:r>
          </w:p>
        </w:tc>
        <w:tc>
          <w:tcPr>
            <w:tcW w:w="5670" w:type="dxa"/>
          </w:tcPr>
          <w:p w14:paraId="72806BBA" w14:textId="33DE3293" w:rsidR="00182CC9" w:rsidRPr="00AC39FB" w:rsidRDefault="00182CC9" w:rsidP="00643870">
            <w:pPr>
              <w:rPr>
                <w:rFonts w:ascii="Anek Odia" w:hAnsi="Anek Odia" w:cs="Anek Odia"/>
                <w:b/>
                <w:bCs/>
              </w:rPr>
            </w:pPr>
            <w:r w:rsidRPr="00AC39FB">
              <w:rPr>
                <w:rFonts w:ascii="Anek Odia" w:hAnsi="Anek Odia" w:cs="Anek Odia"/>
                <w:lang w:val="en-US"/>
              </w:rPr>
              <w:t>Has the land tenure and use rights in the project area been assessed and understood?</w:t>
            </w:r>
          </w:p>
        </w:tc>
        <w:tc>
          <w:tcPr>
            <w:tcW w:w="3130" w:type="dxa"/>
          </w:tcPr>
          <w:p w14:paraId="43B1A765" w14:textId="6E46F9B5" w:rsidR="00182CC9" w:rsidRPr="00AC39FB" w:rsidRDefault="00182CC9" w:rsidP="00643870">
            <w:pPr>
              <w:rPr>
                <w:rFonts w:ascii="Anek Odia" w:hAnsi="Anek Odia" w:cs="Anek Odia"/>
                <w:b/>
                <w:bCs/>
              </w:rPr>
            </w:pPr>
            <w:r w:rsidRPr="00AC39FB">
              <w:rPr>
                <w:rFonts w:ascii="Anek Odia" w:hAnsi="Anek Odia" w:cs="Anek Odia"/>
              </w:rPr>
              <w:t xml:space="preserve"> </w:t>
            </w:r>
          </w:p>
        </w:tc>
        <w:tc>
          <w:tcPr>
            <w:tcW w:w="3310" w:type="dxa"/>
          </w:tcPr>
          <w:p w14:paraId="116FAC07" w14:textId="33E67975" w:rsidR="00182CC9" w:rsidRPr="00AC39FB" w:rsidRDefault="00182CC9" w:rsidP="00643870">
            <w:pPr>
              <w:rPr>
                <w:rFonts w:ascii="Anek Odia" w:hAnsi="Anek Odia" w:cs="Anek Odia"/>
                <w:b/>
                <w:bCs/>
              </w:rPr>
            </w:pPr>
            <w:r w:rsidRPr="00AC39FB">
              <w:rPr>
                <w:rFonts w:ascii="Anek Odia" w:hAnsi="Anek Odia" w:cs="Anek Odia"/>
              </w:rPr>
              <w:t xml:space="preserve"> </w:t>
            </w:r>
          </w:p>
        </w:tc>
      </w:tr>
      <w:tr w:rsidR="00182CC9" w:rsidRPr="00AC39FB" w14:paraId="5A5DEDCB" w14:textId="77777777" w:rsidTr="004A00F7">
        <w:trPr>
          <w:trHeight w:val="360"/>
        </w:trPr>
        <w:tc>
          <w:tcPr>
            <w:tcW w:w="1890" w:type="dxa"/>
            <w:vMerge/>
            <w:shd w:val="clear" w:color="auto" w:fill="F3F2F1"/>
            <w:vAlign w:val="center"/>
          </w:tcPr>
          <w:p w14:paraId="74275018" w14:textId="77777777" w:rsidR="00182CC9" w:rsidRPr="00AC39FB" w:rsidRDefault="00182CC9" w:rsidP="00643870">
            <w:pPr>
              <w:rPr>
                <w:rFonts w:ascii="Anek Odia" w:hAnsi="Anek Odia" w:cs="Anek Odia"/>
                <w:b/>
                <w:bCs/>
              </w:rPr>
            </w:pPr>
          </w:p>
        </w:tc>
        <w:tc>
          <w:tcPr>
            <w:tcW w:w="5670" w:type="dxa"/>
            <w:shd w:val="clear" w:color="auto" w:fill="F3F2F1"/>
          </w:tcPr>
          <w:p w14:paraId="2BCE5C24" w14:textId="77777777" w:rsidR="00182CC9" w:rsidRPr="00AC39FB" w:rsidRDefault="00182CC9" w:rsidP="004A00F7">
            <w:pPr>
              <w:ind w:right="144"/>
              <w:rPr>
                <w:rFonts w:ascii="Anek Odia" w:hAnsi="Anek Odia" w:cs="Anek Odia"/>
              </w:rPr>
            </w:pPr>
            <w:r w:rsidRPr="00AC39FB">
              <w:rPr>
                <w:rFonts w:ascii="Anek Odia" w:hAnsi="Anek Odia" w:cs="Anek Odia"/>
                <w:lang w:val="en-US"/>
              </w:rPr>
              <w:t>Is there a risk that project activities will exacerbate any existing land tenure conflicts, or lead to land tenure</w:t>
            </w:r>
          </w:p>
          <w:p w14:paraId="23388D6D" w14:textId="26B1945E" w:rsidR="00182CC9" w:rsidRPr="00AC39FB" w:rsidRDefault="00182CC9" w:rsidP="00643870">
            <w:pPr>
              <w:rPr>
                <w:rFonts w:ascii="Anek Odia" w:hAnsi="Anek Odia" w:cs="Anek Odia"/>
                <w:b/>
                <w:bCs/>
              </w:rPr>
            </w:pPr>
            <w:r w:rsidRPr="00AC39FB">
              <w:rPr>
                <w:rFonts w:ascii="Anek Odia" w:hAnsi="Anek Odia" w:cs="Anek Odia"/>
                <w:lang w:val="en-US"/>
              </w:rPr>
              <w:t>or use right conflicts?</w:t>
            </w:r>
          </w:p>
        </w:tc>
        <w:tc>
          <w:tcPr>
            <w:tcW w:w="3130" w:type="dxa"/>
            <w:shd w:val="clear" w:color="auto" w:fill="F3F2F1"/>
          </w:tcPr>
          <w:p w14:paraId="4B9646DE" w14:textId="059591F9" w:rsidR="00182CC9" w:rsidRPr="00AC39FB" w:rsidRDefault="00182CC9"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F299C4C" w14:textId="560DBD4B" w:rsidR="00182CC9" w:rsidRPr="00AC39FB" w:rsidRDefault="00182CC9" w:rsidP="00643870">
            <w:pPr>
              <w:rPr>
                <w:rFonts w:ascii="Anek Odia" w:hAnsi="Anek Odia" w:cs="Anek Odia"/>
                <w:b/>
                <w:bCs/>
              </w:rPr>
            </w:pPr>
            <w:r w:rsidRPr="00AC39FB">
              <w:rPr>
                <w:rFonts w:ascii="Anek Odia" w:hAnsi="Anek Odia" w:cs="Anek Odia"/>
              </w:rPr>
              <w:t xml:space="preserve"> </w:t>
            </w:r>
          </w:p>
        </w:tc>
      </w:tr>
      <w:tr w:rsidR="00643870" w:rsidRPr="00AC39FB" w14:paraId="4412B10B" w14:textId="77777777" w:rsidTr="004A00F7">
        <w:trPr>
          <w:trHeight w:val="1835"/>
        </w:trPr>
        <w:tc>
          <w:tcPr>
            <w:tcW w:w="14000" w:type="dxa"/>
            <w:gridSpan w:val="4"/>
            <w:vAlign w:val="center"/>
          </w:tcPr>
          <w:p w14:paraId="2CCB9CD0"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1A4BB53A"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6574277E"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603DF5FC" w14:textId="341BFA2B" w:rsidR="00643870"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4A00F7" w:rsidRPr="00AC39FB" w14:paraId="44AA5E5C" w14:textId="77777777" w:rsidTr="004A00F7">
        <w:trPr>
          <w:trHeight w:val="360"/>
        </w:trPr>
        <w:tc>
          <w:tcPr>
            <w:tcW w:w="1890" w:type="dxa"/>
            <w:vMerge w:val="restart"/>
          </w:tcPr>
          <w:p w14:paraId="1C1ECD70" w14:textId="63160ECE" w:rsidR="004A00F7" w:rsidRPr="00AC39FB" w:rsidRDefault="004A00F7" w:rsidP="00795387">
            <w:pPr>
              <w:rPr>
                <w:rFonts w:ascii="Anek Odia" w:hAnsi="Anek Odia" w:cs="Anek Odia"/>
                <w:b/>
                <w:bCs/>
              </w:rPr>
            </w:pPr>
            <w:r w:rsidRPr="00AC39FB">
              <w:rPr>
                <w:rFonts w:ascii="Anek Odia" w:hAnsi="Anek Odia" w:cs="Anek Odia"/>
              </w:rPr>
              <w:t>Risk of not accounting for climate change</w:t>
            </w:r>
          </w:p>
        </w:tc>
        <w:tc>
          <w:tcPr>
            <w:tcW w:w="5670" w:type="dxa"/>
            <w:shd w:val="clear" w:color="auto" w:fill="F3F2F1"/>
          </w:tcPr>
          <w:p w14:paraId="64BBFE61" w14:textId="6042E1A1" w:rsidR="004A00F7" w:rsidRPr="00AC39FB" w:rsidRDefault="004A00F7" w:rsidP="00795387">
            <w:pPr>
              <w:rPr>
                <w:rFonts w:ascii="Anek Odia" w:hAnsi="Anek Odia" w:cs="Anek Odia"/>
                <w:b/>
                <w:bCs/>
              </w:rPr>
            </w:pPr>
            <w:r w:rsidRPr="00AC39FB">
              <w:rPr>
                <w:rFonts w:ascii="Anek Odia" w:hAnsi="Anek Odia" w:cs="Anek Odia"/>
                <w:lang w:val="en-US"/>
              </w:rPr>
              <w:t>Have trends in climate variability in the project areas been assessed and understood?</w:t>
            </w:r>
          </w:p>
        </w:tc>
        <w:tc>
          <w:tcPr>
            <w:tcW w:w="3130" w:type="dxa"/>
            <w:shd w:val="clear" w:color="auto" w:fill="F3F2F1"/>
          </w:tcPr>
          <w:p w14:paraId="1B1AAE06" w14:textId="00D6D3CE"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992ED66" w14:textId="4C88320B"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3C5EDF83" w14:textId="77777777" w:rsidTr="004A00F7">
        <w:trPr>
          <w:trHeight w:val="360"/>
        </w:trPr>
        <w:tc>
          <w:tcPr>
            <w:tcW w:w="1890" w:type="dxa"/>
            <w:vMerge/>
            <w:vAlign w:val="center"/>
          </w:tcPr>
          <w:p w14:paraId="139B9B23" w14:textId="77777777" w:rsidR="004A00F7" w:rsidRPr="00AC39FB" w:rsidRDefault="004A00F7" w:rsidP="00795387">
            <w:pPr>
              <w:rPr>
                <w:rFonts w:ascii="Anek Odia" w:hAnsi="Anek Odia" w:cs="Anek Odia"/>
                <w:b/>
                <w:bCs/>
              </w:rPr>
            </w:pPr>
          </w:p>
        </w:tc>
        <w:tc>
          <w:tcPr>
            <w:tcW w:w="5670" w:type="dxa"/>
          </w:tcPr>
          <w:p w14:paraId="539B5B0A" w14:textId="1FF4B048" w:rsidR="004A00F7" w:rsidRPr="00AC39FB" w:rsidRDefault="004A00F7" w:rsidP="00795387">
            <w:pPr>
              <w:rPr>
                <w:rFonts w:ascii="Anek Odia" w:hAnsi="Anek Odia" w:cs="Anek Odia"/>
                <w:b/>
                <w:bCs/>
              </w:rPr>
            </w:pPr>
            <w:r w:rsidRPr="00AC39FB">
              <w:rPr>
                <w:rFonts w:ascii="Anek Odia" w:hAnsi="Anek Odia" w:cs="Anek Odia"/>
                <w:lang w:val="en-US"/>
              </w:rPr>
              <w:t>Has the climate vulnerability of communities and particular social groups been assessed and understood?</w:t>
            </w:r>
          </w:p>
        </w:tc>
        <w:tc>
          <w:tcPr>
            <w:tcW w:w="3130" w:type="dxa"/>
          </w:tcPr>
          <w:p w14:paraId="0A0079DC" w14:textId="091B88C2"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tcPr>
          <w:p w14:paraId="4F4F9DA0" w14:textId="005A42B6"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6FEACC7D" w14:textId="77777777" w:rsidTr="004A00F7">
        <w:trPr>
          <w:trHeight w:val="360"/>
        </w:trPr>
        <w:tc>
          <w:tcPr>
            <w:tcW w:w="1890" w:type="dxa"/>
            <w:vMerge/>
            <w:vAlign w:val="center"/>
          </w:tcPr>
          <w:p w14:paraId="1EB17D02" w14:textId="77777777" w:rsidR="004A00F7" w:rsidRPr="00AC39FB" w:rsidRDefault="004A00F7" w:rsidP="00795387">
            <w:pPr>
              <w:rPr>
                <w:rFonts w:ascii="Anek Odia" w:hAnsi="Anek Odia" w:cs="Anek Odia"/>
                <w:b/>
                <w:bCs/>
              </w:rPr>
            </w:pPr>
          </w:p>
        </w:tc>
        <w:tc>
          <w:tcPr>
            <w:tcW w:w="5670" w:type="dxa"/>
            <w:shd w:val="clear" w:color="auto" w:fill="F3F2F1"/>
          </w:tcPr>
          <w:p w14:paraId="1A157618" w14:textId="21BDF77E" w:rsidR="004A00F7" w:rsidRPr="00AC39FB" w:rsidRDefault="004A00F7" w:rsidP="00795387">
            <w:pPr>
              <w:rPr>
                <w:rFonts w:ascii="Anek Odia" w:hAnsi="Anek Odia" w:cs="Anek Odia"/>
                <w:b/>
                <w:bCs/>
              </w:rPr>
            </w:pPr>
            <w:r w:rsidRPr="00AC39FB">
              <w:rPr>
                <w:rFonts w:ascii="Anek Odia" w:hAnsi="Anek Odia" w:cs="Anek Odia"/>
                <w:lang w:val="en-US"/>
              </w:rPr>
              <w:t>Is there a risk that climate variability and changes might influence the effectiveness of project activities (e.g. undermine project-supported livelihood activities) or increase community exposure to climate variation and hazards? Consider floods, droughts, wildfires, landslides, cyclones, etc.</w:t>
            </w:r>
          </w:p>
        </w:tc>
        <w:tc>
          <w:tcPr>
            <w:tcW w:w="3130" w:type="dxa"/>
            <w:shd w:val="clear" w:color="auto" w:fill="F3F2F1"/>
          </w:tcPr>
          <w:p w14:paraId="44602B52" w14:textId="0FCC592C"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386AAFE6" w14:textId="2D8597EB"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795387" w:rsidRPr="00AC39FB" w14:paraId="2710838F" w14:textId="77777777" w:rsidTr="004A00F7">
        <w:trPr>
          <w:trHeight w:val="1097"/>
        </w:trPr>
        <w:tc>
          <w:tcPr>
            <w:tcW w:w="14000" w:type="dxa"/>
            <w:gridSpan w:val="4"/>
            <w:vAlign w:val="center"/>
          </w:tcPr>
          <w:p w14:paraId="5859B6F2"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04CC51F0"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2D700682"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63F77356" w14:textId="3DB6640C" w:rsidR="00795387"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50108A" w:rsidRPr="00AC39FB" w14:paraId="7D6AF33E" w14:textId="77777777" w:rsidTr="004A00F7">
        <w:trPr>
          <w:trHeight w:val="360"/>
        </w:trPr>
        <w:tc>
          <w:tcPr>
            <w:tcW w:w="1890" w:type="dxa"/>
            <w:vMerge w:val="restart"/>
          </w:tcPr>
          <w:p w14:paraId="4B4FF9CF" w14:textId="4D520C9B" w:rsidR="0050108A" w:rsidRPr="008D611A" w:rsidRDefault="0050108A" w:rsidP="0050108A">
            <w:pPr>
              <w:rPr>
                <w:rFonts w:ascii="Anek Odia" w:hAnsi="Anek Odia" w:cs="Anek Odia"/>
              </w:rPr>
            </w:pPr>
            <w:r w:rsidRPr="008D611A">
              <w:rPr>
                <w:rFonts w:ascii="Anek Odia" w:hAnsi="Anek Odia" w:cs="Anek Odia"/>
              </w:rPr>
              <w:t>Risk of digital tool use</w:t>
            </w:r>
          </w:p>
        </w:tc>
        <w:tc>
          <w:tcPr>
            <w:tcW w:w="5670" w:type="dxa"/>
            <w:shd w:val="clear" w:color="auto" w:fill="F3F2F1"/>
          </w:tcPr>
          <w:p w14:paraId="562F66FE" w14:textId="60A1E1BA" w:rsidR="0050108A" w:rsidRPr="008D611A" w:rsidRDefault="0050108A" w:rsidP="0050108A">
            <w:pPr>
              <w:rPr>
                <w:rFonts w:ascii="Anek Odia" w:hAnsi="Anek Odia" w:cs="Anek Odia"/>
              </w:rPr>
            </w:pPr>
            <w:r w:rsidRPr="00E81F82">
              <w:rPr>
                <w:rStyle w:val="normaltextrun"/>
                <w:rFonts w:ascii="Anek Odia" w:hAnsi="Anek Odia" w:cs="Anek Odia"/>
                <w:color w:val="000000"/>
              </w:rPr>
              <w:t>Is there a risk that communities and other local stakeholders, especially marginalised or conflict-affected groups, may be unaware of how and where digital technologies will be deployed and how the data will be used (refer back to relevant FPIC processes).  </w:t>
            </w:r>
            <w:r w:rsidRPr="00E81F82">
              <w:rPr>
                <w:rStyle w:val="eop"/>
                <w:rFonts w:ascii="Anek Odia" w:hAnsi="Anek Odia" w:cs="Anek Odia"/>
                <w:color w:val="000000"/>
              </w:rPr>
              <w:t> </w:t>
            </w:r>
          </w:p>
        </w:tc>
        <w:tc>
          <w:tcPr>
            <w:tcW w:w="3130" w:type="dxa"/>
            <w:shd w:val="clear" w:color="auto" w:fill="F3F2F1"/>
          </w:tcPr>
          <w:p w14:paraId="738F1495" w14:textId="77777777" w:rsidR="0050108A" w:rsidRPr="008D611A" w:rsidRDefault="0050108A" w:rsidP="0050108A">
            <w:pPr>
              <w:rPr>
                <w:rFonts w:ascii="Anek Odia" w:hAnsi="Anek Odia" w:cs="Anek Odia"/>
              </w:rPr>
            </w:pPr>
          </w:p>
        </w:tc>
        <w:tc>
          <w:tcPr>
            <w:tcW w:w="3310" w:type="dxa"/>
            <w:shd w:val="clear" w:color="auto" w:fill="F3F2F1"/>
          </w:tcPr>
          <w:p w14:paraId="53159110" w14:textId="77777777" w:rsidR="0050108A" w:rsidRPr="008D611A" w:rsidRDefault="0050108A" w:rsidP="0050108A">
            <w:pPr>
              <w:rPr>
                <w:rFonts w:ascii="Anek Odia" w:hAnsi="Anek Odia" w:cs="Anek Odia"/>
              </w:rPr>
            </w:pPr>
          </w:p>
        </w:tc>
      </w:tr>
      <w:tr w:rsidR="0050108A" w:rsidRPr="00AC39FB" w14:paraId="6AC742B8" w14:textId="77777777" w:rsidTr="008D611A">
        <w:trPr>
          <w:trHeight w:val="360"/>
        </w:trPr>
        <w:tc>
          <w:tcPr>
            <w:tcW w:w="1890" w:type="dxa"/>
            <w:vMerge/>
          </w:tcPr>
          <w:p w14:paraId="435AD6DB" w14:textId="77777777" w:rsidR="0050108A" w:rsidRPr="008D611A" w:rsidRDefault="0050108A" w:rsidP="0050108A">
            <w:pPr>
              <w:rPr>
                <w:rFonts w:ascii="Anek Odia" w:hAnsi="Anek Odia" w:cs="Anek Odia"/>
              </w:rPr>
            </w:pPr>
          </w:p>
        </w:tc>
        <w:tc>
          <w:tcPr>
            <w:tcW w:w="5670" w:type="dxa"/>
          </w:tcPr>
          <w:p w14:paraId="0EF17251" w14:textId="3D5D75E3" w:rsidR="0050108A" w:rsidRPr="008D611A" w:rsidRDefault="0050108A" w:rsidP="0050108A">
            <w:pPr>
              <w:rPr>
                <w:rFonts w:ascii="Anek Odia" w:hAnsi="Anek Odia" w:cs="Anek Odia"/>
              </w:rPr>
            </w:pPr>
            <w:r w:rsidRPr="00E81F82">
              <w:rPr>
                <w:rStyle w:val="normaltextrun"/>
                <w:rFonts w:ascii="Anek Odia" w:hAnsi="Anek Odia" w:cs="Anek Odia"/>
                <w:color w:val="000000"/>
              </w:rPr>
              <w:t>If illegal or private activities are captured using digital technologies, will it increase the likelihood of conflict within the community or cause harm to vulnerable groups? Consider the potential for captured data to be shared with government authorities, leading to marginalisation and/or exploitation. </w:t>
            </w:r>
            <w:r w:rsidRPr="00E81F82">
              <w:rPr>
                <w:rStyle w:val="eop"/>
                <w:rFonts w:ascii="Anek Odia" w:hAnsi="Anek Odia" w:cs="Anek Odia"/>
                <w:color w:val="000000"/>
              </w:rPr>
              <w:t> </w:t>
            </w:r>
          </w:p>
        </w:tc>
        <w:tc>
          <w:tcPr>
            <w:tcW w:w="3130" w:type="dxa"/>
          </w:tcPr>
          <w:p w14:paraId="5FBB5056" w14:textId="77777777" w:rsidR="0050108A" w:rsidRPr="008D611A" w:rsidRDefault="0050108A" w:rsidP="0050108A">
            <w:pPr>
              <w:rPr>
                <w:rFonts w:ascii="Anek Odia" w:hAnsi="Anek Odia" w:cs="Anek Odia"/>
              </w:rPr>
            </w:pPr>
          </w:p>
        </w:tc>
        <w:tc>
          <w:tcPr>
            <w:tcW w:w="3310" w:type="dxa"/>
          </w:tcPr>
          <w:p w14:paraId="3005D4F3" w14:textId="77777777" w:rsidR="0050108A" w:rsidRPr="008D611A" w:rsidRDefault="0050108A" w:rsidP="0050108A">
            <w:pPr>
              <w:rPr>
                <w:rFonts w:ascii="Anek Odia" w:hAnsi="Anek Odia" w:cs="Anek Odia"/>
              </w:rPr>
            </w:pPr>
          </w:p>
        </w:tc>
      </w:tr>
      <w:tr w:rsidR="0050108A" w:rsidRPr="00AC39FB" w14:paraId="27E02E8D" w14:textId="77777777" w:rsidTr="004A00F7">
        <w:trPr>
          <w:trHeight w:val="360"/>
        </w:trPr>
        <w:tc>
          <w:tcPr>
            <w:tcW w:w="1890" w:type="dxa"/>
            <w:vMerge/>
          </w:tcPr>
          <w:p w14:paraId="4DFD6B06" w14:textId="77777777" w:rsidR="0050108A" w:rsidRPr="008D611A" w:rsidRDefault="0050108A" w:rsidP="0050108A">
            <w:pPr>
              <w:rPr>
                <w:rFonts w:ascii="Anek Odia" w:hAnsi="Anek Odia" w:cs="Anek Odia"/>
              </w:rPr>
            </w:pPr>
          </w:p>
        </w:tc>
        <w:tc>
          <w:tcPr>
            <w:tcW w:w="5670" w:type="dxa"/>
            <w:shd w:val="clear" w:color="auto" w:fill="F3F2F1"/>
          </w:tcPr>
          <w:p w14:paraId="0DFFB0B5" w14:textId="45804CB9" w:rsidR="0050108A" w:rsidRPr="008D611A" w:rsidRDefault="0050108A" w:rsidP="0050108A">
            <w:pPr>
              <w:rPr>
                <w:rFonts w:ascii="Anek Odia" w:hAnsi="Anek Odia" w:cs="Anek Odia"/>
              </w:rPr>
            </w:pPr>
            <w:r w:rsidRPr="00E81F82">
              <w:rPr>
                <w:rStyle w:val="normaltextrun"/>
                <w:rFonts w:ascii="Anek Odia" w:hAnsi="Anek Odia" w:cs="Anek Odia"/>
                <w:color w:val="000000"/>
              </w:rPr>
              <w:t>Is the project able to store data in a way that protects the privacy of individuals? Are there existing national laws and/or regulations that support data protection and privacy, which the project should comply with (for example, GDPR regulations)? Please describe the measures in place to ensure this (e.g. Data Management Plan).</w:t>
            </w:r>
            <w:r w:rsidRPr="00E81F82">
              <w:rPr>
                <w:rStyle w:val="eop"/>
                <w:rFonts w:ascii="Anek Odia" w:hAnsi="Anek Odia" w:cs="Anek Odia"/>
                <w:color w:val="000000"/>
              </w:rPr>
              <w:t> </w:t>
            </w:r>
          </w:p>
        </w:tc>
        <w:tc>
          <w:tcPr>
            <w:tcW w:w="3130" w:type="dxa"/>
            <w:shd w:val="clear" w:color="auto" w:fill="F3F2F1"/>
          </w:tcPr>
          <w:p w14:paraId="252AB5F8" w14:textId="77777777" w:rsidR="0050108A" w:rsidRPr="008D611A" w:rsidRDefault="0050108A" w:rsidP="0050108A">
            <w:pPr>
              <w:rPr>
                <w:rFonts w:ascii="Anek Odia" w:hAnsi="Anek Odia" w:cs="Anek Odia"/>
              </w:rPr>
            </w:pPr>
          </w:p>
        </w:tc>
        <w:tc>
          <w:tcPr>
            <w:tcW w:w="3310" w:type="dxa"/>
            <w:shd w:val="clear" w:color="auto" w:fill="F3F2F1"/>
          </w:tcPr>
          <w:p w14:paraId="7293B6FE" w14:textId="77777777" w:rsidR="0050108A" w:rsidRPr="008D611A" w:rsidRDefault="0050108A" w:rsidP="0050108A">
            <w:pPr>
              <w:rPr>
                <w:rFonts w:ascii="Anek Odia" w:hAnsi="Anek Odia" w:cs="Anek Odia"/>
              </w:rPr>
            </w:pPr>
          </w:p>
        </w:tc>
      </w:tr>
      <w:tr w:rsidR="008D611A" w:rsidRPr="00AC39FB" w14:paraId="70BB25B8" w14:textId="77777777" w:rsidTr="00597016">
        <w:trPr>
          <w:trHeight w:val="360"/>
        </w:trPr>
        <w:tc>
          <w:tcPr>
            <w:tcW w:w="14000" w:type="dxa"/>
            <w:gridSpan w:val="4"/>
          </w:tcPr>
          <w:p w14:paraId="3A0D5FB5" w14:textId="77777777" w:rsidR="008D611A" w:rsidRPr="00AC39FB" w:rsidRDefault="008D611A" w:rsidP="008D611A">
            <w:pPr>
              <w:rPr>
                <w:rFonts w:ascii="Anek Odia" w:hAnsi="Anek Odia" w:cs="Anek Odia"/>
              </w:rPr>
            </w:pPr>
            <w:r w:rsidRPr="00AC39FB">
              <w:rPr>
                <w:rFonts w:ascii="Anek Odia" w:hAnsi="Anek Odia" w:cs="Anek Odia"/>
                <w:b/>
                <w:bCs/>
                <w:i/>
                <w:iCs/>
                <w:color w:val="C00000"/>
              </w:rPr>
              <w:t xml:space="preserve">E&amp;S reviewer conclusions </w:t>
            </w:r>
          </w:p>
          <w:p w14:paraId="2E1D7F97" w14:textId="77777777" w:rsidR="008D611A" w:rsidRPr="00AC39FB" w:rsidRDefault="008D611A" w:rsidP="008D611A">
            <w:pPr>
              <w:rPr>
                <w:rFonts w:ascii="Anek Odia" w:hAnsi="Anek Odia" w:cs="Anek Odia"/>
              </w:rPr>
            </w:pPr>
            <w:r w:rsidRPr="00AC39FB">
              <w:rPr>
                <w:rFonts w:ascii="Anek Odia" w:hAnsi="Anek Odia" w:cs="Anek Odia"/>
                <w:i/>
                <w:iCs/>
                <w:color w:val="C00000"/>
              </w:rPr>
              <w:t xml:space="preserve">Estimated likelihood of risks (1-5) &amp; justification: </w:t>
            </w:r>
          </w:p>
          <w:p w14:paraId="3CB49FB8" w14:textId="77777777" w:rsidR="008D611A" w:rsidRPr="00AC39FB" w:rsidRDefault="008D611A" w:rsidP="008D611A">
            <w:pPr>
              <w:rPr>
                <w:rFonts w:ascii="Anek Odia" w:hAnsi="Anek Odia" w:cs="Anek Odia"/>
              </w:rPr>
            </w:pPr>
            <w:r w:rsidRPr="00AC39FB">
              <w:rPr>
                <w:rFonts w:ascii="Anek Odia" w:hAnsi="Anek Odia" w:cs="Anek Odia"/>
                <w:i/>
                <w:iCs/>
                <w:color w:val="C00000"/>
              </w:rPr>
              <w:t xml:space="preserve">Estimated magnitude of risks (1-5) &amp; justification: </w:t>
            </w:r>
          </w:p>
          <w:p w14:paraId="17FD6FEA" w14:textId="786023D7" w:rsidR="008D611A" w:rsidRPr="008D611A" w:rsidRDefault="008D611A" w:rsidP="008D611A">
            <w:pPr>
              <w:rPr>
                <w:rFonts w:ascii="Anek Odia" w:hAnsi="Anek Odia" w:cs="Anek Odia"/>
              </w:rPr>
            </w:pPr>
            <w:r w:rsidRPr="00AC39FB">
              <w:rPr>
                <w:rFonts w:ascii="Anek Odia" w:hAnsi="Anek Odia" w:cs="Anek Odia"/>
                <w:i/>
                <w:iCs/>
                <w:color w:val="C00000"/>
              </w:rPr>
              <w:t>Risk significance:</w:t>
            </w:r>
          </w:p>
        </w:tc>
      </w:tr>
      <w:tr w:rsidR="004A00F7" w:rsidRPr="00AC39FB" w14:paraId="491FD41A" w14:textId="77777777" w:rsidTr="004A00F7">
        <w:trPr>
          <w:trHeight w:val="360"/>
        </w:trPr>
        <w:tc>
          <w:tcPr>
            <w:tcW w:w="1890" w:type="dxa"/>
            <w:vMerge w:val="restart"/>
          </w:tcPr>
          <w:p w14:paraId="3F93CC35" w14:textId="622C281F" w:rsidR="004A00F7" w:rsidRPr="00AC39FB" w:rsidRDefault="004A00F7" w:rsidP="00795387">
            <w:pPr>
              <w:rPr>
                <w:rFonts w:ascii="Anek Odia" w:hAnsi="Anek Odia" w:cs="Anek Odia"/>
                <w:b/>
                <w:bCs/>
              </w:rPr>
            </w:pPr>
            <w:r w:rsidRPr="00AC39FB">
              <w:rPr>
                <w:rFonts w:ascii="Anek Odia" w:hAnsi="Anek Odia" w:cs="Anek Odia"/>
              </w:rPr>
              <w:t xml:space="preserve">Other – </w:t>
            </w:r>
            <w:r w:rsidR="003C1558" w:rsidRPr="00AC39FB">
              <w:rPr>
                <w:rFonts w:ascii="Anek Odia" w:hAnsi="Anek Odia" w:cs="Anek Odia"/>
              </w:rPr>
              <w:t>e.g.</w:t>
            </w:r>
            <w:r w:rsidRPr="00AC39FB">
              <w:rPr>
                <w:rFonts w:ascii="Anek Odia" w:hAnsi="Anek Odia" w:cs="Anek Odia"/>
              </w:rPr>
              <w:t xml:space="preserve"> cumulative impacts</w:t>
            </w:r>
          </w:p>
        </w:tc>
        <w:tc>
          <w:tcPr>
            <w:tcW w:w="5670" w:type="dxa"/>
            <w:shd w:val="clear" w:color="auto" w:fill="F3F2F1"/>
          </w:tcPr>
          <w:p w14:paraId="240DDD21" w14:textId="0FC5D3C7" w:rsidR="004A00F7" w:rsidRPr="00AC39FB" w:rsidRDefault="004A00F7" w:rsidP="00795387">
            <w:pPr>
              <w:rPr>
                <w:rFonts w:ascii="Anek Odia" w:hAnsi="Anek Odia" w:cs="Anek Odia"/>
                <w:b/>
                <w:bCs/>
              </w:rPr>
            </w:pPr>
            <w:r w:rsidRPr="00AC39FB">
              <w:rPr>
                <w:rFonts w:ascii="Anek Odia" w:hAnsi="Anek Odia" w:cs="Anek Odia"/>
                <w:lang w:val="en-US"/>
              </w:rPr>
              <w:t>Is there a risk that the project will contribute cumulatively to existing environmental or social risks or impacts, for example through introducing new access restrictions in a landscape with existing restrictions and limited land availability?</w:t>
            </w:r>
          </w:p>
        </w:tc>
        <w:tc>
          <w:tcPr>
            <w:tcW w:w="3130" w:type="dxa"/>
            <w:shd w:val="clear" w:color="auto" w:fill="F3F2F1"/>
          </w:tcPr>
          <w:p w14:paraId="42E90697" w14:textId="335A262D"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00AEB343" w14:textId="24775E9F"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5FEC1BC0" w14:textId="77777777" w:rsidTr="004A00F7">
        <w:trPr>
          <w:trHeight w:val="360"/>
        </w:trPr>
        <w:tc>
          <w:tcPr>
            <w:tcW w:w="1890" w:type="dxa"/>
            <w:vMerge/>
            <w:vAlign w:val="center"/>
          </w:tcPr>
          <w:p w14:paraId="257625AC" w14:textId="77777777" w:rsidR="004A00F7" w:rsidRPr="00AC39FB" w:rsidRDefault="004A00F7" w:rsidP="00795387">
            <w:pPr>
              <w:rPr>
                <w:rFonts w:ascii="Anek Odia" w:hAnsi="Anek Odia" w:cs="Anek Odia"/>
                <w:b/>
                <w:bCs/>
              </w:rPr>
            </w:pPr>
          </w:p>
        </w:tc>
        <w:tc>
          <w:tcPr>
            <w:tcW w:w="5670" w:type="dxa"/>
          </w:tcPr>
          <w:p w14:paraId="2798762A" w14:textId="77777777" w:rsidR="004A00F7" w:rsidRPr="00AC39FB" w:rsidRDefault="004A00F7" w:rsidP="00795387">
            <w:pPr>
              <w:rPr>
                <w:rFonts w:ascii="Anek Odia" w:hAnsi="Anek Odia" w:cs="Anek Odia"/>
                <w:lang w:val="en-US"/>
              </w:rPr>
            </w:pPr>
            <w:r w:rsidRPr="00AC39FB">
              <w:rPr>
                <w:rFonts w:ascii="Anek Odia" w:hAnsi="Anek Odia" w:cs="Anek Odia"/>
                <w:lang w:val="en-US"/>
              </w:rPr>
              <w:t>Are there any other environmental and social risks worthy of note that are not covered by the topics and questions above?</w:t>
            </w:r>
          </w:p>
          <w:p w14:paraId="40900602" w14:textId="1275BE2D" w:rsidR="004A00F7" w:rsidRPr="00AC39FB" w:rsidRDefault="004A00F7" w:rsidP="00795387">
            <w:pPr>
              <w:rPr>
                <w:rFonts w:ascii="Anek Odia" w:hAnsi="Anek Odia" w:cs="Anek Odia"/>
                <w:b/>
                <w:bCs/>
              </w:rPr>
            </w:pPr>
          </w:p>
        </w:tc>
        <w:tc>
          <w:tcPr>
            <w:tcW w:w="3130" w:type="dxa"/>
          </w:tcPr>
          <w:p w14:paraId="7043625A" w14:textId="4A0D719B"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tcPr>
          <w:p w14:paraId="6420F88D" w14:textId="00CC1610"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795387" w:rsidRPr="00AC39FB" w14:paraId="4A68F5BA" w14:textId="77777777" w:rsidTr="00597016">
        <w:trPr>
          <w:trHeight w:val="360"/>
        </w:trPr>
        <w:tc>
          <w:tcPr>
            <w:tcW w:w="14000" w:type="dxa"/>
            <w:gridSpan w:val="4"/>
            <w:shd w:val="clear" w:color="auto" w:fill="F3F2F1"/>
          </w:tcPr>
          <w:p w14:paraId="215E6165"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3CCB2347"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58152E7D"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569FC582" w14:textId="3FA54721" w:rsidR="00795387"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795387" w:rsidRPr="00AC39FB" w14:paraId="15780E31" w14:textId="77777777" w:rsidTr="00597016">
        <w:trPr>
          <w:trHeight w:val="360"/>
        </w:trPr>
        <w:tc>
          <w:tcPr>
            <w:tcW w:w="14000" w:type="dxa"/>
            <w:gridSpan w:val="4"/>
            <w:shd w:val="clear" w:color="auto" w:fill="CCD79B"/>
            <w:vAlign w:val="center"/>
          </w:tcPr>
          <w:p w14:paraId="6078CDB2" w14:textId="39026DF3" w:rsidR="00795387" w:rsidRPr="00AC39FB" w:rsidRDefault="00795387" w:rsidP="00643870">
            <w:pPr>
              <w:rPr>
                <w:rFonts w:ascii="Anek Odia" w:hAnsi="Anek Odia" w:cs="Anek Odia"/>
                <w:b/>
                <w:bCs/>
                <w:color w:val="215D37" w:themeColor="text1"/>
              </w:rPr>
            </w:pPr>
            <w:r w:rsidRPr="00AC39FB">
              <w:rPr>
                <w:rFonts w:ascii="Anek Odia" w:hAnsi="Anek Odia" w:cs="Anek Odia"/>
                <w:b/>
                <w:bCs/>
                <w:color w:val="215D37" w:themeColor="text1"/>
              </w:rPr>
              <w:t>SECTION C: SAFEGUARD PROVISIONS</w:t>
            </w:r>
          </w:p>
        </w:tc>
      </w:tr>
      <w:tr w:rsidR="001A11B2" w:rsidRPr="00AC39FB" w14:paraId="360F7518" w14:textId="77777777" w:rsidTr="004A00F7">
        <w:trPr>
          <w:trHeight w:val="1250"/>
        </w:trPr>
        <w:tc>
          <w:tcPr>
            <w:tcW w:w="1890" w:type="dxa"/>
            <w:vMerge w:val="restart"/>
          </w:tcPr>
          <w:p w14:paraId="39C53030" w14:textId="22F74254" w:rsidR="001A11B2" w:rsidRPr="00AC39FB" w:rsidRDefault="001A11B2" w:rsidP="00795387">
            <w:pPr>
              <w:rPr>
                <w:rFonts w:ascii="Anek Odia" w:hAnsi="Anek Odia" w:cs="Anek Odia"/>
                <w:b/>
                <w:bCs/>
              </w:rPr>
            </w:pPr>
            <w:r w:rsidRPr="00AC39FB">
              <w:rPr>
                <w:rFonts w:ascii="Anek Odia" w:hAnsi="Anek Odia" w:cs="Anek Odia"/>
              </w:rPr>
              <w:t>Stakeholder engagement: requirements 2.1.1-2.1.3</w:t>
            </w:r>
          </w:p>
        </w:tc>
        <w:tc>
          <w:tcPr>
            <w:tcW w:w="5670" w:type="dxa"/>
            <w:shd w:val="clear" w:color="auto" w:fill="F3F2F1"/>
          </w:tcPr>
          <w:p w14:paraId="5CD678BA" w14:textId="27541CE9" w:rsidR="001A11B2" w:rsidRPr="00AC39FB" w:rsidRDefault="001A11B2" w:rsidP="00795387">
            <w:pPr>
              <w:rPr>
                <w:rFonts w:ascii="Anek Odia" w:hAnsi="Anek Odia" w:cs="Anek Odia"/>
                <w:b/>
                <w:bCs/>
              </w:rPr>
            </w:pPr>
            <w:r w:rsidRPr="00AC39FB">
              <w:rPr>
                <w:rFonts w:ascii="Anek Odia" w:hAnsi="Anek Odia" w:cs="Anek Odia"/>
              </w:rPr>
              <w:t xml:space="preserve">Has a stakeholder analysis been conducted that has identified all stakeholders that could influence or be affected by the project, or is this still to be completed? Please describe. </w:t>
            </w:r>
          </w:p>
        </w:tc>
        <w:tc>
          <w:tcPr>
            <w:tcW w:w="3130" w:type="dxa"/>
            <w:shd w:val="clear" w:color="auto" w:fill="F3F2F1"/>
          </w:tcPr>
          <w:p w14:paraId="2AE268DD" w14:textId="60E5D3EF"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ADDB256" w14:textId="6C0067F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0396AE1" w14:textId="77777777" w:rsidTr="004A00F7">
        <w:trPr>
          <w:trHeight w:val="360"/>
        </w:trPr>
        <w:tc>
          <w:tcPr>
            <w:tcW w:w="1890" w:type="dxa"/>
            <w:vMerge/>
            <w:vAlign w:val="center"/>
          </w:tcPr>
          <w:p w14:paraId="10721FAB" w14:textId="77777777" w:rsidR="001A11B2" w:rsidRPr="00AC39FB" w:rsidRDefault="001A11B2" w:rsidP="00795387">
            <w:pPr>
              <w:rPr>
                <w:rFonts w:ascii="Anek Odia" w:hAnsi="Anek Odia" w:cs="Anek Odia"/>
                <w:b/>
                <w:bCs/>
              </w:rPr>
            </w:pPr>
          </w:p>
        </w:tc>
        <w:tc>
          <w:tcPr>
            <w:tcW w:w="5670" w:type="dxa"/>
          </w:tcPr>
          <w:p w14:paraId="053598EC" w14:textId="66A251E3" w:rsidR="001A11B2" w:rsidRPr="00AC39FB" w:rsidRDefault="001A11B2" w:rsidP="00795387">
            <w:pPr>
              <w:rPr>
                <w:rFonts w:ascii="Anek Odia" w:hAnsi="Anek Odia" w:cs="Anek Odia"/>
                <w:b/>
                <w:bCs/>
              </w:rPr>
            </w:pPr>
            <w:r w:rsidRPr="00AC39FB">
              <w:rPr>
                <w:rFonts w:ascii="Anek Odia" w:hAnsi="Anek Odia" w:cs="Anek Odia"/>
              </w:rPr>
              <w:t>Are the local community and indigenous peoples statutory or customary rights to land or resources within the project area already clear and documented, or is further assessment required? Please describe.</w:t>
            </w:r>
          </w:p>
        </w:tc>
        <w:tc>
          <w:tcPr>
            <w:tcW w:w="3130" w:type="dxa"/>
          </w:tcPr>
          <w:p w14:paraId="7438593E" w14:textId="7C2C70C4"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30C4929D" w14:textId="4FEF0058"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60FD162" w14:textId="77777777" w:rsidTr="004A00F7">
        <w:trPr>
          <w:trHeight w:val="360"/>
        </w:trPr>
        <w:tc>
          <w:tcPr>
            <w:tcW w:w="1890" w:type="dxa"/>
            <w:vMerge/>
            <w:vAlign w:val="center"/>
          </w:tcPr>
          <w:p w14:paraId="35C5E50C" w14:textId="77777777" w:rsidR="001A11B2" w:rsidRPr="00AC39FB" w:rsidRDefault="001A11B2" w:rsidP="00795387">
            <w:pPr>
              <w:rPr>
                <w:rFonts w:ascii="Anek Odia" w:hAnsi="Anek Odia" w:cs="Anek Odia"/>
                <w:b/>
                <w:bCs/>
              </w:rPr>
            </w:pPr>
          </w:p>
        </w:tc>
        <w:tc>
          <w:tcPr>
            <w:tcW w:w="5670" w:type="dxa"/>
            <w:shd w:val="clear" w:color="auto" w:fill="F3F2F1"/>
          </w:tcPr>
          <w:p w14:paraId="03F0D6C1" w14:textId="1EED149A" w:rsidR="001A11B2" w:rsidRPr="00AC39FB" w:rsidRDefault="001A11B2" w:rsidP="00795387">
            <w:pPr>
              <w:rPr>
                <w:rFonts w:ascii="Anek Odia" w:hAnsi="Anek Odia" w:cs="Anek Odia"/>
                <w:b/>
                <w:bCs/>
              </w:rPr>
            </w:pPr>
            <w:r w:rsidRPr="00AC39FB">
              <w:rPr>
                <w:rFonts w:ascii="Anek Odia" w:hAnsi="Anek Odia" w:cs="Anek Odia"/>
              </w:rPr>
              <w:t>Are local governance structures and decision-making processes described and understood (including details of the involvement of women and marginalized or vulnerable groups), or is further assessment required? Please describe.</w:t>
            </w:r>
          </w:p>
        </w:tc>
        <w:tc>
          <w:tcPr>
            <w:tcW w:w="3130" w:type="dxa"/>
            <w:shd w:val="clear" w:color="auto" w:fill="F3F2F1"/>
          </w:tcPr>
          <w:p w14:paraId="496B605C" w14:textId="083C0940"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375C96BE" w14:textId="023BA3A9"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58B0C226" w14:textId="77777777" w:rsidTr="004A00F7">
        <w:trPr>
          <w:trHeight w:val="360"/>
        </w:trPr>
        <w:tc>
          <w:tcPr>
            <w:tcW w:w="1890" w:type="dxa"/>
            <w:vMerge/>
            <w:vAlign w:val="center"/>
          </w:tcPr>
          <w:p w14:paraId="57E09F0D" w14:textId="77777777" w:rsidR="001A11B2" w:rsidRPr="00AC39FB" w:rsidRDefault="001A11B2" w:rsidP="00795387">
            <w:pPr>
              <w:rPr>
                <w:rFonts w:ascii="Anek Odia" w:hAnsi="Anek Odia" w:cs="Anek Odia"/>
                <w:b/>
                <w:bCs/>
              </w:rPr>
            </w:pPr>
          </w:p>
        </w:tc>
        <w:tc>
          <w:tcPr>
            <w:tcW w:w="5670" w:type="dxa"/>
          </w:tcPr>
          <w:p w14:paraId="5F4298B4" w14:textId="450241D7" w:rsidR="001A11B2" w:rsidRPr="00AC39FB" w:rsidRDefault="001A11B2" w:rsidP="00795387">
            <w:pPr>
              <w:rPr>
                <w:rFonts w:ascii="Anek Odia" w:hAnsi="Anek Odia" w:cs="Anek Odia"/>
                <w:b/>
                <w:bCs/>
              </w:rPr>
            </w:pPr>
            <w:r w:rsidRPr="00AC39FB">
              <w:rPr>
                <w:rFonts w:ascii="Anek Odia" w:hAnsi="Anek Odia" w:cs="Anek Odia"/>
              </w:rPr>
              <w:t>Are past or ongoing disputes over land or resources in the project area known and documented, or is there need for further assessment? Please describe.</w:t>
            </w:r>
          </w:p>
        </w:tc>
        <w:tc>
          <w:tcPr>
            <w:tcW w:w="3130" w:type="dxa"/>
          </w:tcPr>
          <w:p w14:paraId="18E90936" w14:textId="02A4BED6"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3F130B99" w14:textId="0539C72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55E1152" w14:textId="77777777" w:rsidTr="004A00F7">
        <w:trPr>
          <w:trHeight w:val="1052"/>
        </w:trPr>
        <w:tc>
          <w:tcPr>
            <w:tcW w:w="1890" w:type="dxa"/>
            <w:vMerge w:val="restart"/>
          </w:tcPr>
          <w:p w14:paraId="10151648" w14:textId="149ABC01" w:rsidR="001A11B2" w:rsidRPr="00AC39FB" w:rsidRDefault="001A11B2" w:rsidP="00795387">
            <w:pPr>
              <w:rPr>
                <w:rFonts w:ascii="Anek Odia" w:hAnsi="Anek Odia" w:cs="Anek Odia"/>
                <w:b/>
                <w:bCs/>
              </w:rPr>
            </w:pPr>
            <w:r w:rsidRPr="00AC39FB">
              <w:rPr>
                <w:rFonts w:ascii="Anek Odia" w:hAnsi="Anek Odia" w:cs="Anek Odia"/>
              </w:rPr>
              <w:t>Stakeholder consultation: requirements 2.5.1 and 2.5.2</w:t>
            </w:r>
          </w:p>
        </w:tc>
        <w:tc>
          <w:tcPr>
            <w:tcW w:w="5670" w:type="dxa"/>
            <w:shd w:val="clear" w:color="auto" w:fill="F3F2F1"/>
          </w:tcPr>
          <w:p w14:paraId="14047FE8" w14:textId="0F2B34BE" w:rsidR="001A11B2" w:rsidRPr="00AC39FB" w:rsidRDefault="001A11B2" w:rsidP="00795387">
            <w:pPr>
              <w:rPr>
                <w:rFonts w:ascii="Anek Odia" w:hAnsi="Anek Odia" w:cs="Anek Odia"/>
                <w:b/>
                <w:bCs/>
              </w:rPr>
            </w:pPr>
            <w:r w:rsidRPr="00AC39FB">
              <w:rPr>
                <w:rFonts w:ascii="Anek Odia" w:hAnsi="Anek Odia" w:cs="Anek Odia"/>
              </w:rPr>
              <w:t>Does the project have a Stakeholder Engagement Plan with clear measures to engage Vulnerable Groups, or is this plan still to be developed?  Please describe.</w:t>
            </w:r>
          </w:p>
        </w:tc>
        <w:tc>
          <w:tcPr>
            <w:tcW w:w="3130" w:type="dxa"/>
            <w:shd w:val="clear" w:color="auto" w:fill="F3F2F1"/>
          </w:tcPr>
          <w:p w14:paraId="0BABA028" w14:textId="07932512"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22BCCD6" w14:textId="3301DCAC"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D68527A" w14:textId="77777777" w:rsidTr="004A00F7">
        <w:trPr>
          <w:trHeight w:val="360"/>
        </w:trPr>
        <w:tc>
          <w:tcPr>
            <w:tcW w:w="1890" w:type="dxa"/>
            <w:vMerge/>
            <w:vAlign w:val="center"/>
          </w:tcPr>
          <w:p w14:paraId="4E96782E" w14:textId="77777777" w:rsidR="001A11B2" w:rsidRPr="00AC39FB" w:rsidRDefault="001A11B2" w:rsidP="00795387">
            <w:pPr>
              <w:rPr>
                <w:rFonts w:ascii="Anek Odia" w:hAnsi="Anek Odia" w:cs="Anek Odia"/>
                <w:b/>
                <w:bCs/>
              </w:rPr>
            </w:pPr>
          </w:p>
        </w:tc>
        <w:tc>
          <w:tcPr>
            <w:tcW w:w="5670" w:type="dxa"/>
          </w:tcPr>
          <w:p w14:paraId="7D8D55F2" w14:textId="697B8C5C" w:rsidR="001A11B2" w:rsidRPr="00AC39FB" w:rsidRDefault="001A11B2" w:rsidP="00795387">
            <w:pPr>
              <w:rPr>
                <w:rFonts w:ascii="Anek Odia" w:hAnsi="Anek Odia" w:cs="Anek Odia"/>
                <w:b/>
                <w:bCs/>
              </w:rPr>
            </w:pPr>
            <w:r w:rsidRPr="00AC39FB">
              <w:rPr>
                <w:rFonts w:ascii="Anek Odia" w:hAnsi="Anek Odia" w:cs="Anek Odia"/>
              </w:rPr>
              <w:t>Has the Project Coordinator informed all stakeholders of the project, through providing relevant project information in an accessible format, or does this still need to be completed? Please describe.</w:t>
            </w:r>
          </w:p>
        </w:tc>
        <w:tc>
          <w:tcPr>
            <w:tcW w:w="3130" w:type="dxa"/>
          </w:tcPr>
          <w:p w14:paraId="322731EE" w14:textId="43C48DC2"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24B34B9B" w14:textId="667F3606"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23C7D08" w14:textId="77777777" w:rsidTr="004A00F7">
        <w:trPr>
          <w:trHeight w:val="360"/>
        </w:trPr>
        <w:tc>
          <w:tcPr>
            <w:tcW w:w="1890" w:type="dxa"/>
            <w:vMerge w:val="restart"/>
          </w:tcPr>
          <w:p w14:paraId="7630CBA3" w14:textId="39486942" w:rsidR="001A11B2" w:rsidRPr="00AC39FB" w:rsidRDefault="001A11B2" w:rsidP="00795387">
            <w:pPr>
              <w:rPr>
                <w:rFonts w:ascii="Anek Odia" w:hAnsi="Anek Odia" w:cs="Anek Odia"/>
                <w:b/>
                <w:bCs/>
              </w:rPr>
            </w:pPr>
            <w:r w:rsidRPr="00AC39FB">
              <w:rPr>
                <w:rFonts w:ascii="Anek Odia" w:hAnsi="Anek Odia" w:cs="Anek Odia"/>
              </w:rPr>
              <w:t>Free, Prior and Informed Consent: requirements 2.6.1-2.6.4</w:t>
            </w:r>
          </w:p>
        </w:tc>
        <w:tc>
          <w:tcPr>
            <w:tcW w:w="5670" w:type="dxa"/>
            <w:shd w:val="clear" w:color="auto" w:fill="F3F2F1"/>
          </w:tcPr>
          <w:p w14:paraId="49012AB2" w14:textId="29FAE417" w:rsidR="001A11B2" w:rsidRPr="00AC39FB" w:rsidRDefault="001A11B2" w:rsidP="00795387">
            <w:pPr>
              <w:rPr>
                <w:rFonts w:ascii="Anek Odia" w:hAnsi="Anek Odia" w:cs="Anek Odia"/>
                <w:b/>
                <w:bCs/>
              </w:rPr>
            </w:pPr>
            <w:r w:rsidRPr="00AC39FB">
              <w:rPr>
                <w:rFonts w:ascii="Anek Odia" w:hAnsi="Anek Odia" w:cs="Anek Odia"/>
              </w:rPr>
              <w:t>Has the project analysed and understood national and international requirements for Free Prior and Informed Consent (FPIC)? Please describe.</w:t>
            </w:r>
          </w:p>
        </w:tc>
        <w:tc>
          <w:tcPr>
            <w:tcW w:w="3130" w:type="dxa"/>
            <w:shd w:val="clear" w:color="auto" w:fill="F3F2F1"/>
          </w:tcPr>
          <w:p w14:paraId="4CCFB984" w14:textId="190D1B67"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80CE866" w14:textId="26E0F81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498D52CD" w14:textId="77777777" w:rsidTr="004A00F7">
        <w:trPr>
          <w:trHeight w:val="360"/>
        </w:trPr>
        <w:tc>
          <w:tcPr>
            <w:tcW w:w="1890" w:type="dxa"/>
            <w:vMerge/>
            <w:vAlign w:val="center"/>
          </w:tcPr>
          <w:p w14:paraId="65954590" w14:textId="77777777" w:rsidR="001A11B2" w:rsidRPr="00AC39FB" w:rsidRDefault="001A11B2" w:rsidP="00795387">
            <w:pPr>
              <w:rPr>
                <w:rFonts w:ascii="Anek Odia" w:hAnsi="Anek Odia" w:cs="Anek Odia"/>
                <w:b/>
                <w:bCs/>
              </w:rPr>
            </w:pPr>
          </w:p>
        </w:tc>
        <w:tc>
          <w:tcPr>
            <w:tcW w:w="5670" w:type="dxa"/>
          </w:tcPr>
          <w:p w14:paraId="2A9AA538" w14:textId="1F9B4522" w:rsidR="001A11B2" w:rsidRPr="00AC39FB" w:rsidRDefault="001A11B2" w:rsidP="00795387">
            <w:pPr>
              <w:rPr>
                <w:rFonts w:ascii="Anek Odia" w:hAnsi="Anek Odia" w:cs="Anek Odia"/>
                <w:b/>
                <w:bCs/>
              </w:rPr>
            </w:pPr>
            <w:r w:rsidRPr="00AC39FB">
              <w:rPr>
                <w:rFonts w:ascii="Anek Odia" w:hAnsi="Anek Odia" w:cs="Anek Odia"/>
              </w:rPr>
              <w:t xml:space="preserve">Has the project identified potential FPIC rightsholders and potential representatives in local communities and among indigenous peoples, or is this still to be completed? Please describe. </w:t>
            </w:r>
          </w:p>
        </w:tc>
        <w:tc>
          <w:tcPr>
            <w:tcW w:w="3130" w:type="dxa"/>
          </w:tcPr>
          <w:p w14:paraId="09C12226" w14:textId="22B7DF9A"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5147C63F" w14:textId="0309DDE8"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5E3104A4" w14:textId="77777777" w:rsidTr="004A00F7">
        <w:trPr>
          <w:trHeight w:val="360"/>
        </w:trPr>
        <w:tc>
          <w:tcPr>
            <w:tcW w:w="1890" w:type="dxa"/>
            <w:vMerge/>
            <w:vAlign w:val="center"/>
          </w:tcPr>
          <w:p w14:paraId="4DAE5C3C" w14:textId="77777777" w:rsidR="001A11B2" w:rsidRPr="00AC39FB" w:rsidRDefault="001A11B2" w:rsidP="00795387">
            <w:pPr>
              <w:rPr>
                <w:rFonts w:ascii="Anek Odia" w:hAnsi="Anek Odia" w:cs="Anek Odia"/>
                <w:b/>
                <w:bCs/>
              </w:rPr>
            </w:pPr>
          </w:p>
        </w:tc>
        <w:tc>
          <w:tcPr>
            <w:tcW w:w="5670" w:type="dxa"/>
          </w:tcPr>
          <w:p w14:paraId="35155ADD" w14:textId="2C92C148" w:rsidR="001A11B2" w:rsidRPr="00AC39FB" w:rsidRDefault="001A11B2" w:rsidP="00795387">
            <w:pPr>
              <w:rPr>
                <w:rFonts w:ascii="Anek Odia" w:hAnsi="Anek Odia" w:cs="Anek Odia"/>
                <w:b/>
                <w:bCs/>
              </w:rPr>
            </w:pPr>
            <w:r w:rsidRPr="00AC39FB">
              <w:rPr>
                <w:rFonts w:ascii="Anek Odia" w:hAnsi="Anek Odia" w:cs="Anek Odia"/>
              </w:rPr>
              <w:t>Has the project worked with rightsholders and representatives of local communities and indigenous peoples to understand the local decision-making process and timeline (ensuring involvement of women and vulnerable groups), or is this still to be completed? Please describe.</w:t>
            </w:r>
          </w:p>
        </w:tc>
        <w:tc>
          <w:tcPr>
            <w:tcW w:w="3130" w:type="dxa"/>
          </w:tcPr>
          <w:p w14:paraId="0F4BADCD" w14:textId="150DC340"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655738F5" w14:textId="4C081B6E"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2A51B44" w14:textId="77777777" w:rsidTr="004A00F7">
        <w:trPr>
          <w:trHeight w:val="360"/>
        </w:trPr>
        <w:tc>
          <w:tcPr>
            <w:tcW w:w="1890" w:type="dxa"/>
            <w:vMerge/>
            <w:vAlign w:val="center"/>
          </w:tcPr>
          <w:p w14:paraId="198BE82A" w14:textId="77777777" w:rsidR="001A11B2" w:rsidRPr="00AC39FB" w:rsidRDefault="001A11B2" w:rsidP="00795387">
            <w:pPr>
              <w:rPr>
                <w:rFonts w:ascii="Anek Odia" w:hAnsi="Anek Odia" w:cs="Anek Odia"/>
                <w:b/>
                <w:bCs/>
              </w:rPr>
            </w:pPr>
          </w:p>
        </w:tc>
        <w:tc>
          <w:tcPr>
            <w:tcW w:w="5670" w:type="dxa"/>
            <w:shd w:val="clear" w:color="auto" w:fill="F3F2F1"/>
          </w:tcPr>
          <w:p w14:paraId="27564BE8" w14:textId="6E11391A" w:rsidR="001A11B2" w:rsidRPr="00AC39FB" w:rsidRDefault="001A11B2" w:rsidP="00795387">
            <w:pPr>
              <w:rPr>
                <w:rFonts w:ascii="Anek Odia" w:hAnsi="Anek Odia" w:cs="Anek Odia"/>
                <w:b/>
                <w:bCs/>
              </w:rPr>
            </w:pPr>
            <w:r w:rsidRPr="00AC39FB">
              <w:rPr>
                <w:rFonts w:ascii="Anek Odia" w:hAnsi="Anek Odia" w:cs="Anek Odia"/>
              </w:rPr>
              <w:t>Has the project sought consent from communities to ‘consider the proposed Project’, and if so, where is this in principle consent documented? Please describe.</w:t>
            </w:r>
          </w:p>
        </w:tc>
        <w:tc>
          <w:tcPr>
            <w:tcW w:w="3130" w:type="dxa"/>
            <w:shd w:val="clear" w:color="auto" w:fill="F3F2F1"/>
          </w:tcPr>
          <w:p w14:paraId="34AAC30C" w14:textId="25C89B19"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6096CF1" w14:textId="1BF2E347"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2819900D" w14:textId="77777777" w:rsidTr="004A00F7">
        <w:trPr>
          <w:trHeight w:val="360"/>
        </w:trPr>
        <w:tc>
          <w:tcPr>
            <w:tcW w:w="1890" w:type="dxa"/>
            <w:vMerge w:val="restart"/>
          </w:tcPr>
          <w:p w14:paraId="40C2751C" w14:textId="5005E26C" w:rsidR="001A11B2" w:rsidRPr="00AC39FB" w:rsidRDefault="001A11B2" w:rsidP="00795387">
            <w:pPr>
              <w:rPr>
                <w:rFonts w:ascii="Anek Odia" w:hAnsi="Anek Odia" w:cs="Anek Odia"/>
                <w:b/>
                <w:bCs/>
              </w:rPr>
            </w:pPr>
            <w:r w:rsidRPr="00AC39FB">
              <w:rPr>
                <w:rFonts w:ascii="Anek Odia" w:hAnsi="Anek Odia" w:cs="Anek Odia"/>
              </w:rPr>
              <w:t>Grievance Redress Mechanism: requirements 3.16.1</w:t>
            </w:r>
          </w:p>
        </w:tc>
        <w:tc>
          <w:tcPr>
            <w:tcW w:w="5670" w:type="dxa"/>
          </w:tcPr>
          <w:p w14:paraId="7F138571" w14:textId="0CCC3BF4" w:rsidR="001A11B2" w:rsidRPr="00AC39FB" w:rsidRDefault="001A11B2" w:rsidP="00795387">
            <w:pPr>
              <w:rPr>
                <w:rFonts w:ascii="Anek Odia" w:hAnsi="Anek Odia" w:cs="Anek Odia"/>
                <w:b/>
                <w:bCs/>
              </w:rPr>
            </w:pPr>
            <w:r w:rsidRPr="00AC39FB">
              <w:rPr>
                <w:rFonts w:ascii="Anek Odia" w:hAnsi="Anek Odia" w:cs="Anek Odia"/>
              </w:rPr>
              <w:t xml:space="preserve">Does the project already have a Grievance Redress Mechanism (GRM), or is this still to be established? Please describe. </w:t>
            </w:r>
          </w:p>
        </w:tc>
        <w:tc>
          <w:tcPr>
            <w:tcW w:w="3130" w:type="dxa"/>
          </w:tcPr>
          <w:p w14:paraId="2AF32AD3" w14:textId="1224B6A4"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4DBEB459" w14:textId="257F717E"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659C589" w14:textId="77777777" w:rsidTr="004A00F7">
        <w:trPr>
          <w:trHeight w:val="360"/>
        </w:trPr>
        <w:tc>
          <w:tcPr>
            <w:tcW w:w="1890" w:type="dxa"/>
            <w:vMerge/>
            <w:shd w:val="clear" w:color="auto" w:fill="F3F2F1"/>
            <w:vAlign w:val="center"/>
          </w:tcPr>
          <w:p w14:paraId="77B814C4" w14:textId="77777777" w:rsidR="001A11B2" w:rsidRPr="00AC39FB" w:rsidRDefault="001A11B2" w:rsidP="00795387">
            <w:pPr>
              <w:rPr>
                <w:rFonts w:ascii="Anek Odia" w:hAnsi="Anek Odia" w:cs="Anek Odia"/>
                <w:b/>
                <w:bCs/>
              </w:rPr>
            </w:pPr>
          </w:p>
        </w:tc>
        <w:tc>
          <w:tcPr>
            <w:tcW w:w="5670" w:type="dxa"/>
            <w:shd w:val="clear" w:color="auto" w:fill="F3F2F1"/>
          </w:tcPr>
          <w:p w14:paraId="6C019F6F" w14:textId="2531C64B" w:rsidR="001A11B2" w:rsidRPr="00AC39FB" w:rsidRDefault="001A11B2" w:rsidP="00795387">
            <w:pPr>
              <w:rPr>
                <w:rFonts w:ascii="Anek Odia" w:hAnsi="Anek Odia" w:cs="Anek Odia"/>
                <w:b/>
                <w:bCs/>
              </w:rPr>
            </w:pPr>
            <w:r w:rsidRPr="00AC39FB">
              <w:rPr>
                <w:rFonts w:ascii="Anek Odia" w:hAnsi="Anek Odia" w:cs="Anek Odia"/>
              </w:rPr>
              <w:t>For projects with a GRM, is this accessible to project affected people? Please describe.</w:t>
            </w:r>
          </w:p>
        </w:tc>
        <w:tc>
          <w:tcPr>
            <w:tcW w:w="3130" w:type="dxa"/>
            <w:shd w:val="clear" w:color="auto" w:fill="F3F2F1"/>
          </w:tcPr>
          <w:p w14:paraId="154E4576" w14:textId="0190E4B8"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76CB7523" w14:textId="2EA32689"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11975D5C" w14:textId="77777777" w:rsidTr="004A00F7">
        <w:trPr>
          <w:trHeight w:val="1349"/>
        </w:trPr>
        <w:tc>
          <w:tcPr>
            <w:tcW w:w="14000" w:type="dxa"/>
            <w:gridSpan w:val="4"/>
            <w:vAlign w:val="center"/>
          </w:tcPr>
          <w:p w14:paraId="0B223846" w14:textId="77777777" w:rsidR="001A11B2" w:rsidRPr="00AC39FB" w:rsidRDefault="001A11B2" w:rsidP="001A11B2">
            <w:pPr>
              <w:rPr>
                <w:rFonts w:ascii="Anek Odia" w:hAnsi="Anek Odia" w:cs="Anek Odia"/>
              </w:rPr>
            </w:pPr>
            <w:r w:rsidRPr="00AC39FB">
              <w:rPr>
                <w:rFonts w:ascii="Anek Odia" w:hAnsi="Anek Odia" w:cs="Anek Odia"/>
                <w:b/>
                <w:bCs/>
                <w:i/>
                <w:iCs/>
                <w:color w:val="C00000"/>
              </w:rPr>
              <w:t>E&amp;S reviewer conclusions for safeguard provisions</w:t>
            </w:r>
          </w:p>
          <w:p w14:paraId="2F9B3F4E" w14:textId="28F0ECCB" w:rsidR="001A11B2" w:rsidRPr="00AC39FB" w:rsidRDefault="001A11B2" w:rsidP="001A11B2">
            <w:pPr>
              <w:rPr>
                <w:rFonts w:ascii="Anek Odia" w:hAnsi="Anek Odia" w:cs="Anek Odia"/>
              </w:rPr>
            </w:pPr>
            <w:r w:rsidRPr="00AC39FB">
              <w:rPr>
                <w:rFonts w:ascii="Anek Odia" w:hAnsi="Anek Odia" w:cs="Anek Odia"/>
                <w:b/>
                <w:bCs/>
                <w:i/>
                <w:iCs/>
                <w:color w:val="C00000"/>
              </w:rPr>
              <w:t xml:space="preserve"> </w:t>
            </w:r>
            <w:r w:rsidRPr="00AC39FB">
              <w:rPr>
                <w:rFonts w:ascii="Anek Odia" w:hAnsi="Anek Odia" w:cs="Anek Odia"/>
                <w:i/>
                <w:iCs/>
                <w:color w:val="C00000"/>
              </w:rPr>
              <w:t xml:space="preserve">Are the project Safeguard Provisions adequately addressed, or to be adequately addressed during the project design phase? </w:t>
            </w:r>
          </w:p>
          <w:p w14:paraId="142C6831" w14:textId="3DB8FC91" w:rsidR="001A11B2" w:rsidRPr="00AC39FB" w:rsidRDefault="001A11B2" w:rsidP="001A11B2">
            <w:pPr>
              <w:rPr>
                <w:rFonts w:ascii="Anek Odia" w:hAnsi="Anek Odia" w:cs="Anek Odia"/>
              </w:rPr>
            </w:pPr>
            <w:r w:rsidRPr="00AC39FB">
              <w:rPr>
                <w:rFonts w:ascii="Anek Odia" w:hAnsi="Anek Odia" w:cs="Anek Odia"/>
                <w:i/>
                <w:iCs/>
                <w:color w:val="C00000"/>
              </w:rPr>
              <w:t xml:space="preserve"> What additional actions need to be conducted during the project design phase?</w:t>
            </w:r>
          </w:p>
          <w:p w14:paraId="4A1B3A46" w14:textId="5EB0B5E1" w:rsidR="001A11B2" w:rsidRPr="00AC39FB" w:rsidRDefault="001A11B2" w:rsidP="004A00F7">
            <w:pPr>
              <w:rPr>
                <w:rFonts w:ascii="Anek Odia" w:hAnsi="Anek Odia" w:cs="Anek Odia"/>
              </w:rPr>
            </w:pPr>
            <w:r w:rsidRPr="00AC39FB">
              <w:rPr>
                <w:rFonts w:ascii="Anek Odia" w:hAnsi="Anek Odia" w:cs="Anek Odia"/>
                <w:i/>
                <w:iCs/>
                <w:color w:val="C00000"/>
              </w:rPr>
              <w:t xml:space="preserve"> Any other comments </w:t>
            </w:r>
          </w:p>
        </w:tc>
      </w:tr>
    </w:tbl>
    <w:p w14:paraId="4C575327" w14:textId="77777777" w:rsidR="003C1558" w:rsidRDefault="003C1558" w:rsidP="001A11B2">
      <w:pPr>
        <w:rPr>
          <w:color w:val="000000"/>
        </w:rPr>
      </w:pPr>
    </w:p>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40"/>
        <w:gridCol w:w="10760"/>
      </w:tblGrid>
      <w:tr w:rsidR="001A11B2" w:rsidRPr="00AC39FB" w14:paraId="5802CF35" w14:textId="77777777" w:rsidTr="00597016">
        <w:trPr>
          <w:trHeight w:val="360"/>
        </w:trPr>
        <w:tc>
          <w:tcPr>
            <w:tcW w:w="14000" w:type="dxa"/>
            <w:gridSpan w:val="2"/>
            <w:shd w:val="clear" w:color="auto" w:fill="CCD79B"/>
          </w:tcPr>
          <w:p w14:paraId="7258E980" w14:textId="2FDB6336" w:rsidR="001A11B2" w:rsidRPr="00AC39FB" w:rsidRDefault="001A11B2" w:rsidP="001A11B2">
            <w:pPr>
              <w:rPr>
                <w:rFonts w:ascii="Anek Odia" w:hAnsi="Anek Odia" w:cs="Anek Odia"/>
                <w:b/>
                <w:bCs/>
              </w:rPr>
            </w:pPr>
            <w:r w:rsidRPr="00AC39FB">
              <w:rPr>
                <w:rFonts w:ascii="Anek Odia" w:hAnsi="Anek Odia" w:cs="Anek Odia"/>
                <w:b/>
                <w:bCs/>
              </w:rPr>
              <w:t xml:space="preserve">SECTION D: SCREENING REPORT (NOT TO BE COMPLETED BY PROJECT: FOR USE OF PV </w:t>
            </w:r>
            <w:r w:rsidRPr="00AC39FB">
              <w:rPr>
                <w:rFonts w:ascii="Anek Odia" w:hAnsi="Anek Odia" w:cs="Anek Odia"/>
                <w:b/>
                <w:bCs/>
                <w:color w:val="EE0000"/>
              </w:rPr>
              <w:t>E&amp;S REVIEWER</w:t>
            </w:r>
            <w:r w:rsidRPr="00AC39FB">
              <w:rPr>
                <w:rFonts w:ascii="Anek Odia" w:hAnsi="Anek Odia" w:cs="Anek Odia"/>
                <w:b/>
                <w:bCs/>
              </w:rPr>
              <w:t>)</w:t>
            </w:r>
          </w:p>
        </w:tc>
      </w:tr>
      <w:tr w:rsidR="001A11B2" w:rsidRPr="00AC39FB" w14:paraId="0AAC5B52" w14:textId="77777777" w:rsidTr="001A11B2">
        <w:trPr>
          <w:trHeight w:val="360"/>
        </w:trPr>
        <w:tc>
          <w:tcPr>
            <w:tcW w:w="3240" w:type="dxa"/>
          </w:tcPr>
          <w:p w14:paraId="361C1F92" w14:textId="187E35C2" w:rsidR="001A11B2" w:rsidRPr="00AC39FB" w:rsidRDefault="001A11B2" w:rsidP="001A11B2">
            <w:pPr>
              <w:rPr>
                <w:rFonts w:ascii="Anek Odia" w:hAnsi="Anek Odia" w:cs="Anek Odia"/>
                <w:b/>
                <w:bCs/>
              </w:rPr>
            </w:pPr>
            <w:r w:rsidRPr="00AC39FB">
              <w:rPr>
                <w:rFonts w:ascii="Anek Odia" w:hAnsi="Anek Odia" w:cs="Anek Odia"/>
                <w:b/>
                <w:bCs/>
                <w:i/>
                <w:iCs/>
              </w:rPr>
              <w:t>Name of E&amp;S reviewer</w:t>
            </w:r>
          </w:p>
        </w:tc>
        <w:tc>
          <w:tcPr>
            <w:tcW w:w="10760" w:type="dxa"/>
          </w:tcPr>
          <w:p w14:paraId="42D1EE36" w14:textId="33F1D729" w:rsidR="001A11B2" w:rsidRPr="00AC39FB" w:rsidRDefault="001A11B2" w:rsidP="001A11B2">
            <w:pPr>
              <w:rPr>
                <w:rFonts w:ascii="Anek Odia" w:hAnsi="Anek Odia" w:cs="Anek Odia"/>
                <w:b/>
                <w:bCs/>
              </w:rPr>
            </w:pPr>
          </w:p>
        </w:tc>
      </w:tr>
      <w:tr w:rsidR="001A11B2" w:rsidRPr="00AC39FB" w14:paraId="247D84CE" w14:textId="77777777" w:rsidTr="001A11B2">
        <w:trPr>
          <w:trHeight w:val="360"/>
        </w:trPr>
        <w:tc>
          <w:tcPr>
            <w:tcW w:w="3240" w:type="dxa"/>
          </w:tcPr>
          <w:p w14:paraId="58EE1F02" w14:textId="3CE10E5F" w:rsidR="001A11B2" w:rsidRPr="00AC39FB" w:rsidRDefault="001A11B2" w:rsidP="001A11B2">
            <w:pPr>
              <w:rPr>
                <w:rFonts w:ascii="Anek Odia" w:hAnsi="Anek Odia" w:cs="Anek Odia"/>
                <w:b/>
                <w:bCs/>
              </w:rPr>
            </w:pPr>
            <w:r w:rsidRPr="00AC39FB">
              <w:rPr>
                <w:rFonts w:ascii="Anek Odia" w:hAnsi="Anek Odia" w:cs="Anek Odia"/>
                <w:b/>
                <w:bCs/>
                <w:i/>
                <w:iCs/>
              </w:rPr>
              <w:t xml:space="preserve">Date of E&amp;S screening: </w:t>
            </w:r>
          </w:p>
        </w:tc>
        <w:tc>
          <w:tcPr>
            <w:tcW w:w="10760" w:type="dxa"/>
          </w:tcPr>
          <w:p w14:paraId="422870D5" w14:textId="77777777" w:rsidR="001A11B2" w:rsidRPr="00AC39FB" w:rsidRDefault="001A11B2" w:rsidP="001A11B2">
            <w:pPr>
              <w:rPr>
                <w:rFonts w:ascii="Anek Odia" w:hAnsi="Anek Odia" w:cs="Anek Odia"/>
                <w:b/>
                <w:bCs/>
              </w:rPr>
            </w:pPr>
          </w:p>
        </w:tc>
      </w:tr>
      <w:tr w:rsidR="001A11B2" w:rsidRPr="00AC39FB" w14:paraId="32145654" w14:textId="77777777" w:rsidTr="001A11B2">
        <w:trPr>
          <w:trHeight w:val="360"/>
        </w:trPr>
        <w:tc>
          <w:tcPr>
            <w:tcW w:w="3240" w:type="dxa"/>
          </w:tcPr>
          <w:p w14:paraId="01ECE026" w14:textId="20F12383" w:rsidR="001A11B2" w:rsidRPr="00AC39FB" w:rsidRDefault="001A11B2" w:rsidP="001A11B2">
            <w:pPr>
              <w:rPr>
                <w:rFonts w:ascii="Anek Odia" w:hAnsi="Anek Odia" w:cs="Anek Odia"/>
                <w:b/>
                <w:bCs/>
              </w:rPr>
            </w:pPr>
            <w:r w:rsidRPr="00AC39FB">
              <w:rPr>
                <w:rFonts w:ascii="Anek Odia" w:hAnsi="Anek Odia" w:cs="Anek Odia"/>
                <w:b/>
                <w:bCs/>
                <w:i/>
                <w:iCs/>
              </w:rPr>
              <w:t xml:space="preserve">Project risk rating: </w:t>
            </w:r>
          </w:p>
        </w:tc>
        <w:tc>
          <w:tcPr>
            <w:tcW w:w="10760" w:type="dxa"/>
          </w:tcPr>
          <w:p w14:paraId="775FD251" w14:textId="55358768" w:rsidR="001A11B2" w:rsidRPr="00AC39FB" w:rsidRDefault="001A11B2" w:rsidP="001A11B2">
            <w:pPr>
              <w:rPr>
                <w:rFonts w:ascii="Anek Odia" w:hAnsi="Anek Odia" w:cs="Anek Odia"/>
                <w:b/>
                <w:bCs/>
              </w:rPr>
            </w:pPr>
            <w:r w:rsidRPr="00AC39FB">
              <w:rPr>
                <w:rFonts w:ascii="Anek Odia" w:hAnsi="Anek Odia" w:cs="Anek Odia"/>
                <w:i/>
                <w:iCs/>
              </w:rPr>
              <w:t xml:space="preserve">&lt;Include the project risk rating and a clear justification&gt; </w:t>
            </w:r>
          </w:p>
        </w:tc>
      </w:tr>
      <w:tr w:rsidR="001A11B2" w:rsidRPr="00AC39FB" w14:paraId="6D4CBE84" w14:textId="77777777" w:rsidTr="00A44C53">
        <w:trPr>
          <w:trHeight w:val="3302"/>
        </w:trPr>
        <w:tc>
          <w:tcPr>
            <w:tcW w:w="3240" w:type="dxa"/>
          </w:tcPr>
          <w:p w14:paraId="45D57E75" w14:textId="5DEC19A0" w:rsidR="001A11B2" w:rsidRPr="00AC39FB" w:rsidRDefault="001A11B2" w:rsidP="001A11B2">
            <w:pPr>
              <w:rPr>
                <w:rFonts w:ascii="Anek Odia" w:hAnsi="Anek Odia" w:cs="Anek Odia"/>
                <w:b/>
                <w:bCs/>
              </w:rPr>
            </w:pPr>
            <w:r w:rsidRPr="00AC39FB">
              <w:rPr>
                <w:rFonts w:ascii="Anek Odia" w:hAnsi="Anek Odia" w:cs="Anek Odia"/>
                <w:b/>
                <w:bCs/>
                <w:i/>
                <w:iCs/>
              </w:rPr>
              <w:t xml:space="preserve">Principle risks and impacts </w:t>
            </w:r>
          </w:p>
        </w:tc>
        <w:tc>
          <w:tcPr>
            <w:tcW w:w="10760" w:type="dxa"/>
          </w:tcPr>
          <w:p w14:paraId="6C60DC37" w14:textId="77777777" w:rsidR="001A11B2" w:rsidRPr="00AC39FB" w:rsidRDefault="001A11B2" w:rsidP="001A11B2">
            <w:pPr>
              <w:rPr>
                <w:rFonts w:ascii="Anek Odia" w:hAnsi="Anek Odia" w:cs="Anek Odia"/>
              </w:rPr>
            </w:pPr>
            <w:r w:rsidRPr="00AC39FB">
              <w:rPr>
                <w:rFonts w:ascii="Anek Odia" w:hAnsi="Anek Odia" w:cs="Anek Odia"/>
                <w:i/>
                <w:iCs/>
              </w:rPr>
              <w:t>&lt;Include summary of key project risks &amp; impacts&gt;</w:t>
            </w:r>
          </w:p>
          <w:p w14:paraId="2E44A5F0" w14:textId="77777777" w:rsidR="001A11B2" w:rsidRPr="00AC39FB" w:rsidRDefault="001A11B2" w:rsidP="001A11B2">
            <w:pPr>
              <w:rPr>
                <w:rFonts w:ascii="Anek Odia" w:hAnsi="Anek Odia" w:cs="Anek Odia"/>
                <w:b/>
                <w:bCs/>
                <w:i/>
                <w:iCs/>
              </w:rPr>
            </w:pPr>
            <w:r w:rsidRPr="00AC39FB">
              <w:rPr>
                <w:rFonts w:ascii="Anek Odia" w:hAnsi="Anek Odia" w:cs="Anek Odia"/>
                <w:i/>
                <w:iCs/>
              </w:rPr>
              <w:t xml:space="preserve">&lt;Populate summary table with risk significance&gt; </w:t>
            </w:r>
            <w:r w:rsidRPr="00AC39FB">
              <w:rPr>
                <w:rFonts w:ascii="Anek Odia" w:hAnsi="Anek Odia" w:cs="Anek Odia"/>
                <w:b/>
                <w:bCs/>
                <w:i/>
                <w:iCs/>
              </w:rPr>
              <w:t xml:space="preserve"> </w:t>
            </w:r>
          </w:p>
          <w:tbl>
            <w:tblPr>
              <w:tblStyle w:val="TableGrid2"/>
              <w:tblW w:w="10442" w:type="dxa"/>
              <w:tblInd w:w="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10"/>
              <w:gridCol w:w="2611"/>
              <w:gridCol w:w="2610"/>
              <w:gridCol w:w="2611"/>
            </w:tblGrid>
            <w:tr w:rsidR="001A11B2" w:rsidRPr="00AC39FB" w14:paraId="29776665" w14:textId="77777777" w:rsidTr="001A11B2">
              <w:trPr>
                <w:trHeight w:val="361"/>
              </w:trPr>
              <w:tc>
                <w:tcPr>
                  <w:tcW w:w="2610" w:type="dxa"/>
                  <w:shd w:val="clear" w:color="auto" w:fill="CCD79B"/>
                </w:tcPr>
                <w:p w14:paraId="0EB409CD" w14:textId="4CD84DCA"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E&amp;S topic/ risk area</w:t>
                  </w:r>
                </w:p>
              </w:tc>
              <w:tc>
                <w:tcPr>
                  <w:tcW w:w="2611" w:type="dxa"/>
                  <w:shd w:val="clear" w:color="auto" w:fill="CCD79B"/>
                </w:tcPr>
                <w:p w14:paraId="2BE8C7E1" w14:textId="212D1AD9"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Likelihood (1-5)</w:t>
                  </w:r>
                </w:p>
              </w:tc>
              <w:tc>
                <w:tcPr>
                  <w:tcW w:w="2610" w:type="dxa"/>
                  <w:shd w:val="clear" w:color="auto" w:fill="CCD79B"/>
                </w:tcPr>
                <w:p w14:paraId="1C48C461" w14:textId="5A6BAFDA"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Magnitude (1-5)</w:t>
                  </w:r>
                </w:p>
              </w:tc>
              <w:tc>
                <w:tcPr>
                  <w:tcW w:w="2611" w:type="dxa"/>
                  <w:shd w:val="clear" w:color="auto" w:fill="CCD79B"/>
                </w:tcPr>
                <w:p w14:paraId="2EA27536" w14:textId="704620CC"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Significance (low, moderate, severe, high)</w:t>
                  </w:r>
                </w:p>
              </w:tc>
            </w:tr>
            <w:tr w:rsidR="001A11B2" w:rsidRPr="00AC39FB" w14:paraId="4E8C4F7E" w14:textId="77777777" w:rsidTr="001A11B2">
              <w:trPr>
                <w:trHeight w:val="361"/>
              </w:trPr>
              <w:tc>
                <w:tcPr>
                  <w:tcW w:w="2610" w:type="dxa"/>
                </w:tcPr>
                <w:p w14:paraId="245225E0" w14:textId="352FE833" w:rsidR="001A11B2" w:rsidRPr="00AC39FB" w:rsidRDefault="001A11B2" w:rsidP="001A11B2">
                  <w:pPr>
                    <w:rPr>
                      <w:rFonts w:ascii="Anek Odia" w:hAnsi="Anek Odia" w:cs="Anek Odia"/>
                      <w:b/>
                      <w:bCs/>
                    </w:rPr>
                  </w:pPr>
                  <w:r w:rsidRPr="00AC39FB">
                    <w:rPr>
                      <w:rFonts w:ascii="Anek Odia" w:hAnsi="Anek Odia" w:cs="Anek Odia"/>
                    </w:rPr>
                    <w:t>Vulnerable Groups</w:t>
                  </w:r>
                </w:p>
              </w:tc>
              <w:tc>
                <w:tcPr>
                  <w:tcW w:w="2611" w:type="dxa"/>
                </w:tcPr>
                <w:p w14:paraId="7E83CFFF" w14:textId="77777777" w:rsidR="001A11B2" w:rsidRPr="00AC39FB" w:rsidRDefault="001A11B2" w:rsidP="001A11B2">
                  <w:pPr>
                    <w:rPr>
                      <w:rFonts w:ascii="Anek Odia" w:hAnsi="Anek Odia" w:cs="Anek Odia"/>
                      <w:b/>
                      <w:bCs/>
                      <w:color w:val="215D37" w:themeColor="text1"/>
                    </w:rPr>
                  </w:pPr>
                </w:p>
              </w:tc>
              <w:tc>
                <w:tcPr>
                  <w:tcW w:w="2610" w:type="dxa"/>
                </w:tcPr>
                <w:p w14:paraId="21CF70BC" w14:textId="77777777" w:rsidR="001A11B2" w:rsidRPr="00AC39FB" w:rsidRDefault="001A11B2" w:rsidP="001A11B2">
                  <w:pPr>
                    <w:rPr>
                      <w:rFonts w:ascii="Anek Odia" w:hAnsi="Anek Odia" w:cs="Anek Odia"/>
                      <w:b/>
                      <w:bCs/>
                      <w:color w:val="215D37" w:themeColor="text1"/>
                    </w:rPr>
                  </w:pPr>
                </w:p>
              </w:tc>
              <w:tc>
                <w:tcPr>
                  <w:tcW w:w="2611" w:type="dxa"/>
                </w:tcPr>
                <w:p w14:paraId="2E24A2F5" w14:textId="77777777" w:rsidR="001A11B2" w:rsidRPr="00AC39FB" w:rsidRDefault="001A11B2" w:rsidP="001A11B2">
                  <w:pPr>
                    <w:rPr>
                      <w:rFonts w:ascii="Anek Odia" w:hAnsi="Anek Odia" w:cs="Anek Odia"/>
                      <w:b/>
                      <w:bCs/>
                      <w:color w:val="215D37" w:themeColor="text1"/>
                    </w:rPr>
                  </w:pPr>
                </w:p>
              </w:tc>
            </w:tr>
            <w:tr w:rsidR="001A11B2" w:rsidRPr="00AC39FB" w14:paraId="652C7F11" w14:textId="77777777" w:rsidTr="001A11B2">
              <w:trPr>
                <w:trHeight w:val="361"/>
              </w:trPr>
              <w:tc>
                <w:tcPr>
                  <w:tcW w:w="2610" w:type="dxa"/>
                  <w:shd w:val="clear" w:color="auto" w:fill="F3F2F1"/>
                </w:tcPr>
                <w:p w14:paraId="63C33354" w14:textId="09EBBAAE" w:rsidR="001A11B2" w:rsidRPr="00AC39FB" w:rsidRDefault="001A11B2" w:rsidP="001A11B2">
                  <w:pPr>
                    <w:rPr>
                      <w:rFonts w:ascii="Anek Odia" w:hAnsi="Anek Odia" w:cs="Anek Odia"/>
                      <w:b/>
                      <w:bCs/>
                    </w:rPr>
                  </w:pPr>
                  <w:r w:rsidRPr="00AC39FB">
                    <w:rPr>
                      <w:rFonts w:ascii="Anek Odia" w:hAnsi="Anek Odia" w:cs="Anek Odia"/>
                    </w:rPr>
                    <w:t>Gender equality</w:t>
                  </w:r>
                </w:p>
              </w:tc>
              <w:tc>
                <w:tcPr>
                  <w:tcW w:w="2611" w:type="dxa"/>
                  <w:shd w:val="clear" w:color="auto" w:fill="F3F2F1"/>
                </w:tcPr>
                <w:p w14:paraId="5294F9D4"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38410B77"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326198B7" w14:textId="77777777" w:rsidR="001A11B2" w:rsidRPr="00AC39FB" w:rsidRDefault="001A11B2" w:rsidP="001A11B2">
                  <w:pPr>
                    <w:rPr>
                      <w:rFonts w:ascii="Anek Odia" w:hAnsi="Anek Odia" w:cs="Anek Odia"/>
                      <w:b/>
                      <w:bCs/>
                      <w:color w:val="215D37" w:themeColor="text1"/>
                    </w:rPr>
                  </w:pPr>
                </w:p>
              </w:tc>
            </w:tr>
            <w:tr w:rsidR="001A11B2" w:rsidRPr="00AC39FB" w14:paraId="2F70E036" w14:textId="77777777">
              <w:trPr>
                <w:trHeight w:val="361"/>
              </w:trPr>
              <w:tc>
                <w:tcPr>
                  <w:tcW w:w="2610" w:type="dxa"/>
                </w:tcPr>
                <w:p w14:paraId="3141DC95" w14:textId="336569FF" w:rsidR="001A11B2" w:rsidRPr="00AC39FB" w:rsidRDefault="001A11B2" w:rsidP="001A11B2">
                  <w:pPr>
                    <w:rPr>
                      <w:rFonts w:ascii="Anek Odia" w:hAnsi="Anek Odia" w:cs="Anek Odia"/>
                      <w:b/>
                      <w:bCs/>
                    </w:rPr>
                  </w:pPr>
                  <w:r w:rsidRPr="00AC39FB">
                    <w:rPr>
                      <w:rFonts w:ascii="Anek Odia" w:hAnsi="Anek Odia" w:cs="Anek Odia"/>
                    </w:rPr>
                    <w:t>Human Rights</w:t>
                  </w:r>
                </w:p>
              </w:tc>
              <w:tc>
                <w:tcPr>
                  <w:tcW w:w="2611" w:type="dxa"/>
                </w:tcPr>
                <w:p w14:paraId="46B80357" w14:textId="77777777" w:rsidR="001A11B2" w:rsidRPr="00AC39FB" w:rsidRDefault="001A11B2" w:rsidP="001A11B2">
                  <w:pPr>
                    <w:rPr>
                      <w:rFonts w:ascii="Anek Odia" w:hAnsi="Anek Odia" w:cs="Anek Odia"/>
                      <w:b/>
                      <w:bCs/>
                      <w:color w:val="215D37" w:themeColor="text1"/>
                    </w:rPr>
                  </w:pPr>
                </w:p>
              </w:tc>
              <w:tc>
                <w:tcPr>
                  <w:tcW w:w="2610" w:type="dxa"/>
                </w:tcPr>
                <w:p w14:paraId="1C64F7D3" w14:textId="77777777" w:rsidR="001A11B2" w:rsidRPr="00AC39FB" w:rsidRDefault="001A11B2" w:rsidP="001A11B2">
                  <w:pPr>
                    <w:rPr>
                      <w:rFonts w:ascii="Anek Odia" w:hAnsi="Anek Odia" w:cs="Anek Odia"/>
                      <w:b/>
                      <w:bCs/>
                      <w:color w:val="215D37" w:themeColor="text1"/>
                    </w:rPr>
                  </w:pPr>
                </w:p>
              </w:tc>
              <w:tc>
                <w:tcPr>
                  <w:tcW w:w="2611" w:type="dxa"/>
                </w:tcPr>
                <w:p w14:paraId="68841D9C" w14:textId="77777777" w:rsidR="001A11B2" w:rsidRPr="00AC39FB" w:rsidRDefault="001A11B2" w:rsidP="001A11B2">
                  <w:pPr>
                    <w:rPr>
                      <w:rFonts w:ascii="Anek Odia" w:hAnsi="Anek Odia" w:cs="Anek Odia"/>
                      <w:b/>
                      <w:bCs/>
                      <w:color w:val="215D37" w:themeColor="text1"/>
                    </w:rPr>
                  </w:pPr>
                </w:p>
              </w:tc>
            </w:tr>
            <w:tr w:rsidR="001A11B2" w:rsidRPr="00AC39FB" w14:paraId="0F5D4274" w14:textId="77777777">
              <w:trPr>
                <w:trHeight w:val="361"/>
              </w:trPr>
              <w:tc>
                <w:tcPr>
                  <w:tcW w:w="2610" w:type="dxa"/>
                  <w:shd w:val="clear" w:color="auto" w:fill="F3F2F1"/>
                </w:tcPr>
                <w:p w14:paraId="185638BC" w14:textId="54A02BBC" w:rsidR="001A11B2" w:rsidRPr="00AC39FB" w:rsidRDefault="001A11B2" w:rsidP="001A11B2">
                  <w:pPr>
                    <w:rPr>
                      <w:rFonts w:ascii="Anek Odia" w:hAnsi="Anek Odia" w:cs="Anek Odia"/>
                      <w:b/>
                      <w:bCs/>
                    </w:rPr>
                  </w:pPr>
                  <w:r w:rsidRPr="00AC39FB">
                    <w:rPr>
                      <w:rFonts w:ascii="Anek Odia" w:hAnsi="Anek Odia" w:cs="Anek Odia"/>
                    </w:rPr>
                    <w:t>Community, Health, Safety &amp; Security</w:t>
                  </w:r>
                </w:p>
              </w:tc>
              <w:tc>
                <w:tcPr>
                  <w:tcW w:w="2611" w:type="dxa"/>
                  <w:shd w:val="clear" w:color="auto" w:fill="F3F2F1"/>
                </w:tcPr>
                <w:p w14:paraId="3ECB31DB"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44462D2"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1E8FD7FA" w14:textId="77777777" w:rsidR="001A11B2" w:rsidRPr="00AC39FB" w:rsidRDefault="001A11B2" w:rsidP="001A11B2">
                  <w:pPr>
                    <w:rPr>
                      <w:rFonts w:ascii="Anek Odia" w:hAnsi="Anek Odia" w:cs="Anek Odia"/>
                      <w:b/>
                      <w:bCs/>
                      <w:color w:val="215D37" w:themeColor="text1"/>
                    </w:rPr>
                  </w:pPr>
                </w:p>
              </w:tc>
            </w:tr>
            <w:tr w:rsidR="001A11B2" w:rsidRPr="00AC39FB" w14:paraId="47283B02" w14:textId="77777777">
              <w:trPr>
                <w:trHeight w:val="361"/>
              </w:trPr>
              <w:tc>
                <w:tcPr>
                  <w:tcW w:w="2610" w:type="dxa"/>
                </w:tcPr>
                <w:p w14:paraId="64B701B9" w14:textId="1FBAABCF" w:rsidR="001A11B2" w:rsidRPr="00AC39FB" w:rsidRDefault="001A11B2" w:rsidP="001A11B2">
                  <w:pPr>
                    <w:rPr>
                      <w:rFonts w:ascii="Anek Odia" w:hAnsi="Anek Odia" w:cs="Anek Odia"/>
                      <w:b/>
                      <w:bCs/>
                    </w:rPr>
                  </w:pPr>
                  <w:r w:rsidRPr="00AC39FB">
                    <w:rPr>
                      <w:rFonts w:ascii="Anek Odia" w:hAnsi="Anek Odia" w:cs="Anek Odia"/>
                    </w:rPr>
                    <w:t>Labour and working conditions</w:t>
                  </w:r>
                </w:p>
              </w:tc>
              <w:tc>
                <w:tcPr>
                  <w:tcW w:w="2611" w:type="dxa"/>
                </w:tcPr>
                <w:p w14:paraId="5BC9FB82" w14:textId="77777777" w:rsidR="001A11B2" w:rsidRPr="00AC39FB" w:rsidRDefault="001A11B2" w:rsidP="001A11B2">
                  <w:pPr>
                    <w:rPr>
                      <w:rFonts w:ascii="Anek Odia" w:hAnsi="Anek Odia" w:cs="Anek Odia"/>
                      <w:b/>
                      <w:bCs/>
                      <w:color w:val="215D37" w:themeColor="text1"/>
                    </w:rPr>
                  </w:pPr>
                </w:p>
              </w:tc>
              <w:tc>
                <w:tcPr>
                  <w:tcW w:w="2610" w:type="dxa"/>
                </w:tcPr>
                <w:p w14:paraId="6EC29A3E" w14:textId="77777777" w:rsidR="001A11B2" w:rsidRPr="00AC39FB" w:rsidRDefault="001A11B2" w:rsidP="001A11B2">
                  <w:pPr>
                    <w:rPr>
                      <w:rFonts w:ascii="Anek Odia" w:hAnsi="Anek Odia" w:cs="Anek Odia"/>
                      <w:b/>
                      <w:bCs/>
                      <w:color w:val="215D37" w:themeColor="text1"/>
                    </w:rPr>
                  </w:pPr>
                </w:p>
              </w:tc>
              <w:tc>
                <w:tcPr>
                  <w:tcW w:w="2611" w:type="dxa"/>
                </w:tcPr>
                <w:p w14:paraId="3AA42B91" w14:textId="77777777" w:rsidR="001A11B2" w:rsidRPr="00AC39FB" w:rsidRDefault="001A11B2" w:rsidP="001A11B2">
                  <w:pPr>
                    <w:rPr>
                      <w:rFonts w:ascii="Anek Odia" w:hAnsi="Anek Odia" w:cs="Anek Odia"/>
                      <w:b/>
                      <w:bCs/>
                      <w:color w:val="215D37" w:themeColor="text1"/>
                    </w:rPr>
                  </w:pPr>
                </w:p>
              </w:tc>
            </w:tr>
            <w:tr w:rsidR="001A11B2" w:rsidRPr="00AC39FB" w14:paraId="015C029E" w14:textId="77777777">
              <w:trPr>
                <w:trHeight w:val="361"/>
              </w:trPr>
              <w:tc>
                <w:tcPr>
                  <w:tcW w:w="2610" w:type="dxa"/>
                  <w:shd w:val="clear" w:color="auto" w:fill="F3F2F1"/>
                </w:tcPr>
                <w:p w14:paraId="6D6C93B1" w14:textId="575DD5E0" w:rsidR="001A11B2" w:rsidRPr="00AC39FB" w:rsidRDefault="001A11B2" w:rsidP="001A11B2">
                  <w:pPr>
                    <w:rPr>
                      <w:rFonts w:ascii="Anek Odia" w:hAnsi="Anek Odia" w:cs="Anek Odia"/>
                      <w:b/>
                      <w:bCs/>
                    </w:rPr>
                  </w:pPr>
                  <w:r w:rsidRPr="00AC39FB">
                    <w:rPr>
                      <w:rFonts w:ascii="Anek Odia" w:hAnsi="Anek Odia" w:cs="Anek Odia"/>
                    </w:rPr>
                    <w:t xml:space="preserve">Resource efficiency, pollution, wastes, chemicals and GHG emissions </w:t>
                  </w:r>
                </w:p>
              </w:tc>
              <w:tc>
                <w:tcPr>
                  <w:tcW w:w="2611" w:type="dxa"/>
                  <w:shd w:val="clear" w:color="auto" w:fill="F3F2F1"/>
                </w:tcPr>
                <w:p w14:paraId="796AD094"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1D0B188"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0E377A50" w14:textId="77777777" w:rsidR="001A11B2" w:rsidRPr="00AC39FB" w:rsidRDefault="001A11B2" w:rsidP="001A11B2">
                  <w:pPr>
                    <w:rPr>
                      <w:rFonts w:ascii="Anek Odia" w:hAnsi="Anek Odia" w:cs="Anek Odia"/>
                      <w:b/>
                      <w:bCs/>
                      <w:color w:val="215D37" w:themeColor="text1"/>
                    </w:rPr>
                  </w:pPr>
                </w:p>
              </w:tc>
            </w:tr>
            <w:tr w:rsidR="001A11B2" w:rsidRPr="00AC39FB" w14:paraId="61EADA4B" w14:textId="77777777">
              <w:trPr>
                <w:trHeight w:val="361"/>
              </w:trPr>
              <w:tc>
                <w:tcPr>
                  <w:tcW w:w="2610" w:type="dxa"/>
                </w:tcPr>
                <w:p w14:paraId="3DA8612D" w14:textId="45E2DCA0" w:rsidR="001A11B2" w:rsidRPr="00AC39FB" w:rsidRDefault="001A11B2" w:rsidP="001A11B2">
                  <w:pPr>
                    <w:rPr>
                      <w:rFonts w:ascii="Anek Odia" w:hAnsi="Anek Odia" w:cs="Anek Odia"/>
                      <w:b/>
                      <w:bCs/>
                    </w:rPr>
                  </w:pPr>
                  <w:r w:rsidRPr="00AC39FB">
                    <w:rPr>
                      <w:rFonts w:ascii="Anek Odia" w:hAnsi="Anek Odia" w:cs="Anek Odia"/>
                    </w:rPr>
                    <w:t xml:space="preserve">Access restrictions and livelihoods </w:t>
                  </w:r>
                </w:p>
              </w:tc>
              <w:tc>
                <w:tcPr>
                  <w:tcW w:w="2611" w:type="dxa"/>
                </w:tcPr>
                <w:p w14:paraId="7FA4DCD3" w14:textId="77777777" w:rsidR="001A11B2" w:rsidRPr="00AC39FB" w:rsidRDefault="001A11B2" w:rsidP="001A11B2">
                  <w:pPr>
                    <w:rPr>
                      <w:rFonts w:ascii="Anek Odia" w:hAnsi="Anek Odia" w:cs="Anek Odia"/>
                      <w:b/>
                      <w:bCs/>
                      <w:color w:val="215D37" w:themeColor="text1"/>
                    </w:rPr>
                  </w:pPr>
                </w:p>
              </w:tc>
              <w:tc>
                <w:tcPr>
                  <w:tcW w:w="2610" w:type="dxa"/>
                </w:tcPr>
                <w:p w14:paraId="72B896EA" w14:textId="77777777" w:rsidR="001A11B2" w:rsidRPr="00AC39FB" w:rsidRDefault="001A11B2" w:rsidP="001A11B2">
                  <w:pPr>
                    <w:rPr>
                      <w:rFonts w:ascii="Anek Odia" w:hAnsi="Anek Odia" w:cs="Anek Odia"/>
                      <w:b/>
                      <w:bCs/>
                      <w:color w:val="215D37" w:themeColor="text1"/>
                    </w:rPr>
                  </w:pPr>
                </w:p>
              </w:tc>
              <w:tc>
                <w:tcPr>
                  <w:tcW w:w="2611" w:type="dxa"/>
                </w:tcPr>
                <w:p w14:paraId="2E829069" w14:textId="77777777" w:rsidR="001A11B2" w:rsidRPr="00AC39FB" w:rsidRDefault="001A11B2" w:rsidP="001A11B2">
                  <w:pPr>
                    <w:rPr>
                      <w:rFonts w:ascii="Anek Odia" w:hAnsi="Anek Odia" w:cs="Anek Odia"/>
                      <w:b/>
                      <w:bCs/>
                      <w:color w:val="215D37" w:themeColor="text1"/>
                    </w:rPr>
                  </w:pPr>
                </w:p>
              </w:tc>
            </w:tr>
            <w:tr w:rsidR="001A11B2" w:rsidRPr="00AC39FB" w14:paraId="33AF29E6" w14:textId="77777777" w:rsidTr="00A44C53">
              <w:trPr>
                <w:trHeight w:val="440"/>
              </w:trPr>
              <w:tc>
                <w:tcPr>
                  <w:tcW w:w="2610" w:type="dxa"/>
                  <w:shd w:val="clear" w:color="auto" w:fill="F3F2F1"/>
                </w:tcPr>
                <w:p w14:paraId="09C55A66" w14:textId="2B36AF55" w:rsidR="001A11B2" w:rsidRPr="00AC39FB" w:rsidRDefault="001A11B2" w:rsidP="001A11B2">
                  <w:pPr>
                    <w:rPr>
                      <w:rFonts w:ascii="Anek Odia" w:hAnsi="Anek Odia" w:cs="Anek Odia"/>
                      <w:b/>
                      <w:bCs/>
                    </w:rPr>
                  </w:pPr>
                  <w:r w:rsidRPr="00AC39FB">
                    <w:rPr>
                      <w:rFonts w:ascii="Anek Odia" w:hAnsi="Anek Odia" w:cs="Anek Odia"/>
                    </w:rPr>
                    <w:t>Cultural heritage</w:t>
                  </w:r>
                </w:p>
              </w:tc>
              <w:tc>
                <w:tcPr>
                  <w:tcW w:w="2611" w:type="dxa"/>
                  <w:shd w:val="clear" w:color="auto" w:fill="F3F2F1"/>
                </w:tcPr>
                <w:p w14:paraId="7329A4C9"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FA3B9E5"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671F37DE" w14:textId="77777777" w:rsidR="001A11B2" w:rsidRPr="00AC39FB" w:rsidRDefault="001A11B2" w:rsidP="001A11B2">
                  <w:pPr>
                    <w:rPr>
                      <w:rFonts w:ascii="Anek Odia" w:hAnsi="Anek Odia" w:cs="Anek Odia"/>
                      <w:b/>
                      <w:bCs/>
                      <w:color w:val="215D37" w:themeColor="text1"/>
                    </w:rPr>
                  </w:pPr>
                </w:p>
              </w:tc>
            </w:tr>
            <w:tr w:rsidR="001A11B2" w:rsidRPr="00AC39FB" w14:paraId="4CA70BD0" w14:textId="77777777">
              <w:trPr>
                <w:trHeight w:val="361"/>
              </w:trPr>
              <w:tc>
                <w:tcPr>
                  <w:tcW w:w="2610" w:type="dxa"/>
                </w:tcPr>
                <w:p w14:paraId="2945861A" w14:textId="6BF1151C" w:rsidR="001A11B2" w:rsidRPr="00AC39FB" w:rsidRDefault="001A11B2" w:rsidP="001A11B2">
                  <w:pPr>
                    <w:rPr>
                      <w:rFonts w:ascii="Anek Odia" w:hAnsi="Anek Odia" w:cs="Anek Odia"/>
                      <w:b/>
                      <w:bCs/>
                    </w:rPr>
                  </w:pPr>
                  <w:r w:rsidRPr="00AC39FB">
                    <w:rPr>
                      <w:rFonts w:ascii="Anek Odia" w:hAnsi="Anek Odia" w:cs="Anek Odia"/>
                    </w:rPr>
                    <w:t>Indigenous Peoples</w:t>
                  </w:r>
                </w:p>
              </w:tc>
              <w:tc>
                <w:tcPr>
                  <w:tcW w:w="2611" w:type="dxa"/>
                </w:tcPr>
                <w:p w14:paraId="6B3663B1" w14:textId="77777777" w:rsidR="001A11B2" w:rsidRPr="00AC39FB" w:rsidRDefault="001A11B2" w:rsidP="001A11B2">
                  <w:pPr>
                    <w:rPr>
                      <w:rFonts w:ascii="Anek Odia" w:hAnsi="Anek Odia" w:cs="Anek Odia"/>
                      <w:b/>
                      <w:bCs/>
                      <w:color w:val="215D37" w:themeColor="text1"/>
                    </w:rPr>
                  </w:pPr>
                </w:p>
              </w:tc>
              <w:tc>
                <w:tcPr>
                  <w:tcW w:w="2610" w:type="dxa"/>
                </w:tcPr>
                <w:p w14:paraId="209B6BBF" w14:textId="77777777" w:rsidR="001A11B2" w:rsidRPr="00AC39FB" w:rsidRDefault="001A11B2" w:rsidP="001A11B2">
                  <w:pPr>
                    <w:rPr>
                      <w:rFonts w:ascii="Anek Odia" w:hAnsi="Anek Odia" w:cs="Anek Odia"/>
                      <w:b/>
                      <w:bCs/>
                      <w:color w:val="215D37" w:themeColor="text1"/>
                    </w:rPr>
                  </w:pPr>
                </w:p>
              </w:tc>
              <w:tc>
                <w:tcPr>
                  <w:tcW w:w="2611" w:type="dxa"/>
                </w:tcPr>
                <w:p w14:paraId="05814E57" w14:textId="77777777" w:rsidR="001A11B2" w:rsidRPr="00AC39FB" w:rsidRDefault="001A11B2" w:rsidP="001A11B2">
                  <w:pPr>
                    <w:rPr>
                      <w:rFonts w:ascii="Anek Odia" w:hAnsi="Anek Odia" w:cs="Anek Odia"/>
                      <w:b/>
                      <w:bCs/>
                      <w:color w:val="215D37" w:themeColor="text1"/>
                    </w:rPr>
                  </w:pPr>
                </w:p>
              </w:tc>
            </w:tr>
            <w:tr w:rsidR="001A11B2" w:rsidRPr="00AC39FB" w14:paraId="6492B185" w14:textId="77777777">
              <w:trPr>
                <w:trHeight w:val="361"/>
              </w:trPr>
              <w:tc>
                <w:tcPr>
                  <w:tcW w:w="2610" w:type="dxa"/>
                  <w:shd w:val="clear" w:color="auto" w:fill="F3F2F1"/>
                </w:tcPr>
                <w:p w14:paraId="3F7D0AD9" w14:textId="1AC3CD15" w:rsidR="001A11B2" w:rsidRPr="00AC39FB" w:rsidRDefault="001A11B2" w:rsidP="001A11B2">
                  <w:pPr>
                    <w:rPr>
                      <w:rFonts w:ascii="Anek Odia" w:hAnsi="Anek Odia" w:cs="Anek Odia"/>
                      <w:b/>
                      <w:bCs/>
                    </w:rPr>
                  </w:pPr>
                  <w:r w:rsidRPr="00AC39FB">
                    <w:rPr>
                      <w:rFonts w:ascii="Anek Odia" w:hAnsi="Anek Odia" w:cs="Anek Odia"/>
                    </w:rPr>
                    <w:t>Biodiversity and sustainable use of natural resources</w:t>
                  </w:r>
                </w:p>
              </w:tc>
              <w:tc>
                <w:tcPr>
                  <w:tcW w:w="2611" w:type="dxa"/>
                  <w:shd w:val="clear" w:color="auto" w:fill="F3F2F1"/>
                </w:tcPr>
                <w:p w14:paraId="3B15E9F8"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52BD9F57"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4F96BB0D" w14:textId="77777777" w:rsidR="001A11B2" w:rsidRPr="00AC39FB" w:rsidRDefault="001A11B2" w:rsidP="001A11B2">
                  <w:pPr>
                    <w:rPr>
                      <w:rFonts w:ascii="Anek Odia" w:hAnsi="Anek Odia" w:cs="Anek Odia"/>
                      <w:b/>
                      <w:bCs/>
                      <w:color w:val="215D37" w:themeColor="text1"/>
                    </w:rPr>
                  </w:pPr>
                </w:p>
              </w:tc>
            </w:tr>
            <w:tr w:rsidR="001A11B2" w:rsidRPr="00AC39FB" w14:paraId="251837C5" w14:textId="77777777">
              <w:trPr>
                <w:trHeight w:val="361"/>
              </w:trPr>
              <w:tc>
                <w:tcPr>
                  <w:tcW w:w="2610" w:type="dxa"/>
                </w:tcPr>
                <w:p w14:paraId="2E903F53" w14:textId="649F667C" w:rsidR="001A11B2" w:rsidRPr="00AC39FB" w:rsidRDefault="001A11B2" w:rsidP="001A11B2">
                  <w:pPr>
                    <w:rPr>
                      <w:rFonts w:ascii="Anek Odia" w:hAnsi="Anek Odia" w:cs="Anek Odia"/>
                      <w:b/>
                      <w:bCs/>
                    </w:rPr>
                  </w:pPr>
                  <w:r w:rsidRPr="00AC39FB">
                    <w:rPr>
                      <w:rFonts w:ascii="Anek Odia" w:hAnsi="Anek Odia" w:cs="Anek Odia"/>
                    </w:rPr>
                    <w:t>Land tenure conflicts</w:t>
                  </w:r>
                </w:p>
              </w:tc>
              <w:tc>
                <w:tcPr>
                  <w:tcW w:w="2611" w:type="dxa"/>
                </w:tcPr>
                <w:p w14:paraId="6EDA2B44" w14:textId="77777777" w:rsidR="001A11B2" w:rsidRPr="00AC39FB" w:rsidRDefault="001A11B2" w:rsidP="001A11B2">
                  <w:pPr>
                    <w:rPr>
                      <w:rFonts w:ascii="Anek Odia" w:hAnsi="Anek Odia" w:cs="Anek Odia"/>
                      <w:b/>
                      <w:bCs/>
                      <w:color w:val="215D37" w:themeColor="text1"/>
                    </w:rPr>
                  </w:pPr>
                </w:p>
              </w:tc>
              <w:tc>
                <w:tcPr>
                  <w:tcW w:w="2610" w:type="dxa"/>
                </w:tcPr>
                <w:p w14:paraId="42BAC0EC" w14:textId="77777777" w:rsidR="001A11B2" w:rsidRPr="00AC39FB" w:rsidRDefault="001A11B2" w:rsidP="001A11B2">
                  <w:pPr>
                    <w:rPr>
                      <w:rFonts w:ascii="Anek Odia" w:hAnsi="Anek Odia" w:cs="Anek Odia"/>
                      <w:b/>
                      <w:bCs/>
                      <w:color w:val="215D37" w:themeColor="text1"/>
                    </w:rPr>
                  </w:pPr>
                </w:p>
              </w:tc>
              <w:tc>
                <w:tcPr>
                  <w:tcW w:w="2611" w:type="dxa"/>
                </w:tcPr>
                <w:p w14:paraId="1187E2E5" w14:textId="77777777" w:rsidR="001A11B2" w:rsidRPr="00AC39FB" w:rsidRDefault="001A11B2" w:rsidP="001A11B2">
                  <w:pPr>
                    <w:rPr>
                      <w:rFonts w:ascii="Anek Odia" w:hAnsi="Anek Odia" w:cs="Anek Odia"/>
                      <w:b/>
                      <w:bCs/>
                      <w:color w:val="215D37" w:themeColor="text1"/>
                    </w:rPr>
                  </w:pPr>
                </w:p>
              </w:tc>
            </w:tr>
            <w:tr w:rsidR="001A11B2" w:rsidRPr="00AC39FB" w14:paraId="6C417AF8" w14:textId="77777777">
              <w:trPr>
                <w:trHeight w:val="361"/>
              </w:trPr>
              <w:tc>
                <w:tcPr>
                  <w:tcW w:w="2610" w:type="dxa"/>
                  <w:shd w:val="clear" w:color="auto" w:fill="F3F2F1"/>
                </w:tcPr>
                <w:p w14:paraId="2D204C78" w14:textId="522B844E" w:rsidR="001A11B2" w:rsidRPr="00AC39FB" w:rsidRDefault="001A11B2" w:rsidP="001A11B2">
                  <w:pPr>
                    <w:rPr>
                      <w:rFonts w:ascii="Anek Odia" w:hAnsi="Anek Odia" w:cs="Anek Odia"/>
                      <w:b/>
                      <w:bCs/>
                    </w:rPr>
                  </w:pPr>
                  <w:r w:rsidRPr="00AC39FB">
                    <w:rPr>
                      <w:rFonts w:ascii="Anek Odia" w:hAnsi="Anek Odia" w:cs="Anek Odia"/>
                    </w:rPr>
                    <w:t>Risk of not accounting for climate change</w:t>
                  </w:r>
                </w:p>
              </w:tc>
              <w:tc>
                <w:tcPr>
                  <w:tcW w:w="2611" w:type="dxa"/>
                  <w:shd w:val="clear" w:color="auto" w:fill="F3F2F1"/>
                </w:tcPr>
                <w:p w14:paraId="4B227182"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036960DF"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7CB5F9EA" w14:textId="77777777" w:rsidR="001A11B2" w:rsidRPr="00AC39FB" w:rsidRDefault="001A11B2" w:rsidP="001A11B2">
                  <w:pPr>
                    <w:rPr>
                      <w:rFonts w:ascii="Anek Odia" w:hAnsi="Anek Odia" w:cs="Anek Odia"/>
                      <w:b/>
                      <w:bCs/>
                      <w:color w:val="215D37" w:themeColor="text1"/>
                    </w:rPr>
                  </w:pPr>
                </w:p>
              </w:tc>
            </w:tr>
            <w:tr w:rsidR="009F0890" w:rsidRPr="00AC39FB" w14:paraId="5B1EC0D6" w14:textId="77777777">
              <w:trPr>
                <w:trHeight w:val="361"/>
              </w:trPr>
              <w:tc>
                <w:tcPr>
                  <w:tcW w:w="2610" w:type="dxa"/>
                </w:tcPr>
                <w:p w14:paraId="4F3F1BB8" w14:textId="6CACA04B" w:rsidR="009F0890" w:rsidRPr="009F0890" w:rsidRDefault="009F0890" w:rsidP="001A11B2">
                  <w:pPr>
                    <w:rPr>
                      <w:rFonts w:ascii="Anek Odia" w:hAnsi="Anek Odia" w:cs="Anek Odia"/>
                    </w:rPr>
                  </w:pPr>
                  <w:r w:rsidRPr="009F0890">
                    <w:rPr>
                      <w:rFonts w:ascii="Anek Odia" w:hAnsi="Anek Odia" w:cs="Anek Odia"/>
                    </w:rPr>
                    <w:t>Risk of digital tool use</w:t>
                  </w:r>
                </w:p>
              </w:tc>
              <w:tc>
                <w:tcPr>
                  <w:tcW w:w="2611" w:type="dxa"/>
                </w:tcPr>
                <w:p w14:paraId="431736D0" w14:textId="77777777" w:rsidR="009F0890" w:rsidRPr="00AC39FB" w:rsidRDefault="009F0890" w:rsidP="001A11B2">
                  <w:pPr>
                    <w:rPr>
                      <w:b/>
                      <w:bCs/>
                      <w:color w:val="215D37" w:themeColor="text1"/>
                    </w:rPr>
                  </w:pPr>
                </w:p>
              </w:tc>
              <w:tc>
                <w:tcPr>
                  <w:tcW w:w="2610" w:type="dxa"/>
                </w:tcPr>
                <w:p w14:paraId="6C9EA2A6" w14:textId="77777777" w:rsidR="009F0890" w:rsidRPr="00AC39FB" w:rsidRDefault="009F0890" w:rsidP="001A11B2">
                  <w:pPr>
                    <w:rPr>
                      <w:b/>
                      <w:bCs/>
                      <w:color w:val="215D37" w:themeColor="text1"/>
                    </w:rPr>
                  </w:pPr>
                </w:p>
              </w:tc>
              <w:tc>
                <w:tcPr>
                  <w:tcW w:w="2611" w:type="dxa"/>
                </w:tcPr>
                <w:p w14:paraId="1CD2B963" w14:textId="77777777" w:rsidR="009F0890" w:rsidRPr="00AC39FB" w:rsidRDefault="009F0890" w:rsidP="001A11B2">
                  <w:pPr>
                    <w:rPr>
                      <w:b/>
                      <w:bCs/>
                      <w:color w:val="215D37" w:themeColor="text1"/>
                    </w:rPr>
                  </w:pPr>
                </w:p>
              </w:tc>
            </w:tr>
            <w:tr w:rsidR="001A11B2" w:rsidRPr="00AC39FB" w14:paraId="5C9AE9EC" w14:textId="77777777" w:rsidTr="009F0890">
              <w:trPr>
                <w:trHeight w:val="361"/>
              </w:trPr>
              <w:tc>
                <w:tcPr>
                  <w:tcW w:w="2610" w:type="dxa"/>
                  <w:shd w:val="clear" w:color="auto" w:fill="F2F2F2" w:themeFill="background1" w:themeFillShade="F2"/>
                </w:tcPr>
                <w:p w14:paraId="658965A2" w14:textId="2A7450F8" w:rsidR="001A11B2" w:rsidRPr="00AC39FB" w:rsidRDefault="001A11B2" w:rsidP="001A11B2">
                  <w:pPr>
                    <w:rPr>
                      <w:rFonts w:ascii="Anek Odia" w:hAnsi="Anek Odia" w:cs="Anek Odia"/>
                      <w:b/>
                      <w:bCs/>
                    </w:rPr>
                  </w:pPr>
                  <w:r w:rsidRPr="00AC39FB">
                    <w:rPr>
                      <w:rFonts w:ascii="Anek Odia" w:hAnsi="Anek Odia" w:cs="Anek Odia"/>
                    </w:rPr>
                    <w:t>Other – e</w:t>
                  </w:r>
                  <w:r w:rsidR="003C1558">
                    <w:rPr>
                      <w:rFonts w:ascii="Anek Odia" w:hAnsi="Anek Odia" w:cs="Anek Odia"/>
                    </w:rPr>
                    <w:t>.</w:t>
                  </w:r>
                  <w:r w:rsidRPr="00AC39FB">
                    <w:rPr>
                      <w:rFonts w:ascii="Anek Odia" w:hAnsi="Anek Odia" w:cs="Anek Odia"/>
                    </w:rPr>
                    <w:t>g. cumulative impacts</w:t>
                  </w:r>
                </w:p>
              </w:tc>
              <w:tc>
                <w:tcPr>
                  <w:tcW w:w="2611" w:type="dxa"/>
                  <w:shd w:val="clear" w:color="auto" w:fill="F2F2F2" w:themeFill="background1" w:themeFillShade="F2"/>
                </w:tcPr>
                <w:p w14:paraId="630CEE76" w14:textId="77777777" w:rsidR="001A11B2" w:rsidRPr="00AC39FB" w:rsidRDefault="001A11B2" w:rsidP="001A11B2">
                  <w:pPr>
                    <w:rPr>
                      <w:rFonts w:ascii="Anek Odia" w:hAnsi="Anek Odia" w:cs="Anek Odia"/>
                      <w:b/>
                      <w:bCs/>
                      <w:color w:val="215D37" w:themeColor="text1"/>
                    </w:rPr>
                  </w:pPr>
                </w:p>
              </w:tc>
              <w:tc>
                <w:tcPr>
                  <w:tcW w:w="2610" w:type="dxa"/>
                  <w:shd w:val="clear" w:color="auto" w:fill="F2F2F2" w:themeFill="background1" w:themeFillShade="F2"/>
                </w:tcPr>
                <w:p w14:paraId="02251351" w14:textId="77777777" w:rsidR="001A11B2" w:rsidRPr="00AC39FB" w:rsidRDefault="001A11B2" w:rsidP="001A11B2">
                  <w:pPr>
                    <w:rPr>
                      <w:rFonts w:ascii="Anek Odia" w:hAnsi="Anek Odia" w:cs="Anek Odia"/>
                      <w:b/>
                      <w:bCs/>
                      <w:color w:val="215D37" w:themeColor="text1"/>
                    </w:rPr>
                  </w:pPr>
                </w:p>
              </w:tc>
              <w:tc>
                <w:tcPr>
                  <w:tcW w:w="2611" w:type="dxa"/>
                  <w:shd w:val="clear" w:color="auto" w:fill="F2F2F2" w:themeFill="background1" w:themeFillShade="F2"/>
                </w:tcPr>
                <w:p w14:paraId="6362B3DC" w14:textId="77777777" w:rsidR="001A11B2" w:rsidRPr="00AC39FB" w:rsidRDefault="001A11B2" w:rsidP="001A11B2">
                  <w:pPr>
                    <w:rPr>
                      <w:rFonts w:ascii="Anek Odia" w:hAnsi="Anek Odia" w:cs="Anek Odia"/>
                      <w:b/>
                      <w:bCs/>
                      <w:color w:val="215D37" w:themeColor="text1"/>
                    </w:rPr>
                  </w:pPr>
                </w:p>
              </w:tc>
            </w:tr>
          </w:tbl>
          <w:p w14:paraId="2A612ECA" w14:textId="7653D03C" w:rsidR="001A11B2" w:rsidRPr="00AC39FB" w:rsidRDefault="001A11B2" w:rsidP="001A11B2">
            <w:pPr>
              <w:rPr>
                <w:rFonts w:ascii="Anek Odia" w:hAnsi="Anek Odia" w:cs="Anek Odia"/>
                <w:b/>
                <w:bCs/>
                <w:i/>
                <w:iCs/>
              </w:rPr>
            </w:pPr>
          </w:p>
        </w:tc>
      </w:tr>
      <w:tr w:rsidR="001A11B2" w:rsidRPr="00AC39FB" w14:paraId="336767B1" w14:textId="77777777" w:rsidTr="001A11B2">
        <w:trPr>
          <w:trHeight w:val="360"/>
        </w:trPr>
        <w:tc>
          <w:tcPr>
            <w:tcW w:w="3240" w:type="dxa"/>
          </w:tcPr>
          <w:p w14:paraId="63EAA0C0" w14:textId="70E77976" w:rsidR="001A11B2" w:rsidRPr="00AC39FB" w:rsidRDefault="001A11B2" w:rsidP="001A11B2">
            <w:pPr>
              <w:rPr>
                <w:rFonts w:ascii="Anek Odia" w:hAnsi="Anek Odia" w:cs="Anek Odia"/>
                <w:b/>
                <w:bCs/>
              </w:rPr>
            </w:pPr>
            <w:r w:rsidRPr="00AC39FB">
              <w:rPr>
                <w:rFonts w:ascii="Anek Odia" w:hAnsi="Anek Odia" w:cs="Anek Odia"/>
                <w:b/>
                <w:bCs/>
                <w:i/>
                <w:iCs/>
              </w:rPr>
              <w:t xml:space="preserve">E&amp;S assessment required </w:t>
            </w:r>
          </w:p>
        </w:tc>
        <w:tc>
          <w:tcPr>
            <w:tcW w:w="10760" w:type="dxa"/>
          </w:tcPr>
          <w:p w14:paraId="3B25C79B" w14:textId="7B2B9827" w:rsidR="001A11B2" w:rsidRPr="00AC39FB" w:rsidRDefault="001A11B2" w:rsidP="001A11B2">
            <w:pPr>
              <w:rPr>
                <w:rFonts w:ascii="Anek Odia" w:hAnsi="Anek Odia" w:cs="Anek Odia"/>
                <w:b/>
                <w:bCs/>
              </w:rPr>
            </w:pPr>
            <w:r w:rsidRPr="00AC39FB">
              <w:rPr>
                <w:rFonts w:ascii="Anek Odia" w:hAnsi="Anek Odia" w:cs="Anek Odia"/>
                <w:i/>
                <w:iCs/>
              </w:rPr>
              <w:t xml:space="preserve">&lt;Summarise the type of E&amp;S assessment required, and provide recommendations on the scope of the E&amp;S assessment, including the key areas of likely focus&gt;. </w:t>
            </w:r>
          </w:p>
        </w:tc>
      </w:tr>
      <w:tr w:rsidR="001A11B2" w:rsidRPr="00AC39FB" w14:paraId="5DC56EDB" w14:textId="77777777" w:rsidTr="001A11B2">
        <w:trPr>
          <w:trHeight w:val="360"/>
        </w:trPr>
        <w:tc>
          <w:tcPr>
            <w:tcW w:w="3240" w:type="dxa"/>
          </w:tcPr>
          <w:p w14:paraId="7F6457C8" w14:textId="52790CC6" w:rsidR="001A11B2" w:rsidRPr="00AC39FB" w:rsidRDefault="001A11B2" w:rsidP="001A11B2">
            <w:pPr>
              <w:rPr>
                <w:rFonts w:ascii="Anek Odia" w:hAnsi="Anek Odia" w:cs="Anek Odia"/>
                <w:b/>
                <w:bCs/>
              </w:rPr>
            </w:pPr>
            <w:r w:rsidRPr="00AC39FB">
              <w:rPr>
                <w:rFonts w:ascii="Anek Odia" w:hAnsi="Anek Odia" w:cs="Anek Odia"/>
                <w:b/>
                <w:bCs/>
                <w:i/>
                <w:iCs/>
              </w:rPr>
              <w:t>Likely safeguard plans required</w:t>
            </w:r>
          </w:p>
        </w:tc>
        <w:tc>
          <w:tcPr>
            <w:tcW w:w="10760" w:type="dxa"/>
          </w:tcPr>
          <w:p w14:paraId="478894E8" w14:textId="50A88E1D" w:rsidR="001A11B2" w:rsidRPr="00AC39FB" w:rsidRDefault="001A11B2" w:rsidP="001A11B2">
            <w:pPr>
              <w:rPr>
                <w:rFonts w:ascii="Anek Odia" w:hAnsi="Anek Odia" w:cs="Anek Odia"/>
                <w:b/>
                <w:bCs/>
              </w:rPr>
            </w:pPr>
            <w:r w:rsidRPr="00AC39FB">
              <w:rPr>
                <w:rFonts w:ascii="Anek Odia" w:hAnsi="Anek Odia" w:cs="Anek Odia"/>
                <w:i/>
                <w:iCs/>
              </w:rPr>
              <w:t>&lt;</w:t>
            </w:r>
            <w:r w:rsidR="006F1FD2">
              <w:rPr>
                <w:rFonts w:ascii="Anek Odia" w:hAnsi="Anek Odia" w:cs="Anek Odia"/>
                <w:i/>
                <w:iCs/>
              </w:rPr>
              <w:t>Indicate</w:t>
            </w:r>
            <w:r w:rsidRPr="00AC39FB">
              <w:rPr>
                <w:rFonts w:ascii="Anek Odia" w:hAnsi="Anek Odia" w:cs="Anek Odia"/>
                <w:i/>
                <w:iCs/>
              </w:rPr>
              <w:t xml:space="preserve"> any other safeguard plans </w:t>
            </w:r>
            <w:r w:rsidR="006F1FD2">
              <w:rPr>
                <w:rFonts w:ascii="Anek Odia" w:hAnsi="Anek Odia" w:cs="Anek Odia"/>
                <w:i/>
                <w:iCs/>
              </w:rPr>
              <w:t xml:space="preserve">beyond the ESMP at PDD stage </w:t>
            </w:r>
            <w:r w:rsidRPr="00AC39FB">
              <w:rPr>
                <w:rFonts w:ascii="Anek Odia" w:hAnsi="Anek Odia" w:cs="Anek Odia"/>
                <w:i/>
                <w:iCs/>
              </w:rPr>
              <w:t xml:space="preserve">that could be relevant to the project; justify &amp; explain&gt;. </w:t>
            </w:r>
          </w:p>
        </w:tc>
      </w:tr>
    </w:tbl>
    <w:p w14:paraId="1AF88101" w14:textId="77777777" w:rsidR="00795387" w:rsidRDefault="00795387" w:rsidP="00795387">
      <w:pPr>
        <w:spacing w:after="0" w:line="240" w:lineRule="auto"/>
        <w:rPr>
          <w:color w:val="000000"/>
        </w:rPr>
      </w:pPr>
    </w:p>
    <w:p w14:paraId="58D079DC" w14:textId="77777777" w:rsidR="00A44C53" w:rsidRDefault="00A44C53" w:rsidP="00795387">
      <w:pPr>
        <w:spacing w:after="0" w:line="240" w:lineRule="auto"/>
        <w:rPr>
          <w:color w:val="000000"/>
        </w:rPr>
      </w:pPr>
    </w:p>
    <w:p w14:paraId="345D3290" w14:textId="77777777" w:rsidR="00A44C53" w:rsidRDefault="00A44C53" w:rsidP="00795387">
      <w:pPr>
        <w:spacing w:after="0" w:line="240" w:lineRule="auto"/>
        <w:rPr>
          <w:color w:val="000000"/>
        </w:rPr>
      </w:pPr>
    </w:p>
    <w:p w14:paraId="7AAC4CF9" w14:textId="77777777" w:rsidR="00A44C53" w:rsidRDefault="00A44C53" w:rsidP="00795387">
      <w:pPr>
        <w:spacing w:after="0" w:line="240" w:lineRule="auto"/>
        <w:rPr>
          <w:color w:val="000000"/>
        </w:rPr>
      </w:pPr>
    </w:p>
    <w:p w14:paraId="2B217EA1" w14:textId="77777777" w:rsidR="00A44C53" w:rsidRDefault="00A44C53" w:rsidP="00795387">
      <w:pPr>
        <w:spacing w:after="0" w:line="240" w:lineRule="auto"/>
        <w:rPr>
          <w:color w:val="000000"/>
        </w:rPr>
      </w:pPr>
    </w:p>
    <w:p w14:paraId="0C04DE90" w14:textId="77777777" w:rsidR="00A44C53" w:rsidRDefault="00A44C53" w:rsidP="00795387">
      <w:pPr>
        <w:spacing w:after="0" w:line="240" w:lineRule="auto"/>
        <w:rPr>
          <w:color w:val="000000"/>
        </w:rPr>
      </w:pPr>
    </w:p>
    <w:p w14:paraId="12DA6F7E" w14:textId="77777777" w:rsidR="00A44C53" w:rsidRDefault="00A44C53" w:rsidP="00A44C53">
      <w:pPr>
        <w:spacing w:after="0" w:line="240" w:lineRule="auto"/>
        <w:rPr>
          <w:color w:val="000000"/>
        </w:rPr>
        <w:sectPr w:rsidR="00A44C53" w:rsidSect="00EF5DDD">
          <w:headerReference w:type="default" r:id="rId18"/>
          <w:footerReference w:type="default" r:id="rId19"/>
          <w:pgSz w:w="16838" w:h="11906" w:orient="landscape" w:code="9"/>
          <w:pgMar w:top="1440" w:right="1440" w:bottom="1440" w:left="1440" w:header="720" w:footer="288" w:gutter="0"/>
          <w:cols w:space="720"/>
          <w:docGrid w:linePitch="360"/>
        </w:sectPr>
      </w:pPr>
    </w:p>
    <w:p w14:paraId="18DCBE0C" w14:textId="566816B2" w:rsidR="00A44C53" w:rsidRPr="00EF5DDD" w:rsidRDefault="004A00F7" w:rsidP="00A44C53">
      <w:pPr>
        <w:pStyle w:val="Heading2"/>
        <w:numPr>
          <w:ilvl w:val="0"/>
          <w:numId w:val="0"/>
        </w:numPr>
        <w:ind w:left="432" w:hanging="432"/>
        <w:rPr>
          <w:rFonts w:ascii="Anek Odia" w:hAnsi="Anek Odia" w:cs="Anek Odia"/>
          <w:sz w:val="32"/>
          <w:szCs w:val="32"/>
        </w:rPr>
      </w:pPr>
      <w:bookmarkStart w:id="66" w:name="_Toc232413269"/>
      <w:r w:rsidRPr="004A00F7">
        <w:rPr>
          <w:rFonts w:ascii="Anek Odia" w:hAnsi="Anek Odia" w:cs="Anek Odia"/>
          <w:sz w:val="32"/>
          <w:szCs w:val="32"/>
        </w:rPr>
        <w:t>Annex 5 – Notification of Relevant Authorities</w:t>
      </w:r>
      <w:bookmarkEnd w:id="66"/>
    </w:p>
    <w:tbl>
      <w:tblPr>
        <w:tblStyle w:val="TableGrid"/>
        <w:tblW w:w="0" w:type="auto"/>
        <w:tblInd w:w="450" w:type="dxa"/>
        <w:tblLayout w:type="fixed"/>
        <w:tblLook w:val="04A0" w:firstRow="1" w:lastRow="0" w:firstColumn="1" w:lastColumn="0" w:noHBand="0" w:noVBand="1"/>
      </w:tblPr>
      <w:tblGrid>
        <w:gridCol w:w="8566"/>
      </w:tblGrid>
      <w:tr w:rsidR="00A44C53" w14:paraId="59ADC8B3" w14:textId="77777777">
        <w:trPr>
          <w:trHeight w:val="171"/>
        </w:trPr>
        <w:tc>
          <w:tcPr>
            <w:tcW w:w="8566" w:type="dxa"/>
            <w:tcBorders>
              <w:top w:val="nil"/>
              <w:left w:val="nil"/>
              <w:bottom w:val="nil"/>
              <w:right w:val="nil"/>
            </w:tcBorders>
            <w:shd w:val="clear" w:color="auto" w:fill="F3F2F1"/>
            <w:vAlign w:val="center"/>
          </w:tcPr>
          <w:p w14:paraId="67739F29" w14:textId="4D5F3372" w:rsidR="00A44C53" w:rsidRPr="00567ECE" w:rsidRDefault="00A44C53" w:rsidP="00A44C53">
            <w:pPr>
              <w:rPr>
                <w:color w:val="808080"/>
              </w:rPr>
            </w:pPr>
            <w:r w:rsidRPr="00356197">
              <w:rPr>
                <w:color w:val="808080"/>
              </w:rPr>
              <w:t>Provide a copy of any correspondence addressed to the authorities with overall responsibility for land management and greenhouse gas emissions assessment within the project region informing them of the project.</w:t>
            </w:r>
          </w:p>
        </w:tc>
      </w:tr>
    </w:tbl>
    <w:p w14:paraId="157770FC" w14:textId="77777777" w:rsidR="00D61F02" w:rsidRDefault="00D61F02" w:rsidP="00A44C53">
      <w:pPr>
        <w:spacing w:after="0" w:line="240" w:lineRule="auto"/>
        <w:rPr>
          <w:color w:val="000000"/>
        </w:rPr>
      </w:pPr>
    </w:p>
    <w:p w14:paraId="1C20E021" w14:textId="788C9C31" w:rsidR="00A44C53" w:rsidRDefault="00A44C53" w:rsidP="00A44C53">
      <w:pPr>
        <w:spacing w:after="0" w:line="240" w:lineRule="auto"/>
        <w:rPr>
          <w:color w:val="000000"/>
        </w:rPr>
      </w:pPr>
    </w:p>
    <w:p w14:paraId="3DBB5BDB" w14:textId="13467F5C" w:rsidR="00722F00" w:rsidRPr="00EF5DDD" w:rsidRDefault="00722F00" w:rsidP="00722F00">
      <w:pPr>
        <w:pStyle w:val="Heading2"/>
        <w:numPr>
          <w:ilvl w:val="0"/>
          <w:numId w:val="0"/>
        </w:numPr>
        <w:ind w:left="432" w:hanging="432"/>
        <w:rPr>
          <w:rFonts w:ascii="Anek Odia" w:hAnsi="Anek Odia" w:cs="Anek Odia"/>
          <w:sz w:val="32"/>
          <w:szCs w:val="32"/>
        </w:rPr>
      </w:pPr>
      <w:bookmarkStart w:id="67" w:name="_Toc232413270"/>
      <w:r w:rsidRPr="004A00F7">
        <w:rPr>
          <w:rFonts w:ascii="Anek Odia" w:hAnsi="Anek Odia" w:cs="Anek Odia"/>
          <w:sz w:val="32"/>
          <w:szCs w:val="32"/>
        </w:rPr>
        <w:t xml:space="preserve">Annex </w:t>
      </w:r>
      <w:r>
        <w:rPr>
          <w:rFonts w:ascii="Anek Odia" w:hAnsi="Anek Odia" w:cs="Anek Odia"/>
          <w:sz w:val="32"/>
          <w:szCs w:val="32"/>
        </w:rPr>
        <w:t>6</w:t>
      </w:r>
      <w:r w:rsidRPr="004A00F7">
        <w:rPr>
          <w:rFonts w:ascii="Anek Odia" w:hAnsi="Anek Odia" w:cs="Anek Odia"/>
          <w:sz w:val="32"/>
          <w:szCs w:val="32"/>
        </w:rPr>
        <w:t xml:space="preserve"> – </w:t>
      </w:r>
      <w:r>
        <w:rPr>
          <w:rFonts w:ascii="Anek Odia" w:hAnsi="Anek Odia" w:cs="Anek Odia"/>
          <w:sz w:val="32"/>
          <w:szCs w:val="32"/>
        </w:rPr>
        <w:t>AI Tool Use Disclosure</w:t>
      </w:r>
      <w:bookmarkEnd w:id="67"/>
    </w:p>
    <w:tbl>
      <w:tblPr>
        <w:tblStyle w:val="TableGrid"/>
        <w:tblW w:w="0" w:type="auto"/>
        <w:tblInd w:w="450" w:type="dxa"/>
        <w:tblLayout w:type="fixed"/>
        <w:tblLook w:val="04A0" w:firstRow="1" w:lastRow="0" w:firstColumn="1" w:lastColumn="0" w:noHBand="0" w:noVBand="1"/>
      </w:tblPr>
      <w:tblGrid>
        <w:gridCol w:w="8566"/>
      </w:tblGrid>
      <w:tr w:rsidR="00722F00" w14:paraId="7130AECB" w14:textId="77777777">
        <w:trPr>
          <w:trHeight w:val="171"/>
        </w:trPr>
        <w:tc>
          <w:tcPr>
            <w:tcW w:w="8566" w:type="dxa"/>
            <w:tcBorders>
              <w:top w:val="nil"/>
              <w:left w:val="nil"/>
              <w:bottom w:val="nil"/>
              <w:right w:val="nil"/>
            </w:tcBorders>
            <w:shd w:val="clear" w:color="auto" w:fill="F3F2F1"/>
            <w:vAlign w:val="center"/>
          </w:tcPr>
          <w:p w14:paraId="7A11409A" w14:textId="77777777" w:rsidR="004D5687" w:rsidRPr="004D5687" w:rsidRDefault="004D5687" w:rsidP="004D5687">
            <w:pPr>
              <w:rPr>
                <w:color w:val="808080"/>
              </w:rPr>
            </w:pPr>
            <w:r w:rsidRPr="004D5687">
              <w:rPr>
                <w:color w:val="808080"/>
              </w:rPr>
              <w:t xml:space="preserve">The Plan Vivo Foundation acknowledges the potential of Artificial Intelligence (AI) tools in preparing Project documentation. </w:t>
            </w:r>
          </w:p>
          <w:p w14:paraId="02E84C49" w14:textId="77777777" w:rsidR="004D5687" w:rsidRPr="004D5687" w:rsidRDefault="004D5687" w:rsidP="004D5687">
            <w:pPr>
              <w:rPr>
                <w:color w:val="808080"/>
              </w:rPr>
            </w:pPr>
          </w:p>
          <w:p w14:paraId="24C33535" w14:textId="77777777" w:rsidR="004D5687" w:rsidRDefault="004D5687" w:rsidP="004D5687">
            <w:pPr>
              <w:rPr>
                <w:color w:val="808080"/>
              </w:rPr>
            </w:pPr>
            <w:r w:rsidRPr="004D5687">
              <w:rPr>
                <w:b/>
                <w:bCs/>
                <w:color w:val="808080"/>
              </w:rPr>
              <w:t>Important Note:</w:t>
            </w:r>
            <w:r w:rsidRPr="004D5687">
              <w:rPr>
                <w:color w:val="808080"/>
              </w:rPr>
              <w:t xml:space="preserve"> The use of AI tools does not absolve the Project Coordinator of the ultimate responsibility for the accuracy, completeness, and full compliance of all submitted documentation. All AI-generated content must undergo strict human review and verification.</w:t>
            </w:r>
          </w:p>
          <w:p w14:paraId="0AB7EDAD" w14:textId="77777777" w:rsidR="001B4888" w:rsidRPr="004D5687" w:rsidRDefault="001B4888" w:rsidP="004D5687">
            <w:pPr>
              <w:rPr>
                <w:color w:val="808080"/>
              </w:rPr>
            </w:pPr>
          </w:p>
          <w:p w14:paraId="57BFB933" w14:textId="6FDCFDEE" w:rsidR="00722F00" w:rsidRPr="00567ECE" w:rsidRDefault="004D5687" w:rsidP="004D5687">
            <w:pPr>
              <w:rPr>
                <w:color w:val="808080"/>
              </w:rPr>
            </w:pPr>
            <w:r w:rsidRPr="004D5687">
              <w:rPr>
                <w:color w:val="808080"/>
              </w:rPr>
              <w:t>To ensure transparency, please complete the following:</w:t>
            </w:r>
          </w:p>
        </w:tc>
      </w:tr>
    </w:tbl>
    <w:p w14:paraId="0A7794EE" w14:textId="77777777" w:rsidR="00A44C53" w:rsidRDefault="00A44C53" w:rsidP="00A44C53">
      <w:pPr>
        <w:spacing w:after="0" w:line="240" w:lineRule="auto"/>
        <w:rPr>
          <w:color w:val="000000"/>
        </w:rPr>
      </w:pPr>
    </w:p>
    <w:p w14:paraId="6E9B42B5" w14:textId="77777777" w:rsidR="00930DAA" w:rsidRPr="00930DAA" w:rsidRDefault="00930DAA" w:rsidP="00930DAA">
      <w:pPr>
        <w:spacing w:after="0" w:line="240" w:lineRule="auto"/>
        <w:rPr>
          <w:color w:val="000000"/>
        </w:rPr>
      </w:pPr>
      <w:r w:rsidRPr="00930DAA">
        <w:rPr>
          <w:color w:val="000000"/>
        </w:rPr>
        <w:t>Declaration of AI Tool use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2091"/>
      </w:tblGrid>
      <w:tr w:rsidR="00930DAA" w:rsidRPr="00930DAA" w14:paraId="791C02F8" w14:textId="77777777">
        <w:tc>
          <w:tcPr>
            <w:tcW w:w="6930" w:type="dxa"/>
            <w:hideMark/>
          </w:tcPr>
          <w:p w14:paraId="555B0161" w14:textId="77777777" w:rsidR="00930DAA" w:rsidRPr="00930DAA" w:rsidRDefault="00930DAA" w:rsidP="00930DAA">
            <w:pPr>
              <w:numPr>
                <w:ilvl w:val="0"/>
                <w:numId w:val="9"/>
              </w:numPr>
              <w:rPr>
                <w:color w:val="000000"/>
              </w:rPr>
            </w:pPr>
            <w:r w:rsidRPr="00930DAA">
              <w:rPr>
                <w:color w:val="000000"/>
              </w:rPr>
              <w:t>Have AI tools been used in the creation or presentation of information within this PIN?</w:t>
            </w:r>
          </w:p>
        </w:tc>
        <w:tc>
          <w:tcPr>
            <w:tcW w:w="2091" w:type="dxa"/>
            <w:vAlign w:val="center"/>
            <w:hideMark/>
          </w:tcPr>
          <w:p w14:paraId="1F50C82C" w14:textId="77777777" w:rsidR="00930DAA" w:rsidRPr="00930DAA" w:rsidRDefault="0042411F" w:rsidP="00930DAA">
            <w:pPr>
              <w:rPr>
                <w:color w:val="000000"/>
              </w:rPr>
            </w:pPr>
            <w:sdt>
              <w:sdtPr>
                <w:rPr>
                  <w:color w:val="000000"/>
                </w:rPr>
                <w:id w:val="837428257"/>
                <w14:checkbox>
                  <w14:checked w14:val="0"/>
                  <w14:checkedState w14:val="2612" w14:font="MS Gothic"/>
                  <w14:uncheckedState w14:val="2610" w14:font="MS Gothic"/>
                </w14:checkbox>
              </w:sdtPr>
              <w:sdtEndPr/>
              <w:sdtContent>
                <w:r w:rsidR="00930DAA" w:rsidRPr="00930DAA">
                  <w:rPr>
                    <w:rFonts w:ascii="Segoe UI Symbol" w:hAnsi="Segoe UI Symbol" w:cs="Segoe UI Symbol"/>
                    <w:color w:val="000000"/>
                  </w:rPr>
                  <w:t>☐</w:t>
                </w:r>
              </w:sdtContent>
            </w:sdt>
            <w:r w:rsidR="00930DAA" w:rsidRPr="00930DAA">
              <w:rPr>
                <w:color w:val="000000"/>
              </w:rPr>
              <w:t xml:space="preserve"> Yes       </w:t>
            </w:r>
            <w:sdt>
              <w:sdtPr>
                <w:rPr>
                  <w:color w:val="000000"/>
                </w:rPr>
                <w:id w:val="1145158879"/>
                <w14:checkbox>
                  <w14:checked w14:val="0"/>
                  <w14:checkedState w14:val="2612" w14:font="MS Gothic"/>
                  <w14:uncheckedState w14:val="2610" w14:font="MS Gothic"/>
                </w14:checkbox>
              </w:sdtPr>
              <w:sdtEndPr/>
              <w:sdtContent>
                <w:r w:rsidR="00930DAA" w:rsidRPr="00930DAA">
                  <w:rPr>
                    <w:rFonts w:ascii="Segoe UI Symbol" w:hAnsi="Segoe UI Symbol" w:cs="Segoe UI Symbol"/>
                    <w:color w:val="000000"/>
                  </w:rPr>
                  <w:t>☐</w:t>
                </w:r>
              </w:sdtContent>
            </w:sdt>
            <w:r w:rsidR="00930DAA" w:rsidRPr="00930DAA">
              <w:rPr>
                <w:color w:val="000000"/>
              </w:rPr>
              <w:t xml:space="preserve"> No</w:t>
            </w:r>
          </w:p>
        </w:tc>
      </w:tr>
      <w:tr w:rsidR="00930DAA" w:rsidRPr="00930DAA" w14:paraId="2D7E71F7" w14:textId="77777777">
        <w:tc>
          <w:tcPr>
            <w:tcW w:w="9021" w:type="dxa"/>
            <w:gridSpan w:val="2"/>
            <w:hideMark/>
          </w:tcPr>
          <w:p w14:paraId="42AACCC5" w14:textId="77777777" w:rsidR="00930DAA" w:rsidRPr="00930DAA" w:rsidRDefault="00930DAA" w:rsidP="00930DAA">
            <w:pPr>
              <w:numPr>
                <w:ilvl w:val="0"/>
                <w:numId w:val="9"/>
              </w:numPr>
              <w:rPr>
                <w:color w:val="000000"/>
              </w:rPr>
            </w:pPr>
            <w:r w:rsidRPr="00930DAA">
              <w:rPr>
                <w:color w:val="000000"/>
              </w:rPr>
              <w:t>If 'Yes' (to Question 1), please specify how these tools were used and in which sections of this document:</w:t>
            </w:r>
          </w:p>
        </w:tc>
      </w:tr>
    </w:tbl>
    <w:tbl>
      <w:tblPr>
        <w:tblStyle w:val="TableGrid"/>
        <w:tblW w:w="0" w:type="auto"/>
        <w:tblInd w:w="355" w:type="dxa"/>
        <w:tblLook w:val="04A0" w:firstRow="1" w:lastRow="0" w:firstColumn="1" w:lastColumn="0" w:noHBand="0" w:noVBand="1"/>
      </w:tblPr>
      <w:tblGrid>
        <w:gridCol w:w="3060"/>
        <w:gridCol w:w="2880"/>
        <w:gridCol w:w="2721"/>
      </w:tblGrid>
      <w:tr w:rsidR="00930DAA" w:rsidRPr="00930DAA" w14:paraId="4613E61C" w14:textId="77777777" w:rsidTr="00573A5B">
        <w:tc>
          <w:tcPr>
            <w:tcW w:w="3060" w:type="dxa"/>
            <w:tcBorders>
              <w:top w:val="single" w:sz="4" w:space="0" w:color="auto"/>
              <w:left w:val="single" w:sz="4" w:space="0" w:color="auto"/>
              <w:bottom w:val="single" w:sz="4" w:space="0" w:color="auto"/>
              <w:right w:val="single" w:sz="4" w:space="0" w:color="auto"/>
            </w:tcBorders>
            <w:shd w:val="clear" w:color="auto" w:fill="CCD79B" w:themeFill="accent1"/>
            <w:hideMark/>
          </w:tcPr>
          <w:p w14:paraId="66E6E6BF" w14:textId="77777777" w:rsidR="00930DAA" w:rsidRPr="00930DAA" w:rsidRDefault="00930DAA" w:rsidP="00930DAA">
            <w:pPr>
              <w:rPr>
                <w:b/>
                <w:bCs/>
                <w:color w:val="000000"/>
              </w:rPr>
            </w:pPr>
            <w:r w:rsidRPr="00930DAA">
              <w:rPr>
                <w:b/>
                <w:bCs/>
                <w:color w:val="000000"/>
              </w:rPr>
              <w:t>Section</w:t>
            </w:r>
          </w:p>
        </w:tc>
        <w:tc>
          <w:tcPr>
            <w:tcW w:w="2880" w:type="dxa"/>
            <w:tcBorders>
              <w:top w:val="single" w:sz="4" w:space="0" w:color="auto"/>
              <w:left w:val="single" w:sz="4" w:space="0" w:color="auto"/>
              <w:bottom w:val="single" w:sz="4" w:space="0" w:color="auto"/>
              <w:right w:val="single" w:sz="4" w:space="0" w:color="auto"/>
            </w:tcBorders>
            <w:shd w:val="clear" w:color="auto" w:fill="CCD79B" w:themeFill="accent1"/>
            <w:hideMark/>
          </w:tcPr>
          <w:p w14:paraId="432F1B4F" w14:textId="77777777" w:rsidR="00930DAA" w:rsidRPr="00930DAA" w:rsidRDefault="00930DAA" w:rsidP="00930DAA">
            <w:pPr>
              <w:rPr>
                <w:b/>
                <w:bCs/>
                <w:color w:val="000000"/>
              </w:rPr>
            </w:pPr>
            <w:r w:rsidRPr="00930DAA">
              <w:rPr>
                <w:b/>
                <w:bCs/>
                <w:color w:val="000000"/>
              </w:rPr>
              <w:t>Purpose of AI Tool Use</w:t>
            </w:r>
          </w:p>
        </w:tc>
        <w:tc>
          <w:tcPr>
            <w:tcW w:w="2721" w:type="dxa"/>
            <w:tcBorders>
              <w:top w:val="single" w:sz="4" w:space="0" w:color="auto"/>
              <w:left w:val="single" w:sz="4" w:space="0" w:color="auto"/>
              <w:bottom w:val="single" w:sz="4" w:space="0" w:color="auto"/>
              <w:right w:val="single" w:sz="4" w:space="0" w:color="auto"/>
            </w:tcBorders>
            <w:shd w:val="clear" w:color="auto" w:fill="CCD79B" w:themeFill="accent1"/>
            <w:hideMark/>
          </w:tcPr>
          <w:p w14:paraId="01376B16" w14:textId="77777777" w:rsidR="00930DAA" w:rsidRPr="00930DAA" w:rsidRDefault="00930DAA" w:rsidP="00930DAA">
            <w:pPr>
              <w:rPr>
                <w:b/>
                <w:bCs/>
                <w:color w:val="000000"/>
              </w:rPr>
            </w:pPr>
            <w:r w:rsidRPr="00930DAA">
              <w:rPr>
                <w:b/>
                <w:bCs/>
                <w:color w:val="000000"/>
              </w:rPr>
              <w:t>AI-Tools Used</w:t>
            </w:r>
          </w:p>
        </w:tc>
      </w:tr>
      <w:tr w:rsidR="00930DAA" w:rsidRPr="00573A5B" w14:paraId="2C3A4F94" w14:textId="77777777">
        <w:trPr>
          <w:trHeight w:val="917"/>
        </w:trPr>
        <w:tc>
          <w:tcPr>
            <w:tcW w:w="3060" w:type="dxa"/>
            <w:tcBorders>
              <w:top w:val="single" w:sz="4" w:space="0" w:color="auto"/>
              <w:left w:val="single" w:sz="4" w:space="0" w:color="auto"/>
              <w:bottom w:val="single" w:sz="4" w:space="0" w:color="auto"/>
              <w:right w:val="single" w:sz="4" w:space="0" w:color="auto"/>
            </w:tcBorders>
            <w:hideMark/>
          </w:tcPr>
          <w:p w14:paraId="046FA614" w14:textId="529FBF7E" w:rsidR="00930DAA" w:rsidRPr="00930DAA" w:rsidRDefault="00930DAA" w:rsidP="00930DAA">
            <w:pPr>
              <w:rPr>
                <w:color w:val="000000"/>
              </w:rPr>
            </w:pPr>
            <w:r w:rsidRPr="00930DAA">
              <w:rPr>
                <w:color w:val="000000"/>
              </w:rPr>
              <w:t>E</w:t>
            </w:r>
            <w:r w:rsidRPr="00596146">
              <w:rPr>
                <w:color w:val="000000"/>
              </w:rPr>
              <w:t>.g. 1.</w:t>
            </w:r>
            <w:r w:rsidR="00282568" w:rsidRPr="00596146">
              <w:rPr>
                <w:color w:val="000000"/>
              </w:rPr>
              <w:t>4</w:t>
            </w:r>
            <w:r w:rsidRPr="00596146">
              <w:rPr>
                <w:color w:val="000000"/>
              </w:rPr>
              <w:t xml:space="preserve"> Land and </w:t>
            </w:r>
            <w:r w:rsidR="00282568" w:rsidRPr="00596146">
              <w:rPr>
                <w:color w:val="000000"/>
              </w:rPr>
              <w:t>Management</w:t>
            </w:r>
            <w:r w:rsidRPr="00596146">
              <w:rPr>
                <w:color w:val="000000"/>
              </w:rPr>
              <w:t xml:space="preserve"> Rights</w:t>
            </w:r>
          </w:p>
        </w:tc>
        <w:tc>
          <w:tcPr>
            <w:tcW w:w="2880" w:type="dxa"/>
            <w:tcBorders>
              <w:top w:val="single" w:sz="4" w:space="0" w:color="auto"/>
              <w:left w:val="single" w:sz="4" w:space="0" w:color="auto"/>
              <w:bottom w:val="single" w:sz="4" w:space="0" w:color="auto"/>
              <w:right w:val="single" w:sz="4" w:space="0" w:color="auto"/>
            </w:tcBorders>
            <w:hideMark/>
          </w:tcPr>
          <w:p w14:paraId="4A430D67" w14:textId="77777777" w:rsidR="00930DAA" w:rsidRPr="00930DAA" w:rsidRDefault="00930DAA" w:rsidP="00930DAA">
            <w:pPr>
              <w:rPr>
                <w:color w:val="000000"/>
              </w:rPr>
            </w:pPr>
            <w:r w:rsidRPr="00930DAA">
              <w:rPr>
                <w:color w:val="000000"/>
              </w:rPr>
              <w:t xml:space="preserve">E.g. drafting initial text, </w:t>
            </w:r>
            <w:r w:rsidRPr="00596146">
              <w:rPr>
                <w:color w:val="000000"/>
              </w:rPr>
              <w:t>summarising literature, assisting with data analysis</w:t>
            </w:r>
          </w:p>
        </w:tc>
        <w:tc>
          <w:tcPr>
            <w:tcW w:w="2721" w:type="dxa"/>
            <w:tcBorders>
              <w:top w:val="single" w:sz="4" w:space="0" w:color="auto"/>
              <w:left w:val="single" w:sz="4" w:space="0" w:color="auto"/>
              <w:bottom w:val="single" w:sz="4" w:space="0" w:color="auto"/>
              <w:right w:val="single" w:sz="4" w:space="0" w:color="auto"/>
            </w:tcBorders>
            <w:hideMark/>
          </w:tcPr>
          <w:p w14:paraId="096614D8" w14:textId="77777777" w:rsidR="00930DAA" w:rsidRPr="00573A5B" w:rsidRDefault="00930DAA" w:rsidP="00930DAA">
            <w:pPr>
              <w:rPr>
                <w:color w:val="000000"/>
                <w:lang w:val="nl-NL"/>
              </w:rPr>
            </w:pPr>
            <w:r w:rsidRPr="00573A5B">
              <w:rPr>
                <w:color w:val="000000"/>
                <w:lang w:val="nl-NL"/>
              </w:rPr>
              <w:t xml:space="preserve">E.g. ChatGPT-4, Google Gemini, Microsoft Copilot. </w:t>
            </w:r>
          </w:p>
        </w:tc>
      </w:tr>
      <w:tr w:rsidR="00930DAA" w:rsidRPr="00930DAA" w14:paraId="686154E7" w14:textId="77777777">
        <w:tc>
          <w:tcPr>
            <w:tcW w:w="3060" w:type="dxa"/>
            <w:tcBorders>
              <w:top w:val="single" w:sz="4" w:space="0" w:color="auto"/>
              <w:left w:val="single" w:sz="4" w:space="0" w:color="auto"/>
              <w:bottom w:val="single" w:sz="4" w:space="0" w:color="auto"/>
              <w:right w:val="single" w:sz="4" w:space="0" w:color="auto"/>
            </w:tcBorders>
            <w:shd w:val="clear" w:color="auto" w:fill="F3F2F1"/>
            <w:hideMark/>
          </w:tcPr>
          <w:p w14:paraId="540BA194" w14:textId="77777777" w:rsidR="00930DAA" w:rsidRPr="00596146" w:rsidRDefault="00930DAA" w:rsidP="00930DAA">
            <w:pPr>
              <w:rPr>
                <w:color w:val="000000"/>
              </w:rPr>
            </w:pPr>
            <w:r w:rsidRPr="00596146">
              <w:rPr>
                <w:color w:val="000000"/>
              </w:rPr>
              <w:t xml:space="preserve">Add additional rows as necessary </w:t>
            </w:r>
          </w:p>
        </w:tc>
        <w:tc>
          <w:tcPr>
            <w:tcW w:w="2880" w:type="dxa"/>
            <w:tcBorders>
              <w:top w:val="single" w:sz="4" w:space="0" w:color="auto"/>
              <w:left w:val="single" w:sz="4" w:space="0" w:color="auto"/>
              <w:bottom w:val="single" w:sz="4" w:space="0" w:color="auto"/>
              <w:right w:val="single" w:sz="4" w:space="0" w:color="auto"/>
            </w:tcBorders>
            <w:shd w:val="clear" w:color="auto" w:fill="F3F2F1"/>
            <w:hideMark/>
          </w:tcPr>
          <w:p w14:paraId="5D42892C" w14:textId="77777777" w:rsidR="00930DAA" w:rsidRPr="00596146" w:rsidRDefault="00930DAA" w:rsidP="00930DAA">
            <w:pPr>
              <w:rPr>
                <w:color w:val="000000"/>
              </w:rPr>
            </w:pPr>
            <w:r w:rsidRPr="00596146">
              <w:rPr>
                <w:color w:val="000000"/>
              </w:rPr>
              <w:t xml:space="preserve">Add additional rows as necessary </w:t>
            </w:r>
          </w:p>
        </w:tc>
        <w:tc>
          <w:tcPr>
            <w:tcW w:w="2721" w:type="dxa"/>
            <w:tcBorders>
              <w:top w:val="single" w:sz="4" w:space="0" w:color="auto"/>
              <w:left w:val="single" w:sz="4" w:space="0" w:color="auto"/>
              <w:bottom w:val="single" w:sz="4" w:space="0" w:color="auto"/>
              <w:right w:val="single" w:sz="4" w:space="0" w:color="auto"/>
            </w:tcBorders>
            <w:shd w:val="clear" w:color="auto" w:fill="F3F2F1"/>
            <w:hideMark/>
          </w:tcPr>
          <w:p w14:paraId="5C955817" w14:textId="77777777" w:rsidR="00930DAA" w:rsidRPr="00596146" w:rsidRDefault="00930DAA" w:rsidP="00930DAA">
            <w:pPr>
              <w:rPr>
                <w:color w:val="000000"/>
              </w:rPr>
            </w:pPr>
            <w:r w:rsidRPr="00596146">
              <w:rPr>
                <w:color w:val="000000"/>
              </w:rPr>
              <w:t xml:space="preserve">Add additional rows as necessary </w:t>
            </w:r>
          </w:p>
        </w:tc>
      </w:tr>
    </w:tbl>
    <w:p w14:paraId="667D6B05" w14:textId="77777777" w:rsidR="00A44C53" w:rsidRDefault="00A44C53" w:rsidP="00A44C53">
      <w:pPr>
        <w:spacing w:after="0" w:line="240" w:lineRule="auto"/>
        <w:rPr>
          <w:color w:val="000000"/>
        </w:rPr>
      </w:pPr>
    </w:p>
    <w:p w14:paraId="5FF73E25" w14:textId="77777777" w:rsidR="00A44C53" w:rsidRDefault="00A44C53" w:rsidP="00A44C53">
      <w:pPr>
        <w:spacing w:after="0" w:line="240" w:lineRule="auto"/>
        <w:rPr>
          <w:color w:val="000000"/>
        </w:rPr>
      </w:pPr>
    </w:p>
    <w:p w14:paraId="51D1E1FF" w14:textId="77777777" w:rsidR="00A44C53" w:rsidRDefault="00A44C53" w:rsidP="00A44C53">
      <w:pPr>
        <w:spacing w:after="0" w:line="240" w:lineRule="auto"/>
        <w:rPr>
          <w:color w:val="000000"/>
        </w:rPr>
      </w:pPr>
    </w:p>
    <w:p w14:paraId="23093AF1" w14:textId="77777777" w:rsidR="00A44C53" w:rsidRDefault="00A44C53" w:rsidP="00A44C53">
      <w:pPr>
        <w:spacing w:after="0" w:line="240" w:lineRule="auto"/>
        <w:rPr>
          <w:color w:val="000000"/>
        </w:rPr>
      </w:pPr>
    </w:p>
    <w:p w14:paraId="52EBD4B2" w14:textId="77777777" w:rsidR="00A44C53" w:rsidRDefault="00A44C53" w:rsidP="00A44C53">
      <w:pPr>
        <w:spacing w:after="0" w:line="240" w:lineRule="auto"/>
        <w:rPr>
          <w:color w:val="000000"/>
        </w:rPr>
      </w:pPr>
    </w:p>
    <w:p w14:paraId="3C43638C" w14:textId="77777777" w:rsidR="00A44C53" w:rsidRDefault="00A44C53" w:rsidP="00A44C53">
      <w:pPr>
        <w:spacing w:after="0" w:line="240" w:lineRule="auto"/>
        <w:rPr>
          <w:color w:val="000000"/>
        </w:rPr>
      </w:pPr>
    </w:p>
    <w:p w14:paraId="1704F0C9" w14:textId="77777777" w:rsidR="00A44C53" w:rsidRDefault="00A44C53" w:rsidP="00A44C53">
      <w:pPr>
        <w:spacing w:after="0" w:line="240" w:lineRule="auto"/>
        <w:rPr>
          <w:color w:val="000000"/>
        </w:rPr>
      </w:pPr>
    </w:p>
    <w:p w14:paraId="1A068464" w14:textId="3FBEFCDC" w:rsidR="00A44C53" w:rsidRPr="00356197" w:rsidRDefault="00A44C53" w:rsidP="00A44C53">
      <w:pPr>
        <w:pStyle w:val="Heading1"/>
      </w:pPr>
      <w:bookmarkStart w:id="68" w:name="_Toc158889064"/>
      <w:bookmarkStart w:id="69" w:name="_Toc164766371"/>
      <w:bookmarkStart w:id="70" w:name="_Toc232413271"/>
      <w:r w:rsidRPr="00356197">
        <w:rPr>
          <w:rFonts w:ascii="Anek Odia" w:hAnsi="Anek Odia" w:cs="Anek Odia"/>
          <w:b/>
          <w:noProof/>
        </w:rPr>
        <w:drawing>
          <wp:anchor distT="0" distB="0" distL="114300" distR="114300" simplePos="0" relativeHeight="251658249" behindDoc="0" locked="0" layoutInCell="1" allowOverlap="1" wp14:anchorId="045BF738" wp14:editId="026E9BDE">
            <wp:simplePos x="0" y="0"/>
            <wp:positionH relativeFrom="column">
              <wp:posOffset>-22084</wp:posOffset>
            </wp:positionH>
            <wp:positionV relativeFrom="paragraph">
              <wp:posOffset>327025</wp:posOffset>
            </wp:positionV>
            <wp:extent cx="5730875" cy="7670800"/>
            <wp:effectExtent l="0" t="0" r="3175" b="6350"/>
            <wp:wrapNone/>
            <wp:docPr id="9" name="Picture 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5730875" cy="7670800"/>
                    </a:xfrm>
                    <a:prstGeom prst="rect">
                      <a:avLst/>
                    </a:prstGeom>
                    <a:ln/>
                  </pic:spPr>
                </pic:pic>
              </a:graphicData>
            </a:graphic>
          </wp:anchor>
        </w:drawing>
      </w:r>
      <w:r w:rsidRPr="00356197">
        <w:t xml:space="preserve">Appendix 1 </w:t>
      </w:r>
      <w:bookmarkEnd w:id="68"/>
      <w:r w:rsidRPr="00356197">
        <w:t>– Criteria for Key Biodiversity Areas</w:t>
      </w:r>
      <w:bookmarkEnd w:id="69"/>
      <w:bookmarkEnd w:id="70"/>
    </w:p>
    <w:p w14:paraId="1CC2559F" w14:textId="1BD7C576" w:rsidR="00A44C53" w:rsidRDefault="00A44C53" w:rsidP="00A44C53">
      <w:pPr>
        <w:spacing w:after="0" w:line="240" w:lineRule="auto"/>
        <w:rPr>
          <w:color w:val="000000"/>
        </w:rPr>
      </w:pPr>
    </w:p>
    <w:p w14:paraId="5B0AC245" w14:textId="50F638A0" w:rsidR="00A44C53" w:rsidRDefault="00A44C53" w:rsidP="00A44C53">
      <w:pPr>
        <w:spacing w:after="0" w:line="240" w:lineRule="auto"/>
        <w:rPr>
          <w:color w:val="000000"/>
        </w:rPr>
      </w:pPr>
    </w:p>
    <w:p w14:paraId="0E7F56EC" w14:textId="755D1239" w:rsidR="00A44C53" w:rsidRDefault="00A44C53" w:rsidP="00A44C53">
      <w:pPr>
        <w:spacing w:after="0" w:line="240" w:lineRule="auto"/>
        <w:rPr>
          <w:color w:val="000000"/>
        </w:rPr>
      </w:pPr>
    </w:p>
    <w:p w14:paraId="2D4753C1" w14:textId="77777777" w:rsidR="00A44C53" w:rsidRDefault="00A44C53" w:rsidP="00A44C53">
      <w:pPr>
        <w:spacing w:after="0" w:line="240" w:lineRule="auto"/>
        <w:rPr>
          <w:color w:val="000000"/>
        </w:rPr>
      </w:pPr>
    </w:p>
    <w:p w14:paraId="4E4DA509" w14:textId="77777777" w:rsidR="00A44C53" w:rsidRDefault="00A44C53" w:rsidP="00A44C53">
      <w:pPr>
        <w:spacing w:after="0" w:line="240" w:lineRule="auto"/>
        <w:rPr>
          <w:color w:val="000000"/>
        </w:rPr>
      </w:pPr>
    </w:p>
    <w:p w14:paraId="76E031D2" w14:textId="77777777" w:rsidR="00A44C53" w:rsidRDefault="00A44C53" w:rsidP="00A44C53">
      <w:pPr>
        <w:spacing w:after="0" w:line="240" w:lineRule="auto"/>
        <w:rPr>
          <w:color w:val="000000"/>
        </w:rPr>
      </w:pPr>
    </w:p>
    <w:p w14:paraId="79E0EBD5" w14:textId="77777777" w:rsidR="00A44C53" w:rsidRDefault="00A44C53" w:rsidP="00A44C53">
      <w:pPr>
        <w:spacing w:after="0" w:line="240" w:lineRule="auto"/>
        <w:rPr>
          <w:color w:val="000000"/>
        </w:rPr>
      </w:pPr>
    </w:p>
    <w:p w14:paraId="386E3376" w14:textId="77777777" w:rsidR="00A44C53" w:rsidRDefault="00A44C53" w:rsidP="00A44C53">
      <w:pPr>
        <w:spacing w:after="0" w:line="240" w:lineRule="auto"/>
        <w:rPr>
          <w:color w:val="000000"/>
        </w:rPr>
      </w:pPr>
    </w:p>
    <w:p w14:paraId="341B0A3F" w14:textId="77777777" w:rsidR="00A44C53" w:rsidRDefault="00A44C53" w:rsidP="00A44C53">
      <w:pPr>
        <w:spacing w:after="0" w:line="240" w:lineRule="auto"/>
        <w:rPr>
          <w:color w:val="000000"/>
        </w:rPr>
      </w:pPr>
    </w:p>
    <w:p w14:paraId="15D7B8E2" w14:textId="77777777" w:rsidR="00A44C53" w:rsidRDefault="00A44C53" w:rsidP="00A44C53">
      <w:pPr>
        <w:spacing w:after="0" w:line="240" w:lineRule="auto"/>
        <w:rPr>
          <w:color w:val="000000"/>
        </w:rPr>
      </w:pPr>
    </w:p>
    <w:p w14:paraId="1990F8FD" w14:textId="77777777" w:rsidR="00A44C53" w:rsidRDefault="00A44C53" w:rsidP="00A44C53">
      <w:pPr>
        <w:spacing w:after="0" w:line="240" w:lineRule="auto"/>
        <w:rPr>
          <w:color w:val="000000"/>
        </w:rPr>
      </w:pPr>
    </w:p>
    <w:p w14:paraId="211C2F9F" w14:textId="77777777" w:rsidR="00A44C53" w:rsidRDefault="00A44C53" w:rsidP="00A44C53">
      <w:pPr>
        <w:spacing w:after="0" w:line="240" w:lineRule="auto"/>
        <w:rPr>
          <w:color w:val="000000"/>
        </w:rPr>
      </w:pPr>
    </w:p>
    <w:p w14:paraId="46C23396" w14:textId="77777777" w:rsidR="00A44C53" w:rsidRDefault="00A44C53" w:rsidP="00A44C53">
      <w:pPr>
        <w:spacing w:after="0" w:line="240" w:lineRule="auto"/>
        <w:rPr>
          <w:color w:val="000000"/>
        </w:rPr>
      </w:pPr>
    </w:p>
    <w:p w14:paraId="2E2C78B6" w14:textId="77777777" w:rsidR="00A44C53" w:rsidRDefault="00A44C53" w:rsidP="00A44C53">
      <w:pPr>
        <w:spacing w:after="0" w:line="240" w:lineRule="auto"/>
        <w:rPr>
          <w:color w:val="000000"/>
        </w:rPr>
      </w:pPr>
    </w:p>
    <w:p w14:paraId="084621AF" w14:textId="77777777" w:rsidR="00A44C53" w:rsidRDefault="00A44C53" w:rsidP="00A44C53">
      <w:pPr>
        <w:spacing w:after="0" w:line="240" w:lineRule="auto"/>
        <w:rPr>
          <w:color w:val="000000"/>
        </w:rPr>
      </w:pPr>
    </w:p>
    <w:p w14:paraId="234F4C16" w14:textId="77777777" w:rsidR="00A44C53" w:rsidRDefault="00A44C53" w:rsidP="00A44C53">
      <w:pPr>
        <w:spacing w:after="0" w:line="240" w:lineRule="auto"/>
        <w:rPr>
          <w:color w:val="000000"/>
        </w:rPr>
      </w:pPr>
    </w:p>
    <w:p w14:paraId="4C432CEF" w14:textId="77777777" w:rsidR="00A44C53" w:rsidRDefault="00A44C53" w:rsidP="00A44C53">
      <w:pPr>
        <w:spacing w:after="0" w:line="240" w:lineRule="auto"/>
        <w:rPr>
          <w:color w:val="000000"/>
        </w:rPr>
      </w:pPr>
    </w:p>
    <w:p w14:paraId="7F66AF27" w14:textId="77777777" w:rsidR="00A44C53" w:rsidRDefault="00A44C53" w:rsidP="00A44C53">
      <w:pPr>
        <w:spacing w:after="0" w:line="240" w:lineRule="auto"/>
        <w:rPr>
          <w:color w:val="000000"/>
        </w:rPr>
      </w:pPr>
    </w:p>
    <w:p w14:paraId="2509AAEF" w14:textId="77777777" w:rsidR="00A44C53" w:rsidRDefault="00A44C53" w:rsidP="00A44C53">
      <w:pPr>
        <w:spacing w:after="0" w:line="240" w:lineRule="auto"/>
        <w:rPr>
          <w:color w:val="000000"/>
        </w:rPr>
      </w:pPr>
    </w:p>
    <w:p w14:paraId="3DC499FF" w14:textId="77777777" w:rsidR="00A44C53" w:rsidRDefault="00A44C53" w:rsidP="00A44C53">
      <w:pPr>
        <w:spacing w:after="0" w:line="240" w:lineRule="auto"/>
        <w:rPr>
          <w:color w:val="000000"/>
        </w:rPr>
      </w:pPr>
    </w:p>
    <w:p w14:paraId="5C518B82" w14:textId="77777777" w:rsidR="00A44C53" w:rsidRDefault="00A44C53" w:rsidP="00A44C53">
      <w:pPr>
        <w:spacing w:after="0" w:line="240" w:lineRule="auto"/>
        <w:rPr>
          <w:color w:val="000000"/>
        </w:rPr>
      </w:pPr>
    </w:p>
    <w:p w14:paraId="2978862C" w14:textId="77777777" w:rsidR="00A44C53" w:rsidRDefault="00A44C53" w:rsidP="00A44C53">
      <w:pPr>
        <w:spacing w:after="0" w:line="240" w:lineRule="auto"/>
        <w:rPr>
          <w:color w:val="000000"/>
        </w:rPr>
      </w:pPr>
    </w:p>
    <w:p w14:paraId="5891B353" w14:textId="77777777" w:rsidR="00A44C53" w:rsidRDefault="00A44C53" w:rsidP="00A44C53">
      <w:pPr>
        <w:spacing w:after="0" w:line="240" w:lineRule="auto"/>
        <w:rPr>
          <w:color w:val="000000"/>
        </w:rPr>
      </w:pPr>
    </w:p>
    <w:p w14:paraId="5CB3B2B8" w14:textId="77777777" w:rsidR="00A44C53" w:rsidRDefault="00A44C53" w:rsidP="00A44C53">
      <w:pPr>
        <w:spacing w:after="0" w:line="240" w:lineRule="auto"/>
        <w:rPr>
          <w:color w:val="000000"/>
        </w:rPr>
      </w:pPr>
    </w:p>
    <w:p w14:paraId="3E025F58" w14:textId="77777777" w:rsidR="00A44C53" w:rsidRDefault="00A44C53" w:rsidP="00A44C53">
      <w:pPr>
        <w:spacing w:after="0" w:line="240" w:lineRule="auto"/>
        <w:rPr>
          <w:color w:val="000000"/>
        </w:rPr>
      </w:pPr>
    </w:p>
    <w:p w14:paraId="230AA675" w14:textId="77777777" w:rsidR="00A44C53" w:rsidRDefault="00A44C53" w:rsidP="00A44C53">
      <w:pPr>
        <w:spacing w:after="0" w:line="240" w:lineRule="auto"/>
        <w:rPr>
          <w:color w:val="000000"/>
        </w:rPr>
      </w:pPr>
    </w:p>
    <w:p w14:paraId="2FC286DA" w14:textId="77777777" w:rsidR="00A44C53" w:rsidRDefault="00A44C53" w:rsidP="00A44C53">
      <w:pPr>
        <w:spacing w:after="0" w:line="240" w:lineRule="auto"/>
        <w:rPr>
          <w:color w:val="000000"/>
        </w:rPr>
      </w:pPr>
    </w:p>
    <w:p w14:paraId="50BA0C11" w14:textId="77777777" w:rsidR="00A44C53" w:rsidRDefault="00A44C53" w:rsidP="00A44C53">
      <w:pPr>
        <w:spacing w:after="0" w:line="240" w:lineRule="auto"/>
        <w:rPr>
          <w:color w:val="000000"/>
        </w:rPr>
      </w:pPr>
    </w:p>
    <w:p w14:paraId="027914DD" w14:textId="77777777" w:rsidR="00A44C53" w:rsidRDefault="00A44C53" w:rsidP="00A44C53">
      <w:pPr>
        <w:spacing w:after="0" w:line="240" w:lineRule="auto"/>
        <w:rPr>
          <w:color w:val="000000"/>
        </w:rPr>
      </w:pPr>
    </w:p>
    <w:p w14:paraId="4F388779" w14:textId="77777777" w:rsidR="00A44C53" w:rsidRDefault="00A44C53" w:rsidP="00A44C53">
      <w:pPr>
        <w:spacing w:after="0" w:line="240" w:lineRule="auto"/>
        <w:rPr>
          <w:color w:val="000000"/>
        </w:rPr>
      </w:pPr>
    </w:p>
    <w:p w14:paraId="369BF334" w14:textId="77777777" w:rsidR="00A44C53" w:rsidRDefault="00A44C53" w:rsidP="00A44C53">
      <w:pPr>
        <w:spacing w:after="0" w:line="240" w:lineRule="auto"/>
        <w:rPr>
          <w:color w:val="000000"/>
        </w:rPr>
      </w:pPr>
    </w:p>
    <w:p w14:paraId="52D34B5A" w14:textId="77777777" w:rsidR="00A44C53" w:rsidRDefault="00A44C53" w:rsidP="00A44C53">
      <w:pPr>
        <w:spacing w:after="0" w:line="240" w:lineRule="auto"/>
        <w:rPr>
          <w:color w:val="000000"/>
        </w:rPr>
      </w:pPr>
    </w:p>
    <w:p w14:paraId="5B6D2FE4" w14:textId="77777777" w:rsidR="00A44C53" w:rsidRDefault="00A44C53" w:rsidP="00A44C53">
      <w:pPr>
        <w:spacing w:after="0" w:line="240" w:lineRule="auto"/>
        <w:rPr>
          <w:color w:val="000000"/>
        </w:rPr>
      </w:pPr>
    </w:p>
    <w:p w14:paraId="6EF741FC" w14:textId="77777777" w:rsidR="00A44C53" w:rsidRDefault="00A44C53" w:rsidP="00A44C53">
      <w:pPr>
        <w:spacing w:after="0" w:line="240" w:lineRule="auto"/>
        <w:rPr>
          <w:color w:val="000000"/>
        </w:rPr>
      </w:pPr>
    </w:p>
    <w:p w14:paraId="2C66FD0F" w14:textId="77777777" w:rsidR="00A44C53" w:rsidRDefault="00A44C53" w:rsidP="00A44C53">
      <w:pPr>
        <w:spacing w:after="0" w:line="240" w:lineRule="auto"/>
        <w:rPr>
          <w:color w:val="000000"/>
        </w:rPr>
      </w:pPr>
    </w:p>
    <w:p w14:paraId="76DB3D05" w14:textId="77777777" w:rsidR="00A44C53" w:rsidRPr="00356197" w:rsidRDefault="00A44C53" w:rsidP="00A44C53">
      <w:pPr>
        <w:pStyle w:val="Heading1"/>
      </w:pPr>
      <w:bookmarkStart w:id="71" w:name="_Toc164766372"/>
      <w:bookmarkStart w:id="72" w:name="_Toc232413272"/>
      <w:r w:rsidRPr="00356197">
        <w:t>Appendix 2 – Criteria for Important Plant Areas</w:t>
      </w:r>
      <w:bookmarkEnd w:id="71"/>
      <w:bookmarkEnd w:id="72"/>
    </w:p>
    <w:p w14:paraId="519CF458" w14:textId="68DB02DF" w:rsidR="00A44C53" w:rsidRDefault="00A44C53" w:rsidP="00A44C53">
      <w:pPr>
        <w:spacing w:after="0" w:line="240" w:lineRule="auto"/>
        <w:rPr>
          <w:color w:val="000000"/>
        </w:rPr>
      </w:pPr>
      <w:r w:rsidRPr="003374A6">
        <w:rPr>
          <w:b/>
          <w:noProof/>
        </w:rPr>
        <w:drawing>
          <wp:anchor distT="0" distB="0" distL="114300" distR="114300" simplePos="0" relativeHeight="251658250" behindDoc="0" locked="0" layoutInCell="1" allowOverlap="1" wp14:anchorId="350A1DCC" wp14:editId="6A8A3C5F">
            <wp:simplePos x="0" y="0"/>
            <wp:positionH relativeFrom="column">
              <wp:posOffset>0</wp:posOffset>
            </wp:positionH>
            <wp:positionV relativeFrom="paragraph">
              <wp:posOffset>2658</wp:posOffset>
            </wp:positionV>
            <wp:extent cx="5731510" cy="4407535"/>
            <wp:effectExtent l="0" t="0" r="2540" b="0"/>
            <wp:wrapNone/>
            <wp:docPr id="12123202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20261" name="Picture 1" descr="A screenshot of a computer&#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5731510" cy="4407535"/>
                    </a:xfrm>
                    <a:prstGeom prst="rect">
                      <a:avLst/>
                    </a:prstGeom>
                  </pic:spPr>
                </pic:pic>
              </a:graphicData>
            </a:graphic>
          </wp:anchor>
        </w:drawing>
      </w:r>
    </w:p>
    <w:p w14:paraId="535378FB" w14:textId="77777777" w:rsidR="00A44C53" w:rsidRDefault="00A44C53" w:rsidP="00A44C53">
      <w:pPr>
        <w:spacing w:after="0" w:line="240" w:lineRule="auto"/>
        <w:rPr>
          <w:color w:val="000000"/>
        </w:rPr>
      </w:pPr>
    </w:p>
    <w:p w14:paraId="0E08CC89" w14:textId="77777777" w:rsidR="00A44C53" w:rsidRDefault="00A44C53" w:rsidP="00A44C53">
      <w:pPr>
        <w:spacing w:after="0" w:line="240" w:lineRule="auto"/>
        <w:rPr>
          <w:color w:val="000000"/>
        </w:rPr>
      </w:pPr>
    </w:p>
    <w:p w14:paraId="1EA52415" w14:textId="77777777" w:rsidR="00A44C53" w:rsidRDefault="00A44C53" w:rsidP="00A44C53">
      <w:pPr>
        <w:spacing w:after="0" w:line="240" w:lineRule="auto"/>
        <w:rPr>
          <w:color w:val="000000"/>
        </w:rPr>
      </w:pPr>
    </w:p>
    <w:sectPr w:rsidR="00A44C53" w:rsidSect="00A44C53">
      <w:headerReference w:type="default" r:id="rId22"/>
      <w:footerReference w:type="default" r:id="rId23"/>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C888" w14:textId="77777777" w:rsidR="0042411F" w:rsidRDefault="0042411F" w:rsidP="00081AFB">
      <w:pPr>
        <w:spacing w:after="0" w:line="240" w:lineRule="auto"/>
      </w:pPr>
      <w:r>
        <w:separator/>
      </w:r>
    </w:p>
  </w:endnote>
  <w:endnote w:type="continuationSeparator" w:id="0">
    <w:p w14:paraId="0F4E7E88" w14:textId="77777777" w:rsidR="0042411F" w:rsidRDefault="0042411F"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ek Odia">
    <w:altName w:val="Nirmala UI"/>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CCD79B"/>
        <w:sz w:val="18"/>
        <w:szCs w:val="18"/>
      </w:rPr>
      <w:id w:val="1761173685"/>
      <w:docPartObj>
        <w:docPartGallery w:val="Page Numbers (Bottom of Page)"/>
        <w:docPartUnique/>
      </w:docPartObj>
    </w:sdtPr>
    <w:sdtEndPr>
      <w:rPr>
        <w:color w:val="CCD79B" w:themeColor="accent1"/>
        <w:sz w:val="16"/>
        <w:szCs w:val="16"/>
      </w:rPr>
    </w:sdtEndPr>
    <w:sdtContent>
      <w:p w14:paraId="79D1DF30" w14:textId="704D1370" w:rsidR="00556CD6" w:rsidRPr="007D0F95" w:rsidRDefault="00EA7868" w:rsidP="00556CD6">
        <w:pPr>
          <w:pStyle w:val="Footer"/>
          <w:jc w:val="right"/>
          <w:rPr>
            <w:rFonts w:ascii="Lora" w:hAnsi="Lora"/>
            <w:color w:val="CCD79B"/>
            <w:sz w:val="16"/>
            <w:szCs w:val="16"/>
          </w:rPr>
        </w:pPr>
        <w:r w:rsidRPr="00630844">
          <w:rPr>
            <w:rFonts w:ascii="Lora" w:hAnsi="Lora"/>
            <w:color w:val="CCD79B"/>
            <w:sz w:val="16"/>
            <w:szCs w:val="16"/>
          </w:rPr>
          <w:t>Project</w:t>
        </w:r>
        <w:r w:rsidRPr="00EA7868">
          <w:rPr>
            <w:rFonts w:ascii="Lora" w:hAnsi="Lora"/>
            <w:color w:val="CCD79B"/>
            <w:sz w:val="16"/>
            <w:szCs w:val="16"/>
          </w:rPr>
          <w:t xml:space="preserve"> Idea Note</w:t>
        </w:r>
        <w:r w:rsidR="00556CD6" w:rsidRPr="007D0F95">
          <w:rPr>
            <w:rFonts w:ascii="Lora" w:hAnsi="Lora"/>
            <w:color w:val="CCD79B"/>
            <w:sz w:val="16"/>
            <w:szCs w:val="16"/>
          </w:rPr>
          <w:t>,</w:t>
        </w:r>
        <w:r>
          <w:rPr>
            <w:rFonts w:ascii="Lora" w:hAnsi="Lora"/>
            <w:color w:val="CCD79B"/>
            <w:sz w:val="16"/>
            <w:szCs w:val="16"/>
          </w:rPr>
          <w:t xml:space="preserve"> </w:t>
        </w:r>
        <w:r w:rsidR="00556CD6" w:rsidRPr="007D0F95">
          <w:rPr>
            <w:rFonts w:ascii="Lora" w:hAnsi="Lora"/>
            <w:color w:val="CCD79B"/>
            <w:sz w:val="16"/>
            <w:szCs w:val="16"/>
          </w:rPr>
          <w:t xml:space="preserve">Version </w:t>
        </w:r>
        <w:r w:rsidRPr="00EA7868">
          <w:rPr>
            <w:rFonts w:ascii="Lora" w:hAnsi="Lora"/>
            <w:color w:val="CCD79B"/>
            <w:sz w:val="16"/>
            <w:szCs w:val="16"/>
            <w:highlight w:val="magenta"/>
          </w:rPr>
          <w:t>#</w:t>
        </w:r>
        <w:r w:rsidR="00C732A7" w:rsidRPr="00EA7868">
          <w:rPr>
            <w:rFonts w:ascii="Lora" w:hAnsi="Lora"/>
            <w:color w:val="CCD79B"/>
            <w:sz w:val="16"/>
            <w:szCs w:val="16"/>
            <w:highlight w:val="magenta"/>
          </w:rPr>
          <w:t>.</w:t>
        </w:r>
        <w:r w:rsidRPr="00EA7868">
          <w:rPr>
            <w:rFonts w:ascii="Lora" w:hAnsi="Lora"/>
            <w:color w:val="CCD79B"/>
            <w:sz w:val="16"/>
            <w:szCs w:val="16"/>
            <w:highlight w:val="magenta"/>
          </w:rPr>
          <w:t>#</w:t>
        </w:r>
        <w:r w:rsidR="00556CD6" w:rsidRPr="007D0F95">
          <w:rPr>
            <w:rFonts w:ascii="Lora" w:hAnsi="Lora"/>
            <w:color w:val="CCD79B"/>
            <w:sz w:val="16"/>
            <w:szCs w:val="16"/>
          </w:rPr>
          <w:t xml:space="preserve">          </w:t>
        </w:r>
        <w:r w:rsidR="00556CD6" w:rsidRPr="007D0F95">
          <w:rPr>
            <w:rFonts w:ascii="Lora" w:hAnsi="Lora"/>
            <w:color w:val="CCD79B"/>
            <w:sz w:val="16"/>
            <w:szCs w:val="16"/>
          </w:rPr>
          <w:fldChar w:fldCharType="begin"/>
        </w:r>
        <w:r w:rsidR="00556CD6" w:rsidRPr="007D0F95">
          <w:rPr>
            <w:rFonts w:ascii="Lora" w:hAnsi="Lora"/>
            <w:color w:val="CCD79B"/>
            <w:sz w:val="16"/>
            <w:szCs w:val="16"/>
          </w:rPr>
          <w:instrText xml:space="preserve"> PAGE   \* MERGEFORMAT </w:instrText>
        </w:r>
        <w:r w:rsidR="00556CD6" w:rsidRPr="007D0F95">
          <w:rPr>
            <w:rFonts w:ascii="Lora" w:hAnsi="Lora"/>
            <w:color w:val="CCD79B"/>
            <w:sz w:val="16"/>
            <w:szCs w:val="16"/>
          </w:rPr>
          <w:fldChar w:fldCharType="separate"/>
        </w:r>
        <w:r w:rsidR="00556CD6" w:rsidRPr="007D0F95">
          <w:rPr>
            <w:rFonts w:ascii="Lora" w:hAnsi="Lora"/>
            <w:color w:val="CCD79B"/>
            <w:sz w:val="16"/>
            <w:szCs w:val="16"/>
          </w:rPr>
          <w:t>2</w:t>
        </w:r>
        <w:r w:rsidR="00556CD6" w:rsidRPr="007D0F95">
          <w:rPr>
            <w:rFonts w:ascii="Lora" w:hAnsi="Lora"/>
            <w:noProof/>
            <w:color w:val="CCD79B"/>
            <w:sz w:val="16"/>
            <w:szCs w:val="16"/>
          </w:rPr>
          <w:fldChar w:fldCharType="end"/>
        </w:r>
      </w:p>
    </w:sdtContent>
  </w:sdt>
  <w:p w14:paraId="18DF834F" w14:textId="77777777" w:rsidR="00556CD6" w:rsidRPr="00556CD6" w:rsidRDefault="00556CD6" w:rsidP="00556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8FEC" w14:textId="77777777" w:rsidR="00EF5DDD" w:rsidRDefault="00EF5DDD" w:rsidP="00556CD6">
    <w:pPr>
      <w:pStyle w:val="Footer"/>
    </w:pPr>
  </w:p>
  <w:sdt>
    <w:sdtPr>
      <w:rPr>
        <w:rFonts w:ascii="Lora" w:hAnsi="Lora"/>
        <w:color w:val="CCD79B"/>
        <w:sz w:val="18"/>
        <w:szCs w:val="18"/>
      </w:rPr>
      <w:id w:val="-1541354457"/>
      <w:docPartObj>
        <w:docPartGallery w:val="Page Numbers (Bottom of Page)"/>
        <w:docPartUnique/>
      </w:docPartObj>
    </w:sdtPr>
    <w:sdtEndPr>
      <w:rPr>
        <w:color w:val="CCD79B" w:themeColor="accent1"/>
        <w:sz w:val="16"/>
        <w:szCs w:val="16"/>
      </w:rPr>
    </w:sdtEndPr>
    <w:sdtContent>
      <w:p w14:paraId="773E24F3" w14:textId="77777777" w:rsidR="00EF5DDD" w:rsidRPr="007D0F95" w:rsidRDefault="00EF5DDD" w:rsidP="00556CD6">
        <w:pPr>
          <w:pStyle w:val="Footer"/>
          <w:jc w:val="right"/>
          <w:rPr>
            <w:rFonts w:ascii="Lora" w:hAnsi="Lora"/>
            <w:color w:val="CCD79B"/>
            <w:sz w:val="16"/>
            <w:szCs w:val="16"/>
          </w:rPr>
        </w:pPr>
        <w:r w:rsidRPr="00EA7868">
          <w:rPr>
            <w:rFonts w:ascii="Lora" w:hAnsi="Lora"/>
            <w:color w:val="CCD79B"/>
            <w:sz w:val="16"/>
            <w:szCs w:val="16"/>
          </w:rPr>
          <w:t>Project Idea Note</w:t>
        </w:r>
        <w:r w:rsidRPr="007D0F95">
          <w:rPr>
            <w:rFonts w:ascii="Lora" w:hAnsi="Lora"/>
            <w:color w:val="CCD79B"/>
            <w:sz w:val="16"/>
            <w:szCs w:val="16"/>
          </w:rPr>
          <w:t>,</w:t>
        </w:r>
        <w:r>
          <w:rPr>
            <w:rFonts w:ascii="Lora" w:hAnsi="Lora"/>
            <w:color w:val="CCD79B"/>
            <w:sz w:val="16"/>
            <w:szCs w:val="16"/>
          </w:rPr>
          <w:t xml:space="preserve"> </w:t>
        </w:r>
        <w:r w:rsidRPr="007D0F95">
          <w:rPr>
            <w:rFonts w:ascii="Lora" w:hAnsi="Lora"/>
            <w:color w:val="CCD79B"/>
            <w:sz w:val="16"/>
            <w:szCs w:val="16"/>
          </w:rPr>
          <w:t xml:space="preserve">Version </w:t>
        </w:r>
        <w:r w:rsidRPr="00EA7868">
          <w:rPr>
            <w:rFonts w:ascii="Lora" w:hAnsi="Lora"/>
            <w:color w:val="CCD79B"/>
            <w:sz w:val="16"/>
            <w:szCs w:val="16"/>
            <w:highlight w:val="magenta"/>
          </w:rPr>
          <w:t>#.#</w:t>
        </w:r>
        <w:r w:rsidRPr="007D0F95">
          <w:rPr>
            <w:rFonts w:ascii="Lora" w:hAnsi="Lora"/>
            <w:color w:val="CCD79B"/>
            <w:sz w:val="16"/>
            <w:szCs w:val="16"/>
          </w:rPr>
          <w:t xml:space="preserve">          </w:t>
        </w:r>
        <w:r w:rsidRPr="007D0F95">
          <w:rPr>
            <w:rFonts w:ascii="Lora" w:hAnsi="Lora"/>
            <w:color w:val="CCD79B"/>
            <w:sz w:val="16"/>
            <w:szCs w:val="16"/>
          </w:rPr>
          <w:fldChar w:fldCharType="begin"/>
        </w:r>
        <w:r w:rsidRPr="007D0F95">
          <w:rPr>
            <w:rFonts w:ascii="Lora" w:hAnsi="Lora"/>
            <w:color w:val="CCD79B"/>
            <w:sz w:val="16"/>
            <w:szCs w:val="16"/>
          </w:rPr>
          <w:instrText xml:space="preserve"> PAGE   \* MERGEFORMAT </w:instrText>
        </w:r>
        <w:r w:rsidRPr="007D0F95">
          <w:rPr>
            <w:rFonts w:ascii="Lora" w:hAnsi="Lora"/>
            <w:color w:val="CCD79B"/>
            <w:sz w:val="16"/>
            <w:szCs w:val="16"/>
          </w:rPr>
          <w:fldChar w:fldCharType="separate"/>
        </w:r>
        <w:r w:rsidRPr="007D0F95">
          <w:rPr>
            <w:rFonts w:ascii="Lora" w:hAnsi="Lora"/>
            <w:color w:val="CCD79B"/>
            <w:sz w:val="16"/>
            <w:szCs w:val="16"/>
          </w:rPr>
          <w:t>2</w:t>
        </w:r>
        <w:r w:rsidRPr="007D0F95">
          <w:rPr>
            <w:rFonts w:ascii="Lora" w:hAnsi="Lora"/>
            <w:noProof/>
            <w:color w:val="CCD79B"/>
            <w:sz w:val="16"/>
            <w:szCs w:val="16"/>
          </w:rPr>
          <w:fldChar w:fldCharType="end"/>
        </w:r>
      </w:p>
    </w:sdtContent>
  </w:sdt>
  <w:p w14:paraId="261C84C7" w14:textId="77777777" w:rsidR="00EF5DDD" w:rsidRPr="00556CD6" w:rsidRDefault="00EF5DDD" w:rsidP="00556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0267" w14:textId="77777777" w:rsidR="00A44C53" w:rsidRDefault="00A44C53" w:rsidP="00556CD6">
    <w:pPr>
      <w:pStyle w:val="Footer"/>
    </w:pPr>
  </w:p>
  <w:sdt>
    <w:sdtPr>
      <w:rPr>
        <w:rFonts w:ascii="Lora" w:hAnsi="Lora"/>
        <w:color w:val="CCD79B"/>
        <w:sz w:val="18"/>
        <w:szCs w:val="18"/>
      </w:rPr>
      <w:id w:val="-1259442726"/>
      <w:docPartObj>
        <w:docPartGallery w:val="Page Numbers (Bottom of Page)"/>
        <w:docPartUnique/>
      </w:docPartObj>
    </w:sdtPr>
    <w:sdtEndPr>
      <w:rPr>
        <w:color w:val="CCD79B" w:themeColor="accent1"/>
        <w:sz w:val="16"/>
        <w:szCs w:val="16"/>
      </w:rPr>
    </w:sdtEndPr>
    <w:sdtContent>
      <w:p w14:paraId="6CF21430" w14:textId="77777777" w:rsidR="00A44C53" w:rsidRPr="007D0F95" w:rsidRDefault="00A44C53" w:rsidP="00556CD6">
        <w:pPr>
          <w:pStyle w:val="Footer"/>
          <w:jc w:val="right"/>
          <w:rPr>
            <w:rFonts w:ascii="Lora" w:hAnsi="Lora"/>
            <w:color w:val="CCD79B"/>
            <w:sz w:val="16"/>
            <w:szCs w:val="16"/>
          </w:rPr>
        </w:pPr>
        <w:r w:rsidRPr="00EA7868">
          <w:rPr>
            <w:rFonts w:ascii="Lora" w:hAnsi="Lora"/>
            <w:color w:val="CCD79B"/>
            <w:sz w:val="16"/>
            <w:szCs w:val="16"/>
          </w:rPr>
          <w:t>Project Idea Note</w:t>
        </w:r>
        <w:r w:rsidRPr="007D0F95">
          <w:rPr>
            <w:rFonts w:ascii="Lora" w:hAnsi="Lora"/>
            <w:color w:val="CCD79B"/>
            <w:sz w:val="16"/>
            <w:szCs w:val="16"/>
          </w:rPr>
          <w:t>,</w:t>
        </w:r>
        <w:r>
          <w:rPr>
            <w:rFonts w:ascii="Lora" w:hAnsi="Lora"/>
            <w:color w:val="CCD79B"/>
            <w:sz w:val="16"/>
            <w:szCs w:val="16"/>
          </w:rPr>
          <w:t xml:space="preserve"> </w:t>
        </w:r>
        <w:r w:rsidRPr="007D0F95">
          <w:rPr>
            <w:rFonts w:ascii="Lora" w:hAnsi="Lora"/>
            <w:color w:val="CCD79B"/>
            <w:sz w:val="16"/>
            <w:szCs w:val="16"/>
          </w:rPr>
          <w:t xml:space="preserve">Version </w:t>
        </w:r>
        <w:r w:rsidRPr="00EA7868">
          <w:rPr>
            <w:rFonts w:ascii="Lora" w:hAnsi="Lora"/>
            <w:color w:val="CCD79B"/>
            <w:sz w:val="16"/>
            <w:szCs w:val="16"/>
            <w:highlight w:val="magenta"/>
          </w:rPr>
          <w:t>#.#</w:t>
        </w:r>
        <w:r w:rsidRPr="007D0F95">
          <w:rPr>
            <w:rFonts w:ascii="Lora" w:hAnsi="Lora"/>
            <w:color w:val="CCD79B"/>
            <w:sz w:val="16"/>
            <w:szCs w:val="16"/>
          </w:rPr>
          <w:t xml:space="preserve">          </w:t>
        </w:r>
        <w:r w:rsidRPr="007D0F95">
          <w:rPr>
            <w:rFonts w:ascii="Lora" w:hAnsi="Lora"/>
            <w:color w:val="CCD79B"/>
            <w:sz w:val="16"/>
            <w:szCs w:val="16"/>
          </w:rPr>
          <w:fldChar w:fldCharType="begin"/>
        </w:r>
        <w:r w:rsidRPr="007D0F95">
          <w:rPr>
            <w:rFonts w:ascii="Lora" w:hAnsi="Lora"/>
            <w:color w:val="CCD79B"/>
            <w:sz w:val="16"/>
            <w:szCs w:val="16"/>
          </w:rPr>
          <w:instrText xml:space="preserve"> PAGE   \* MERGEFORMAT </w:instrText>
        </w:r>
        <w:r w:rsidRPr="007D0F95">
          <w:rPr>
            <w:rFonts w:ascii="Lora" w:hAnsi="Lora"/>
            <w:color w:val="CCD79B"/>
            <w:sz w:val="16"/>
            <w:szCs w:val="16"/>
          </w:rPr>
          <w:fldChar w:fldCharType="separate"/>
        </w:r>
        <w:r w:rsidRPr="007D0F95">
          <w:rPr>
            <w:rFonts w:ascii="Lora" w:hAnsi="Lora"/>
            <w:color w:val="CCD79B"/>
            <w:sz w:val="16"/>
            <w:szCs w:val="16"/>
          </w:rPr>
          <w:t>2</w:t>
        </w:r>
        <w:r w:rsidRPr="007D0F95">
          <w:rPr>
            <w:rFonts w:ascii="Lora" w:hAnsi="Lora"/>
            <w:noProof/>
            <w:color w:val="CCD79B"/>
            <w:sz w:val="16"/>
            <w:szCs w:val="16"/>
          </w:rPr>
          <w:fldChar w:fldCharType="end"/>
        </w:r>
      </w:p>
    </w:sdtContent>
  </w:sdt>
  <w:p w14:paraId="1DFD6F6C" w14:textId="77777777" w:rsidR="00A44C53" w:rsidRPr="00556CD6" w:rsidRDefault="00A44C53"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5350" w14:textId="77777777" w:rsidR="0042411F" w:rsidRDefault="0042411F" w:rsidP="00081AFB">
      <w:pPr>
        <w:spacing w:after="0" w:line="240" w:lineRule="auto"/>
      </w:pPr>
      <w:r>
        <w:separator/>
      </w:r>
    </w:p>
  </w:footnote>
  <w:footnote w:type="continuationSeparator" w:id="0">
    <w:p w14:paraId="416A3686" w14:textId="77777777" w:rsidR="0042411F" w:rsidRDefault="0042411F" w:rsidP="00081AFB">
      <w:pPr>
        <w:spacing w:after="0" w:line="240" w:lineRule="auto"/>
      </w:pPr>
      <w:r>
        <w:continuationSeparator/>
      </w:r>
    </w:p>
  </w:footnote>
  <w:footnote w:id="1">
    <w:p w14:paraId="107AB7EA" w14:textId="3D53F4D5" w:rsidR="0036688F" w:rsidRPr="00881488" w:rsidRDefault="0036688F" w:rsidP="0036688F">
      <w:pPr>
        <w:pStyle w:val="FootnoteText"/>
        <w:rPr>
          <w:color w:val="215D37" w:themeColor="text1"/>
        </w:rPr>
      </w:pPr>
      <w:r w:rsidRPr="00881488">
        <w:rPr>
          <w:rStyle w:val="FootnoteReference"/>
          <w:color w:val="215D37" w:themeColor="text1"/>
        </w:rPr>
        <w:footnoteRef/>
      </w:r>
      <w:r w:rsidRPr="00881488">
        <w:rPr>
          <w:color w:val="215D37" w:themeColor="text1"/>
        </w:rPr>
        <w:t xml:space="preserve"> See </w:t>
      </w:r>
      <w:hyperlink r:id="rId1" w:history="1">
        <w:r w:rsidRPr="00881488">
          <w:rPr>
            <w:rStyle w:val="Hyperlink"/>
            <w:color w:val="215D37" w:themeColor="text1"/>
          </w:rPr>
          <w:t>Baseline Scenario and Additionality Assessment Tool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58240"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301056260" name="Picture 1301056260"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541B" w14:textId="77777777" w:rsidR="00EF5DDD" w:rsidRDefault="00EF5DDD">
    <w:pPr>
      <w:pStyle w:val="Header"/>
    </w:pPr>
    <w:r>
      <w:rPr>
        <w:noProof/>
      </w:rPr>
      <w:drawing>
        <wp:anchor distT="0" distB="0" distL="114300" distR="114300" simplePos="0" relativeHeight="251658241" behindDoc="0" locked="0" layoutInCell="1" allowOverlap="1" wp14:anchorId="15213655" wp14:editId="362E1FBD">
          <wp:simplePos x="0" y="0"/>
          <wp:positionH relativeFrom="column">
            <wp:posOffset>-34471</wp:posOffset>
          </wp:positionH>
          <wp:positionV relativeFrom="paragraph">
            <wp:posOffset>-44450</wp:posOffset>
          </wp:positionV>
          <wp:extent cx="1912620" cy="345440"/>
          <wp:effectExtent l="0" t="0" r="0" b="0"/>
          <wp:wrapNone/>
          <wp:docPr id="882723197" name="Picture 88272319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56A05" w14:textId="77777777" w:rsidR="00EF5DDD" w:rsidRDefault="00EF5DDD" w:rsidP="00F97FBC">
    <w:pPr>
      <w:pStyle w:val="Heade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E86" w14:textId="77777777" w:rsidR="00A44C53" w:rsidRDefault="00A44C53">
    <w:pPr>
      <w:pStyle w:val="Header"/>
    </w:pPr>
    <w:r>
      <w:rPr>
        <w:noProof/>
      </w:rPr>
      <w:drawing>
        <wp:anchor distT="0" distB="0" distL="114300" distR="114300" simplePos="0" relativeHeight="251658242" behindDoc="0" locked="0" layoutInCell="1" allowOverlap="1" wp14:anchorId="4F644820" wp14:editId="552FDDCC">
          <wp:simplePos x="0" y="0"/>
          <wp:positionH relativeFrom="column">
            <wp:posOffset>-34471</wp:posOffset>
          </wp:positionH>
          <wp:positionV relativeFrom="paragraph">
            <wp:posOffset>-44450</wp:posOffset>
          </wp:positionV>
          <wp:extent cx="1912620" cy="345440"/>
          <wp:effectExtent l="0" t="0" r="0" b="0"/>
          <wp:wrapNone/>
          <wp:docPr id="1893725026" name="Picture 1893725026"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D5220" w14:textId="77777777" w:rsidR="00A44C53" w:rsidRDefault="00A44C53"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62337F0"/>
    <w:multiLevelType w:val="hybridMultilevel"/>
    <w:tmpl w:val="0DAAA50C"/>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F86753"/>
    <w:multiLevelType w:val="multilevel"/>
    <w:tmpl w:val="F8D23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5391A"/>
    <w:multiLevelType w:val="hybridMultilevel"/>
    <w:tmpl w:val="91644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B206FC"/>
    <w:multiLevelType w:val="hybridMultilevel"/>
    <w:tmpl w:val="A044DD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9A0A81"/>
    <w:multiLevelType w:val="hybridMultilevel"/>
    <w:tmpl w:val="6152F0D6"/>
    <w:lvl w:ilvl="0" w:tplc="0C92A308">
      <w:start w:val="1"/>
      <w:numFmt w:val="decimal"/>
      <w:lvlText w:val="%1."/>
      <w:lvlJc w:val="left"/>
      <w:pPr>
        <w:ind w:left="1170" w:hanging="360"/>
      </w:pPr>
      <w:rPr>
        <w:b w:val="0"/>
        <w:bCs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78E4198F"/>
    <w:multiLevelType w:val="multilevel"/>
    <w:tmpl w:val="95B26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6875354">
    <w:abstractNumId w:val="6"/>
  </w:num>
  <w:num w:numId="2" w16cid:durableId="1176847011">
    <w:abstractNumId w:val="5"/>
  </w:num>
  <w:num w:numId="3" w16cid:durableId="2057073898">
    <w:abstractNumId w:val="0"/>
  </w:num>
  <w:num w:numId="4" w16cid:durableId="2103640663">
    <w:abstractNumId w:val="7"/>
  </w:num>
  <w:num w:numId="5" w16cid:durableId="1872454750">
    <w:abstractNumId w:val="3"/>
  </w:num>
  <w:num w:numId="6" w16cid:durableId="1380743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8680398">
    <w:abstractNumId w:val="8"/>
  </w:num>
  <w:num w:numId="8" w16cid:durableId="1349529725">
    <w:abstractNumId w:val="2"/>
    <w:lvlOverride w:ilvl="0"/>
    <w:lvlOverride w:ilvl="1">
      <w:startOverride w:val="1"/>
    </w:lvlOverride>
    <w:lvlOverride w:ilvl="2"/>
    <w:lvlOverride w:ilvl="3"/>
    <w:lvlOverride w:ilvl="4"/>
    <w:lvlOverride w:ilvl="5"/>
    <w:lvlOverride w:ilvl="6"/>
    <w:lvlOverride w:ilvl="7"/>
    <w:lvlOverride w:ilvl="8"/>
  </w:num>
  <w:num w:numId="9" w16cid:durableId="1422487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E76"/>
    <w:rsid w:val="00043FF6"/>
    <w:rsid w:val="000457B2"/>
    <w:rsid w:val="000519DF"/>
    <w:rsid w:val="00056B6F"/>
    <w:rsid w:val="00061138"/>
    <w:rsid w:val="0006306F"/>
    <w:rsid w:val="00075916"/>
    <w:rsid w:val="00077E54"/>
    <w:rsid w:val="00081AFB"/>
    <w:rsid w:val="00083857"/>
    <w:rsid w:val="00084606"/>
    <w:rsid w:val="00091B10"/>
    <w:rsid w:val="0009372E"/>
    <w:rsid w:val="000A4252"/>
    <w:rsid w:val="000A51F6"/>
    <w:rsid w:val="000C0C44"/>
    <w:rsid w:val="000C63C7"/>
    <w:rsid w:val="000E3BB5"/>
    <w:rsid w:val="000E3C86"/>
    <w:rsid w:val="000F5E21"/>
    <w:rsid w:val="00101158"/>
    <w:rsid w:val="0010158B"/>
    <w:rsid w:val="00106D30"/>
    <w:rsid w:val="001150ED"/>
    <w:rsid w:val="0012787D"/>
    <w:rsid w:val="00133BFC"/>
    <w:rsid w:val="00137266"/>
    <w:rsid w:val="00160A1C"/>
    <w:rsid w:val="001633A8"/>
    <w:rsid w:val="001651F3"/>
    <w:rsid w:val="0017188E"/>
    <w:rsid w:val="00181B55"/>
    <w:rsid w:val="00182CC9"/>
    <w:rsid w:val="001918E1"/>
    <w:rsid w:val="001A0DD0"/>
    <w:rsid w:val="001A11B2"/>
    <w:rsid w:val="001A4231"/>
    <w:rsid w:val="001B4888"/>
    <w:rsid w:val="001B64D4"/>
    <w:rsid w:val="001B6B8C"/>
    <w:rsid w:val="001B7337"/>
    <w:rsid w:val="001D049E"/>
    <w:rsid w:val="001D166F"/>
    <w:rsid w:val="001E4F84"/>
    <w:rsid w:val="001E72A4"/>
    <w:rsid w:val="001F0ED5"/>
    <w:rsid w:val="001F3ACD"/>
    <w:rsid w:val="001F79CF"/>
    <w:rsid w:val="00215302"/>
    <w:rsid w:val="002271EA"/>
    <w:rsid w:val="00235C96"/>
    <w:rsid w:val="00237A75"/>
    <w:rsid w:val="002417EB"/>
    <w:rsid w:val="00243D30"/>
    <w:rsid w:val="00252DC7"/>
    <w:rsid w:val="00253A53"/>
    <w:rsid w:val="00254AF5"/>
    <w:rsid w:val="002564D1"/>
    <w:rsid w:val="0026242E"/>
    <w:rsid w:val="002747E4"/>
    <w:rsid w:val="0027502D"/>
    <w:rsid w:val="00282568"/>
    <w:rsid w:val="002B5039"/>
    <w:rsid w:val="002C676E"/>
    <w:rsid w:val="002D6C23"/>
    <w:rsid w:val="002F0033"/>
    <w:rsid w:val="002F6696"/>
    <w:rsid w:val="002F6E37"/>
    <w:rsid w:val="0032150F"/>
    <w:rsid w:val="003245BF"/>
    <w:rsid w:val="00330189"/>
    <w:rsid w:val="003325EB"/>
    <w:rsid w:val="003401B2"/>
    <w:rsid w:val="003416FC"/>
    <w:rsid w:val="00366605"/>
    <w:rsid w:val="0036688F"/>
    <w:rsid w:val="00385FBA"/>
    <w:rsid w:val="0039073C"/>
    <w:rsid w:val="00390AB0"/>
    <w:rsid w:val="00390AC0"/>
    <w:rsid w:val="00390AC8"/>
    <w:rsid w:val="00397302"/>
    <w:rsid w:val="003A46C7"/>
    <w:rsid w:val="003A4B7F"/>
    <w:rsid w:val="003B6680"/>
    <w:rsid w:val="003B6B4B"/>
    <w:rsid w:val="003C1194"/>
    <w:rsid w:val="003C1558"/>
    <w:rsid w:val="003C386A"/>
    <w:rsid w:val="003C4170"/>
    <w:rsid w:val="003C425E"/>
    <w:rsid w:val="003C5412"/>
    <w:rsid w:val="003C62B9"/>
    <w:rsid w:val="003D038B"/>
    <w:rsid w:val="003D1E6B"/>
    <w:rsid w:val="003F06C6"/>
    <w:rsid w:val="003F2788"/>
    <w:rsid w:val="003F593A"/>
    <w:rsid w:val="00401750"/>
    <w:rsid w:val="004127DF"/>
    <w:rsid w:val="00422A2A"/>
    <w:rsid w:val="0042411F"/>
    <w:rsid w:val="00431E2B"/>
    <w:rsid w:val="00435BB6"/>
    <w:rsid w:val="00436497"/>
    <w:rsid w:val="004370F5"/>
    <w:rsid w:val="00443720"/>
    <w:rsid w:val="004449E8"/>
    <w:rsid w:val="00471FE6"/>
    <w:rsid w:val="00473282"/>
    <w:rsid w:val="004777FB"/>
    <w:rsid w:val="0048340B"/>
    <w:rsid w:val="00485094"/>
    <w:rsid w:val="00492B56"/>
    <w:rsid w:val="00493816"/>
    <w:rsid w:val="0049773B"/>
    <w:rsid w:val="004A00F7"/>
    <w:rsid w:val="004A4263"/>
    <w:rsid w:val="004A436A"/>
    <w:rsid w:val="004A5260"/>
    <w:rsid w:val="004B49D9"/>
    <w:rsid w:val="004C2485"/>
    <w:rsid w:val="004D326C"/>
    <w:rsid w:val="004D5687"/>
    <w:rsid w:val="004D6686"/>
    <w:rsid w:val="004E67DE"/>
    <w:rsid w:val="004E749A"/>
    <w:rsid w:val="004F0BC8"/>
    <w:rsid w:val="004F76F0"/>
    <w:rsid w:val="004F7772"/>
    <w:rsid w:val="0050108A"/>
    <w:rsid w:val="00501797"/>
    <w:rsid w:val="005077AB"/>
    <w:rsid w:val="00515B92"/>
    <w:rsid w:val="005239CB"/>
    <w:rsid w:val="005250E1"/>
    <w:rsid w:val="00541F18"/>
    <w:rsid w:val="00543481"/>
    <w:rsid w:val="00544209"/>
    <w:rsid w:val="005557BF"/>
    <w:rsid w:val="005563D8"/>
    <w:rsid w:val="00556CD6"/>
    <w:rsid w:val="00557716"/>
    <w:rsid w:val="00567ECE"/>
    <w:rsid w:val="00573A5B"/>
    <w:rsid w:val="00573E0E"/>
    <w:rsid w:val="005751B7"/>
    <w:rsid w:val="00581BD6"/>
    <w:rsid w:val="00583E31"/>
    <w:rsid w:val="00596146"/>
    <w:rsid w:val="00597016"/>
    <w:rsid w:val="00597094"/>
    <w:rsid w:val="005A2270"/>
    <w:rsid w:val="005B5C28"/>
    <w:rsid w:val="005C640E"/>
    <w:rsid w:val="005E6686"/>
    <w:rsid w:val="005E6B8A"/>
    <w:rsid w:val="006022D7"/>
    <w:rsid w:val="006054A9"/>
    <w:rsid w:val="00610F9E"/>
    <w:rsid w:val="00624867"/>
    <w:rsid w:val="00627DFE"/>
    <w:rsid w:val="00630844"/>
    <w:rsid w:val="00634166"/>
    <w:rsid w:val="00634612"/>
    <w:rsid w:val="00634B74"/>
    <w:rsid w:val="00637597"/>
    <w:rsid w:val="006412C8"/>
    <w:rsid w:val="00643870"/>
    <w:rsid w:val="00646DB6"/>
    <w:rsid w:val="00651425"/>
    <w:rsid w:val="00656FEF"/>
    <w:rsid w:val="00660D9A"/>
    <w:rsid w:val="00661ADE"/>
    <w:rsid w:val="00667B76"/>
    <w:rsid w:val="006878DE"/>
    <w:rsid w:val="00687C5E"/>
    <w:rsid w:val="00693D59"/>
    <w:rsid w:val="00695399"/>
    <w:rsid w:val="00695A96"/>
    <w:rsid w:val="006B7C2A"/>
    <w:rsid w:val="006C121D"/>
    <w:rsid w:val="006C75B6"/>
    <w:rsid w:val="006D4A11"/>
    <w:rsid w:val="006E0654"/>
    <w:rsid w:val="006F1198"/>
    <w:rsid w:val="006F18B9"/>
    <w:rsid w:val="006F1FD2"/>
    <w:rsid w:val="006F67C5"/>
    <w:rsid w:val="00701531"/>
    <w:rsid w:val="007041A6"/>
    <w:rsid w:val="0070604C"/>
    <w:rsid w:val="00722F00"/>
    <w:rsid w:val="00743FB2"/>
    <w:rsid w:val="00745344"/>
    <w:rsid w:val="007540CF"/>
    <w:rsid w:val="00755A4D"/>
    <w:rsid w:val="00755FE5"/>
    <w:rsid w:val="00760152"/>
    <w:rsid w:val="00760BB1"/>
    <w:rsid w:val="007747A2"/>
    <w:rsid w:val="00775430"/>
    <w:rsid w:val="00785CDD"/>
    <w:rsid w:val="00794D03"/>
    <w:rsid w:val="00795387"/>
    <w:rsid w:val="0079614A"/>
    <w:rsid w:val="007D0F95"/>
    <w:rsid w:val="007D1B39"/>
    <w:rsid w:val="007D2D63"/>
    <w:rsid w:val="007D5442"/>
    <w:rsid w:val="007E15F9"/>
    <w:rsid w:val="007E19A4"/>
    <w:rsid w:val="007E3EA5"/>
    <w:rsid w:val="007E4AD8"/>
    <w:rsid w:val="008022DE"/>
    <w:rsid w:val="008030AD"/>
    <w:rsid w:val="00810E6C"/>
    <w:rsid w:val="008213A7"/>
    <w:rsid w:val="00827A87"/>
    <w:rsid w:val="00830326"/>
    <w:rsid w:val="008379F5"/>
    <w:rsid w:val="00842B0A"/>
    <w:rsid w:val="00847AEB"/>
    <w:rsid w:val="00853873"/>
    <w:rsid w:val="008607FD"/>
    <w:rsid w:val="00860902"/>
    <w:rsid w:val="00881488"/>
    <w:rsid w:val="00883B47"/>
    <w:rsid w:val="0089418A"/>
    <w:rsid w:val="008A2E0D"/>
    <w:rsid w:val="008A316E"/>
    <w:rsid w:val="008B377B"/>
    <w:rsid w:val="008C0F74"/>
    <w:rsid w:val="008C5CC3"/>
    <w:rsid w:val="008D0D64"/>
    <w:rsid w:val="008D11B0"/>
    <w:rsid w:val="008D4961"/>
    <w:rsid w:val="008D611A"/>
    <w:rsid w:val="008D7716"/>
    <w:rsid w:val="00901B54"/>
    <w:rsid w:val="00902C26"/>
    <w:rsid w:val="0090765D"/>
    <w:rsid w:val="00910BB6"/>
    <w:rsid w:val="00915E41"/>
    <w:rsid w:val="00920A13"/>
    <w:rsid w:val="00927D46"/>
    <w:rsid w:val="00930DAA"/>
    <w:rsid w:val="00931CEB"/>
    <w:rsid w:val="00932C73"/>
    <w:rsid w:val="00935966"/>
    <w:rsid w:val="00943D5D"/>
    <w:rsid w:val="00947129"/>
    <w:rsid w:val="00954308"/>
    <w:rsid w:val="009566C2"/>
    <w:rsid w:val="00960B70"/>
    <w:rsid w:val="00960D3C"/>
    <w:rsid w:val="0097199E"/>
    <w:rsid w:val="00974A8E"/>
    <w:rsid w:val="00982521"/>
    <w:rsid w:val="0098321F"/>
    <w:rsid w:val="009916D9"/>
    <w:rsid w:val="00997868"/>
    <w:rsid w:val="009B6209"/>
    <w:rsid w:val="009E2012"/>
    <w:rsid w:val="009F0890"/>
    <w:rsid w:val="00A001B6"/>
    <w:rsid w:val="00A00D33"/>
    <w:rsid w:val="00A03AE4"/>
    <w:rsid w:val="00A13F4F"/>
    <w:rsid w:val="00A15D30"/>
    <w:rsid w:val="00A17435"/>
    <w:rsid w:val="00A2490D"/>
    <w:rsid w:val="00A25338"/>
    <w:rsid w:val="00A3011D"/>
    <w:rsid w:val="00A353C8"/>
    <w:rsid w:val="00A44C53"/>
    <w:rsid w:val="00A4752D"/>
    <w:rsid w:val="00A55441"/>
    <w:rsid w:val="00A618C6"/>
    <w:rsid w:val="00AA1363"/>
    <w:rsid w:val="00AB57DE"/>
    <w:rsid w:val="00AB6B6C"/>
    <w:rsid w:val="00AB7D18"/>
    <w:rsid w:val="00AC39FB"/>
    <w:rsid w:val="00AC7ACC"/>
    <w:rsid w:val="00AD4EE3"/>
    <w:rsid w:val="00AF2B06"/>
    <w:rsid w:val="00AF764A"/>
    <w:rsid w:val="00B10A14"/>
    <w:rsid w:val="00B11427"/>
    <w:rsid w:val="00B121F4"/>
    <w:rsid w:val="00B178E3"/>
    <w:rsid w:val="00B22D8F"/>
    <w:rsid w:val="00B27EFE"/>
    <w:rsid w:val="00B30746"/>
    <w:rsid w:val="00B345B8"/>
    <w:rsid w:val="00B353F3"/>
    <w:rsid w:val="00B421FA"/>
    <w:rsid w:val="00B756B9"/>
    <w:rsid w:val="00B769C4"/>
    <w:rsid w:val="00B8219E"/>
    <w:rsid w:val="00B84B5A"/>
    <w:rsid w:val="00B93BEB"/>
    <w:rsid w:val="00B95E4D"/>
    <w:rsid w:val="00B97B09"/>
    <w:rsid w:val="00BA7C65"/>
    <w:rsid w:val="00BC0398"/>
    <w:rsid w:val="00BC772E"/>
    <w:rsid w:val="00BD03C8"/>
    <w:rsid w:val="00BD6053"/>
    <w:rsid w:val="00BD79A7"/>
    <w:rsid w:val="00BE35C8"/>
    <w:rsid w:val="00C05410"/>
    <w:rsid w:val="00C37F23"/>
    <w:rsid w:val="00C41471"/>
    <w:rsid w:val="00C4363D"/>
    <w:rsid w:val="00C50448"/>
    <w:rsid w:val="00C507BE"/>
    <w:rsid w:val="00C5180E"/>
    <w:rsid w:val="00C65D1C"/>
    <w:rsid w:val="00C6633B"/>
    <w:rsid w:val="00C66AF3"/>
    <w:rsid w:val="00C716A8"/>
    <w:rsid w:val="00C730A6"/>
    <w:rsid w:val="00C732A7"/>
    <w:rsid w:val="00C8088B"/>
    <w:rsid w:val="00C817C5"/>
    <w:rsid w:val="00C8296C"/>
    <w:rsid w:val="00C85154"/>
    <w:rsid w:val="00C85F11"/>
    <w:rsid w:val="00C85F8A"/>
    <w:rsid w:val="00C85FAE"/>
    <w:rsid w:val="00C908C2"/>
    <w:rsid w:val="00C94753"/>
    <w:rsid w:val="00C95D16"/>
    <w:rsid w:val="00CA419D"/>
    <w:rsid w:val="00CA4B17"/>
    <w:rsid w:val="00CB3041"/>
    <w:rsid w:val="00CC5F1A"/>
    <w:rsid w:val="00CD27FE"/>
    <w:rsid w:val="00CD3A2C"/>
    <w:rsid w:val="00CD67CF"/>
    <w:rsid w:val="00CD74B1"/>
    <w:rsid w:val="00CE6FFA"/>
    <w:rsid w:val="00CF073C"/>
    <w:rsid w:val="00D01E53"/>
    <w:rsid w:val="00D23D2E"/>
    <w:rsid w:val="00D24F18"/>
    <w:rsid w:val="00D26741"/>
    <w:rsid w:val="00D2794F"/>
    <w:rsid w:val="00D27DF9"/>
    <w:rsid w:val="00D30251"/>
    <w:rsid w:val="00D3320B"/>
    <w:rsid w:val="00D46CB0"/>
    <w:rsid w:val="00D56A86"/>
    <w:rsid w:val="00D60ADD"/>
    <w:rsid w:val="00D61F02"/>
    <w:rsid w:val="00D631FE"/>
    <w:rsid w:val="00D705B3"/>
    <w:rsid w:val="00D8319C"/>
    <w:rsid w:val="00DA0A4F"/>
    <w:rsid w:val="00DA6218"/>
    <w:rsid w:val="00DB7E12"/>
    <w:rsid w:val="00DE2461"/>
    <w:rsid w:val="00DF3670"/>
    <w:rsid w:val="00E033A9"/>
    <w:rsid w:val="00E05851"/>
    <w:rsid w:val="00E06B2D"/>
    <w:rsid w:val="00E125F6"/>
    <w:rsid w:val="00E2140A"/>
    <w:rsid w:val="00E26F1E"/>
    <w:rsid w:val="00E32998"/>
    <w:rsid w:val="00E34830"/>
    <w:rsid w:val="00E60C64"/>
    <w:rsid w:val="00E66E00"/>
    <w:rsid w:val="00E73681"/>
    <w:rsid w:val="00E77129"/>
    <w:rsid w:val="00E87281"/>
    <w:rsid w:val="00E929B0"/>
    <w:rsid w:val="00E92FAB"/>
    <w:rsid w:val="00E93066"/>
    <w:rsid w:val="00E95BCE"/>
    <w:rsid w:val="00EA0D20"/>
    <w:rsid w:val="00EA66B6"/>
    <w:rsid w:val="00EA698D"/>
    <w:rsid w:val="00EA7868"/>
    <w:rsid w:val="00EC562B"/>
    <w:rsid w:val="00EC7CA5"/>
    <w:rsid w:val="00ED507A"/>
    <w:rsid w:val="00EF11F5"/>
    <w:rsid w:val="00EF5DDD"/>
    <w:rsid w:val="00F15A7A"/>
    <w:rsid w:val="00F15B1F"/>
    <w:rsid w:val="00F26CA0"/>
    <w:rsid w:val="00F4181E"/>
    <w:rsid w:val="00F418EE"/>
    <w:rsid w:val="00F43313"/>
    <w:rsid w:val="00F46ED7"/>
    <w:rsid w:val="00F571C5"/>
    <w:rsid w:val="00F61394"/>
    <w:rsid w:val="00F704DB"/>
    <w:rsid w:val="00F76D93"/>
    <w:rsid w:val="00F814FA"/>
    <w:rsid w:val="00F84CDA"/>
    <w:rsid w:val="00F876EC"/>
    <w:rsid w:val="00F97FBC"/>
    <w:rsid w:val="00FA0372"/>
    <w:rsid w:val="00FC1AE6"/>
    <w:rsid w:val="00FC2269"/>
    <w:rsid w:val="00FE145A"/>
    <w:rsid w:val="235A0D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A82EDC58-E499-40C3-B5C0-E9BBE4E2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1A"/>
    <w:rPr>
      <w:lang w:val="en-GB"/>
    </w:rPr>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6054A9"/>
    <w:pPr>
      <w:spacing w:after="10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uiPriority w:val="99"/>
    <w:unhideWhenUsed/>
    <w:qFormat/>
    <w:rsid w:val="00F15B1F"/>
    <w:pPr>
      <w:spacing w:after="0" w:line="240" w:lineRule="auto"/>
    </w:pPr>
    <w:rPr>
      <w:rFonts w:ascii="Calibri" w:hAnsi="Calibri" w:cs="Times New Roman"/>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character" w:styleId="CommentReference">
    <w:name w:val="annotation reference"/>
    <w:basedOn w:val="DefaultParagraphFont"/>
    <w:uiPriority w:val="99"/>
    <w:semiHidden/>
    <w:unhideWhenUsed/>
    <w:rsid w:val="00656FEF"/>
    <w:rPr>
      <w:sz w:val="16"/>
      <w:szCs w:val="16"/>
    </w:rPr>
  </w:style>
  <w:style w:type="paragraph" w:styleId="CommentText">
    <w:name w:val="annotation text"/>
    <w:basedOn w:val="Normal"/>
    <w:link w:val="CommentTextChar"/>
    <w:uiPriority w:val="99"/>
    <w:unhideWhenUsed/>
    <w:rsid w:val="00656FEF"/>
    <w:pPr>
      <w:spacing w:line="240" w:lineRule="auto"/>
    </w:pPr>
    <w:rPr>
      <w:sz w:val="20"/>
      <w:szCs w:val="20"/>
    </w:rPr>
  </w:style>
  <w:style w:type="character" w:customStyle="1" w:styleId="CommentTextChar">
    <w:name w:val="Comment Text Char"/>
    <w:basedOn w:val="DefaultParagraphFont"/>
    <w:link w:val="CommentText"/>
    <w:uiPriority w:val="99"/>
    <w:rsid w:val="00656FEF"/>
    <w:rPr>
      <w:sz w:val="20"/>
      <w:szCs w:val="20"/>
    </w:rPr>
  </w:style>
  <w:style w:type="paragraph" w:styleId="CommentSubject">
    <w:name w:val="annotation subject"/>
    <w:basedOn w:val="CommentText"/>
    <w:next w:val="CommentText"/>
    <w:link w:val="CommentSubjectChar"/>
    <w:uiPriority w:val="99"/>
    <w:semiHidden/>
    <w:unhideWhenUsed/>
    <w:rsid w:val="00656FEF"/>
    <w:rPr>
      <w:b/>
      <w:bCs/>
    </w:rPr>
  </w:style>
  <w:style w:type="character" w:customStyle="1" w:styleId="CommentSubjectChar">
    <w:name w:val="Comment Subject Char"/>
    <w:basedOn w:val="CommentTextChar"/>
    <w:link w:val="CommentSubject"/>
    <w:uiPriority w:val="99"/>
    <w:semiHidden/>
    <w:rsid w:val="00656FEF"/>
    <w:rPr>
      <w:b/>
      <w:bCs/>
      <w:sz w:val="20"/>
      <w:szCs w:val="20"/>
    </w:rPr>
  </w:style>
  <w:style w:type="paragraph" w:styleId="TOC4">
    <w:name w:val="toc 4"/>
    <w:basedOn w:val="Normal"/>
    <w:next w:val="Normal"/>
    <w:autoRedefine/>
    <w:uiPriority w:val="39"/>
    <w:unhideWhenUsed/>
    <w:rsid w:val="00CA419D"/>
    <w:pPr>
      <w:spacing w:after="100"/>
      <w:ind w:left="660"/>
    </w:pPr>
  </w:style>
  <w:style w:type="character" w:customStyle="1" w:styleId="normaltextrun">
    <w:name w:val="normaltextrun"/>
    <w:basedOn w:val="DefaultParagraphFont"/>
    <w:rsid w:val="0050108A"/>
  </w:style>
  <w:style w:type="character" w:customStyle="1" w:styleId="eop">
    <w:name w:val="eop"/>
    <w:basedOn w:val="DefaultParagraphFont"/>
    <w:rsid w:val="0050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trade.ec.europa.eu/development-and-sustainability/conflict-minerals-regulation/regulation-explained_e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cites.org/eng/disc/text.php"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o.org/indigenous-peoples/our-pillars/fpic/e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o.org/wcmsp5/groups/public/---ed_norm/---ipec/documents/publication/wcms_854733.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planvivo.org/pv-nature-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CFD1E75CE47BBB0AE2EFD6F33DB46"/>
        <w:category>
          <w:name w:val="General"/>
          <w:gallery w:val="placeholder"/>
        </w:category>
        <w:types>
          <w:type w:val="bbPlcHdr"/>
        </w:types>
        <w:behaviors>
          <w:behavior w:val="content"/>
        </w:behaviors>
        <w:guid w:val="{CC6D9EB1-C2A9-4F2A-B796-2A7798E9905B}"/>
      </w:docPartPr>
      <w:docPartBody>
        <w:p w:rsidR="001061FC" w:rsidRDefault="00FE145A" w:rsidP="00FE145A">
          <w:pPr>
            <w:pStyle w:val="840CFD1E75CE47BBB0AE2EFD6F33DB46"/>
          </w:pPr>
          <w:r w:rsidRPr="00356197">
            <w:rPr>
              <w:color w:val="808080"/>
            </w:rPr>
            <w:t>Enter date approved</w:t>
          </w:r>
        </w:p>
      </w:docPartBody>
    </w:docPart>
    <w:docPart>
      <w:docPartPr>
        <w:name w:val="145ADBF3AE0C4277A0B841A9BE007EEB"/>
        <w:category>
          <w:name w:val="General"/>
          <w:gallery w:val="placeholder"/>
        </w:category>
        <w:types>
          <w:type w:val="bbPlcHdr"/>
        </w:types>
        <w:behaviors>
          <w:behavior w:val="content"/>
        </w:behaviors>
        <w:guid w:val="{2FAA1950-DF3D-43C4-BDBB-23EB2B0E0D3C}"/>
      </w:docPartPr>
      <w:docPartBody>
        <w:p w:rsidR="001061FC" w:rsidRDefault="00106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ek Odia">
    <w:altName w:val="Nirmala UI"/>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5A"/>
    <w:rsid w:val="000C63C7"/>
    <w:rsid w:val="001061FC"/>
    <w:rsid w:val="00397302"/>
    <w:rsid w:val="003F2CB2"/>
    <w:rsid w:val="00405B97"/>
    <w:rsid w:val="004B3626"/>
    <w:rsid w:val="005250E1"/>
    <w:rsid w:val="005C6CF6"/>
    <w:rsid w:val="00656E9F"/>
    <w:rsid w:val="00667BAD"/>
    <w:rsid w:val="0074614A"/>
    <w:rsid w:val="007A6E09"/>
    <w:rsid w:val="00830326"/>
    <w:rsid w:val="008406A3"/>
    <w:rsid w:val="0090765D"/>
    <w:rsid w:val="00956D76"/>
    <w:rsid w:val="00AB57DE"/>
    <w:rsid w:val="00AB59D5"/>
    <w:rsid w:val="00B22D8F"/>
    <w:rsid w:val="00B87293"/>
    <w:rsid w:val="00B90B16"/>
    <w:rsid w:val="00C507BE"/>
    <w:rsid w:val="00C6633B"/>
    <w:rsid w:val="00CB36C3"/>
    <w:rsid w:val="00D232D3"/>
    <w:rsid w:val="00E60C64"/>
    <w:rsid w:val="00E778CC"/>
    <w:rsid w:val="00FE14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CFD1E75CE47BBB0AE2EFD6F33DB46">
    <w:name w:val="840CFD1E75CE47BBB0AE2EFD6F33DB46"/>
    <w:rsid w:val="00FE145A"/>
    <w:pPr>
      <w:spacing w:line="259" w:lineRule="auto"/>
    </w:pPr>
    <w:rPr>
      <w:rFonts w:ascii="Anek Odia" w:eastAsiaTheme="minorHAnsi" w:hAnsi="Anek Odia" w:cs="Anek Odia"/>
      <w:kern w:val="0"/>
      <w:sz w:val="22"/>
      <w:szCs w:val="22"/>
      <w:lang w:bidi="ar-SA"/>
      <w14:ligatures w14:val="none"/>
    </w:rPr>
  </w:style>
  <w:style w:type="character" w:styleId="PlaceholderText">
    <w:name w:val="Placeholder Text"/>
    <w:basedOn w:val="DefaultParagraphFont"/>
    <w:uiPriority w:val="99"/>
    <w:semiHidden/>
    <w:rsid w:val="00FE14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60812AFCFF349B7395D0386F5A7B9" ma:contentTypeVersion="3" ma:contentTypeDescription="Create a new document." ma:contentTypeScope="" ma:versionID="a74cf2d01152ec827cacdcd504d58b78">
  <xsd:schema xmlns:xsd="http://www.w3.org/2001/XMLSchema" xmlns:xs="http://www.w3.org/2001/XMLSchema" xmlns:p="http://schemas.microsoft.com/office/2006/metadata/properties" xmlns:ns2="5db811c0-515b-4d7b-ac43-576e17d29955" targetNamespace="http://schemas.microsoft.com/office/2006/metadata/properties" ma:root="true" ma:fieldsID="41ffa3b428f4ce5cd30ea88742a4c41d" ns2:_="">
    <xsd:import namespace="5db811c0-515b-4d7b-ac43-576e17d299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11c0-515b-4d7b-ac43-576e17d29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0E176-605B-431C-A4A7-04E368E2CE32}">
  <ds:schemaRefs>
    <ds:schemaRef ds:uri="http://schemas.microsoft.com/sharepoint/v3/contenttype/forms"/>
  </ds:schemaRefs>
</ds:datastoreItem>
</file>

<file path=customXml/itemProps2.xml><?xml version="1.0" encoding="utf-8"?>
<ds:datastoreItem xmlns:ds="http://schemas.openxmlformats.org/officeDocument/2006/customXml" ds:itemID="{29E01D3A-2AC6-4129-8E1F-6BEC30D312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72FDCB-426C-451C-8BDD-C996A2FB2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11c0-515b-4d7b-ac43-576e17d29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9140</Words>
  <Characters>52099</Characters>
  <Application>Microsoft Office Word</Application>
  <DocSecurity>4</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61117</CharactersWithSpaces>
  <SharedDoc>false</SharedDoc>
  <HLinks>
    <vt:vector size="246" baseType="variant">
      <vt:variant>
        <vt:i4>7929908</vt:i4>
      </vt:variant>
      <vt:variant>
        <vt:i4>228</vt:i4>
      </vt:variant>
      <vt:variant>
        <vt:i4>0</vt:i4>
      </vt:variant>
      <vt:variant>
        <vt:i4>5</vt:i4>
      </vt:variant>
      <vt:variant>
        <vt:lpwstr>https://www.fao.org/indigenous-peoples/our-pillars/fpic/en/</vt:lpwstr>
      </vt:variant>
      <vt:variant>
        <vt:lpwstr/>
      </vt:variant>
      <vt:variant>
        <vt:i4>589891</vt:i4>
      </vt:variant>
      <vt:variant>
        <vt:i4>225</vt:i4>
      </vt:variant>
      <vt:variant>
        <vt:i4>0</vt:i4>
      </vt:variant>
      <vt:variant>
        <vt:i4>5</vt:i4>
      </vt:variant>
      <vt:variant>
        <vt:lpwstr>https://www.ilo.org/wcmsp5/groups/public/---ed_norm/---ipec/documents/publication/wcms_854733.pdf</vt:lpwstr>
      </vt:variant>
      <vt:variant>
        <vt:lpwstr/>
      </vt:variant>
      <vt:variant>
        <vt:i4>458860</vt:i4>
      </vt:variant>
      <vt:variant>
        <vt:i4>222</vt:i4>
      </vt:variant>
      <vt:variant>
        <vt:i4>0</vt:i4>
      </vt:variant>
      <vt:variant>
        <vt:i4>5</vt:i4>
      </vt:variant>
      <vt:variant>
        <vt:lpwstr>https://policy.trade.ec.europa.eu/development-and-sustainability/conflict-minerals-regulation/regulation-explained_en</vt:lpwstr>
      </vt:variant>
      <vt:variant>
        <vt:lpwstr/>
      </vt:variant>
      <vt:variant>
        <vt:i4>7274615</vt:i4>
      </vt:variant>
      <vt:variant>
        <vt:i4>219</vt:i4>
      </vt:variant>
      <vt:variant>
        <vt:i4>0</vt:i4>
      </vt:variant>
      <vt:variant>
        <vt:i4>5</vt:i4>
      </vt:variant>
      <vt:variant>
        <vt:lpwstr>https://cites.org/eng/disc/text.php</vt:lpwstr>
      </vt:variant>
      <vt:variant>
        <vt:lpwstr/>
      </vt:variant>
      <vt:variant>
        <vt:i4>1310771</vt:i4>
      </vt:variant>
      <vt:variant>
        <vt:i4>212</vt:i4>
      </vt:variant>
      <vt:variant>
        <vt:i4>0</vt:i4>
      </vt:variant>
      <vt:variant>
        <vt:i4>5</vt:i4>
      </vt:variant>
      <vt:variant>
        <vt:lpwstr/>
      </vt:variant>
      <vt:variant>
        <vt:lpwstr>_Toc232413272</vt:lpwstr>
      </vt:variant>
      <vt:variant>
        <vt:i4>1310771</vt:i4>
      </vt:variant>
      <vt:variant>
        <vt:i4>206</vt:i4>
      </vt:variant>
      <vt:variant>
        <vt:i4>0</vt:i4>
      </vt:variant>
      <vt:variant>
        <vt:i4>5</vt:i4>
      </vt:variant>
      <vt:variant>
        <vt:lpwstr/>
      </vt:variant>
      <vt:variant>
        <vt:lpwstr>_Toc232413271</vt:lpwstr>
      </vt:variant>
      <vt:variant>
        <vt:i4>1310771</vt:i4>
      </vt:variant>
      <vt:variant>
        <vt:i4>200</vt:i4>
      </vt:variant>
      <vt:variant>
        <vt:i4>0</vt:i4>
      </vt:variant>
      <vt:variant>
        <vt:i4>5</vt:i4>
      </vt:variant>
      <vt:variant>
        <vt:lpwstr/>
      </vt:variant>
      <vt:variant>
        <vt:lpwstr>_Toc232413270</vt:lpwstr>
      </vt:variant>
      <vt:variant>
        <vt:i4>1376307</vt:i4>
      </vt:variant>
      <vt:variant>
        <vt:i4>194</vt:i4>
      </vt:variant>
      <vt:variant>
        <vt:i4>0</vt:i4>
      </vt:variant>
      <vt:variant>
        <vt:i4>5</vt:i4>
      </vt:variant>
      <vt:variant>
        <vt:lpwstr/>
      </vt:variant>
      <vt:variant>
        <vt:lpwstr>_Toc232413269</vt:lpwstr>
      </vt:variant>
      <vt:variant>
        <vt:i4>1376307</vt:i4>
      </vt:variant>
      <vt:variant>
        <vt:i4>188</vt:i4>
      </vt:variant>
      <vt:variant>
        <vt:i4>0</vt:i4>
      </vt:variant>
      <vt:variant>
        <vt:i4>5</vt:i4>
      </vt:variant>
      <vt:variant>
        <vt:lpwstr/>
      </vt:variant>
      <vt:variant>
        <vt:lpwstr>_Toc232413268</vt:lpwstr>
      </vt:variant>
      <vt:variant>
        <vt:i4>1376307</vt:i4>
      </vt:variant>
      <vt:variant>
        <vt:i4>182</vt:i4>
      </vt:variant>
      <vt:variant>
        <vt:i4>0</vt:i4>
      </vt:variant>
      <vt:variant>
        <vt:i4>5</vt:i4>
      </vt:variant>
      <vt:variant>
        <vt:lpwstr/>
      </vt:variant>
      <vt:variant>
        <vt:lpwstr>_Toc232413267</vt:lpwstr>
      </vt:variant>
      <vt:variant>
        <vt:i4>1376307</vt:i4>
      </vt:variant>
      <vt:variant>
        <vt:i4>176</vt:i4>
      </vt:variant>
      <vt:variant>
        <vt:i4>0</vt:i4>
      </vt:variant>
      <vt:variant>
        <vt:i4>5</vt:i4>
      </vt:variant>
      <vt:variant>
        <vt:lpwstr/>
      </vt:variant>
      <vt:variant>
        <vt:lpwstr>_Toc232413266</vt:lpwstr>
      </vt:variant>
      <vt:variant>
        <vt:i4>1376307</vt:i4>
      </vt:variant>
      <vt:variant>
        <vt:i4>170</vt:i4>
      </vt:variant>
      <vt:variant>
        <vt:i4>0</vt:i4>
      </vt:variant>
      <vt:variant>
        <vt:i4>5</vt:i4>
      </vt:variant>
      <vt:variant>
        <vt:lpwstr/>
      </vt:variant>
      <vt:variant>
        <vt:lpwstr>_Toc232413265</vt:lpwstr>
      </vt:variant>
      <vt:variant>
        <vt:i4>1376307</vt:i4>
      </vt:variant>
      <vt:variant>
        <vt:i4>164</vt:i4>
      </vt:variant>
      <vt:variant>
        <vt:i4>0</vt:i4>
      </vt:variant>
      <vt:variant>
        <vt:i4>5</vt:i4>
      </vt:variant>
      <vt:variant>
        <vt:lpwstr/>
      </vt:variant>
      <vt:variant>
        <vt:lpwstr>_Toc232413264</vt:lpwstr>
      </vt:variant>
      <vt:variant>
        <vt:i4>1376307</vt:i4>
      </vt:variant>
      <vt:variant>
        <vt:i4>158</vt:i4>
      </vt:variant>
      <vt:variant>
        <vt:i4>0</vt:i4>
      </vt:variant>
      <vt:variant>
        <vt:i4>5</vt:i4>
      </vt:variant>
      <vt:variant>
        <vt:lpwstr/>
      </vt:variant>
      <vt:variant>
        <vt:lpwstr>_Toc232413263</vt:lpwstr>
      </vt:variant>
      <vt:variant>
        <vt:i4>1376307</vt:i4>
      </vt:variant>
      <vt:variant>
        <vt:i4>152</vt:i4>
      </vt:variant>
      <vt:variant>
        <vt:i4>0</vt:i4>
      </vt:variant>
      <vt:variant>
        <vt:i4>5</vt:i4>
      </vt:variant>
      <vt:variant>
        <vt:lpwstr/>
      </vt:variant>
      <vt:variant>
        <vt:lpwstr>_Toc232413262</vt:lpwstr>
      </vt:variant>
      <vt:variant>
        <vt:i4>1376307</vt:i4>
      </vt:variant>
      <vt:variant>
        <vt:i4>146</vt:i4>
      </vt:variant>
      <vt:variant>
        <vt:i4>0</vt:i4>
      </vt:variant>
      <vt:variant>
        <vt:i4>5</vt:i4>
      </vt:variant>
      <vt:variant>
        <vt:lpwstr/>
      </vt:variant>
      <vt:variant>
        <vt:lpwstr>_Toc232413261</vt:lpwstr>
      </vt:variant>
      <vt:variant>
        <vt:i4>1376307</vt:i4>
      </vt:variant>
      <vt:variant>
        <vt:i4>140</vt:i4>
      </vt:variant>
      <vt:variant>
        <vt:i4>0</vt:i4>
      </vt:variant>
      <vt:variant>
        <vt:i4>5</vt:i4>
      </vt:variant>
      <vt:variant>
        <vt:lpwstr/>
      </vt:variant>
      <vt:variant>
        <vt:lpwstr>_Toc232413260</vt:lpwstr>
      </vt:variant>
      <vt:variant>
        <vt:i4>1441843</vt:i4>
      </vt:variant>
      <vt:variant>
        <vt:i4>134</vt:i4>
      </vt:variant>
      <vt:variant>
        <vt:i4>0</vt:i4>
      </vt:variant>
      <vt:variant>
        <vt:i4>5</vt:i4>
      </vt:variant>
      <vt:variant>
        <vt:lpwstr/>
      </vt:variant>
      <vt:variant>
        <vt:lpwstr>_Toc232413259</vt:lpwstr>
      </vt:variant>
      <vt:variant>
        <vt:i4>1441843</vt:i4>
      </vt:variant>
      <vt:variant>
        <vt:i4>128</vt:i4>
      </vt:variant>
      <vt:variant>
        <vt:i4>0</vt:i4>
      </vt:variant>
      <vt:variant>
        <vt:i4>5</vt:i4>
      </vt:variant>
      <vt:variant>
        <vt:lpwstr/>
      </vt:variant>
      <vt:variant>
        <vt:lpwstr>_Toc232413258</vt:lpwstr>
      </vt:variant>
      <vt:variant>
        <vt:i4>1441843</vt:i4>
      </vt:variant>
      <vt:variant>
        <vt:i4>122</vt:i4>
      </vt:variant>
      <vt:variant>
        <vt:i4>0</vt:i4>
      </vt:variant>
      <vt:variant>
        <vt:i4>5</vt:i4>
      </vt:variant>
      <vt:variant>
        <vt:lpwstr/>
      </vt:variant>
      <vt:variant>
        <vt:lpwstr>_Toc232413257</vt:lpwstr>
      </vt:variant>
      <vt:variant>
        <vt:i4>1441843</vt:i4>
      </vt:variant>
      <vt:variant>
        <vt:i4>116</vt:i4>
      </vt:variant>
      <vt:variant>
        <vt:i4>0</vt:i4>
      </vt:variant>
      <vt:variant>
        <vt:i4>5</vt:i4>
      </vt:variant>
      <vt:variant>
        <vt:lpwstr/>
      </vt:variant>
      <vt:variant>
        <vt:lpwstr>_Toc232413256</vt:lpwstr>
      </vt:variant>
      <vt:variant>
        <vt:i4>1441843</vt:i4>
      </vt:variant>
      <vt:variant>
        <vt:i4>110</vt:i4>
      </vt:variant>
      <vt:variant>
        <vt:i4>0</vt:i4>
      </vt:variant>
      <vt:variant>
        <vt:i4>5</vt:i4>
      </vt:variant>
      <vt:variant>
        <vt:lpwstr/>
      </vt:variant>
      <vt:variant>
        <vt:lpwstr>_Toc232413255</vt:lpwstr>
      </vt:variant>
      <vt:variant>
        <vt:i4>1441843</vt:i4>
      </vt:variant>
      <vt:variant>
        <vt:i4>104</vt:i4>
      </vt:variant>
      <vt:variant>
        <vt:i4>0</vt:i4>
      </vt:variant>
      <vt:variant>
        <vt:i4>5</vt:i4>
      </vt:variant>
      <vt:variant>
        <vt:lpwstr/>
      </vt:variant>
      <vt:variant>
        <vt:lpwstr>_Toc232413254</vt:lpwstr>
      </vt:variant>
      <vt:variant>
        <vt:i4>1441843</vt:i4>
      </vt:variant>
      <vt:variant>
        <vt:i4>98</vt:i4>
      </vt:variant>
      <vt:variant>
        <vt:i4>0</vt:i4>
      </vt:variant>
      <vt:variant>
        <vt:i4>5</vt:i4>
      </vt:variant>
      <vt:variant>
        <vt:lpwstr/>
      </vt:variant>
      <vt:variant>
        <vt:lpwstr>_Toc232413253</vt:lpwstr>
      </vt:variant>
      <vt:variant>
        <vt:i4>1441843</vt:i4>
      </vt:variant>
      <vt:variant>
        <vt:i4>92</vt:i4>
      </vt:variant>
      <vt:variant>
        <vt:i4>0</vt:i4>
      </vt:variant>
      <vt:variant>
        <vt:i4>5</vt:i4>
      </vt:variant>
      <vt:variant>
        <vt:lpwstr/>
      </vt:variant>
      <vt:variant>
        <vt:lpwstr>_Toc232413252</vt:lpwstr>
      </vt:variant>
      <vt:variant>
        <vt:i4>1441843</vt:i4>
      </vt:variant>
      <vt:variant>
        <vt:i4>86</vt:i4>
      </vt:variant>
      <vt:variant>
        <vt:i4>0</vt:i4>
      </vt:variant>
      <vt:variant>
        <vt:i4>5</vt:i4>
      </vt:variant>
      <vt:variant>
        <vt:lpwstr/>
      </vt:variant>
      <vt:variant>
        <vt:lpwstr>_Toc232413251</vt:lpwstr>
      </vt:variant>
      <vt:variant>
        <vt:i4>1441843</vt:i4>
      </vt:variant>
      <vt:variant>
        <vt:i4>80</vt:i4>
      </vt:variant>
      <vt:variant>
        <vt:i4>0</vt:i4>
      </vt:variant>
      <vt:variant>
        <vt:i4>5</vt:i4>
      </vt:variant>
      <vt:variant>
        <vt:lpwstr/>
      </vt:variant>
      <vt:variant>
        <vt:lpwstr>_Toc232413250</vt:lpwstr>
      </vt:variant>
      <vt:variant>
        <vt:i4>1507379</vt:i4>
      </vt:variant>
      <vt:variant>
        <vt:i4>74</vt:i4>
      </vt:variant>
      <vt:variant>
        <vt:i4>0</vt:i4>
      </vt:variant>
      <vt:variant>
        <vt:i4>5</vt:i4>
      </vt:variant>
      <vt:variant>
        <vt:lpwstr/>
      </vt:variant>
      <vt:variant>
        <vt:lpwstr>_Toc232413249</vt:lpwstr>
      </vt:variant>
      <vt:variant>
        <vt:i4>1507379</vt:i4>
      </vt:variant>
      <vt:variant>
        <vt:i4>68</vt:i4>
      </vt:variant>
      <vt:variant>
        <vt:i4>0</vt:i4>
      </vt:variant>
      <vt:variant>
        <vt:i4>5</vt:i4>
      </vt:variant>
      <vt:variant>
        <vt:lpwstr/>
      </vt:variant>
      <vt:variant>
        <vt:lpwstr>_Toc232413248</vt:lpwstr>
      </vt:variant>
      <vt:variant>
        <vt:i4>1507379</vt:i4>
      </vt:variant>
      <vt:variant>
        <vt:i4>62</vt:i4>
      </vt:variant>
      <vt:variant>
        <vt:i4>0</vt:i4>
      </vt:variant>
      <vt:variant>
        <vt:i4>5</vt:i4>
      </vt:variant>
      <vt:variant>
        <vt:lpwstr/>
      </vt:variant>
      <vt:variant>
        <vt:lpwstr>_Toc232413247</vt:lpwstr>
      </vt:variant>
      <vt:variant>
        <vt:i4>1507379</vt:i4>
      </vt:variant>
      <vt:variant>
        <vt:i4>56</vt:i4>
      </vt:variant>
      <vt:variant>
        <vt:i4>0</vt:i4>
      </vt:variant>
      <vt:variant>
        <vt:i4>5</vt:i4>
      </vt:variant>
      <vt:variant>
        <vt:lpwstr/>
      </vt:variant>
      <vt:variant>
        <vt:lpwstr>_Toc232413246</vt:lpwstr>
      </vt:variant>
      <vt:variant>
        <vt:i4>1507379</vt:i4>
      </vt:variant>
      <vt:variant>
        <vt:i4>50</vt:i4>
      </vt:variant>
      <vt:variant>
        <vt:i4>0</vt:i4>
      </vt:variant>
      <vt:variant>
        <vt:i4>5</vt:i4>
      </vt:variant>
      <vt:variant>
        <vt:lpwstr/>
      </vt:variant>
      <vt:variant>
        <vt:lpwstr>_Toc232413245</vt:lpwstr>
      </vt:variant>
      <vt:variant>
        <vt:i4>1507379</vt:i4>
      </vt:variant>
      <vt:variant>
        <vt:i4>44</vt:i4>
      </vt:variant>
      <vt:variant>
        <vt:i4>0</vt:i4>
      </vt:variant>
      <vt:variant>
        <vt:i4>5</vt:i4>
      </vt:variant>
      <vt:variant>
        <vt:lpwstr/>
      </vt:variant>
      <vt:variant>
        <vt:lpwstr>_Toc232413244</vt:lpwstr>
      </vt:variant>
      <vt:variant>
        <vt:i4>1507379</vt:i4>
      </vt:variant>
      <vt:variant>
        <vt:i4>38</vt:i4>
      </vt:variant>
      <vt:variant>
        <vt:i4>0</vt:i4>
      </vt:variant>
      <vt:variant>
        <vt:i4>5</vt:i4>
      </vt:variant>
      <vt:variant>
        <vt:lpwstr/>
      </vt:variant>
      <vt:variant>
        <vt:lpwstr>_Toc232413243</vt:lpwstr>
      </vt:variant>
      <vt:variant>
        <vt:i4>1507379</vt:i4>
      </vt:variant>
      <vt:variant>
        <vt:i4>32</vt:i4>
      </vt:variant>
      <vt:variant>
        <vt:i4>0</vt:i4>
      </vt:variant>
      <vt:variant>
        <vt:i4>5</vt:i4>
      </vt:variant>
      <vt:variant>
        <vt:lpwstr/>
      </vt:variant>
      <vt:variant>
        <vt:lpwstr>_Toc232413242</vt:lpwstr>
      </vt:variant>
      <vt:variant>
        <vt:i4>1507379</vt:i4>
      </vt:variant>
      <vt:variant>
        <vt:i4>26</vt:i4>
      </vt:variant>
      <vt:variant>
        <vt:i4>0</vt:i4>
      </vt:variant>
      <vt:variant>
        <vt:i4>5</vt:i4>
      </vt:variant>
      <vt:variant>
        <vt:lpwstr/>
      </vt:variant>
      <vt:variant>
        <vt:lpwstr>_Toc232413241</vt:lpwstr>
      </vt:variant>
      <vt:variant>
        <vt:i4>1507379</vt:i4>
      </vt:variant>
      <vt:variant>
        <vt:i4>20</vt:i4>
      </vt:variant>
      <vt:variant>
        <vt:i4>0</vt:i4>
      </vt:variant>
      <vt:variant>
        <vt:i4>5</vt:i4>
      </vt:variant>
      <vt:variant>
        <vt:lpwstr/>
      </vt:variant>
      <vt:variant>
        <vt:lpwstr>_Toc232413240</vt:lpwstr>
      </vt:variant>
      <vt:variant>
        <vt:i4>1048627</vt:i4>
      </vt:variant>
      <vt:variant>
        <vt:i4>14</vt:i4>
      </vt:variant>
      <vt:variant>
        <vt:i4>0</vt:i4>
      </vt:variant>
      <vt:variant>
        <vt:i4>5</vt:i4>
      </vt:variant>
      <vt:variant>
        <vt:lpwstr/>
      </vt:variant>
      <vt:variant>
        <vt:lpwstr>_Toc232413239</vt:lpwstr>
      </vt:variant>
      <vt:variant>
        <vt:i4>1048627</vt:i4>
      </vt:variant>
      <vt:variant>
        <vt:i4>8</vt:i4>
      </vt:variant>
      <vt:variant>
        <vt:i4>0</vt:i4>
      </vt:variant>
      <vt:variant>
        <vt:i4>5</vt:i4>
      </vt:variant>
      <vt:variant>
        <vt:lpwstr/>
      </vt:variant>
      <vt:variant>
        <vt:lpwstr>_Toc232413238</vt:lpwstr>
      </vt:variant>
      <vt:variant>
        <vt:i4>1048627</vt:i4>
      </vt:variant>
      <vt:variant>
        <vt:i4>2</vt:i4>
      </vt:variant>
      <vt:variant>
        <vt:i4>0</vt:i4>
      </vt:variant>
      <vt:variant>
        <vt:i4>5</vt:i4>
      </vt:variant>
      <vt:variant>
        <vt:lpwstr/>
      </vt:variant>
      <vt:variant>
        <vt:lpwstr>_Toc232413237</vt:lpwstr>
      </vt:variant>
      <vt:variant>
        <vt:i4>655361</vt:i4>
      </vt:variant>
      <vt:variant>
        <vt:i4>0</vt:i4>
      </vt:variant>
      <vt:variant>
        <vt:i4>0</vt:i4>
      </vt:variant>
      <vt:variant>
        <vt:i4>5</vt:i4>
      </vt:variant>
      <vt:variant>
        <vt:lpwstr>https://www.planvivo.org/pv-nature-documentation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Toral Shah</cp:lastModifiedBy>
  <cp:revision>276</cp:revision>
  <dcterms:created xsi:type="dcterms:W3CDTF">2025-10-13T09:37:00Z</dcterms:created>
  <dcterms:modified xsi:type="dcterms:W3CDTF">2026-06-15T12:42:00Z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0x01010061B60812AFCFF349B7395D0386F5A7B9</vt:lpwstr>
  </property>
</Properties>
</file>