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DBA" w:rsidRDefault="00436DBA">
      <w:pPr>
        <w:pStyle w:val="Title"/>
        <w:rPr>
          <w:rFonts w:ascii="Times New Roman" w:hAnsi="Times New Roman"/>
        </w:rPr>
      </w:pPr>
    </w:p>
    <w:p w:rsidR="00DC3F59" w:rsidRDefault="00DC3F59" w:rsidP="00DC3F59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HIGHWAYS </w:t>
      </w:r>
      <w:r w:rsidR="00F84F92">
        <w:rPr>
          <w:rFonts w:ascii="Times New Roman" w:hAnsi="Times New Roman"/>
        </w:rPr>
        <w:t>ENGLAND COMPANY LIMITED</w:t>
      </w:r>
    </w:p>
    <w:p w:rsidR="00DC3F59" w:rsidRDefault="00DC3F59" w:rsidP="00DC3F59">
      <w:pPr>
        <w:jc w:val="center"/>
        <w:rPr>
          <w:b/>
          <w:sz w:val="24"/>
        </w:rPr>
      </w:pPr>
      <w:r>
        <w:rPr>
          <w:b/>
          <w:sz w:val="24"/>
        </w:rPr>
        <w:t>ROAD TRAFFIC REGULATION ACT 1984</w:t>
      </w:r>
    </w:p>
    <w:p w:rsidR="00DC3F59" w:rsidRDefault="00AF582B" w:rsidP="00DC3F59">
      <w:pPr>
        <w:pStyle w:val="Body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A</w:t>
      </w:r>
      <w:r w:rsidR="001129A3">
        <w:rPr>
          <w:rFonts w:ascii="Times New Roman" w:hAnsi="Times New Roman"/>
          <w:b/>
        </w:rPr>
        <w:t>52</w:t>
      </w:r>
      <w:r w:rsidR="00DC3F59">
        <w:rPr>
          <w:rFonts w:ascii="Times New Roman" w:hAnsi="Times New Roman"/>
          <w:b/>
        </w:rPr>
        <w:t xml:space="preserve"> TRUNK ROAD (</w:t>
      </w:r>
      <w:r w:rsidR="001129A3">
        <w:rPr>
          <w:rFonts w:ascii="Times New Roman" w:hAnsi="Times New Roman"/>
          <w:b/>
        </w:rPr>
        <w:t>RADCLIFFE ON TRENT</w:t>
      </w:r>
      <w:r>
        <w:rPr>
          <w:rFonts w:ascii="Times New Roman" w:hAnsi="Times New Roman"/>
          <w:b/>
        </w:rPr>
        <w:t xml:space="preserve">, </w:t>
      </w:r>
      <w:r w:rsidR="001129A3">
        <w:rPr>
          <w:rFonts w:ascii="Times New Roman" w:hAnsi="Times New Roman"/>
          <w:b/>
        </w:rPr>
        <w:t>NOTTINGHAMSHIRE</w:t>
      </w:r>
      <w:r w:rsidR="00DC3F59">
        <w:rPr>
          <w:rFonts w:ascii="Times New Roman" w:hAnsi="Times New Roman"/>
          <w:b/>
        </w:rPr>
        <w:t xml:space="preserve">) (PROHIBITION OF </w:t>
      </w:r>
      <w:r w:rsidR="001129A3">
        <w:rPr>
          <w:rFonts w:ascii="Times New Roman" w:hAnsi="Times New Roman"/>
          <w:b/>
        </w:rPr>
        <w:t>LEFT</w:t>
      </w:r>
      <w:r w:rsidR="00063008">
        <w:rPr>
          <w:rFonts w:ascii="Times New Roman" w:hAnsi="Times New Roman"/>
          <w:b/>
        </w:rPr>
        <w:t xml:space="preserve"> TURNS</w:t>
      </w:r>
      <w:r w:rsidR="00E16B98">
        <w:rPr>
          <w:rFonts w:ascii="Times New Roman" w:hAnsi="Times New Roman"/>
          <w:b/>
        </w:rPr>
        <w:t>) ORDER 20</w:t>
      </w:r>
      <w:r w:rsidR="00EF5E9B">
        <w:rPr>
          <w:rFonts w:ascii="Times New Roman" w:hAnsi="Times New Roman"/>
          <w:b/>
        </w:rPr>
        <w:t>XX</w:t>
      </w:r>
    </w:p>
    <w:p w:rsidR="00DC3F59" w:rsidRDefault="00DC3F59" w:rsidP="00DC3F59">
      <w:pPr>
        <w:jc w:val="center"/>
        <w:rPr>
          <w:sz w:val="24"/>
        </w:rPr>
      </w:pPr>
    </w:p>
    <w:p w:rsidR="00DC3F59" w:rsidRDefault="00F84F92" w:rsidP="00DC3F5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Highways England Company Limited</w:t>
      </w:r>
      <w:r w:rsidR="009126FB">
        <w:rPr>
          <w:rFonts w:ascii="Times New Roman" w:hAnsi="Times New Roman"/>
        </w:rPr>
        <w:t xml:space="preserve"> (Company no.9346363)</w:t>
      </w:r>
      <w:r>
        <w:rPr>
          <w:rFonts w:ascii="Times New Roman" w:hAnsi="Times New Roman"/>
        </w:rPr>
        <w:t xml:space="preserve"> hereby gives notice that it</w:t>
      </w:r>
      <w:r w:rsidR="00DC3F59">
        <w:rPr>
          <w:rFonts w:ascii="Times New Roman" w:hAnsi="Times New Roman"/>
        </w:rPr>
        <w:t xml:space="preserve"> </w:t>
      </w:r>
      <w:r w:rsidR="001129A3">
        <w:rPr>
          <w:rFonts w:ascii="Times New Roman" w:hAnsi="Times New Roman"/>
        </w:rPr>
        <w:t>intends to make</w:t>
      </w:r>
      <w:r w:rsidR="00DC3F59">
        <w:rPr>
          <w:rFonts w:ascii="Times New Roman" w:hAnsi="Times New Roman"/>
        </w:rPr>
        <w:t xml:space="preserve"> an Order under sections 1(1), 2(1) and (2) of the Road Traffic</w:t>
      </w:r>
      <w:r w:rsidR="00AF582B">
        <w:rPr>
          <w:rFonts w:ascii="Times New Roman" w:hAnsi="Times New Roman"/>
        </w:rPr>
        <w:t xml:space="preserve"> Regulation Act 1984 on the A</w:t>
      </w:r>
      <w:r w:rsidR="001129A3">
        <w:rPr>
          <w:rFonts w:ascii="Times New Roman" w:hAnsi="Times New Roman"/>
        </w:rPr>
        <w:t>52</w:t>
      </w:r>
      <w:r w:rsidR="00DC3F59">
        <w:rPr>
          <w:rFonts w:ascii="Times New Roman" w:hAnsi="Times New Roman"/>
        </w:rPr>
        <w:t xml:space="preserve"> Trunk Road</w:t>
      </w:r>
      <w:r w:rsidR="00C9730D">
        <w:rPr>
          <w:rFonts w:ascii="Times New Roman" w:hAnsi="Times New Roman"/>
        </w:rPr>
        <w:t xml:space="preserve"> at </w:t>
      </w:r>
      <w:r w:rsidR="001129A3">
        <w:rPr>
          <w:rFonts w:ascii="Times New Roman" w:hAnsi="Times New Roman"/>
        </w:rPr>
        <w:t>Radcliffe on Trent</w:t>
      </w:r>
      <w:r w:rsidR="00DC3F59">
        <w:rPr>
          <w:rFonts w:ascii="Times New Roman" w:hAnsi="Times New Roman"/>
        </w:rPr>
        <w:t xml:space="preserve"> in the </w:t>
      </w:r>
      <w:r w:rsidR="00063008">
        <w:rPr>
          <w:rFonts w:ascii="Times New Roman" w:hAnsi="Times New Roman"/>
        </w:rPr>
        <w:t>County</w:t>
      </w:r>
      <w:r w:rsidR="00DC3F59">
        <w:rPr>
          <w:rFonts w:ascii="Times New Roman" w:hAnsi="Times New Roman"/>
        </w:rPr>
        <w:t xml:space="preserve"> of </w:t>
      </w:r>
      <w:r w:rsidR="001129A3">
        <w:rPr>
          <w:rFonts w:ascii="Times New Roman" w:hAnsi="Times New Roman"/>
        </w:rPr>
        <w:t>Nottingham</w:t>
      </w:r>
      <w:r w:rsidR="00063008">
        <w:rPr>
          <w:rFonts w:ascii="Times New Roman" w:hAnsi="Times New Roman"/>
        </w:rPr>
        <w:t>shire</w:t>
      </w:r>
      <w:r w:rsidR="00DC3F59">
        <w:rPr>
          <w:rFonts w:ascii="Times New Roman" w:hAnsi="Times New Roman"/>
        </w:rPr>
        <w:t>.</w:t>
      </w:r>
    </w:p>
    <w:p w:rsidR="00DC3F59" w:rsidRDefault="00DC3F59" w:rsidP="00DC3F59">
      <w:pPr>
        <w:jc w:val="both"/>
        <w:rPr>
          <w:sz w:val="24"/>
        </w:rPr>
      </w:pPr>
    </w:p>
    <w:p w:rsidR="001129A3" w:rsidRDefault="00DC3F59" w:rsidP="00063008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The e</w:t>
      </w:r>
      <w:r w:rsidR="00063008">
        <w:rPr>
          <w:rFonts w:ascii="Times New Roman" w:hAnsi="Times New Roman"/>
        </w:rPr>
        <w:t>ffect of the Order</w:t>
      </w:r>
      <w:r w:rsidR="00E16B98">
        <w:rPr>
          <w:rFonts w:ascii="Times New Roman" w:hAnsi="Times New Roman"/>
        </w:rPr>
        <w:t>, will</w:t>
      </w:r>
      <w:r w:rsidR="00063008">
        <w:rPr>
          <w:rFonts w:ascii="Times New Roman" w:hAnsi="Times New Roman"/>
        </w:rPr>
        <w:t xml:space="preserve"> be to </w:t>
      </w:r>
      <w:r>
        <w:rPr>
          <w:rFonts w:ascii="Times New Roman" w:hAnsi="Times New Roman"/>
          <w:szCs w:val="24"/>
        </w:rPr>
        <w:t xml:space="preserve">prohibit vehicles from making a </w:t>
      </w:r>
      <w:r w:rsidR="001129A3">
        <w:rPr>
          <w:rFonts w:ascii="Times New Roman" w:hAnsi="Times New Roman"/>
          <w:szCs w:val="24"/>
        </w:rPr>
        <w:t>left</w:t>
      </w:r>
      <w:r w:rsidR="00654B95">
        <w:rPr>
          <w:rFonts w:ascii="Times New Roman" w:hAnsi="Times New Roman"/>
          <w:szCs w:val="24"/>
        </w:rPr>
        <w:t xml:space="preserve"> turn </w:t>
      </w:r>
      <w:r w:rsidR="001129A3">
        <w:rPr>
          <w:rFonts w:ascii="Times New Roman" w:hAnsi="Times New Roman"/>
          <w:szCs w:val="24"/>
        </w:rPr>
        <w:t xml:space="preserve">– </w:t>
      </w:r>
    </w:p>
    <w:p w:rsidR="001129A3" w:rsidRDefault="00654B95" w:rsidP="001129A3">
      <w:pPr>
        <w:pStyle w:val="BodyText"/>
        <w:numPr>
          <w:ilvl w:val="0"/>
          <w:numId w:val="2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from the </w:t>
      </w:r>
      <w:r w:rsidR="001129A3">
        <w:rPr>
          <w:rFonts w:ascii="Times New Roman" w:hAnsi="Times New Roman"/>
          <w:szCs w:val="24"/>
        </w:rPr>
        <w:t xml:space="preserve">northbound carriageway of the A52 </w:t>
      </w:r>
      <w:r w:rsidR="00B3047D">
        <w:rPr>
          <w:rFonts w:ascii="Times New Roman" w:hAnsi="Times New Roman"/>
          <w:szCs w:val="24"/>
        </w:rPr>
        <w:t>in</w:t>
      </w:r>
      <w:r>
        <w:rPr>
          <w:rFonts w:ascii="Times New Roman" w:hAnsi="Times New Roman"/>
          <w:szCs w:val="24"/>
        </w:rPr>
        <w:t xml:space="preserve">to </w:t>
      </w:r>
      <w:r w:rsidR="001129A3">
        <w:rPr>
          <w:rFonts w:ascii="Times New Roman" w:hAnsi="Times New Roman"/>
          <w:szCs w:val="24"/>
        </w:rPr>
        <w:t>Bingham Road; or</w:t>
      </w:r>
    </w:p>
    <w:p w:rsidR="00DC3F59" w:rsidRDefault="00B3047D" w:rsidP="001129A3">
      <w:pPr>
        <w:pStyle w:val="BodyText"/>
        <w:numPr>
          <w:ilvl w:val="0"/>
          <w:numId w:val="2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</w:t>
      </w:r>
      <w:r w:rsidR="001129A3">
        <w:rPr>
          <w:rFonts w:ascii="Times New Roman" w:hAnsi="Times New Roman"/>
          <w:szCs w:val="24"/>
        </w:rPr>
        <w:t>to the southbound carriageway of the A52 from Carter Avenue</w:t>
      </w:r>
      <w:r w:rsidR="00654B95">
        <w:rPr>
          <w:rFonts w:ascii="Times New Roman" w:hAnsi="Times New Roman"/>
          <w:szCs w:val="24"/>
        </w:rPr>
        <w:t>.</w:t>
      </w:r>
    </w:p>
    <w:p w:rsidR="00DC3F59" w:rsidRDefault="00DC3F59" w:rsidP="00DC3F59">
      <w:pPr>
        <w:pStyle w:val="BodyTextIndent2"/>
        <w:ind w:left="0" w:firstLine="0"/>
        <w:rPr>
          <w:rFonts w:ascii="Times New Roman" w:hAnsi="Times New Roman"/>
        </w:rPr>
      </w:pPr>
    </w:p>
    <w:p w:rsidR="00991709" w:rsidRPr="00893DF4" w:rsidRDefault="00991709" w:rsidP="00991709">
      <w:pPr>
        <w:jc w:val="both"/>
        <w:rPr>
          <w:sz w:val="24"/>
        </w:rPr>
      </w:pPr>
      <w:r w:rsidRPr="00893DF4">
        <w:rPr>
          <w:sz w:val="24"/>
        </w:rPr>
        <w:t xml:space="preserve">A copy of the draft Order, together with a plan illustrating the proposals and a Statement of the reasons for proposing to make the Order, may be </w:t>
      </w:r>
      <w:r>
        <w:rPr>
          <w:sz w:val="24"/>
        </w:rPr>
        <w:t xml:space="preserve">viewed at </w:t>
      </w:r>
      <w:hyperlink r:id="rId5" w:history="1">
        <w:r w:rsidR="00AB793E">
          <w:rPr>
            <w:rStyle w:val="Hyperlink"/>
            <w:sz w:val="24"/>
            <w:szCs w:val="24"/>
          </w:rPr>
          <w:t>https://highwaysengland.co.uk/our-work/east-midlands/a52-nottingham-junctions/</w:t>
        </w:r>
      </w:hyperlink>
      <w:r>
        <w:rPr>
          <w:sz w:val="24"/>
        </w:rPr>
        <w:t xml:space="preserve"> or </w:t>
      </w:r>
      <w:r w:rsidRPr="00893DF4">
        <w:rPr>
          <w:sz w:val="24"/>
        </w:rPr>
        <w:t>obtain</w:t>
      </w:r>
      <w:r w:rsidR="00AB793E">
        <w:rPr>
          <w:sz w:val="24"/>
        </w:rPr>
        <w:t>e</w:t>
      </w:r>
      <w:r w:rsidRPr="00893DF4">
        <w:rPr>
          <w:sz w:val="24"/>
        </w:rPr>
        <w:t xml:space="preserve">d by </w:t>
      </w:r>
      <w:r>
        <w:rPr>
          <w:sz w:val="24"/>
        </w:rPr>
        <w:t>e-mail</w:t>
      </w:r>
      <w:r w:rsidRPr="00893DF4">
        <w:rPr>
          <w:sz w:val="24"/>
        </w:rPr>
        <w:t xml:space="preserve"> to </w:t>
      </w:r>
      <w:r>
        <w:rPr>
          <w:sz w:val="24"/>
        </w:rPr>
        <w:t xml:space="preserve">Richard Cullis at </w:t>
      </w:r>
      <w:hyperlink r:id="rId6" w:history="1">
        <w:r w:rsidRPr="001D358D">
          <w:rPr>
            <w:rStyle w:val="Hyperlink"/>
            <w:sz w:val="24"/>
          </w:rPr>
          <w:t>orders-birmingham@highwaysengland.co.uk</w:t>
        </w:r>
      </w:hyperlink>
      <w:r w:rsidRPr="00893DF4">
        <w:rPr>
          <w:sz w:val="24"/>
        </w:rPr>
        <w:t>.</w:t>
      </w:r>
    </w:p>
    <w:p w:rsidR="00991709" w:rsidRPr="00893DF4" w:rsidRDefault="00991709" w:rsidP="00991709">
      <w:pPr>
        <w:jc w:val="both"/>
        <w:rPr>
          <w:sz w:val="24"/>
        </w:rPr>
      </w:pPr>
    </w:p>
    <w:p w:rsidR="00991709" w:rsidRPr="00893DF4" w:rsidRDefault="00991709" w:rsidP="00991709">
      <w:pPr>
        <w:jc w:val="both"/>
        <w:rPr>
          <w:sz w:val="24"/>
        </w:rPr>
      </w:pPr>
      <w:r w:rsidRPr="00893DF4">
        <w:rPr>
          <w:sz w:val="24"/>
        </w:rPr>
        <w:t xml:space="preserve">Any person wishing to object to the proposed Order should send a written statement of their objection and the grounds thereof to Richard Cullis at Highways England at the </w:t>
      </w:r>
      <w:r>
        <w:rPr>
          <w:sz w:val="24"/>
        </w:rPr>
        <w:t xml:space="preserve">e-mail </w:t>
      </w:r>
      <w:r w:rsidRPr="00893DF4">
        <w:rPr>
          <w:sz w:val="24"/>
        </w:rPr>
        <w:t xml:space="preserve">address given above.  The objection must be received no later than </w:t>
      </w:r>
      <w:r>
        <w:rPr>
          <w:sz w:val="24"/>
        </w:rPr>
        <w:t>4 March 2021</w:t>
      </w:r>
      <w:r w:rsidRPr="00893DF4">
        <w:rPr>
          <w:sz w:val="24"/>
        </w:rPr>
        <w:t>.</w:t>
      </w:r>
    </w:p>
    <w:p w:rsidR="00B3047D" w:rsidRDefault="00B3047D" w:rsidP="001129A3">
      <w:pPr>
        <w:jc w:val="both"/>
        <w:rPr>
          <w:sz w:val="24"/>
        </w:rPr>
      </w:pPr>
    </w:p>
    <w:p w:rsidR="00B3047D" w:rsidRPr="00893DF4" w:rsidRDefault="00B3047D" w:rsidP="001129A3">
      <w:pPr>
        <w:jc w:val="both"/>
        <w:rPr>
          <w:sz w:val="24"/>
        </w:rPr>
      </w:pPr>
      <w:r>
        <w:rPr>
          <w:sz w:val="24"/>
        </w:rPr>
        <w:t xml:space="preserve">When submitting an </w:t>
      </w:r>
      <w:proofErr w:type="gramStart"/>
      <w:r w:rsidR="00AB793E">
        <w:rPr>
          <w:sz w:val="24"/>
        </w:rPr>
        <w:t>objection</w:t>
      </w:r>
      <w:proofErr w:type="gramEnd"/>
      <w:r>
        <w:rPr>
          <w:sz w:val="24"/>
        </w:rPr>
        <w:t xml:space="preserve"> it should be borne in mind that the substance of any objection may be communicated to other people who may be affected by it.</w:t>
      </w:r>
    </w:p>
    <w:p w:rsidR="00DC3F59" w:rsidRDefault="00DC3F59" w:rsidP="00DC3F59">
      <w:pPr>
        <w:jc w:val="both"/>
        <w:rPr>
          <w:sz w:val="24"/>
        </w:rPr>
      </w:pPr>
    </w:p>
    <w:p w:rsidR="00DC3F59" w:rsidRDefault="00991709" w:rsidP="00DC3F59">
      <w:pPr>
        <w:jc w:val="both"/>
        <w:rPr>
          <w:sz w:val="24"/>
        </w:rPr>
      </w:pPr>
      <w:r w:rsidRPr="00991709">
        <w:rPr>
          <w:sz w:val="24"/>
        </w:rPr>
        <w:t xml:space="preserve">For further information contact </w:t>
      </w:r>
      <w:bookmarkStart w:id="0" w:name="_GoBack"/>
      <w:bookmarkEnd w:id="0"/>
      <w:r w:rsidRPr="00991709">
        <w:rPr>
          <w:sz w:val="24"/>
        </w:rPr>
        <w:t>Richard Cullis on 07523 941 546</w:t>
      </w:r>
    </w:p>
    <w:p w:rsidR="00135784" w:rsidRDefault="00135784" w:rsidP="00DC3F59">
      <w:pPr>
        <w:jc w:val="both"/>
        <w:rPr>
          <w:sz w:val="24"/>
        </w:rPr>
      </w:pPr>
    </w:p>
    <w:p w:rsidR="00DC3F59" w:rsidRDefault="00E16B98" w:rsidP="00DC3F59">
      <w:pPr>
        <w:pStyle w:val="BodyTextIndent2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Karen Eustace, an </w:t>
      </w:r>
      <w:r w:rsidR="009126FB">
        <w:rPr>
          <w:rFonts w:ascii="Times New Roman" w:hAnsi="Times New Roman"/>
        </w:rPr>
        <w:t>Officer in Highways England Company Limited</w:t>
      </w:r>
    </w:p>
    <w:p w:rsidR="00382033" w:rsidRDefault="00382033">
      <w:pPr>
        <w:pStyle w:val="BodyTextIndent2"/>
        <w:pBdr>
          <w:bottom w:val="single" w:sz="12" w:space="1" w:color="auto"/>
        </w:pBdr>
        <w:ind w:left="0" w:firstLine="0"/>
        <w:jc w:val="center"/>
        <w:rPr>
          <w:b/>
        </w:rPr>
      </w:pPr>
    </w:p>
    <w:p w:rsidR="009126FB" w:rsidRDefault="009126FB" w:rsidP="009126FB">
      <w:pPr>
        <w:pStyle w:val="BodyTextIndent2"/>
        <w:ind w:left="0" w:firstLine="0"/>
        <w:rPr>
          <w:b/>
        </w:rPr>
      </w:pPr>
    </w:p>
    <w:p w:rsidR="009126FB" w:rsidRPr="009126FB" w:rsidRDefault="009126FB" w:rsidP="009126FB">
      <w:pPr>
        <w:pStyle w:val="BodyTextIndent2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Highways England Company Limited (Company no. 9346363) registered office: Bridge </w:t>
      </w:r>
      <w:r w:rsidR="00A333DB">
        <w:rPr>
          <w:rFonts w:ascii="Times New Roman" w:hAnsi="Times New Roman"/>
        </w:rPr>
        <w:t>House, Walnut Tree Close, Guildford, GU1 4LZ.  A Company registered in England and Wales.</w:t>
      </w:r>
    </w:p>
    <w:p w:rsidR="00382033" w:rsidRDefault="00382033" w:rsidP="00CB14B7">
      <w:pPr>
        <w:pStyle w:val="BodyTextIndent2"/>
        <w:ind w:left="0" w:firstLine="0"/>
        <w:rPr>
          <w:b/>
        </w:rPr>
      </w:pPr>
    </w:p>
    <w:p w:rsidR="00382033" w:rsidRDefault="00382033">
      <w:pPr>
        <w:pStyle w:val="BodyTextIndent2"/>
        <w:ind w:left="0" w:firstLine="0"/>
        <w:jc w:val="center"/>
        <w:rPr>
          <w:b/>
        </w:rPr>
      </w:pPr>
    </w:p>
    <w:p w:rsidR="00382033" w:rsidRDefault="00382033">
      <w:pPr>
        <w:pStyle w:val="BodyTextIndent2"/>
        <w:ind w:left="0" w:firstLine="0"/>
        <w:jc w:val="center"/>
        <w:rPr>
          <w:b/>
        </w:rPr>
      </w:pPr>
    </w:p>
    <w:p w:rsidR="00382033" w:rsidRDefault="00382033">
      <w:pPr>
        <w:pStyle w:val="BodyTextIndent2"/>
        <w:ind w:left="0" w:firstLine="0"/>
        <w:jc w:val="center"/>
        <w:rPr>
          <w:b/>
        </w:rPr>
      </w:pPr>
    </w:p>
    <w:p w:rsidR="009B6712" w:rsidRDefault="009B6712">
      <w:pPr>
        <w:pStyle w:val="BodyTextIndent2"/>
        <w:ind w:left="0" w:firstLine="0"/>
        <w:jc w:val="center"/>
        <w:rPr>
          <w:rFonts w:ascii="Times New Roman" w:hAnsi="Times New Roman"/>
          <w:b/>
          <w:szCs w:val="24"/>
        </w:rPr>
      </w:pPr>
    </w:p>
    <w:p w:rsidR="009B6712" w:rsidRDefault="009B6712">
      <w:pPr>
        <w:pStyle w:val="BodyTextIndent2"/>
        <w:ind w:left="0" w:firstLine="0"/>
        <w:jc w:val="center"/>
        <w:rPr>
          <w:rFonts w:ascii="Times New Roman" w:hAnsi="Times New Roman"/>
          <w:b/>
          <w:szCs w:val="24"/>
        </w:rPr>
      </w:pPr>
    </w:p>
    <w:sectPr w:rsidR="009B6712">
      <w:pgSz w:w="11906" w:h="16838"/>
      <w:pgMar w:top="1440" w:right="936" w:bottom="144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F9F"/>
    <w:multiLevelType w:val="hybridMultilevel"/>
    <w:tmpl w:val="B582D888"/>
    <w:lvl w:ilvl="0" w:tplc="08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15E78"/>
    <w:multiLevelType w:val="hybridMultilevel"/>
    <w:tmpl w:val="25081D76"/>
    <w:lvl w:ilvl="0" w:tplc="88D49436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320FA"/>
    <w:multiLevelType w:val="hybridMultilevel"/>
    <w:tmpl w:val="CA408110"/>
    <w:lvl w:ilvl="0" w:tplc="01C6764C">
      <w:start w:val="1"/>
      <w:numFmt w:val="lowerLetter"/>
      <w:lvlText w:val="(%1)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D202BEC"/>
    <w:multiLevelType w:val="hybridMultilevel"/>
    <w:tmpl w:val="6C14A868"/>
    <w:lvl w:ilvl="0" w:tplc="832CA2E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C87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E64E0"/>
    <w:multiLevelType w:val="hybridMultilevel"/>
    <w:tmpl w:val="898ADB12"/>
    <w:lvl w:ilvl="0" w:tplc="B9A2122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C003BB"/>
    <w:multiLevelType w:val="singleLevel"/>
    <w:tmpl w:val="8A8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A152EB0"/>
    <w:multiLevelType w:val="hybridMultilevel"/>
    <w:tmpl w:val="4F3E9358"/>
    <w:lvl w:ilvl="0" w:tplc="3E3E478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93C94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195FC2"/>
    <w:multiLevelType w:val="hybridMultilevel"/>
    <w:tmpl w:val="A130587C"/>
    <w:lvl w:ilvl="0" w:tplc="3E0EFC4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B90AAA"/>
    <w:multiLevelType w:val="hybridMultilevel"/>
    <w:tmpl w:val="72E2E37A"/>
    <w:lvl w:ilvl="0" w:tplc="767C0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37A9E"/>
    <w:multiLevelType w:val="hybridMultilevel"/>
    <w:tmpl w:val="BD74B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534C"/>
    <w:multiLevelType w:val="hybridMultilevel"/>
    <w:tmpl w:val="07ACC910"/>
    <w:lvl w:ilvl="0" w:tplc="8D8805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B8493B"/>
    <w:multiLevelType w:val="hybridMultilevel"/>
    <w:tmpl w:val="B4E64900"/>
    <w:lvl w:ilvl="0" w:tplc="E806C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A67BE6"/>
    <w:multiLevelType w:val="hybridMultilevel"/>
    <w:tmpl w:val="261A23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14BF8"/>
    <w:multiLevelType w:val="singleLevel"/>
    <w:tmpl w:val="7E4489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67FC6"/>
    <w:multiLevelType w:val="hybridMultilevel"/>
    <w:tmpl w:val="CA1E70B8"/>
    <w:lvl w:ilvl="0" w:tplc="5C34C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125872"/>
    <w:multiLevelType w:val="singleLevel"/>
    <w:tmpl w:val="BCC675F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FC22981"/>
    <w:multiLevelType w:val="hybridMultilevel"/>
    <w:tmpl w:val="DF38FD4C"/>
    <w:lvl w:ilvl="0" w:tplc="703AEB6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351B43"/>
    <w:multiLevelType w:val="hybridMultilevel"/>
    <w:tmpl w:val="9EB29894"/>
    <w:lvl w:ilvl="0" w:tplc="C8585EDC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864B4"/>
    <w:multiLevelType w:val="singleLevel"/>
    <w:tmpl w:val="4F1A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CEC4D3D"/>
    <w:multiLevelType w:val="singleLevel"/>
    <w:tmpl w:val="BC323B8C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7E380512"/>
    <w:multiLevelType w:val="singleLevel"/>
    <w:tmpl w:val="863C2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FA36D68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15"/>
  </w:num>
  <w:num w:numId="4">
    <w:abstractNumId w:val="20"/>
  </w:num>
  <w:num w:numId="5">
    <w:abstractNumId w:val="18"/>
  </w:num>
  <w:num w:numId="6">
    <w:abstractNumId w:val="13"/>
  </w:num>
  <w:num w:numId="7">
    <w:abstractNumId w:val="21"/>
  </w:num>
  <w:num w:numId="8">
    <w:abstractNumId w:val="6"/>
  </w:num>
  <w:num w:numId="9">
    <w:abstractNumId w:val="2"/>
  </w:num>
  <w:num w:numId="10">
    <w:abstractNumId w:val="1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6"/>
  </w:num>
  <w:num w:numId="16">
    <w:abstractNumId w:val="4"/>
  </w:num>
  <w:num w:numId="17">
    <w:abstractNumId w:val="17"/>
  </w:num>
  <w:num w:numId="18">
    <w:abstractNumId w:val="1"/>
  </w:num>
  <w:num w:numId="19">
    <w:abstractNumId w:val="9"/>
  </w:num>
  <w:num w:numId="20">
    <w:abstractNumId w:val="14"/>
  </w:num>
  <w:num w:numId="21">
    <w:abstractNumId w:val="7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wpJustificatio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F582B"/>
    <w:rsid w:val="0003532E"/>
    <w:rsid w:val="00063008"/>
    <w:rsid w:val="0007201B"/>
    <w:rsid w:val="0008483D"/>
    <w:rsid w:val="00091836"/>
    <w:rsid w:val="000A4B88"/>
    <w:rsid w:val="000A549D"/>
    <w:rsid w:val="000C4AB9"/>
    <w:rsid w:val="000C7635"/>
    <w:rsid w:val="000F2ED4"/>
    <w:rsid w:val="000F5A58"/>
    <w:rsid w:val="001129A3"/>
    <w:rsid w:val="001259EA"/>
    <w:rsid w:val="00131EA5"/>
    <w:rsid w:val="001337AA"/>
    <w:rsid w:val="001346E7"/>
    <w:rsid w:val="00135784"/>
    <w:rsid w:val="00182624"/>
    <w:rsid w:val="001B75E0"/>
    <w:rsid w:val="001B76D4"/>
    <w:rsid w:val="001C7C88"/>
    <w:rsid w:val="001D0D08"/>
    <w:rsid w:val="001D1B10"/>
    <w:rsid w:val="002262E9"/>
    <w:rsid w:val="00244259"/>
    <w:rsid w:val="0025444C"/>
    <w:rsid w:val="002C2668"/>
    <w:rsid w:val="002E2313"/>
    <w:rsid w:val="002F2263"/>
    <w:rsid w:val="002F40BF"/>
    <w:rsid w:val="00373CED"/>
    <w:rsid w:val="003812C7"/>
    <w:rsid w:val="00382033"/>
    <w:rsid w:val="003929C5"/>
    <w:rsid w:val="003E07B7"/>
    <w:rsid w:val="003E0CC0"/>
    <w:rsid w:val="003F7D26"/>
    <w:rsid w:val="0041057B"/>
    <w:rsid w:val="004329D6"/>
    <w:rsid w:val="00436DBA"/>
    <w:rsid w:val="004451D3"/>
    <w:rsid w:val="00450EF9"/>
    <w:rsid w:val="004541EA"/>
    <w:rsid w:val="0046300E"/>
    <w:rsid w:val="00463071"/>
    <w:rsid w:val="00466E9E"/>
    <w:rsid w:val="004A5BC8"/>
    <w:rsid w:val="004B22ED"/>
    <w:rsid w:val="004B3195"/>
    <w:rsid w:val="004B396B"/>
    <w:rsid w:val="004C276C"/>
    <w:rsid w:val="004E4D69"/>
    <w:rsid w:val="004E7CFC"/>
    <w:rsid w:val="004F6A6F"/>
    <w:rsid w:val="00510F66"/>
    <w:rsid w:val="0057014C"/>
    <w:rsid w:val="005C7DA0"/>
    <w:rsid w:val="005E4D0A"/>
    <w:rsid w:val="00601050"/>
    <w:rsid w:val="00645A2C"/>
    <w:rsid w:val="00654B95"/>
    <w:rsid w:val="0065740C"/>
    <w:rsid w:val="00660619"/>
    <w:rsid w:val="006803FB"/>
    <w:rsid w:val="00696A77"/>
    <w:rsid w:val="006F04AE"/>
    <w:rsid w:val="00720F0F"/>
    <w:rsid w:val="00750894"/>
    <w:rsid w:val="00786298"/>
    <w:rsid w:val="00793C4E"/>
    <w:rsid w:val="007E001C"/>
    <w:rsid w:val="00803D39"/>
    <w:rsid w:val="00811FBA"/>
    <w:rsid w:val="00814B18"/>
    <w:rsid w:val="00851520"/>
    <w:rsid w:val="00870A66"/>
    <w:rsid w:val="008766D1"/>
    <w:rsid w:val="008C075A"/>
    <w:rsid w:val="008C36E4"/>
    <w:rsid w:val="008E2949"/>
    <w:rsid w:val="008E298B"/>
    <w:rsid w:val="008E7928"/>
    <w:rsid w:val="008F4176"/>
    <w:rsid w:val="008F4A70"/>
    <w:rsid w:val="009126FB"/>
    <w:rsid w:val="00991709"/>
    <w:rsid w:val="009B6712"/>
    <w:rsid w:val="009D0726"/>
    <w:rsid w:val="009E3EF5"/>
    <w:rsid w:val="00A122CD"/>
    <w:rsid w:val="00A15134"/>
    <w:rsid w:val="00A333DB"/>
    <w:rsid w:val="00A809EA"/>
    <w:rsid w:val="00A96B1A"/>
    <w:rsid w:val="00AB793E"/>
    <w:rsid w:val="00AC29C6"/>
    <w:rsid w:val="00AF582B"/>
    <w:rsid w:val="00B3047D"/>
    <w:rsid w:val="00B82DAA"/>
    <w:rsid w:val="00BD10F1"/>
    <w:rsid w:val="00BE5453"/>
    <w:rsid w:val="00C046BA"/>
    <w:rsid w:val="00C2325F"/>
    <w:rsid w:val="00C83FDA"/>
    <w:rsid w:val="00C84834"/>
    <w:rsid w:val="00C9730D"/>
    <w:rsid w:val="00CA0E7D"/>
    <w:rsid w:val="00CB0B83"/>
    <w:rsid w:val="00CB14B7"/>
    <w:rsid w:val="00CF1B77"/>
    <w:rsid w:val="00D0278E"/>
    <w:rsid w:val="00D151A0"/>
    <w:rsid w:val="00D2685A"/>
    <w:rsid w:val="00D41A63"/>
    <w:rsid w:val="00D911B1"/>
    <w:rsid w:val="00D953AB"/>
    <w:rsid w:val="00DC3F59"/>
    <w:rsid w:val="00DD2B39"/>
    <w:rsid w:val="00DF680A"/>
    <w:rsid w:val="00E16B98"/>
    <w:rsid w:val="00E16CC3"/>
    <w:rsid w:val="00E63902"/>
    <w:rsid w:val="00E80DB4"/>
    <w:rsid w:val="00EB4EC6"/>
    <w:rsid w:val="00EC4466"/>
    <w:rsid w:val="00ED623B"/>
    <w:rsid w:val="00ED70CF"/>
    <w:rsid w:val="00EE55A6"/>
    <w:rsid w:val="00EF5E9B"/>
    <w:rsid w:val="00F352EA"/>
    <w:rsid w:val="00F43149"/>
    <w:rsid w:val="00F633DC"/>
    <w:rsid w:val="00F84F92"/>
    <w:rsid w:val="00FB3500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DCEE5"/>
  <w15:docId w15:val="{709345CE-D0DC-486F-9F06-D1E815F5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paragraph" w:styleId="BodyTextIndent">
    <w:name w:val="Body Text Indent"/>
    <w:basedOn w:val="Normal"/>
    <w:pPr>
      <w:tabs>
        <w:tab w:val="left" w:pos="720"/>
      </w:tabs>
      <w:ind w:left="1440" w:hanging="1440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1440"/>
      </w:tabs>
      <w:ind w:left="2160" w:hanging="2160"/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rsid w:val="00E63902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C7DA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BD10F1"/>
    <w:rPr>
      <w:rFonts w:ascii="Arial" w:hAnsi="Arial"/>
      <w:sz w:val="24"/>
      <w:lang w:eastAsia="en-US"/>
    </w:rPr>
  </w:style>
  <w:style w:type="character" w:customStyle="1" w:styleId="TitleChar">
    <w:name w:val="Title Char"/>
    <w:link w:val="Title"/>
    <w:rsid w:val="00DC3F59"/>
    <w:rPr>
      <w:rFonts w:ascii="Arial" w:hAnsi="Arial"/>
      <w:b/>
      <w:sz w:val="24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DC3F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C3F59"/>
    <w:rPr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991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ers-birmingham@highwaysengland.co.uk" TargetMode="External"/><Relationship Id="rId5" Type="http://schemas.openxmlformats.org/officeDocument/2006/relationships/hyperlink" Target="https://highwaysengland.co.uk/our-work/east-midlands/a52-nottingham-junctions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stak\AppData\Local\Microsoft\Windows\Temporary%20Internet%20Files\Content.IE5\2KOTNN6W\A5_Wood_Lane_-_right_turn_ban_-notice_intends.doc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A5_Wood_Lane_-_right_turn_ban_-notice_intends.doc[1]</Template>
  <TotalTime>14</TotalTime>
  <Pages>1</Pages>
  <Words>258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HIGHWAYS AGENCY</vt:lpstr>
    </vt:vector>
  </TitlesOfParts>
  <Company>Highways Agency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HIGHWAYS AGENCY</dc:title>
  <dc:subject/>
  <dc:creator>Eustace, Karen</dc:creator>
  <cp:keywords/>
  <cp:lastModifiedBy>Cullis, Richard</cp:lastModifiedBy>
  <cp:revision>7</cp:revision>
  <cp:lastPrinted>2013-04-25T11:15:00Z</cp:lastPrinted>
  <dcterms:created xsi:type="dcterms:W3CDTF">2017-08-24T10:43:00Z</dcterms:created>
  <dcterms:modified xsi:type="dcterms:W3CDTF">2021-01-27T12:16:00Z</dcterms:modified>
</cp:coreProperties>
</file>