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45E2" w14:textId="4CA957AB" w:rsidR="0045071D" w:rsidRPr="0045071D" w:rsidRDefault="2C74CEDA" w:rsidP="2CEC3EA8">
      <w:r>
        <w:rPr>
          <w:noProof/>
        </w:rPr>
        <w:drawing>
          <wp:anchor distT="0" distB="0" distL="114300" distR="114300" simplePos="0" relativeHeight="251658240" behindDoc="0" locked="0" layoutInCell="1" allowOverlap="1" wp14:anchorId="63CDF7F3" wp14:editId="2D8401F5">
            <wp:simplePos x="0" y="0"/>
            <wp:positionH relativeFrom="column">
              <wp:posOffset>1352550</wp:posOffset>
            </wp:positionH>
            <wp:positionV relativeFrom="paragraph">
              <wp:posOffset>-1285875</wp:posOffset>
            </wp:positionV>
            <wp:extent cx="2695575" cy="1371733"/>
            <wp:effectExtent l="0" t="0" r="0" b="0"/>
            <wp:wrapNone/>
            <wp:docPr id="1796891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91888" name="Picture 1796891888"/>
                    <pic:cNvPicPr/>
                  </pic:nvPicPr>
                  <pic:blipFill>
                    <a:blip r:embed="rId10">
                      <a:extLst>
                        <a:ext uri="{28A0092B-C50C-407E-A947-70E740481C1C}">
                          <a14:useLocalDpi xmlns:a14="http://schemas.microsoft.com/office/drawing/2010/main"/>
                        </a:ext>
                      </a:extLst>
                    </a:blip>
                    <a:stretch>
                      <a:fillRect/>
                    </a:stretch>
                  </pic:blipFill>
                  <pic:spPr>
                    <a:xfrm>
                      <a:off x="0" y="0"/>
                      <a:ext cx="2695575" cy="1371733"/>
                    </a:xfrm>
                    <a:prstGeom prst="rect">
                      <a:avLst/>
                    </a:prstGeom>
                  </pic:spPr>
                </pic:pic>
              </a:graphicData>
            </a:graphic>
            <wp14:sizeRelH relativeFrom="page">
              <wp14:pctWidth>0</wp14:pctWidth>
            </wp14:sizeRelH>
            <wp14:sizeRelV relativeFrom="page">
              <wp14:pctHeight>0</wp14:pctHeight>
            </wp14:sizeRelV>
          </wp:anchor>
        </w:drawing>
      </w:r>
    </w:p>
    <w:p w14:paraId="79A0924B" w14:textId="77777777" w:rsidR="00B312B0" w:rsidRDefault="00B312B0" w:rsidP="7D730C8D">
      <w:pPr>
        <w:pStyle w:val="NewSubheading"/>
        <w:rPr>
          <w:color w:val="007AFC"/>
          <w:sz w:val="40"/>
          <w:szCs w:val="40"/>
        </w:rPr>
      </w:pPr>
      <w:r w:rsidRPr="00B312B0">
        <w:rPr>
          <w:color w:val="007AFC"/>
          <w:sz w:val="40"/>
          <w:szCs w:val="40"/>
        </w:rPr>
        <w:t xml:space="preserve">Terms and Conditions for </w:t>
      </w:r>
      <w:proofErr w:type="spellStart"/>
      <w:r w:rsidRPr="00B312B0">
        <w:rPr>
          <w:color w:val="007AFC"/>
          <w:sz w:val="40"/>
          <w:szCs w:val="40"/>
        </w:rPr>
        <w:t>Families</w:t>
      </w:r>
      <w:proofErr w:type="spellEnd"/>
    </w:p>
    <w:p w14:paraId="2756A641" w14:textId="12058A8A" w:rsidR="00F46276" w:rsidRPr="00B312B0" w:rsidRDefault="00B312B0" w:rsidP="7D730C8D">
      <w:pPr>
        <w:pStyle w:val="NewSubheading"/>
        <w:rPr>
          <w:color w:val="007AFC"/>
          <w:sz w:val="40"/>
          <w:szCs w:val="40"/>
        </w:rPr>
      </w:pPr>
      <w:r>
        <w:t>June 2025</w:t>
      </w:r>
    </w:p>
    <w:p w14:paraId="4F5B0BEC" w14:textId="77777777" w:rsidR="00B312B0" w:rsidRPr="00B312B0" w:rsidRDefault="00B312B0" w:rsidP="00B312B0">
      <w:pPr>
        <w:pStyle w:val="Newbodytext"/>
      </w:pPr>
      <w:r w:rsidRPr="00B312B0">
        <w:rPr>
          <w:b/>
          <w:bCs/>
        </w:rPr>
        <w:t>Safeguarding – all families:</w:t>
      </w:r>
    </w:p>
    <w:p w14:paraId="72E53A3E" w14:textId="77777777" w:rsidR="00B312B0" w:rsidRPr="00B312B0" w:rsidRDefault="00B312B0" w:rsidP="00B312B0">
      <w:pPr>
        <w:pStyle w:val="Newbodytext"/>
        <w:numPr>
          <w:ilvl w:val="0"/>
          <w:numId w:val="2"/>
        </w:numPr>
      </w:pPr>
      <w:r w:rsidRPr="00B312B0">
        <w:t>We have procedures to review any concerns we see in session. If you have any concerns or queries, you can phone Literacy Pirates on 02033271777 from 9am–6:45pm during term time.</w:t>
      </w:r>
    </w:p>
    <w:p w14:paraId="5EF850BC" w14:textId="38C02338" w:rsidR="00B312B0" w:rsidRPr="00B312B0" w:rsidRDefault="00B312B0" w:rsidP="00B312B0">
      <w:pPr>
        <w:pStyle w:val="Newbodytext"/>
        <w:numPr>
          <w:ilvl w:val="0"/>
          <w:numId w:val="2"/>
        </w:numPr>
      </w:pPr>
      <w:r w:rsidRPr="00B312B0">
        <w:t xml:space="preserve">Our full Safeguarding policy can be found </w:t>
      </w:r>
      <w:hyperlink r:id="rId11" w:tgtFrame="_blank" w:tooltip="https://literacypirates.org/wp-content/uploads/2025/01/policy-safeguarding-updated-sept-2024.pdf" w:history="1">
        <w:r w:rsidRPr="00B312B0">
          <w:rPr>
            <w:rStyle w:val="Hyperlink"/>
          </w:rPr>
          <w:t>her</w:t>
        </w:r>
        <w:r w:rsidRPr="00B312B0">
          <w:rPr>
            <w:rStyle w:val="Hyperlink"/>
          </w:rPr>
          <w:t>e</w:t>
        </w:r>
        <w:r w:rsidRPr="00B312B0">
          <w:rPr>
            <w:rStyle w:val="Hyperlink"/>
          </w:rPr>
          <w:t>.</w:t>
        </w:r>
      </w:hyperlink>
    </w:p>
    <w:p w14:paraId="773E3202" w14:textId="77777777" w:rsidR="00B312B0" w:rsidRPr="00B312B0" w:rsidRDefault="00B312B0" w:rsidP="00B312B0">
      <w:pPr>
        <w:pStyle w:val="Newbodytext"/>
      </w:pPr>
      <w:r w:rsidRPr="00B312B0">
        <w:rPr>
          <w:b/>
          <w:bCs/>
        </w:rPr>
        <w:t>Safeguarding – families with children in online sessions only:</w:t>
      </w:r>
    </w:p>
    <w:p w14:paraId="28115E47" w14:textId="77777777" w:rsidR="00B312B0" w:rsidRPr="00B312B0" w:rsidRDefault="00B312B0" w:rsidP="00B312B0">
      <w:pPr>
        <w:pStyle w:val="Newbodytext"/>
        <w:numPr>
          <w:ilvl w:val="0"/>
          <w:numId w:val="3"/>
        </w:numPr>
      </w:pPr>
      <w:r w:rsidRPr="00B312B0">
        <w:t>A responsible adult should be present whilst a child takes part in Literacy Pirates sessions.</w:t>
      </w:r>
    </w:p>
    <w:p w14:paraId="3D5AA4D5" w14:textId="1E41A09E" w:rsidR="00B312B0" w:rsidRPr="00B312B0" w:rsidRDefault="00B312B0" w:rsidP="00B312B0">
      <w:pPr>
        <w:pStyle w:val="Newbodytext"/>
        <w:numPr>
          <w:ilvl w:val="0"/>
          <w:numId w:val="3"/>
        </w:numPr>
      </w:pPr>
      <w:r w:rsidRPr="00B312B0">
        <w:t>Literacy Pirates use a risk-assessed education platform that is only accessible to those who are sent a specific link.</w:t>
      </w:r>
    </w:p>
    <w:p w14:paraId="59724D74" w14:textId="29D0DE01" w:rsidR="00B312B0" w:rsidRPr="00B312B0" w:rsidRDefault="00B312B0" w:rsidP="00B312B0">
      <w:pPr>
        <w:pStyle w:val="Newbodytext"/>
        <w:numPr>
          <w:ilvl w:val="0"/>
          <w:numId w:val="3"/>
        </w:numPr>
      </w:pPr>
      <w:r w:rsidRPr="00B312B0">
        <w:t>Use of the web beyond the platform cannot be supervised by Literacy Pirates and is the responsibility of the responsible adult at home.</w:t>
      </w:r>
    </w:p>
    <w:p w14:paraId="11123F53" w14:textId="77777777" w:rsidR="00B312B0" w:rsidRPr="00B312B0" w:rsidRDefault="00B312B0" w:rsidP="00B312B0">
      <w:pPr>
        <w:pStyle w:val="Newbodytext"/>
      </w:pPr>
      <w:r w:rsidRPr="00B312B0">
        <w:rPr>
          <w:b/>
          <w:bCs/>
        </w:rPr>
        <w:t>Learning Sessions</w:t>
      </w:r>
    </w:p>
    <w:p w14:paraId="04140103" w14:textId="32FD3554" w:rsidR="00B312B0" w:rsidRPr="00B312B0" w:rsidRDefault="00B312B0" w:rsidP="00B312B0">
      <w:pPr>
        <w:pStyle w:val="Newbodytext"/>
        <w:numPr>
          <w:ilvl w:val="0"/>
          <w:numId w:val="4"/>
        </w:numPr>
      </w:pPr>
      <w:r w:rsidRPr="00B312B0">
        <w:t>I give permission for my child to attend Literacy Pirates After-School Sessions and consent to my child working with Literacy Pirates staff and volunteers.</w:t>
      </w:r>
    </w:p>
    <w:p w14:paraId="0E7789DD" w14:textId="77777777" w:rsidR="00B312B0" w:rsidRPr="00B312B0" w:rsidRDefault="00B312B0" w:rsidP="00B312B0">
      <w:pPr>
        <w:pStyle w:val="Newbodytext"/>
        <w:numPr>
          <w:ilvl w:val="0"/>
          <w:numId w:val="4"/>
        </w:numPr>
      </w:pPr>
      <w:r w:rsidRPr="00B312B0">
        <w:t>I acknowledge that my child needs to attend the weekly sessions they sign up to, and that I must give at least 3 hours’ notice of cancellation if they are unable to attend.</w:t>
      </w:r>
    </w:p>
    <w:p w14:paraId="1AF0987D" w14:textId="77777777" w:rsidR="00B312B0" w:rsidRPr="00B312B0" w:rsidRDefault="00B312B0" w:rsidP="00B312B0">
      <w:pPr>
        <w:pStyle w:val="Newbodytext"/>
        <w:numPr>
          <w:ilvl w:val="0"/>
          <w:numId w:val="4"/>
        </w:numPr>
      </w:pPr>
      <w:r w:rsidRPr="00B312B0">
        <w:t>I support good behaviour in sessions and will discuss any issues with Literacy Pirates staff.</w:t>
      </w:r>
    </w:p>
    <w:p w14:paraId="1B16A58A" w14:textId="77777777" w:rsidR="00B312B0" w:rsidRPr="00B312B0" w:rsidRDefault="00B312B0" w:rsidP="00B312B0">
      <w:pPr>
        <w:pStyle w:val="Newbodytext"/>
        <w:numPr>
          <w:ilvl w:val="0"/>
          <w:numId w:val="4"/>
        </w:numPr>
      </w:pPr>
      <w:r w:rsidRPr="00B312B0">
        <w:t>I give permission for short walking trips in the local area, accompanied by Literacy Pirates staff and volunteers. We will let you know in advance of this happening.</w:t>
      </w:r>
    </w:p>
    <w:p w14:paraId="4ED96677" w14:textId="77777777" w:rsidR="00B312B0" w:rsidRPr="00B312B0" w:rsidRDefault="00B312B0" w:rsidP="00B312B0">
      <w:pPr>
        <w:pStyle w:val="Newbodytext"/>
      </w:pPr>
      <w:r w:rsidRPr="00B312B0">
        <w:rPr>
          <w:b/>
          <w:bCs/>
        </w:rPr>
        <w:t>Publishing</w:t>
      </w:r>
    </w:p>
    <w:p w14:paraId="053CBA14" w14:textId="6F4EEEBE" w:rsidR="00B312B0" w:rsidRPr="00B312B0" w:rsidRDefault="00B312B0" w:rsidP="00B312B0">
      <w:pPr>
        <w:pStyle w:val="Newbodytext"/>
        <w:numPr>
          <w:ilvl w:val="0"/>
          <w:numId w:val="5"/>
        </w:numPr>
      </w:pPr>
      <w:r w:rsidRPr="00B312B0">
        <w:t>I give a non-exclusive licence for Literacy Pirates to use the contributions of my child (which my child owns the rights to) towards their charitable aims, granting consent required by law for their use both now and in the future.</w:t>
      </w:r>
    </w:p>
    <w:p w14:paraId="05BB3263" w14:textId="77777777" w:rsidR="00B312B0" w:rsidRPr="00B312B0" w:rsidRDefault="00B312B0" w:rsidP="00B312B0">
      <w:pPr>
        <w:pStyle w:val="Newbodytext"/>
        <w:numPr>
          <w:ilvl w:val="0"/>
          <w:numId w:val="5"/>
        </w:numPr>
      </w:pPr>
      <w:r w:rsidRPr="00B312B0">
        <w:t>I waive and agree not to assert any “moral rights” or other non-transferable rights that I may have in relation to the contribution as my child will be given suitable author credit.</w:t>
      </w:r>
    </w:p>
    <w:p w14:paraId="7988BE60" w14:textId="77777777" w:rsidR="00B312B0" w:rsidRPr="00B312B0" w:rsidRDefault="00B312B0" w:rsidP="00B312B0">
      <w:pPr>
        <w:pStyle w:val="Newbodytext"/>
      </w:pPr>
      <w:r w:rsidRPr="00B312B0">
        <w:rPr>
          <w:b/>
          <w:bCs/>
        </w:rPr>
        <w:t>Library</w:t>
      </w:r>
    </w:p>
    <w:p w14:paraId="0DFC74D8" w14:textId="28E7B1D6" w:rsidR="00B312B0" w:rsidRPr="00B312B0" w:rsidRDefault="00B312B0" w:rsidP="00B312B0">
      <w:pPr>
        <w:pStyle w:val="Newbodytext"/>
        <w:numPr>
          <w:ilvl w:val="0"/>
          <w:numId w:val="6"/>
        </w:numPr>
      </w:pPr>
      <w:r w:rsidRPr="00B312B0">
        <w:lastRenderedPageBreak/>
        <w:t>I understand that if my child does not return books to Literacy Pirates Library that they may be stopped from borrowing books. I will report any books my child loses.</w:t>
      </w:r>
    </w:p>
    <w:p w14:paraId="291B41A3" w14:textId="77777777" w:rsidR="00B312B0" w:rsidRPr="00B312B0" w:rsidRDefault="00B312B0" w:rsidP="00B312B0">
      <w:pPr>
        <w:pStyle w:val="Newbodytext"/>
      </w:pPr>
      <w:r w:rsidRPr="00B312B0">
        <w:rPr>
          <w:b/>
          <w:bCs/>
        </w:rPr>
        <w:t>Evaluation</w:t>
      </w:r>
    </w:p>
    <w:p w14:paraId="15B1C26A" w14:textId="4EDEAE55" w:rsidR="00B312B0" w:rsidRPr="00B312B0" w:rsidRDefault="00B312B0" w:rsidP="00B312B0">
      <w:pPr>
        <w:pStyle w:val="Newbodytext"/>
        <w:numPr>
          <w:ilvl w:val="0"/>
          <w:numId w:val="7"/>
        </w:numPr>
      </w:pPr>
      <w:r w:rsidRPr="00B312B0">
        <w:t>I agree to contribute to Literacy Pirates Monitoring and Evaluation strategy by completing termly questionnaires about my child’s progress.</w:t>
      </w:r>
    </w:p>
    <w:p w14:paraId="5F7C18D3" w14:textId="77777777" w:rsidR="00B312B0" w:rsidRPr="00B312B0" w:rsidRDefault="00B312B0" w:rsidP="00B312B0">
      <w:pPr>
        <w:pStyle w:val="Newbodytext"/>
      </w:pPr>
      <w:r w:rsidRPr="00B312B0">
        <w:rPr>
          <w:b/>
          <w:bCs/>
        </w:rPr>
        <w:t>Privacy</w:t>
      </w:r>
    </w:p>
    <w:p w14:paraId="36D138F6" w14:textId="06624B7A" w:rsidR="00B312B0" w:rsidRPr="00B312B0" w:rsidRDefault="00B312B0" w:rsidP="00B312B0">
      <w:pPr>
        <w:pStyle w:val="Newbodytext"/>
        <w:numPr>
          <w:ilvl w:val="0"/>
          <w:numId w:val="8"/>
        </w:numPr>
      </w:pPr>
      <w:r w:rsidRPr="00B312B0">
        <w:t xml:space="preserve">I agree to Literacy Pirates privacy policy, which is available at </w:t>
      </w:r>
      <w:hyperlink r:id="rId12" w:tgtFrame="_blank" w:tooltip="http://www.literacypirates.org/" w:history="1">
        <w:r w:rsidRPr="00B312B0">
          <w:rPr>
            <w:rStyle w:val="Hyperlink"/>
          </w:rPr>
          <w:t>www.literacypirates.org</w:t>
        </w:r>
      </w:hyperlink>
      <w:r w:rsidRPr="00B312B0">
        <w:t>.</w:t>
      </w:r>
    </w:p>
    <w:p w14:paraId="1382F4D6" w14:textId="77777777" w:rsidR="00B312B0" w:rsidRPr="00B312B0" w:rsidRDefault="00B312B0" w:rsidP="00B312B0">
      <w:pPr>
        <w:pStyle w:val="Newbodytext"/>
        <w:numPr>
          <w:ilvl w:val="0"/>
          <w:numId w:val="8"/>
        </w:numPr>
      </w:pPr>
      <w:r w:rsidRPr="00B312B0">
        <w:t>I understand they will never sell my information or the information of my child.</w:t>
      </w:r>
    </w:p>
    <w:p w14:paraId="21F76373" w14:textId="77777777" w:rsidR="00B312B0" w:rsidRPr="00B312B0" w:rsidRDefault="00B312B0" w:rsidP="00B312B0">
      <w:pPr>
        <w:pStyle w:val="Newbodytext"/>
        <w:numPr>
          <w:ilvl w:val="0"/>
          <w:numId w:val="8"/>
        </w:numPr>
      </w:pPr>
      <w:r w:rsidRPr="00B312B0">
        <w:t>I understand that they collect information to support my child on the programme and that information that will help support my child is shared between school and The Literacy Pirates.</w:t>
      </w:r>
    </w:p>
    <w:p w14:paraId="29301238" w14:textId="1DC732DE" w:rsidR="00F46276" w:rsidRDefault="00F46276" w:rsidP="7D730C8D">
      <w:pPr>
        <w:pStyle w:val="Newbodytext"/>
      </w:pPr>
    </w:p>
    <w:p w14:paraId="64165FCD" w14:textId="6C97580D" w:rsidR="0090181A" w:rsidRPr="0045071D" w:rsidRDefault="0090181A" w:rsidP="002E7481"/>
    <w:sectPr w:rsidR="0090181A" w:rsidRPr="0045071D" w:rsidSect="00EB6730">
      <w:headerReference w:type="default" r:id="rId13"/>
      <w:footerReference w:type="default" r:id="rId14"/>
      <w:headerReference w:type="first" r:id="rId15"/>
      <w:footerReference w:type="first" r:id="rId16"/>
      <w:pgSz w:w="11906" w:h="16838"/>
      <w:pgMar w:top="2552" w:right="1440" w:bottom="241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09E3" w14:textId="77777777" w:rsidR="002520D6" w:rsidRDefault="002520D6" w:rsidP="002E7481">
      <w:r>
        <w:separator/>
      </w:r>
    </w:p>
    <w:p w14:paraId="1A9AFEF7" w14:textId="77777777" w:rsidR="002520D6" w:rsidRDefault="002520D6" w:rsidP="002E7481"/>
    <w:p w14:paraId="473417BB" w14:textId="77777777" w:rsidR="002520D6" w:rsidRDefault="002520D6" w:rsidP="002E7481"/>
  </w:endnote>
  <w:endnote w:type="continuationSeparator" w:id="0">
    <w:p w14:paraId="107FE9C9" w14:textId="77777777" w:rsidR="002520D6" w:rsidRDefault="002520D6" w:rsidP="002E7481">
      <w:r>
        <w:continuationSeparator/>
      </w:r>
    </w:p>
    <w:p w14:paraId="16387D6B" w14:textId="77777777" w:rsidR="002520D6" w:rsidRDefault="002520D6" w:rsidP="002E7481"/>
    <w:p w14:paraId="10302A98" w14:textId="77777777" w:rsidR="002520D6" w:rsidRDefault="002520D6" w:rsidP="002E7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676D" w14:textId="489DD9F5" w:rsidR="00D4685F" w:rsidRDefault="00000000" w:rsidP="2C74CEDA">
    <w:pPr>
      <w:pStyle w:val="Footer"/>
      <w:jc w:val="center"/>
      <w:rPr>
        <w:color w:val="222A35" w:themeColor="text2" w:themeShade="80"/>
      </w:rPr>
    </w:pPr>
    <w:sdt>
      <w:sdtPr>
        <w:rPr>
          <w:color w:val="222A35" w:themeColor="text2" w:themeShade="80"/>
        </w:rPr>
        <w:id w:val="493612142"/>
        <w:docPartObj>
          <w:docPartGallery w:val="Page Numbers (Bottom of Page)"/>
          <w:docPartUnique/>
        </w:docPartObj>
      </w:sdtPr>
      <w:sdtContent>
        <w:sdt>
          <w:sdtPr>
            <w:rPr>
              <w:color w:val="222A35" w:themeColor="text2" w:themeShade="80"/>
            </w:rPr>
            <w:id w:val="1728636285"/>
            <w:docPartObj>
              <w:docPartGallery w:val="Page Numbers (Top of Page)"/>
              <w:docPartUnique/>
            </w:docPartObj>
          </w:sdtPr>
          <w:sdtContent>
            <w:r w:rsidR="2C74CEDA" w:rsidRPr="2C74CEDA">
              <w:rPr>
                <w:color w:val="222A35" w:themeColor="text2" w:themeShade="80"/>
              </w:rPr>
              <w:t xml:space="preserve">Page </w:t>
            </w:r>
            <w:r w:rsidR="00EB6730" w:rsidRPr="2C74CEDA">
              <w:rPr>
                <w:color w:val="222A35" w:themeColor="text2" w:themeShade="80"/>
                <w:sz w:val="24"/>
                <w:szCs w:val="24"/>
              </w:rPr>
              <w:fldChar w:fldCharType="begin"/>
            </w:r>
            <w:r w:rsidR="00EB6730">
              <w:instrText xml:space="preserve"> PAGE </w:instrText>
            </w:r>
            <w:r w:rsidR="00EB6730" w:rsidRPr="2C74CEDA">
              <w:rPr>
                <w:sz w:val="24"/>
                <w:szCs w:val="24"/>
              </w:rPr>
              <w:fldChar w:fldCharType="separate"/>
            </w:r>
            <w:r w:rsidR="2C74CEDA" w:rsidRPr="2C74CEDA">
              <w:rPr>
                <w:color w:val="222A35" w:themeColor="text2" w:themeShade="80"/>
                <w:sz w:val="24"/>
                <w:szCs w:val="24"/>
              </w:rPr>
              <w:t>2</w:t>
            </w:r>
            <w:r w:rsidR="00EB6730" w:rsidRPr="2C74CEDA">
              <w:rPr>
                <w:color w:val="222A35" w:themeColor="text2" w:themeShade="80"/>
                <w:sz w:val="24"/>
                <w:szCs w:val="24"/>
              </w:rPr>
              <w:fldChar w:fldCharType="end"/>
            </w:r>
            <w:r w:rsidR="2C74CEDA" w:rsidRPr="2C74CEDA">
              <w:rPr>
                <w:color w:val="222A35" w:themeColor="text2" w:themeShade="80"/>
              </w:rPr>
              <w:t xml:space="preserve"> of </w:t>
            </w:r>
            <w:r w:rsidR="00EB6730" w:rsidRPr="2C74CEDA">
              <w:rPr>
                <w:color w:val="222A35" w:themeColor="text2" w:themeShade="80"/>
                <w:sz w:val="24"/>
                <w:szCs w:val="24"/>
              </w:rPr>
              <w:fldChar w:fldCharType="begin"/>
            </w:r>
            <w:r w:rsidR="00EB6730">
              <w:instrText xml:space="preserve"> NUMPAGES  </w:instrText>
            </w:r>
            <w:r w:rsidR="00EB6730" w:rsidRPr="2C74CEDA">
              <w:fldChar w:fldCharType="separate"/>
            </w:r>
            <w:r w:rsidR="2C74CEDA" w:rsidRPr="2C74CEDA">
              <w:rPr>
                <w:color w:val="222A35" w:themeColor="text2" w:themeShade="80"/>
                <w:sz w:val="24"/>
                <w:szCs w:val="24"/>
              </w:rPr>
              <w:t>2</w:t>
            </w:r>
            <w:r w:rsidR="00EB6730" w:rsidRPr="2C74CEDA">
              <w:rPr>
                <w:color w:val="222A35" w:themeColor="text2" w:themeShade="80"/>
                <w:sz w:val="24"/>
                <w:szCs w:val="24"/>
              </w:rPr>
              <w:fldChar w:fldCharType="end"/>
            </w:r>
          </w:sdtContent>
        </w:sdt>
      </w:sdtContent>
    </w:sdt>
  </w:p>
  <w:p w14:paraId="5C4D5F55" w14:textId="7C587520" w:rsidR="00F43734" w:rsidRDefault="00F43734" w:rsidP="002E7481"/>
  <w:p w14:paraId="000E3A74" w14:textId="5CB4E6B6" w:rsidR="00F43734" w:rsidRDefault="2C74CEDA" w:rsidP="6AA6624A">
    <w:pPr>
      <w:tabs>
        <w:tab w:val="left" w:pos="5760"/>
      </w:tabs>
    </w:pPr>
    <w:r>
      <w:rPr>
        <w:noProof/>
      </w:rPr>
      <w:drawing>
        <wp:inline distT="0" distB="0" distL="0" distR="0" wp14:anchorId="5A6669BD" wp14:editId="238A6182">
          <wp:extent cx="5724525" cy="600075"/>
          <wp:effectExtent l="0" t="0" r="0" b="0"/>
          <wp:docPr id="617459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59887" name="Picture 617459887"/>
                  <pic:cNvPicPr/>
                </pic:nvPicPr>
                <pic:blipFill>
                  <a:blip r:embed="rId1">
                    <a:extLst>
                      <a:ext uri="{28A0092B-C50C-407E-A947-70E740481C1C}">
                        <a14:useLocalDpi xmlns:a14="http://schemas.microsoft.com/office/drawing/2010/main"/>
                      </a:ext>
                    </a:extLst>
                  </a:blip>
                  <a:stretch>
                    <a:fillRect/>
                  </a:stretch>
                </pic:blipFill>
                <pic:spPr>
                  <a:xfrm>
                    <a:off x="0" y="0"/>
                    <a:ext cx="5724525" cy="6000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53B7" w14:textId="77562556" w:rsidR="00D4685F" w:rsidRPr="00D4685F" w:rsidRDefault="00000000" w:rsidP="2C74CEDA">
    <w:pPr>
      <w:pStyle w:val="Footer"/>
      <w:jc w:val="center"/>
      <w:rPr>
        <w:color w:val="222A35" w:themeColor="text2" w:themeShade="80"/>
      </w:rPr>
    </w:pPr>
    <w:sdt>
      <w:sdtPr>
        <w:rPr>
          <w:color w:val="222A35" w:themeColor="text2" w:themeShade="80"/>
        </w:rPr>
        <w:id w:val="-1525013175"/>
        <w:docPartObj>
          <w:docPartGallery w:val="Page Numbers (Bottom of Page)"/>
          <w:docPartUnique/>
        </w:docPartObj>
      </w:sdtPr>
      <w:sdtContent>
        <w:sdt>
          <w:sdtPr>
            <w:rPr>
              <w:color w:val="222A35" w:themeColor="text2" w:themeShade="80"/>
            </w:rPr>
            <w:id w:val="-1408143054"/>
            <w:docPartObj>
              <w:docPartGallery w:val="Page Numbers (Top of Page)"/>
              <w:docPartUnique/>
            </w:docPartObj>
          </w:sdtPr>
          <w:sdtContent>
            <w:r w:rsidR="2C74CEDA" w:rsidRPr="2C74CEDA">
              <w:rPr>
                <w:color w:val="222A35" w:themeColor="text2" w:themeShade="80"/>
              </w:rPr>
              <w:t xml:space="preserve">Page </w:t>
            </w:r>
            <w:r w:rsidR="00EB6730" w:rsidRPr="2C74CEDA">
              <w:rPr>
                <w:color w:val="222A35" w:themeColor="text2" w:themeShade="80"/>
                <w:sz w:val="24"/>
                <w:szCs w:val="24"/>
              </w:rPr>
              <w:fldChar w:fldCharType="begin"/>
            </w:r>
            <w:r w:rsidR="00EB6730">
              <w:instrText xml:space="preserve"> PAGE </w:instrText>
            </w:r>
            <w:r w:rsidR="00EB6730" w:rsidRPr="2C74CEDA">
              <w:rPr>
                <w:sz w:val="24"/>
                <w:szCs w:val="24"/>
              </w:rPr>
              <w:fldChar w:fldCharType="separate"/>
            </w:r>
            <w:r w:rsidR="2C74CEDA" w:rsidRPr="2C74CEDA">
              <w:rPr>
                <w:color w:val="222A35" w:themeColor="text2" w:themeShade="80"/>
                <w:sz w:val="24"/>
                <w:szCs w:val="24"/>
              </w:rPr>
              <w:t>2</w:t>
            </w:r>
            <w:r w:rsidR="00EB6730" w:rsidRPr="2C74CEDA">
              <w:rPr>
                <w:color w:val="222A35" w:themeColor="text2" w:themeShade="80"/>
                <w:sz w:val="24"/>
                <w:szCs w:val="24"/>
              </w:rPr>
              <w:fldChar w:fldCharType="end"/>
            </w:r>
            <w:r w:rsidR="2C74CEDA" w:rsidRPr="2C74CEDA">
              <w:rPr>
                <w:color w:val="222A35" w:themeColor="text2" w:themeShade="80"/>
              </w:rPr>
              <w:t xml:space="preserve"> of </w:t>
            </w:r>
            <w:r w:rsidR="00EB6730" w:rsidRPr="2C74CEDA">
              <w:rPr>
                <w:color w:val="222A35" w:themeColor="text2" w:themeShade="80"/>
                <w:sz w:val="24"/>
                <w:szCs w:val="24"/>
              </w:rPr>
              <w:fldChar w:fldCharType="begin"/>
            </w:r>
            <w:r w:rsidR="00EB6730">
              <w:instrText xml:space="preserve"> NUMPAGES  </w:instrText>
            </w:r>
            <w:r w:rsidR="00EB6730" w:rsidRPr="2C74CEDA">
              <w:fldChar w:fldCharType="separate"/>
            </w:r>
            <w:r w:rsidR="2C74CEDA" w:rsidRPr="2C74CEDA">
              <w:rPr>
                <w:color w:val="222A35" w:themeColor="text2" w:themeShade="80"/>
                <w:sz w:val="24"/>
                <w:szCs w:val="24"/>
              </w:rPr>
              <w:t>2</w:t>
            </w:r>
            <w:r w:rsidR="00EB6730" w:rsidRPr="2C74CEDA">
              <w:rPr>
                <w:color w:val="222A35" w:themeColor="text2" w:themeShade="80"/>
                <w:sz w:val="24"/>
                <w:szCs w:val="24"/>
              </w:rPr>
              <w:fldChar w:fldCharType="end"/>
            </w:r>
          </w:sdtContent>
        </w:sdt>
      </w:sdtContent>
    </w:sdt>
  </w:p>
  <w:p w14:paraId="0DFC12AF" w14:textId="60637A05" w:rsidR="00F43734" w:rsidRDefault="00F43734" w:rsidP="6AA6624A"/>
  <w:p w14:paraId="0FF88295" w14:textId="79CBB158" w:rsidR="00F43734" w:rsidRDefault="2C74CEDA" w:rsidP="002E7481">
    <w:r>
      <w:rPr>
        <w:noProof/>
      </w:rPr>
      <w:drawing>
        <wp:inline distT="0" distB="0" distL="0" distR="0" wp14:anchorId="7A00120A" wp14:editId="5F856C05">
          <wp:extent cx="5724525" cy="600075"/>
          <wp:effectExtent l="0" t="0" r="0" b="0"/>
          <wp:docPr id="130390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0876" name="Picture 130390876"/>
                  <pic:cNvPicPr/>
                </pic:nvPicPr>
                <pic:blipFill>
                  <a:blip r:embed="rId1">
                    <a:extLst>
                      <a:ext uri="{28A0092B-C50C-407E-A947-70E740481C1C}">
                        <a14:useLocalDpi xmlns:a14="http://schemas.microsoft.com/office/drawing/2010/main"/>
                      </a:ext>
                    </a:extLst>
                  </a:blip>
                  <a:stretch>
                    <a:fillRect/>
                  </a:stretch>
                </pic:blipFill>
                <pic:spPr>
                  <a:xfrm>
                    <a:off x="0" y="0"/>
                    <a:ext cx="5724525" cy="600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CA9B" w14:textId="77777777" w:rsidR="002520D6" w:rsidRDefault="002520D6" w:rsidP="002E7481">
      <w:r>
        <w:separator/>
      </w:r>
    </w:p>
    <w:p w14:paraId="6467873B" w14:textId="77777777" w:rsidR="002520D6" w:rsidRDefault="002520D6" w:rsidP="002E7481"/>
    <w:p w14:paraId="72BBC410" w14:textId="77777777" w:rsidR="002520D6" w:rsidRDefault="002520D6" w:rsidP="002E7481"/>
  </w:footnote>
  <w:footnote w:type="continuationSeparator" w:id="0">
    <w:p w14:paraId="2810129E" w14:textId="77777777" w:rsidR="002520D6" w:rsidRDefault="002520D6" w:rsidP="002E7481">
      <w:r>
        <w:continuationSeparator/>
      </w:r>
    </w:p>
    <w:p w14:paraId="0BA6EDCD" w14:textId="77777777" w:rsidR="002520D6" w:rsidRDefault="002520D6" w:rsidP="002E7481"/>
    <w:p w14:paraId="1DFD8001" w14:textId="77777777" w:rsidR="002520D6" w:rsidRDefault="002520D6" w:rsidP="002E7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8F66A8" w14:paraId="17AEA994" w14:textId="77777777" w:rsidTr="2CEC3EA8">
      <w:trPr>
        <w:trHeight w:val="300"/>
      </w:trPr>
      <w:tc>
        <w:tcPr>
          <w:tcW w:w="3005" w:type="dxa"/>
        </w:tcPr>
        <w:p w14:paraId="235EA1B6" w14:textId="265F5106" w:rsidR="438F66A8" w:rsidRDefault="438F66A8" w:rsidP="438F66A8">
          <w:pPr>
            <w:pStyle w:val="Header"/>
            <w:ind w:left="-115"/>
          </w:pPr>
        </w:p>
      </w:tc>
      <w:tc>
        <w:tcPr>
          <w:tcW w:w="3005" w:type="dxa"/>
        </w:tcPr>
        <w:p w14:paraId="7D03C6EE" w14:textId="0576C4BE" w:rsidR="438F66A8" w:rsidRDefault="438F66A8" w:rsidP="438F66A8">
          <w:pPr>
            <w:pStyle w:val="Header"/>
            <w:jc w:val="center"/>
          </w:pPr>
        </w:p>
      </w:tc>
      <w:tc>
        <w:tcPr>
          <w:tcW w:w="3005" w:type="dxa"/>
        </w:tcPr>
        <w:p w14:paraId="18584EAE" w14:textId="2FD5A1B5" w:rsidR="438F66A8" w:rsidRDefault="438F66A8" w:rsidP="438F66A8">
          <w:pPr>
            <w:pStyle w:val="Header"/>
            <w:ind w:right="-115"/>
            <w:jc w:val="right"/>
          </w:pPr>
        </w:p>
      </w:tc>
    </w:tr>
  </w:tbl>
  <w:p w14:paraId="6BD890FD" w14:textId="1B3B362F" w:rsidR="438F66A8" w:rsidRDefault="438F66A8" w:rsidP="438F6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8F66A8" w14:paraId="129EA775" w14:textId="77777777" w:rsidTr="2CEC3EA8">
      <w:trPr>
        <w:trHeight w:val="300"/>
      </w:trPr>
      <w:tc>
        <w:tcPr>
          <w:tcW w:w="3005" w:type="dxa"/>
        </w:tcPr>
        <w:p w14:paraId="7671E2EB" w14:textId="4A8BE508" w:rsidR="438F66A8" w:rsidRDefault="438F66A8" w:rsidP="438F66A8">
          <w:pPr>
            <w:pStyle w:val="Header"/>
            <w:ind w:left="-115"/>
          </w:pPr>
        </w:p>
      </w:tc>
      <w:tc>
        <w:tcPr>
          <w:tcW w:w="3005" w:type="dxa"/>
        </w:tcPr>
        <w:p w14:paraId="06C96094" w14:textId="73934C18" w:rsidR="438F66A8" w:rsidRDefault="438F66A8" w:rsidP="438F66A8">
          <w:pPr>
            <w:pStyle w:val="Header"/>
            <w:jc w:val="center"/>
          </w:pPr>
        </w:p>
      </w:tc>
      <w:tc>
        <w:tcPr>
          <w:tcW w:w="3005" w:type="dxa"/>
        </w:tcPr>
        <w:p w14:paraId="3D7D5EC4" w14:textId="527F412D" w:rsidR="438F66A8" w:rsidRDefault="438F66A8" w:rsidP="438F66A8">
          <w:pPr>
            <w:pStyle w:val="Header"/>
            <w:ind w:right="-115"/>
            <w:jc w:val="right"/>
          </w:pPr>
        </w:p>
      </w:tc>
    </w:tr>
  </w:tbl>
  <w:p w14:paraId="075C29AC" w14:textId="75ACAD96" w:rsidR="438F66A8" w:rsidRDefault="438F66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F36"/>
    <w:multiLevelType w:val="multilevel"/>
    <w:tmpl w:val="4E1E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08AB"/>
    <w:multiLevelType w:val="multilevel"/>
    <w:tmpl w:val="74C41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E41D6"/>
    <w:multiLevelType w:val="multilevel"/>
    <w:tmpl w:val="DF6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41CE9"/>
    <w:multiLevelType w:val="multilevel"/>
    <w:tmpl w:val="A2E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27DC5"/>
    <w:multiLevelType w:val="multilevel"/>
    <w:tmpl w:val="7798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4727D"/>
    <w:multiLevelType w:val="multilevel"/>
    <w:tmpl w:val="F580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8184E"/>
    <w:multiLevelType w:val="multilevel"/>
    <w:tmpl w:val="491A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A4D36"/>
    <w:multiLevelType w:val="multilevel"/>
    <w:tmpl w:val="982C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438674">
    <w:abstractNumId w:val="1"/>
  </w:num>
  <w:num w:numId="2" w16cid:durableId="159007615">
    <w:abstractNumId w:val="2"/>
  </w:num>
  <w:num w:numId="3" w16cid:durableId="434207279">
    <w:abstractNumId w:val="4"/>
  </w:num>
  <w:num w:numId="4" w16cid:durableId="2075152789">
    <w:abstractNumId w:val="5"/>
  </w:num>
  <w:num w:numId="5" w16cid:durableId="468398232">
    <w:abstractNumId w:val="3"/>
  </w:num>
  <w:num w:numId="6" w16cid:durableId="963461899">
    <w:abstractNumId w:val="7"/>
  </w:num>
  <w:num w:numId="7" w16cid:durableId="1312715476">
    <w:abstractNumId w:val="6"/>
  </w:num>
  <w:num w:numId="8" w16cid:durableId="14158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1D"/>
    <w:rsid w:val="00013A34"/>
    <w:rsid w:val="00067B15"/>
    <w:rsid w:val="00080DE6"/>
    <w:rsid w:val="00087B01"/>
    <w:rsid w:val="00103228"/>
    <w:rsid w:val="00105623"/>
    <w:rsid w:val="00123B62"/>
    <w:rsid w:val="002520D6"/>
    <w:rsid w:val="002E7481"/>
    <w:rsid w:val="00335B03"/>
    <w:rsid w:val="0036604E"/>
    <w:rsid w:val="0045071D"/>
    <w:rsid w:val="005F220F"/>
    <w:rsid w:val="007250B9"/>
    <w:rsid w:val="007616D8"/>
    <w:rsid w:val="00795598"/>
    <w:rsid w:val="0090181A"/>
    <w:rsid w:val="00941F74"/>
    <w:rsid w:val="00964525"/>
    <w:rsid w:val="00983040"/>
    <w:rsid w:val="00B312B0"/>
    <w:rsid w:val="00B32C0C"/>
    <w:rsid w:val="00CD22D8"/>
    <w:rsid w:val="00D4685F"/>
    <w:rsid w:val="00DF1512"/>
    <w:rsid w:val="00EB6730"/>
    <w:rsid w:val="00F43734"/>
    <w:rsid w:val="00F46276"/>
    <w:rsid w:val="00F8469B"/>
    <w:rsid w:val="04635E90"/>
    <w:rsid w:val="05DBC984"/>
    <w:rsid w:val="19958113"/>
    <w:rsid w:val="1F8B3C75"/>
    <w:rsid w:val="216235A8"/>
    <w:rsid w:val="2AF7DC5E"/>
    <w:rsid w:val="2C74CEDA"/>
    <w:rsid w:val="2CEC3EA8"/>
    <w:rsid w:val="2E09A188"/>
    <w:rsid w:val="30FB55D4"/>
    <w:rsid w:val="3107B554"/>
    <w:rsid w:val="327B5A16"/>
    <w:rsid w:val="3DF11F6C"/>
    <w:rsid w:val="438F66A8"/>
    <w:rsid w:val="507F73FD"/>
    <w:rsid w:val="527F2C55"/>
    <w:rsid w:val="53FCF1D3"/>
    <w:rsid w:val="57B215A5"/>
    <w:rsid w:val="58E3D13E"/>
    <w:rsid w:val="5E061A37"/>
    <w:rsid w:val="63002533"/>
    <w:rsid w:val="675C8D27"/>
    <w:rsid w:val="6AA6624A"/>
    <w:rsid w:val="6FFDFFCD"/>
    <w:rsid w:val="7088DD3D"/>
    <w:rsid w:val="77C77B48"/>
    <w:rsid w:val="7D730C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0086"/>
  <w15:chartTrackingRefBased/>
  <w15:docId w15:val="{47E9F1A1-CA4C-4C81-9EC9-54C0953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81"/>
    <w:rPr>
      <w:color w:val="362C69"/>
    </w:rPr>
  </w:style>
  <w:style w:type="paragraph" w:styleId="Heading1">
    <w:name w:val="heading 1"/>
    <w:basedOn w:val="Normal"/>
    <w:next w:val="Normal"/>
    <w:link w:val="Heading1Char"/>
    <w:uiPriority w:val="9"/>
    <w:qFormat/>
    <w:rsid w:val="2CEC3EA8"/>
    <w:pPr>
      <w:outlineLvl w:val="0"/>
    </w:pPr>
    <w:rPr>
      <w:b/>
      <w:bCs/>
      <w:sz w:val="40"/>
      <w:szCs w:val="40"/>
    </w:rPr>
  </w:style>
  <w:style w:type="paragraph" w:styleId="Heading2">
    <w:name w:val="heading 2"/>
    <w:basedOn w:val="Normal"/>
    <w:next w:val="Normal"/>
    <w:link w:val="Heading2Char"/>
    <w:uiPriority w:val="9"/>
    <w:unhideWhenUsed/>
    <w:qFormat/>
    <w:rsid w:val="002E7481"/>
    <w:pPr>
      <w:outlineLvl w:val="1"/>
    </w:pPr>
    <w:rPr>
      <w:b/>
      <w:bCs/>
      <w:sz w:val="28"/>
      <w:szCs w:val="28"/>
    </w:rPr>
  </w:style>
  <w:style w:type="paragraph" w:styleId="Heading3">
    <w:name w:val="heading 3"/>
    <w:basedOn w:val="Normal"/>
    <w:next w:val="Normal"/>
    <w:link w:val="Heading3Char"/>
    <w:uiPriority w:val="9"/>
    <w:unhideWhenUsed/>
    <w:qFormat/>
    <w:rsid w:val="19958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19958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9958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9958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9958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995811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9958113"/>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CEC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71D"/>
  </w:style>
  <w:style w:type="paragraph" w:styleId="Footer">
    <w:name w:val="footer"/>
    <w:basedOn w:val="Normal"/>
    <w:link w:val="FooterChar"/>
    <w:uiPriority w:val="99"/>
    <w:unhideWhenUsed/>
    <w:rsid w:val="2CEC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71D"/>
  </w:style>
  <w:style w:type="character" w:customStyle="1" w:styleId="Heading1Char">
    <w:name w:val="Heading 1 Char"/>
    <w:basedOn w:val="DefaultParagraphFont"/>
    <w:link w:val="Heading1"/>
    <w:uiPriority w:val="9"/>
    <w:rsid w:val="2CEC3EA8"/>
    <w:rPr>
      <w:b/>
      <w:bCs/>
      <w:sz w:val="40"/>
      <w:szCs w:val="40"/>
    </w:rPr>
  </w:style>
  <w:style w:type="character" w:customStyle="1" w:styleId="Heading2Char">
    <w:name w:val="Heading 2 Char"/>
    <w:basedOn w:val="DefaultParagraphFont"/>
    <w:link w:val="Heading2"/>
    <w:uiPriority w:val="9"/>
    <w:rsid w:val="002E7481"/>
    <w:rPr>
      <w:b/>
      <w:bCs/>
      <w:color w:val="362C69"/>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19958113"/>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9958113"/>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19958113"/>
    <w:pPr>
      <w:spacing w:before="160"/>
      <w:jc w:val="center"/>
    </w:pPr>
    <w:rPr>
      <w:i/>
      <w:iCs/>
      <w:color w:val="404040" w:themeColor="text1" w:themeTint="BF"/>
    </w:rPr>
  </w:style>
  <w:style w:type="paragraph" w:styleId="IntenseQuote">
    <w:name w:val="Intense Quote"/>
    <w:basedOn w:val="Normal"/>
    <w:next w:val="Normal"/>
    <w:link w:val="IntenseQuoteChar"/>
    <w:uiPriority w:val="30"/>
    <w:qFormat/>
    <w:rsid w:val="19958113"/>
    <w:pPr>
      <w:spacing w:before="360" w:after="360"/>
      <w:ind w:left="864" w:right="864"/>
      <w:jc w:val="center"/>
    </w:pPr>
    <w:rPr>
      <w:i/>
      <w:iCs/>
      <w:color w:val="2F5496" w:themeColor="accent1" w:themeShade="BF"/>
    </w:rPr>
  </w:style>
  <w:style w:type="character" w:styleId="SubtleReference">
    <w:name w:val="Subtle Reference"/>
    <w:basedOn w:val="DefaultParagraphFont"/>
    <w:uiPriority w:val="31"/>
    <w:qFormat/>
    <w:rsid w:val="19958113"/>
    <w:rPr>
      <w:smallCaps/>
      <w:color w:val="5A5A5A"/>
    </w:rPr>
  </w:style>
  <w:style w:type="character" w:styleId="IntenseReference">
    <w:name w:val="Intense Reference"/>
    <w:basedOn w:val="DefaultParagraphFont"/>
    <w:uiPriority w:val="32"/>
    <w:qFormat/>
    <w:rsid w:val="19958113"/>
    <w:rPr>
      <w:b/>
      <w:bCs/>
      <w:smallCaps/>
      <w:color w:val="2F5496" w:themeColor="accent1" w:themeShade="BF"/>
    </w:rPr>
  </w:style>
  <w:style w:type="character" w:customStyle="1" w:styleId="Heading3Char">
    <w:name w:val="Heading 3 Char"/>
    <w:basedOn w:val="DefaultParagraphFont"/>
    <w:link w:val="Heading3"/>
    <w:uiPriority w:val="9"/>
    <w:rsid w:val="19958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19958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19958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19958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1995811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19958113"/>
    <w:rPr>
      <w:rFonts w:eastAsiaTheme="majorEastAsia" w:cstheme="majorBidi"/>
      <w:i/>
      <w:iCs/>
      <w:color w:val="272727"/>
    </w:rPr>
  </w:style>
  <w:style w:type="character" w:customStyle="1" w:styleId="Heading9Char">
    <w:name w:val="Heading 9 Char"/>
    <w:basedOn w:val="DefaultParagraphFont"/>
    <w:link w:val="Heading9"/>
    <w:uiPriority w:val="9"/>
    <w:rsid w:val="19958113"/>
    <w:rPr>
      <w:rFonts w:eastAsiaTheme="majorEastAsia" w:cstheme="majorBidi"/>
      <w:color w:val="272727"/>
    </w:rPr>
  </w:style>
  <w:style w:type="character" w:customStyle="1" w:styleId="SubtitleChar">
    <w:name w:val="Subtitle Char"/>
    <w:basedOn w:val="DefaultParagraphFont"/>
    <w:link w:val="Subtitle"/>
    <w:uiPriority w:val="11"/>
    <w:rsid w:val="19958113"/>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19958113"/>
    <w:rPr>
      <w:i/>
      <w:iCs/>
      <w:color w:val="404040" w:themeColor="text1" w:themeTint="BF"/>
    </w:rPr>
  </w:style>
  <w:style w:type="character" w:customStyle="1" w:styleId="IntenseQuoteChar">
    <w:name w:val="Intense Quote Char"/>
    <w:basedOn w:val="DefaultParagraphFont"/>
    <w:link w:val="IntenseQuote"/>
    <w:uiPriority w:val="30"/>
    <w:rsid w:val="19958113"/>
    <w:rPr>
      <w:i/>
      <w:iCs/>
      <w:color w:val="2F5496" w:themeColor="accent1" w:themeShade="BF"/>
    </w:rPr>
  </w:style>
  <w:style w:type="paragraph" w:customStyle="1" w:styleId="NewHeading">
    <w:name w:val="New Heading"/>
    <w:basedOn w:val="Normal"/>
    <w:link w:val="NewHeadingChar"/>
    <w:uiPriority w:val="1"/>
    <w:qFormat/>
    <w:rsid w:val="7D730C8D"/>
    <w:pPr>
      <w:outlineLvl w:val="0"/>
    </w:pPr>
    <w:rPr>
      <w:rFonts w:eastAsiaTheme="minorEastAsia"/>
      <w:b/>
      <w:bCs/>
      <w:color w:val="007AFC"/>
      <w:sz w:val="40"/>
      <w:szCs w:val="40"/>
    </w:rPr>
  </w:style>
  <w:style w:type="character" w:customStyle="1" w:styleId="NewHeadingChar">
    <w:name w:val="New Heading Char"/>
    <w:basedOn w:val="DefaultParagraphFont"/>
    <w:link w:val="NewHeading"/>
    <w:rsid w:val="7D730C8D"/>
    <w:rPr>
      <w:rFonts w:asciiTheme="minorHAnsi" w:eastAsiaTheme="minorEastAsia" w:hAnsiTheme="minorHAnsi" w:cstheme="minorBidi"/>
      <w:b/>
      <w:bCs/>
      <w:color w:val="007AFC"/>
      <w:sz w:val="40"/>
      <w:szCs w:val="40"/>
    </w:rPr>
  </w:style>
  <w:style w:type="paragraph" w:customStyle="1" w:styleId="NewHeading1">
    <w:name w:val="New Heading 1"/>
    <w:basedOn w:val="Normal"/>
    <w:link w:val="NewHeading1Char"/>
    <w:uiPriority w:val="1"/>
    <w:qFormat/>
    <w:rsid w:val="7D730C8D"/>
    <w:pPr>
      <w:outlineLvl w:val="0"/>
    </w:pPr>
    <w:rPr>
      <w:rFonts w:eastAsiaTheme="minorEastAsia"/>
      <w:b/>
      <w:bCs/>
      <w:color w:val="007AFC"/>
      <w:sz w:val="40"/>
      <w:szCs w:val="40"/>
    </w:rPr>
  </w:style>
  <w:style w:type="character" w:customStyle="1" w:styleId="NewHeading1Char">
    <w:name w:val="New Heading 1 Char"/>
    <w:basedOn w:val="DefaultParagraphFont"/>
    <w:link w:val="NewHeading1"/>
    <w:rsid w:val="7D730C8D"/>
    <w:rPr>
      <w:rFonts w:asciiTheme="minorHAnsi" w:eastAsiaTheme="minorEastAsia" w:hAnsiTheme="minorHAnsi" w:cstheme="minorBidi"/>
      <w:b/>
      <w:bCs/>
      <w:color w:val="007AFC"/>
      <w:sz w:val="40"/>
      <w:szCs w:val="40"/>
    </w:rPr>
  </w:style>
  <w:style w:type="paragraph" w:customStyle="1" w:styleId="NewSubheading">
    <w:name w:val="New Subheading"/>
    <w:basedOn w:val="Normal"/>
    <w:link w:val="NewSubheadingChar"/>
    <w:uiPriority w:val="1"/>
    <w:qFormat/>
    <w:rsid w:val="7D730C8D"/>
    <w:pPr>
      <w:outlineLvl w:val="1"/>
    </w:pPr>
    <w:rPr>
      <w:rFonts w:eastAsiaTheme="minorEastAsia"/>
      <w:b/>
      <w:bCs/>
      <w:color w:val="00477B"/>
      <w:sz w:val="28"/>
      <w:szCs w:val="28"/>
    </w:rPr>
  </w:style>
  <w:style w:type="character" w:customStyle="1" w:styleId="NewSubheadingChar">
    <w:name w:val="New Subheading Char"/>
    <w:basedOn w:val="DefaultParagraphFont"/>
    <w:link w:val="NewSubheading"/>
    <w:rsid w:val="7D730C8D"/>
    <w:rPr>
      <w:rFonts w:asciiTheme="minorHAnsi" w:eastAsiaTheme="minorEastAsia" w:hAnsiTheme="minorHAnsi" w:cstheme="minorBidi"/>
      <w:b/>
      <w:bCs/>
      <w:color w:val="00477B"/>
      <w:sz w:val="28"/>
      <w:szCs w:val="28"/>
    </w:rPr>
  </w:style>
  <w:style w:type="paragraph" w:customStyle="1" w:styleId="Newbodytext">
    <w:name w:val="New body text"/>
    <w:basedOn w:val="Normal"/>
    <w:link w:val="NewbodytextChar"/>
    <w:uiPriority w:val="1"/>
    <w:qFormat/>
    <w:rsid w:val="7D730C8D"/>
    <w:rPr>
      <w:rFonts w:eastAsiaTheme="minorEastAsia"/>
      <w:color w:val="00477B"/>
    </w:rPr>
  </w:style>
  <w:style w:type="character" w:customStyle="1" w:styleId="NewbodytextChar">
    <w:name w:val="New body text Char"/>
    <w:basedOn w:val="DefaultParagraphFont"/>
    <w:link w:val="Newbodytext"/>
    <w:rsid w:val="7D730C8D"/>
    <w:rPr>
      <w:rFonts w:asciiTheme="minorHAnsi" w:eastAsiaTheme="minorEastAsia" w:hAnsiTheme="minorHAnsi" w:cstheme="minorBidi"/>
      <w:color w:val="00477B"/>
      <w:sz w:val="22"/>
      <w:szCs w:val="22"/>
    </w:rPr>
  </w:style>
  <w:style w:type="character" w:styleId="Hyperlink">
    <w:name w:val="Hyperlink"/>
    <w:basedOn w:val="DefaultParagraphFont"/>
    <w:uiPriority w:val="99"/>
    <w:unhideWhenUsed/>
    <w:rsid w:val="00B312B0"/>
    <w:rPr>
      <w:color w:val="0563C1" w:themeColor="hyperlink"/>
      <w:u w:val="single"/>
    </w:rPr>
  </w:style>
  <w:style w:type="character" w:styleId="UnresolvedMention">
    <w:name w:val="Unresolved Mention"/>
    <w:basedOn w:val="DefaultParagraphFont"/>
    <w:uiPriority w:val="99"/>
    <w:semiHidden/>
    <w:unhideWhenUsed/>
    <w:rsid w:val="00B312B0"/>
    <w:rPr>
      <w:color w:val="605E5C"/>
      <w:shd w:val="clear" w:color="auto" w:fill="E1DFDD"/>
    </w:rPr>
  </w:style>
  <w:style w:type="character" w:styleId="FollowedHyperlink">
    <w:name w:val="FollowedHyperlink"/>
    <w:basedOn w:val="DefaultParagraphFont"/>
    <w:uiPriority w:val="99"/>
    <w:semiHidden/>
    <w:unhideWhenUsed/>
    <w:rsid w:val="00B31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teracypirat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3.eu-west-2.amazonaws.com/assets.literacypirates.org/documents/Policy-Safeguarding-updated-Jan-2026.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b38e8-77aa-4b37-8e81-4949d551f5fe">
      <Terms xmlns="http://schemas.microsoft.com/office/infopath/2007/PartnerControls"/>
    </lcf76f155ced4ddcb4097134ff3c332f>
    <TaxCatchAll xmlns="3de9e7d6-55ba-439c-b91e-2e8dae8788eb" xsi:nil="true"/>
    <Image_x0020_consent xmlns="007b38e8-77aa-4b37-8e81-4949d551f5fe">No consent</Image_x0020_cons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F2386A3330441BBEBD137265D7F43" ma:contentTypeVersion="19" ma:contentTypeDescription="Create a new document." ma:contentTypeScope="" ma:versionID="0fde0d636e75d559dc50b03d397da7f6">
  <xsd:schema xmlns:xsd="http://www.w3.org/2001/XMLSchema" xmlns:xs="http://www.w3.org/2001/XMLSchema" xmlns:p="http://schemas.microsoft.com/office/2006/metadata/properties" xmlns:ns2="007b38e8-77aa-4b37-8e81-4949d551f5fe" xmlns:ns3="3de9e7d6-55ba-439c-b91e-2e8dae8788eb" targetNamespace="http://schemas.microsoft.com/office/2006/metadata/properties" ma:root="true" ma:fieldsID="5aea2c25dd5ed36b162f504a50999ff4" ns2:_="" ns3:_="">
    <xsd:import namespace="007b38e8-77aa-4b37-8e81-4949d551f5fe"/>
    <xsd:import namespace="3de9e7d6-55ba-439c-b91e-2e8dae8788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age_x0020_cons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b38e8-77aa-4b37-8e81-4949d551f5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6aacd5-0dd4-4ca9-ba96-6bd47bc08abf" ma:termSetId="09814cd3-568e-fe90-9814-8d621ff8fb84" ma:anchorId="fba54fb3-c3e1-fe81-a776-ca4b69148c4d" ma:open="true" ma:isKeyword="false">
      <xsd:complexType>
        <xsd:sequence>
          <xsd:element ref="pc:Terms" minOccurs="0" maxOccurs="1"/>
        </xsd:sequence>
      </xsd:complexType>
    </xsd:element>
    <xsd:element name="Image_x0020_consent" ma:index="24" nillable="true" ma:displayName="Image consent" ma:default="No consent" ma:format="Dropdown" ma:internalName="Image_x0020_consent">
      <xsd:simpleType>
        <xsd:restriction base="dms:Choice">
          <xsd:enumeration value="No consent"/>
          <xsd:enumeration value="LP consent"/>
          <xsd:enumeration value="External cons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9e7d6-55ba-439c-b91e-2e8dae8788e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2aa5eee-fe43-4549-9bd4-a62093eb4550}" ma:internalName="TaxCatchAll" ma:showField="CatchAllData" ma:web="3de9e7d6-55ba-439c-b91e-2e8dae878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F35CE-3E88-406B-8AB2-811997BFA768}">
  <ds:schemaRefs>
    <ds:schemaRef ds:uri="http://schemas.microsoft.com/office/2006/metadata/properties"/>
    <ds:schemaRef ds:uri="http://schemas.microsoft.com/office/infopath/2007/PartnerControls"/>
    <ds:schemaRef ds:uri="007b38e8-77aa-4b37-8e81-4949d551f5fe"/>
    <ds:schemaRef ds:uri="3de9e7d6-55ba-439c-b91e-2e8dae8788eb"/>
  </ds:schemaRefs>
</ds:datastoreItem>
</file>

<file path=customXml/itemProps2.xml><?xml version="1.0" encoding="utf-8"?>
<ds:datastoreItem xmlns:ds="http://schemas.openxmlformats.org/officeDocument/2006/customXml" ds:itemID="{D49C8D92-0791-4163-AB01-AFD375E83EEB}">
  <ds:schemaRefs>
    <ds:schemaRef ds:uri="http://schemas.microsoft.com/sharepoint/v3/contenttype/forms"/>
  </ds:schemaRefs>
</ds:datastoreItem>
</file>

<file path=customXml/itemProps3.xml><?xml version="1.0" encoding="utf-8"?>
<ds:datastoreItem xmlns:ds="http://schemas.openxmlformats.org/officeDocument/2006/customXml" ds:itemID="{AF3187D3-15BA-4346-9935-34A2FFDD7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b38e8-77aa-4b37-8e81-4949d551f5fe"/>
    <ds:schemaRef ds:uri="3de9e7d6-55ba-439c-b91e-2e8dae87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2321</Characters>
  <Application>Microsoft Office Word</Application>
  <DocSecurity>0</DocSecurity>
  <Lines>49</Lines>
  <Paragraphs>33</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Liversidge-Wright</dc:creator>
  <cp:keywords/>
  <dc:description/>
  <cp:lastModifiedBy>Evie Warren</cp:lastModifiedBy>
  <cp:revision>25</cp:revision>
  <cp:lastPrinted>2023-06-05T15:41:00Z</cp:lastPrinted>
  <dcterms:created xsi:type="dcterms:W3CDTF">2025-05-22T12:48:00Z</dcterms:created>
  <dcterms:modified xsi:type="dcterms:W3CDTF">2026-03-02T17:02:00Z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0x010100C82F2386A3330441BBEBD137265D7F43</vt:lpwstr>
  </property>
  <property fmtid="{D5CDD505-2E9C-101B-9397-08002B2CF9AE}" pid="3" name="MediaServiceImageTags">
    <vt:lpwstr/>
  </property>
</Properties>
</file>