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C6D0" w14:textId="77777777" w:rsidR="00237C3B" w:rsidRDefault="00237C3B" w:rsidP="00237C3B">
      <w:pPr>
        <w:spacing w:after="0"/>
        <w:rPr>
          <w:rFonts w:eastAsia="Times New Roman" w:cstheme="minorHAnsi"/>
          <w:bCs/>
        </w:rPr>
      </w:pPr>
    </w:p>
    <w:p w14:paraId="71467EDA" w14:textId="6AB74802" w:rsidR="00237C3B" w:rsidRPr="000A40B6" w:rsidRDefault="00237C3B" w:rsidP="00237C3B">
      <w:pPr>
        <w:spacing w:after="0"/>
        <w:rPr>
          <w:rFonts w:eastAsia="Times New Roman" w:cstheme="minorHAnsi"/>
        </w:rPr>
      </w:pPr>
      <w:r>
        <w:rPr>
          <w:rFonts w:eastAsia="Times New Roman" w:cstheme="minorHAnsi"/>
          <w:noProof/>
          <w:lang w:val="en-AU" w:eastAsia="en-AU"/>
        </w:rPr>
        <w:drawing>
          <wp:anchor distT="0" distB="0" distL="114300" distR="114300" simplePos="0" relativeHeight="251659264" behindDoc="1" locked="0" layoutInCell="1" allowOverlap="1" wp14:anchorId="6E14CC9A" wp14:editId="087A7AA0">
            <wp:simplePos x="0" y="0"/>
            <wp:positionH relativeFrom="margin">
              <wp:align>right</wp:align>
            </wp:positionH>
            <wp:positionV relativeFrom="page">
              <wp:posOffset>926465</wp:posOffset>
            </wp:positionV>
            <wp:extent cx="1466850" cy="659130"/>
            <wp:effectExtent l="0" t="0" r="0" b="762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0B6">
        <w:rPr>
          <w:rFonts w:eastAsia="Times New Roman" w:cstheme="minorHAnsi"/>
          <w:bCs/>
        </w:rPr>
        <w:t>News Release</w:t>
      </w:r>
      <w:r w:rsidRPr="000A40B6">
        <w:rPr>
          <w:rFonts w:eastAsia="Times New Roman" w:cstheme="minorHAnsi"/>
          <w:bCs/>
        </w:rPr>
        <w:br/>
      </w:r>
      <w:r w:rsidR="00A0403C">
        <w:rPr>
          <w:rFonts w:eastAsia="Times New Roman" w:cstheme="minorHAnsi"/>
        </w:rPr>
        <w:t>11</w:t>
      </w:r>
      <w:r>
        <w:rPr>
          <w:rFonts w:eastAsia="Times New Roman" w:cstheme="minorHAnsi"/>
        </w:rPr>
        <w:t xml:space="preserve"> </w:t>
      </w:r>
      <w:r w:rsidR="00E14808">
        <w:rPr>
          <w:rFonts w:eastAsia="Times New Roman" w:cstheme="minorHAnsi"/>
        </w:rPr>
        <w:t>October</w:t>
      </w:r>
      <w:r>
        <w:rPr>
          <w:rFonts w:eastAsia="Times New Roman" w:cstheme="minorHAnsi"/>
        </w:rPr>
        <w:t xml:space="preserve"> 2022</w:t>
      </w:r>
    </w:p>
    <w:p w14:paraId="387D7705" w14:textId="4BEA9EFC" w:rsidR="00237C3B" w:rsidRPr="00CD750B" w:rsidRDefault="00237C3B" w:rsidP="00237C3B">
      <w:pPr>
        <w:spacing w:after="0"/>
        <w:rPr>
          <w:rFonts w:eastAsia="Times New Roman" w:cstheme="minorHAnsi"/>
          <w:b/>
          <w:bCs/>
        </w:rPr>
      </w:pPr>
      <w:r w:rsidRPr="000A40B6">
        <w:rPr>
          <w:rFonts w:eastAsia="Times New Roman" w:cstheme="minorHAnsi"/>
          <w:i/>
        </w:rPr>
        <w:t>For immediate use</w:t>
      </w:r>
    </w:p>
    <w:p w14:paraId="404BBE2D" w14:textId="16CFA31D" w:rsidR="00237C3B" w:rsidRDefault="00237C3B" w:rsidP="00237C3B">
      <w:pPr>
        <w:spacing w:after="0"/>
      </w:pPr>
    </w:p>
    <w:p w14:paraId="36B154EB" w14:textId="4C139CDA" w:rsidR="00237C3B" w:rsidRDefault="00237C3B" w:rsidP="00237C3B">
      <w:pPr>
        <w:spacing w:after="0"/>
      </w:pPr>
    </w:p>
    <w:p w14:paraId="27753D1A" w14:textId="57B5C31E" w:rsidR="00237C3B" w:rsidRDefault="00237C3B" w:rsidP="00237C3B">
      <w:pPr>
        <w:spacing w:after="0"/>
      </w:pPr>
    </w:p>
    <w:p w14:paraId="3BCB3203" w14:textId="35710BFC" w:rsidR="00237C3B" w:rsidRPr="00A0403C" w:rsidRDefault="00237C3B" w:rsidP="00A0403C">
      <w:pPr>
        <w:jc w:val="center"/>
        <w:rPr>
          <w:b/>
          <w:bCs/>
          <w:sz w:val="24"/>
          <w:szCs w:val="24"/>
        </w:rPr>
      </w:pPr>
      <w:r w:rsidRPr="5A4A52C0">
        <w:rPr>
          <w:b/>
          <w:bCs/>
          <w:sz w:val="24"/>
          <w:szCs w:val="24"/>
        </w:rPr>
        <w:t>‘Born and reared’ the key message of new Scotch signage</w:t>
      </w:r>
    </w:p>
    <w:p w14:paraId="2D6DD260" w14:textId="0BC475BD" w:rsidR="00237C3B" w:rsidRPr="00237C3B" w:rsidRDefault="00237C3B" w:rsidP="00237C3B">
      <w:pPr>
        <w:rPr>
          <w:rFonts w:cstheme="minorHAnsi"/>
        </w:rPr>
      </w:pPr>
      <w:r w:rsidRPr="00237C3B">
        <w:rPr>
          <w:rFonts w:cstheme="minorHAnsi"/>
        </w:rPr>
        <w:t>Scotland’s Quality Assured livestock farmers are being encouraged to signal the excellence to which they rear their animals with revamped farm signs from Quality Meat Scotland (QMS).</w:t>
      </w:r>
    </w:p>
    <w:p w14:paraId="699E0A27" w14:textId="0AE59779" w:rsidR="00237C3B" w:rsidRPr="00237C3B" w:rsidRDefault="00237C3B" w:rsidP="00237C3B">
      <w:pPr>
        <w:rPr>
          <w:rFonts w:cstheme="minorHAnsi"/>
        </w:rPr>
      </w:pPr>
      <w:r w:rsidRPr="00237C3B">
        <w:rPr>
          <w:rFonts w:cstheme="minorHAnsi"/>
        </w:rPr>
        <w:t xml:space="preserve">At a time when consumers are demanding more in terms of traceability, locality, welfare and sustainability, these redesigned signs are a way for farmers to showcase their commitment to producing top quality Scotch Beef and/or Scotch Lamb to neighbours and passers-by. </w:t>
      </w:r>
    </w:p>
    <w:p w14:paraId="4CF72622" w14:textId="5202A803" w:rsidR="00237C3B" w:rsidRPr="00237C3B" w:rsidRDefault="00237C3B" w:rsidP="5A4A52C0">
      <w:r w:rsidRPr="5A4A52C0">
        <w:t xml:space="preserve">Kathryn Kerr, Head of Brands Integrity at QMS explains the message </w:t>
      </w:r>
      <w:r w:rsidR="00A0224A" w:rsidRPr="5A4A52C0">
        <w:t>behind these new signs:</w:t>
      </w:r>
    </w:p>
    <w:p w14:paraId="59386E21" w14:textId="42E3AA85" w:rsidR="00237C3B" w:rsidRPr="00237C3B" w:rsidRDefault="00237C3B" w:rsidP="00237C3B">
      <w:pPr>
        <w:rPr>
          <w:rFonts w:cstheme="minorHAnsi"/>
        </w:rPr>
      </w:pPr>
      <w:r w:rsidRPr="00237C3B">
        <w:rPr>
          <w:rFonts w:cstheme="minorHAnsi"/>
        </w:rPr>
        <w:t xml:space="preserve">“The redesign highlights that animals in the QMS cattle and sheep scheme have been ‘Born and Reared in Scotland’, meaning the whole process, from farm to processor, is underpinned by the highest standards of animal welfare, wellbeing, </w:t>
      </w:r>
      <w:proofErr w:type="gramStart"/>
      <w:r w:rsidRPr="00237C3B">
        <w:rPr>
          <w:rFonts w:cstheme="minorHAnsi"/>
        </w:rPr>
        <w:t>production</w:t>
      </w:r>
      <w:proofErr w:type="gramEnd"/>
      <w:r w:rsidRPr="00237C3B">
        <w:rPr>
          <w:rFonts w:cstheme="minorHAnsi"/>
        </w:rPr>
        <w:t xml:space="preserve"> and provenance.</w:t>
      </w:r>
    </w:p>
    <w:p w14:paraId="5C74FD42" w14:textId="3311837D" w:rsidR="00237C3B" w:rsidRPr="00237C3B" w:rsidRDefault="00237C3B" w:rsidP="00237C3B">
      <w:pPr>
        <w:rPr>
          <w:rFonts w:cstheme="minorHAnsi"/>
        </w:rPr>
      </w:pPr>
      <w:r w:rsidRPr="00237C3B">
        <w:rPr>
          <w:rFonts w:cstheme="minorHAnsi"/>
        </w:rPr>
        <w:t xml:space="preserve">“Our farmers should be proud of the great work they are doing to create Scotland’s world-class </w:t>
      </w:r>
      <w:proofErr w:type="gramStart"/>
      <w:r w:rsidRPr="00237C3B">
        <w:rPr>
          <w:rFonts w:cstheme="minorHAnsi"/>
        </w:rPr>
        <w:t>brands, and</w:t>
      </w:r>
      <w:proofErr w:type="gramEnd"/>
      <w:r w:rsidRPr="00237C3B">
        <w:rPr>
          <w:rFonts w:cstheme="minorHAnsi"/>
        </w:rPr>
        <w:t xml:space="preserve"> displaying this sign on the farm gate is an indication of uncompromised dedication to excellence on their holdings.”</w:t>
      </w:r>
    </w:p>
    <w:p w14:paraId="418C23DC" w14:textId="4CE58635" w:rsidR="00237C3B" w:rsidRPr="00A0403C" w:rsidRDefault="00237C3B" w:rsidP="00A0403C">
      <w:pPr>
        <w:rPr>
          <w:rFonts w:cstheme="minorHAnsi"/>
        </w:rPr>
      </w:pPr>
      <w:r w:rsidRPr="00237C3B">
        <w:rPr>
          <w:rFonts w:cstheme="minorHAnsi"/>
        </w:rPr>
        <w:t xml:space="preserve">For more information on the new signs and how to apply for one, visit </w:t>
      </w:r>
      <w:hyperlink r:id="rId8" w:history="1">
        <w:r w:rsidRPr="00237C3B">
          <w:rPr>
            <w:rStyle w:val="Hyperlink"/>
            <w:rFonts w:cstheme="minorHAnsi"/>
          </w:rPr>
          <w:t>www.qmscotland.co.uk</w:t>
        </w:r>
      </w:hyperlink>
      <w:r w:rsidRPr="00237C3B">
        <w:rPr>
          <w:rFonts w:cstheme="minorHAnsi"/>
        </w:rPr>
        <w:t xml:space="preserve"> or call 0131 510 7920.</w:t>
      </w:r>
    </w:p>
    <w:p w14:paraId="51A23349" w14:textId="77777777" w:rsidR="00237C3B" w:rsidRDefault="00237C3B" w:rsidP="00237C3B">
      <w:pPr>
        <w:spacing w:after="0"/>
      </w:pPr>
    </w:p>
    <w:p w14:paraId="0C0C810F" w14:textId="2AD3B4E6" w:rsidR="00237C3B" w:rsidRPr="00A1326D" w:rsidRDefault="00237C3B" w:rsidP="00237C3B">
      <w:pPr>
        <w:rPr>
          <w:rFonts w:ascii="Arial" w:hAnsi="Arial" w:cs="Arial"/>
          <w:b/>
          <w:bCs/>
        </w:rPr>
      </w:pPr>
      <w:r>
        <w:rPr>
          <w:rFonts w:ascii="Arial" w:hAnsi="Arial" w:cs="Arial"/>
          <w:b/>
          <w:bCs/>
        </w:rPr>
        <w:t>/</w:t>
      </w:r>
      <w:r w:rsidRPr="00720F02">
        <w:rPr>
          <w:rFonts w:ascii="Arial" w:hAnsi="Arial" w:cs="Arial"/>
          <w:b/>
          <w:bCs/>
        </w:rPr>
        <w:t>ENDS</w:t>
      </w:r>
    </w:p>
    <w:p w14:paraId="56BFCDFA" w14:textId="77777777" w:rsidR="00237C3B" w:rsidRDefault="00237C3B" w:rsidP="00237C3B">
      <w:pPr>
        <w:rPr>
          <w:rFonts w:eastAsia="Calibri" w:cstheme="minorHAnsi"/>
          <w:b/>
        </w:rPr>
      </w:pPr>
      <w:r w:rsidRPr="000A40B6">
        <w:rPr>
          <w:rFonts w:eastAsia="Calibri" w:cstheme="minorHAnsi"/>
          <w:b/>
        </w:rPr>
        <w:t>Notes to editors:</w:t>
      </w:r>
    </w:p>
    <w:p w14:paraId="174DCC23" w14:textId="77777777" w:rsidR="00237C3B" w:rsidRDefault="00237C3B" w:rsidP="00237C3B">
      <w:pPr>
        <w:rPr>
          <w:rFonts w:eastAsia="Calibri" w:cstheme="minorHAnsi"/>
          <w:bCs/>
        </w:rPr>
      </w:pPr>
      <w:r w:rsidRPr="00377904">
        <w:rPr>
          <w:rFonts w:eastAsia="Calibri" w:cstheme="minorHAnsi"/>
          <w:bCs/>
        </w:rPr>
        <w:t xml:space="preserve">This press release was issued by Jane Craigie Marketing on behalf of Quality Meat Scotland. For additional press information, please contact </w:t>
      </w:r>
      <w:r>
        <w:rPr>
          <w:rFonts w:eastAsia="Calibri" w:cstheme="minorHAnsi"/>
          <w:bCs/>
        </w:rPr>
        <w:t xml:space="preserve">Rose on 07493 876646 or </w:t>
      </w:r>
      <w:hyperlink r:id="rId9" w:history="1">
        <w:r w:rsidRPr="00A86F4B">
          <w:rPr>
            <w:rStyle w:val="Hyperlink"/>
            <w:rFonts w:eastAsia="Calibri" w:cstheme="minorHAnsi"/>
            <w:bCs/>
          </w:rPr>
          <w:t>rose@janecraigie.com</w:t>
        </w:r>
      </w:hyperlink>
      <w:r>
        <w:rPr>
          <w:rFonts w:eastAsia="Calibri" w:cstheme="minorHAnsi"/>
          <w:bCs/>
        </w:rPr>
        <w:t>.</w:t>
      </w:r>
    </w:p>
    <w:p w14:paraId="1E9D05CD" w14:textId="77777777" w:rsidR="00237C3B" w:rsidRPr="00AF4AE2" w:rsidRDefault="00237C3B" w:rsidP="00237C3B">
      <w:pPr>
        <w:rPr>
          <w:rFonts w:eastAsia="Calibri" w:cstheme="minorHAnsi"/>
          <w:bCs/>
        </w:rPr>
      </w:pPr>
      <w:r w:rsidRPr="00C70E3F">
        <w:rPr>
          <w:rFonts w:eastAsia="Times New Roman" w:cstheme="minorHAnsi"/>
          <w:color w:val="000000"/>
          <w:lang w:eastAsia="en-GB"/>
        </w:rPr>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14:paraId="08F44DF6" w14:textId="77777777" w:rsidR="00237C3B" w:rsidRPr="00C70E3F" w:rsidRDefault="00237C3B" w:rsidP="00237C3B">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1F5F8A98" w14:textId="77777777" w:rsidR="00237C3B" w:rsidRPr="00C70E3F" w:rsidRDefault="00237C3B" w:rsidP="00237C3B">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2F54B3D9" w14:textId="77777777" w:rsidR="00237C3B" w:rsidRPr="00C70E3F" w:rsidRDefault="00237C3B" w:rsidP="00237C3B">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F84625F" w14:textId="77777777" w:rsidR="00237C3B" w:rsidRPr="00C70E3F" w:rsidRDefault="00237C3B" w:rsidP="00237C3B">
      <w:pPr>
        <w:rPr>
          <w:rFonts w:eastAsia="Times New Roman" w:cstheme="minorHAnsi"/>
          <w:color w:val="000000"/>
          <w:lang w:eastAsia="en-GB"/>
        </w:rPr>
      </w:pPr>
      <w:r w:rsidRPr="00C70E3F">
        <w:rPr>
          <w:rFonts w:eastAsia="Times New Roman" w:cstheme="minorHAnsi"/>
          <w:color w:val="000000"/>
          <w:lang w:eastAsia="en-GB"/>
        </w:rPr>
        <w:lastRenderedPageBreak/>
        <w:t xml:space="preserve">Scotland’s beef, lamb and pork producers make an important contribution to the country’s economic, </w:t>
      </w:r>
      <w:proofErr w:type="gramStart"/>
      <w:r w:rsidRPr="00C70E3F">
        <w:rPr>
          <w:rFonts w:eastAsia="Times New Roman" w:cstheme="minorHAnsi"/>
          <w:color w:val="000000"/>
          <w:lang w:eastAsia="en-GB"/>
        </w:rPr>
        <w:t>social</w:t>
      </w:r>
      <w:proofErr w:type="gramEnd"/>
      <w:r w:rsidRPr="00C70E3F">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74BECED8" w14:textId="77777777" w:rsidR="00237C3B" w:rsidRDefault="00237C3B" w:rsidP="00237C3B">
      <w:pPr>
        <w:rPr>
          <w:rFonts w:cstheme="minorHAnsi"/>
        </w:rPr>
      </w:pPr>
      <w:r w:rsidRPr="00C70E3F">
        <w:rPr>
          <w:rFonts w:eastAsia="Times New Roman" w:cstheme="minorHAnsi"/>
          <w:color w:val="000000"/>
          <w:lang w:eastAsia="en-GB"/>
        </w:rPr>
        <w:t>For more information visit www.qmscotland.co.uk or follow QMS on Facebook or Twitter.</w:t>
      </w:r>
    </w:p>
    <w:p w14:paraId="571229BB" w14:textId="77777777" w:rsidR="00237C3B" w:rsidRDefault="00237C3B" w:rsidP="00237C3B"/>
    <w:p w14:paraId="23D3F9E3" w14:textId="66035F4E" w:rsidR="00FD3A4D" w:rsidRDefault="00FD3A4D"/>
    <w:sectPr w:rsidR="00FD3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3B"/>
    <w:rsid w:val="00237C3B"/>
    <w:rsid w:val="00A0224A"/>
    <w:rsid w:val="00A0403C"/>
    <w:rsid w:val="00E14808"/>
    <w:rsid w:val="00FD3A4D"/>
    <w:rsid w:val="5A4A5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EB56"/>
  <w15:chartTrackingRefBased/>
  <w15:docId w15:val="{E38C8AFE-52FF-4440-9C5C-3314F3C3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C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mscotland.co.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ose@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6" ma:contentTypeDescription="Create a new document." ma:contentTypeScope="" ma:versionID="d699df99001052af76d0a757f687b88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88a0bd0bcd5541440e7c8adee8805cda"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F53013-85CF-40ED-A6AD-826EF6B92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E8D88-0E85-4793-80F1-BB98A1ACAD0E}">
  <ds:schemaRefs>
    <ds:schemaRef ds:uri="http://schemas.microsoft.com/sharepoint/v3/contenttype/forms"/>
  </ds:schemaRefs>
</ds:datastoreItem>
</file>

<file path=customXml/itemProps3.xml><?xml version="1.0" encoding="utf-8"?>
<ds:datastoreItem xmlns:ds="http://schemas.openxmlformats.org/officeDocument/2006/customXml" ds:itemID="{07F3F545-F02B-4C3F-9C8D-155522AA30D6}">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3</cp:revision>
  <dcterms:created xsi:type="dcterms:W3CDTF">2022-10-11T09:03:00Z</dcterms:created>
  <dcterms:modified xsi:type="dcterms:W3CDTF">2022-10-11T09:08:00Z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