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C63" w14:textId="7DE14B1C" w:rsidR="002A43B4" w:rsidRPr="002A43B4" w:rsidRDefault="002A43B4" w:rsidP="00437235">
      <w:pPr>
        <w:rPr>
          <w:b/>
          <w:bCs/>
        </w:rPr>
      </w:pPr>
      <w:r w:rsidRPr="002A43B4">
        <w:rPr>
          <w:b/>
          <w:bCs/>
        </w:rPr>
        <w:t xml:space="preserve">All-female Scottish butcher cohort aims to drive </w:t>
      </w:r>
      <w:r w:rsidR="00F57F04">
        <w:rPr>
          <w:b/>
          <w:bCs/>
        </w:rPr>
        <w:t xml:space="preserve">Scotch </w:t>
      </w:r>
      <w:r w:rsidRPr="002A43B4">
        <w:rPr>
          <w:b/>
          <w:bCs/>
        </w:rPr>
        <w:t>business after Northern Ireland trip</w:t>
      </w:r>
    </w:p>
    <w:p w14:paraId="722C4644" w14:textId="77777777" w:rsidR="002A43B4" w:rsidRDefault="002A43B4" w:rsidP="00437235"/>
    <w:p w14:paraId="6029BDE2" w14:textId="77777777" w:rsidR="002A43B4" w:rsidRDefault="002A43B4" w:rsidP="00437235"/>
    <w:p w14:paraId="444D75FC" w14:textId="64C60F1D" w:rsidR="009C5307" w:rsidRDefault="009C5307" w:rsidP="00437235">
      <w:r>
        <w:t xml:space="preserve">Business development, retail inspiration and new product ideas were key </w:t>
      </w:r>
      <w:r w:rsidR="00906FBD">
        <w:t>research areas</w:t>
      </w:r>
      <w:r>
        <w:t xml:space="preserve"> when the first all-female cohort of Scottish </w:t>
      </w:r>
      <w:r w:rsidR="00906FBD">
        <w:t xml:space="preserve">butchery business managers and </w:t>
      </w:r>
      <w:r w:rsidR="6D4BF8D1">
        <w:t>colleagues</w:t>
      </w:r>
      <w:r w:rsidR="002E5927">
        <w:t xml:space="preserve"> v</w:t>
      </w:r>
      <w:r w:rsidR="00906FBD">
        <w:t>isited leading Northern Irish butchers recently.</w:t>
      </w:r>
    </w:p>
    <w:p w14:paraId="6CAA3BC3" w14:textId="77777777" w:rsidR="00906FBD" w:rsidRDefault="00906FBD" w:rsidP="00437235"/>
    <w:p w14:paraId="4057D3A9" w14:textId="0EAE6F33" w:rsidR="00906FBD" w:rsidRDefault="00906FBD" w:rsidP="00437235">
      <w:r>
        <w:t xml:space="preserve">The trip, organised by Quality Meat Scotland’s (QMS’) Scotch Butchers Club, saw the group visit </w:t>
      </w:r>
      <w:r w:rsidR="00F57F04">
        <w:t xml:space="preserve">seven </w:t>
      </w:r>
      <w:r>
        <w:t xml:space="preserve">members of the Elite Butchers of Northern Ireland, an organisation of </w:t>
      </w:r>
      <w:r w:rsidR="002A43B4">
        <w:t xml:space="preserve">16 </w:t>
      </w:r>
      <w:r>
        <w:t>proactive independent butcher businesses.</w:t>
      </w:r>
    </w:p>
    <w:p w14:paraId="5F7664E1" w14:textId="07A7EB68" w:rsidR="1C72CFA6" w:rsidRDefault="1C72CFA6"/>
    <w:p w14:paraId="7225EC7E" w14:textId="2B530190" w:rsidR="4E123B41" w:rsidRDefault="4E123B41">
      <w:r>
        <w:t>The</w:t>
      </w:r>
      <w:r w:rsidR="00140E43">
        <w:t>re</w:t>
      </w:r>
      <w:r>
        <w:t xml:space="preserve"> are more than </w:t>
      </w:r>
      <w:hyperlink r:id="rId8" w:history="1">
        <w:r w:rsidRPr="1C72CFA6">
          <w:rPr>
            <w:rStyle w:val="Hyperlink"/>
          </w:rPr>
          <w:t>2</w:t>
        </w:r>
        <w:r w:rsidR="00C334D6">
          <w:rPr>
            <w:rStyle w:val="Hyperlink"/>
          </w:rPr>
          <w:t>5</w:t>
        </w:r>
        <w:r w:rsidRPr="1C72CFA6">
          <w:rPr>
            <w:rStyle w:val="Hyperlink"/>
          </w:rPr>
          <w:t>0 members</w:t>
        </w:r>
      </w:hyperlink>
      <w:r>
        <w:t xml:space="preserve"> of the Scotch Butchers Club</w:t>
      </w:r>
      <w:r w:rsidR="3DD5E2E4">
        <w:t>, a QMS scheme for butchers across Scotland who are committed to providing assured, high-quality Scotch B</w:t>
      </w:r>
      <w:r w:rsidR="2DA721F9">
        <w:t>eef, Scotch Lamb and Specially Selected Pork to their customers</w:t>
      </w:r>
      <w:r w:rsidR="002E5927">
        <w:t>.</w:t>
      </w:r>
    </w:p>
    <w:p w14:paraId="1D76F130" w14:textId="4E3FD0D2" w:rsidR="009C5307" w:rsidRDefault="009C5307" w:rsidP="77631071">
      <w:pPr>
        <w:rPr>
          <w:color w:val="FF0000"/>
        </w:rPr>
      </w:pPr>
    </w:p>
    <w:p w14:paraId="0D43057F" w14:textId="5942623E" w:rsidR="002A43B4" w:rsidRDefault="00906FBD" w:rsidP="00906FBD">
      <w:r>
        <w:t>Gordon Newlands, Scotch Butchers Club manager, said: “</w:t>
      </w:r>
      <w:r w:rsidR="5692EB93">
        <w:t xml:space="preserve">There are few women in butchery in Scotland, so it was </w:t>
      </w:r>
      <w:r w:rsidR="7AEEC24D">
        <w:t>really great</w:t>
      </w:r>
      <w:r w:rsidR="74B947AF">
        <w:t xml:space="preserve"> to</w:t>
      </w:r>
      <w:r w:rsidR="5692EB93">
        <w:t xml:space="preserve"> support this recent trip.</w:t>
      </w:r>
      <w:r w:rsidR="79F25D98">
        <w:t xml:space="preserve"> </w:t>
      </w:r>
      <w:r>
        <w:t>The</w:t>
      </w:r>
      <w:r w:rsidR="5E0E5670">
        <w:t>se</w:t>
      </w:r>
      <w:r w:rsidR="002A43B4">
        <w:t xml:space="preserve"> visit</w:t>
      </w:r>
      <w:r w:rsidR="4A719612">
        <w:t>s give</w:t>
      </w:r>
      <w:r w:rsidR="7FCDC9EE">
        <w:t xml:space="preserve"> first-hand</w:t>
      </w:r>
      <w:r w:rsidR="4A719612">
        <w:t xml:space="preserve"> insight into what </w:t>
      </w:r>
      <w:r w:rsidR="002A43B4">
        <w:t>leading businesses are doing</w:t>
      </w:r>
      <w:r w:rsidR="4E2B3EA9">
        <w:t xml:space="preserve"> with their produce,</w:t>
      </w:r>
      <w:r w:rsidR="002A43B4">
        <w:t xml:space="preserve"> and provide ideas and inspiration to</w:t>
      </w:r>
      <w:r>
        <w:t xml:space="preserve"> help our members drive sales of </w:t>
      </w:r>
      <w:r w:rsidR="00F57F04">
        <w:t xml:space="preserve">our </w:t>
      </w:r>
      <w:r>
        <w:t>Scotch</w:t>
      </w:r>
      <w:r w:rsidR="002A43B4">
        <w:t xml:space="preserve"> </w:t>
      </w:r>
      <w:r w:rsidR="00F57F04">
        <w:t>and</w:t>
      </w:r>
      <w:r>
        <w:t xml:space="preserve"> Specially Selected </w:t>
      </w:r>
      <w:r w:rsidR="00F57F04">
        <w:t>brands.</w:t>
      </w:r>
      <w:r w:rsidR="002E5927">
        <w:t>”</w:t>
      </w:r>
      <w:r w:rsidR="7CD887E9">
        <w:t xml:space="preserve"> </w:t>
      </w:r>
      <w:r w:rsidR="11D4795E">
        <w:t xml:space="preserve"> </w:t>
      </w:r>
    </w:p>
    <w:p w14:paraId="74E3C1C2" w14:textId="77777777" w:rsidR="00437235" w:rsidRDefault="00437235" w:rsidP="00437235"/>
    <w:p w14:paraId="42000B8F" w14:textId="4329C10C" w:rsidR="00526F62" w:rsidRPr="00526F62" w:rsidRDefault="00437235" w:rsidP="00526F62">
      <w:pPr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</w:pPr>
      <w:r>
        <w:t>Laura Black</w:t>
      </w:r>
      <w:r w:rsidR="00140E43">
        <w:t xml:space="preserve"> from </w:t>
      </w:r>
      <w:r>
        <w:t>Hugh Black and Sons, which has 13 butcher’s shops across the Central Belt</w:t>
      </w:r>
      <w:r w:rsidR="00906FBD">
        <w:t>, said the trip was a great business-focussed opportunity</w:t>
      </w:r>
      <w:r>
        <w:t xml:space="preserve">. </w:t>
      </w:r>
      <w:r w:rsidRPr="005D2F3C">
        <w:t>“</w:t>
      </w:r>
      <w:r w:rsidRPr="005D2F3C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My husband</w:t>
      </w:r>
      <w:r w:rsidR="00F57F04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 xml:space="preserve"> </w:t>
      </w:r>
      <w:r w:rsidRPr="005D2F3C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Hugh has been on these trips before and always found them very useful. I liked the sound of this one, being all female</w:t>
      </w:r>
      <w:r w:rsidR="00526F62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 xml:space="preserve">. It was perhaps less intimidating, </w:t>
      </w:r>
      <w:r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and th</w:t>
      </w:r>
      <w:r w:rsidRPr="00E22C63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 xml:space="preserve">e camaraderie with the </w:t>
      </w:r>
      <w:r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group was fantastic</w:t>
      </w:r>
      <w:r w:rsidR="00526F62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.</w:t>
      </w:r>
      <w:r w:rsidR="00526F62">
        <w:rPr>
          <w:rFonts w:ascii="Aptos" w:eastAsia="Times New Roman" w:hAnsi="Aptos" w:cs="Segoe UI"/>
          <w:kern w:val="0"/>
          <w:sz w:val="24"/>
          <w:lang w:eastAsia="en-GB"/>
          <w14:ligatures w14:val="none"/>
        </w:rPr>
        <w:t xml:space="preserve"> </w:t>
      </w:r>
      <w:r w:rsidR="00526F62" w:rsidRPr="00526F62"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  <w:t>That being said, I think I would feel more comfortable going on any trip in future.”</w:t>
      </w:r>
    </w:p>
    <w:p w14:paraId="7021211B" w14:textId="77777777" w:rsidR="00526F62" w:rsidRPr="00E22C63" w:rsidRDefault="00526F62" w:rsidP="00437235"/>
    <w:p w14:paraId="61D38DF4" w14:textId="69965C56" w:rsidR="00437235" w:rsidRPr="00526F62" w:rsidRDefault="00526F62" w:rsidP="00526F62">
      <w:r>
        <w:t xml:space="preserve">The seven businesses </w:t>
      </w:r>
      <w:r w:rsidR="50CB2E11">
        <w:t xml:space="preserve">visited </w:t>
      </w:r>
      <w:r>
        <w:t xml:space="preserve">were ‘impressive’, she said, with </w:t>
      </w:r>
      <w:r w:rsidR="00906FBD"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several different business models</w:t>
      </w:r>
      <w:r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.</w:t>
      </w:r>
      <w:r>
        <w:t xml:space="preserve"> </w:t>
      </w:r>
      <w:r w:rsidR="00906FBD"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“</w:t>
      </w:r>
      <w:r w:rsidR="00437235"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They all had well fitted and laid-out shops with a great range of products, and there is a move towards much more of a self-serve set up, rather than mainly over the counter sales. They were particularly forward thinking when it came to value-added products and ready meals, and their packaging was impressive.</w:t>
      </w:r>
      <w:r w:rsidR="002E5927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”</w:t>
      </w:r>
    </w:p>
    <w:p w14:paraId="676CD09F" w14:textId="77777777" w:rsidR="002A43B4" w:rsidRDefault="002A43B4" w:rsidP="00906FBD">
      <w:pPr>
        <w:shd w:val="clear" w:color="auto" w:fill="FFFFFF"/>
        <w:rPr>
          <w:rFonts w:eastAsia="Times New Roman" w:cs="Calibri"/>
          <w:kern w:val="0"/>
          <w:szCs w:val="22"/>
          <w:bdr w:val="none" w:sz="0" w:space="0" w:color="auto" w:frame="1"/>
          <w:lang w:eastAsia="en-GB"/>
          <w14:ligatures w14:val="none"/>
        </w:rPr>
      </w:pPr>
    </w:p>
    <w:p w14:paraId="5B4E72E1" w14:textId="3C0845E5" w:rsidR="00526F62" w:rsidRPr="00FA091A" w:rsidRDefault="00526F62" w:rsidP="1C72CFA6">
      <w:pPr>
        <w:shd w:val="clear" w:color="auto" w:fill="FFFFFF" w:themeFill="background1"/>
        <w:rPr>
          <w:rFonts w:ascii="Aptos" w:eastAsia="Times New Roman" w:hAnsi="Aptos" w:cs="Segoe UI"/>
          <w:kern w:val="0"/>
          <w:sz w:val="24"/>
          <w:lang w:eastAsia="en-GB"/>
          <w14:ligatures w14:val="none"/>
        </w:rPr>
      </w:pPr>
      <w:r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Laura sa</w:t>
      </w:r>
      <w:r w:rsidR="000A7A33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id</w:t>
      </w:r>
      <w:r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 xml:space="preserve"> her business is </w:t>
      </w:r>
      <w:r w:rsidR="00F57F04"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 xml:space="preserve">now </w:t>
      </w:r>
      <w:r w:rsidRPr="1C72CFA6">
        <w:rPr>
          <w:rFonts w:eastAsia="Times New Roman" w:cs="Calibri"/>
          <w:kern w:val="0"/>
          <w:bdr w:val="none" w:sz="0" w:space="0" w:color="auto" w:frame="1"/>
          <w:lang w:eastAsia="en-GB"/>
          <w14:ligatures w14:val="none"/>
        </w:rPr>
        <w:t>implementing changes as a result of the trip: “We are currently planning new fittings in several of our shops and will be looking to make more space for self-serve products. We are also in the process of working on a new range of value-added products, with some ideas taken from the products and packaging I saw during the trip.”</w:t>
      </w:r>
    </w:p>
    <w:p w14:paraId="58E9BC6B" w14:textId="77777777" w:rsidR="00906FBD" w:rsidRDefault="00906FBD" w:rsidP="00906FBD">
      <w:pPr>
        <w:shd w:val="clear" w:color="auto" w:fill="FFFFFF"/>
        <w:rPr>
          <w:rFonts w:ascii="Aptos" w:eastAsia="Times New Roman" w:hAnsi="Aptos" w:cs="Segoe UI"/>
          <w:color w:val="000000"/>
          <w:kern w:val="0"/>
          <w:sz w:val="24"/>
          <w:lang w:eastAsia="en-GB"/>
          <w14:ligatures w14:val="none"/>
        </w:rPr>
      </w:pPr>
    </w:p>
    <w:p w14:paraId="368D7477" w14:textId="7681C28D" w:rsidR="00526F62" w:rsidRDefault="00526F62" w:rsidP="00526F62">
      <w:r>
        <w:t>Gordon added: “Visiting businesses in different countries with a similar outlook on trade is a really useful opportunity. Many of the businesses we saw are driving sales through their own shops, and through satellite shops with stand-alone counters. The shops we saw were outstanding, with the focus on retail at every opportunity –</w:t>
      </w:r>
      <w:r w:rsidR="00F57F04">
        <w:t xml:space="preserve"> </w:t>
      </w:r>
      <w:r w:rsidR="002E5927">
        <w:t xml:space="preserve">providing </w:t>
      </w:r>
      <w:r w:rsidR="00F57F04">
        <w:t xml:space="preserve">inspiring ideas for everyone </w:t>
      </w:r>
      <w:r w:rsidR="52666279">
        <w:t>to take home</w:t>
      </w:r>
      <w:r w:rsidR="00F57F04">
        <w:t>.”</w:t>
      </w:r>
    </w:p>
    <w:p w14:paraId="345F5627" w14:textId="33F76288" w:rsidR="00BC4B02" w:rsidRDefault="00000000" w:rsidP="002E5927">
      <w:pPr>
        <w:spacing w:line="259" w:lineRule="auto"/>
        <w:rPr>
          <w:rStyle w:val="Hyperlink"/>
        </w:rPr>
      </w:pPr>
      <w:hyperlink r:id="rId9" w:history="1"/>
    </w:p>
    <w:p w14:paraId="7F1A214D" w14:textId="730B0013" w:rsidR="002E5927" w:rsidRDefault="002E5927" w:rsidP="002E5927">
      <w:pPr>
        <w:pStyle w:val="ListParagraph"/>
        <w:numPr>
          <w:ilvl w:val="0"/>
          <w:numId w:val="3"/>
        </w:numPr>
      </w:pPr>
      <w:r w:rsidRPr="002E5927">
        <w:t>For more information on the Scotch Butchers Club, including inspiring recipes and finding member</w:t>
      </w:r>
      <w:r>
        <w:t xml:space="preserve"> butcher</w:t>
      </w:r>
      <w:r w:rsidRPr="002E5927">
        <w:t xml:space="preserve">s, see </w:t>
      </w:r>
      <w:hyperlink r:id="rId10" w:history="1">
        <w:r w:rsidRPr="009E4888">
          <w:rPr>
            <w:rStyle w:val="Hyperlink"/>
          </w:rPr>
          <w:t>https://makeitscotch.com/the-scotch-butchers-club</w:t>
        </w:r>
      </w:hyperlink>
    </w:p>
    <w:p w14:paraId="2F72FBAB" w14:textId="17D5C603" w:rsidR="4179A39C" w:rsidRDefault="002E5927" w:rsidP="1C72CFA6">
      <w:r w:rsidRPr="002E5927">
        <w:t xml:space="preserve"> </w:t>
      </w:r>
    </w:p>
    <w:p w14:paraId="000A0F9F" w14:textId="77777777" w:rsidR="006C16BA" w:rsidRDefault="006C16BA" w:rsidP="1C72CFA6"/>
    <w:p w14:paraId="0804D75B" w14:textId="1225DEE4" w:rsidR="006C16BA" w:rsidRDefault="006C16BA" w:rsidP="1C72CFA6">
      <w:r w:rsidRPr="00BE7563">
        <w:rPr>
          <w:b/>
          <w:bCs/>
        </w:rPr>
        <w:t>Photo caption:</w:t>
      </w:r>
      <w:r w:rsidR="00D45F3A">
        <w:t xml:space="preserve"> </w:t>
      </w:r>
      <w:r w:rsidR="00D90F41">
        <w:t xml:space="preserve">The </w:t>
      </w:r>
      <w:r w:rsidR="00D90F41">
        <w:t>first all-female cohort of Scottish butchery business managers and colleagues visited leading Northern Irish butchers</w:t>
      </w:r>
      <w:r w:rsidR="0016332F">
        <w:t xml:space="preserve"> on a QMS Scotch Butchers Club research trip.</w:t>
      </w:r>
      <w:r w:rsidR="00D90F41">
        <w:t xml:space="preserve"> </w:t>
      </w:r>
    </w:p>
    <w:p w14:paraId="6AFB8E1C" w14:textId="77777777" w:rsidR="006C16BA" w:rsidRDefault="006C16BA" w:rsidP="1C72CFA6"/>
    <w:p w14:paraId="2455FCB2" w14:textId="2AB544AB" w:rsidR="006C16BA" w:rsidRPr="002E5927" w:rsidRDefault="00D45F3A" w:rsidP="00D45F3A">
      <w:r>
        <w:lastRenderedPageBreak/>
        <w:t>Left to right;</w:t>
      </w:r>
      <w:r w:rsidR="00BE7563">
        <w:t xml:space="preserve"> </w:t>
      </w:r>
      <w:r>
        <w:t>Laura Black (Hugh Black Butchers), Ariane Bennet (D</w:t>
      </w:r>
      <w:r w:rsidR="003D4A54">
        <w:t>.</w:t>
      </w:r>
      <w:r>
        <w:t>H</w:t>
      </w:r>
      <w:r w:rsidR="003D4A54">
        <w:t>.</w:t>
      </w:r>
      <w:r>
        <w:t xml:space="preserve"> Robertson Butchers), Laura Black (Coopers Butchers), Kieran </w:t>
      </w:r>
      <w:proofErr w:type="spellStart"/>
      <w:r>
        <w:t>McAtamney</w:t>
      </w:r>
      <w:proofErr w:type="spellEnd"/>
      <w:r>
        <w:t xml:space="preserve"> (Owner</w:t>
      </w:r>
      <w:r w:rsidR="003D4A54">
        <w:t>,</w:t>
      </w:r>
      <w:r>
        <w:t xml:space="preserve"> K</w:t>
      </w:r>
      <w:r>
        <w:t xml:space="preserve">. </w:t>
      </w:r>
      <w:r>
        <w:t>&amp;</w:t>
      </w:r>
      <w:r>
        <w:t xml:space="preserve"> </w:t>
      </w:r>
      <w:r>
        <w:t>G</w:t>
      </w:r>
      <w:r>
        <w:t>.</w:t>
      </w:r>
      <w:r>
        <w:t xml:space="preserve"> </w:t>
      </w:r>
      <w:proofErr w:type="spellStart"/>
      <w:r>
        <w:t>Mc</w:t>
      </w:r>
      <w:r w:rsidR="003D4A54">
        <w:t>A</w:t>
      </w:r>
      <w:r>
        <w:t>tamney</w:t>
      </w:r>
      <w:proofErr w:type="spellEnd"/>
      <w:r>
        <w:t>), Louise Forsyth (</w:t>
      </w:r>
      <w:proofErr w:type="spellStart"/>
      <w:r>
        <w:t>Forsyths</w:t>
      </w:r>
      <w:proofErr w:type="spellEnd"/>
      <w:r>
        <w:t xml:space="preserve"> of Peebles), Cath Wilson (</w:t>
      </w:r>
      <w:proofErr w:type="spellStart"/>
      <w:r>
        <w:t>Forsyths</w:t>
      </w:r>
      <w:proofErr w:type="spellEnd"/>
      <w:r>
        <w:t xml:space="preserve"> of Peebles).</w:t>
      </w:r>
    </w:p>
    <w:sectPr w:rsidR="006C16BA" w:rsidRPr="002E5927" w:rsidSect="004372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56F"/>
    <w:multiLevelType w:val="multilevel"/>
    <w:tmpl w:val="F62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23A9"/>
    <w:multiLevelType w:val="hybridMultilevel"/>
    <w:tmpl w:val="9AEA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C081E"/>
    <w:multiLevelType w:val="multilevel"/>
    <w:tmpl w:val="3A728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010481">
    <w:abstractNumId w:val="0"/>
  </w:num>
  <w:num w:numId="2" w16cid:durableId="1362055508">
    <w:abstractNumId w:val="2"/>
  </w:num>
  <w:num w:numId="3" w16cid:durableId="189419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35"/>
    <w:rsid w:val="0000231C"/>
    <w:rsid w:val="000A7A33"/>
    <w:rsid w:val="00140E43"/>
    <w:rsid w:val="0016332F"/>
    <w:rsid w:val="002A43B4"/>
    <w:rsid w:val="002E5927"/>
    <w:rsid w:val="003D4A54"/>
    <w:rsid w:val="00437235"/>
    <w:rsid w:val="00495B5B"/>
    <w:rsid w:val="00526F62"/>
    <w:rsid w:val="006B7017"/>
    <w:rsid w:val="006C16BA"/>
    <w:rsid w:val="007618AE"/>
    <w:rsid w:val="00906FBD"/>
    <w:rsid w:val="0093042D"/>
    <w:rsid w:val="009C5307"/>
    <w:rsid w:val="00A72BAB"/>
    <w:rsid w:val="00AA3682"/>
    <w:rsid w:val="00BC4B02"/>
    <w:rsid w:val="00BE7563"/>
    <w:rsid w:val="00C334D6"/>
    <w:rsid w:val="00D45F3A"/>
    <w:rsid w:val="00D90F41"/>
    <w:rsid w:val="00DD28C6"/>
    <w:rsid w:val="00EC5702"/>
    <w:rsid w:val="00F57F04"/>
    <w:rsid w:val="014C4A77"/>
    <w:rsid w:val="037E9FF3"/>
    <w:rsid w:val="04E9B5DB"/>
    <w:rsid w:val="0606BC33"/>
    <w:rsid w:val="08F1F4AF"/>
    <w:rsid w:val="0DD87359"/>
    <w:rsid w:val="11D4795E"/>
    <w:rsid w:val="1255576E"/>
    <w:rsid w:val="13009F8F"/>
    <w:rsid w:val="139E2ED3"/>
    <w:rsid w:val="17FA70D2"/>
    <w:rsid w:val="18F9722A"/>
    <w:rsid w:val="1A465F47"/>
    <w:rsid w:val="1BF34578"/>
    <w:rsid w:val="1C72CFA6"/>
    <w:rsid w:val="25B6D8C6"/>
    <w:rsid w:val="275BC722"/>
    <w:rsid w:val="27F40A91"/>
    <w:rsid w:val="2957DBDC"/>
    <w:rsid w:val="2B584CAF"/>
    <w:rsid w:val="2DA721F9"/>
    <w:rsid w:val="30FA5C47"/>
    <w:rsid w:val="31DDB4C8"/>
    <w:rsid w:val="34BA4AE0"/>
    <w:rsid w:val="35DF2A9A"/>
    <w:rsid w:val="3B4DCC54"/>
    <w:rsid w:val="3C43FB27"/>
    <w:rsid w:val="3DD5E2E4"/>
    <w:rsid w:val="4179A39C"/>
    <w:rsid w:val="437174AB"/>
    <w:rsid w:val="44A96B5B"/>
    <w:rsid w:val="46E42587"/>
    <w:rsid w:val="473C72D3"/>
    <w:rsid w:val="490F5B14"/>
    <w:rsid w:val="4A719612"/>
    <w:rsid w:val="4E123B41"/>
    <w:rsid w:val="4E2B3EA9"/>
    <w:rsid w:val="4FB977EC"/>
    <w:rsid w:val="50CB2E11"/>
    <w:rsid w:val="50FC6BA8"/>
    <w:rsid w:val="51FB0FA3"/>
    <w:rsid w:val="52666279"/>
    <w:rsid w:val="53473736"/>
    <w:rsid w:val="53CE3CC7"/>
    <w:rsid w:val="5692EB93"/>
    <w:rsid w:val="57554048"/>
    <w:rsid w:val="5B9753A8"/>
    <w:rsid w:val="5C28AD1E"/>
    <w:rsid w:val="5C60854A"/>
    <w:rsid w:val="5E0E5670"/>
    <w:rsid w:val="5E0EEB1B"/>
    <w:rsid w:val="602D94E6"/>
    <w:rsid w:val="611E3A5D"/>
    <w:rsid w:val="63AB1854"/>
    <w:rsid w:val="6B08500E"/>
    <w:rsid w:val="6B94FB0C"/>
    <w:rsid w:val="6D4BF8D1"/>
    <w:rsid w:val="6DC5F46F"/>
    <w:rsid w:val="6F131080"/>
    <w:rsid w:val="70D1CEF3"/>
    <w:rsid w:val="74B947AF"/>
    <w:rsid w:val="77631071"/>
    <w:rsid w:val="79F25D98"/>
    <w:rsid w:val="7AC7A538"/>
    <w:rsid w:val="7AEEC24D"/>
    <w:rsid w:val="7C9F9861"/>
    <w:rsid w:val="7CD887E9"/>
    <w:rsid w:val="7FCDC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C32F7"/>
  <w15:chartTrackingRefBased/>
  <w15:docId w15:val="{8BD7C4E1-8D96-F54A-A8C6-957AA96E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35"/>
  </w:style>
  <w:style w:type="paragraph" w:styleId="Heading1">
    <w:name w:val="heading 1"/>
    <w:basedOn w:val="Normal"/>
    <w:next w:val="Normal"/>
    <w:link w:val="Heading1Char"/>
    <w:uiPriority w:val="9"/>
    <w:qFormat/>
    <w:rsid w:val="0043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5927"/>
  </w:style>
  <w:style w:type="character" w:styleId="UnresolvedMention">
    <w:name w:val="Unresolved Mention"/>
    <w:basedOn w:val="DefaultParagraphFont"/>
    <w:uiPriority w:val="99"/>
    <w:semiHidden/>
    <w:unhideWhenUsed/>
    <w:rsid w:val="002E59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D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itscotch.com/the-scotch-butchers-club/butchers-search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makeitscotch.com/the-scotch-butchers-club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makeitscotch.com/the-scotch-butchers-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ef04f-748c-46e3-a85e-fbab415801f5" xsi:nil="true"/>
    <lcf76f155ced4ddcb4097134ff3c332f xmlns="ba6c1b53-23dd-4e60-899e-25a5748f1f6a">
      <Terms xmlns="http://schemas.microsoft.com/office/infopath/2007/PartnerControls"/>
    </lcf76f155ced4ddcb4097134ff3c332f>
    <Photo xmlns="ba6c1b53-23dd-4e60-899e-25a5748f1f6a">
      <Url xsi:nil="true"/>
      <Description xsi:nil="true"/>
    </Photo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</documentManagement>
</p:properties>
</file>

<file path=customXml/itemProps1.xml><?xml version="1.0" encoding="utf-8"?>
<ds:datastoreItem xmlns:ds="http://schemas.openxmlformats.org/officeDocument/2006/customXml" ds:itemID="{BEED5CF1-B18E-4026-B84D-38EF87F5E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8CB06-8106-4376-9D4F-2653A5E4065A}"/>
</file>

<file path=customXml/itemProps3.xml><?xml version="1.0" encoding="utf-8"?>
<ds:datastoreItem xmlns:ds="http://schemas.openxmlformats.org/officeDocument/2006/customXml" ds:itemID="{155DD445-2301-4357-AAB6-49AAB1E93A2E}">
  <ds:schemaRefs>
    <ds:schemaRef ds:uri="http://schemas.microsoft.com/office/2006/metadata/properties"/>
    <ds:schemaRef ds:uri="http://schemas.microsoft.com/office/infopath/2007/PartnerControls"/>
    <ds:schemaRef ds:uri="7241e2fb-fa29-4e16-bace-3a97044c4b15"/>
    <ds:schemaRef ds:uri="7f4652a5-a989-4e82-9089-fd1e0f02c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Penny</dc:creator>
  <cp:keywords/>
  <dc:description/>
  <cp:lastModifiedBy>Emma Penny</cp:lastModifiedBy>
  <cp:revision>11</cp:revision>
  <dcterms:created xsi:type="dcterms:W3CDTF">2024-07-10T21:32:00Z</dcterms:created>
  <dcterms:modified xsi:type="dcterms:W3CDTF">2024-07-12T10:25:00Z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</Properties>
</file>