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8D60E" w14:textId="6651330E" w:rsidR="00AB1AFB" w:rsidRPr="000A40B6" w:rsidRDefault="008D604E" w:rsidP="00AB1AFB">
      <w:r>
        <w:rPr>
          <w:rFonts w:ascii="Arial" w:eastAsia="Arial" w:hAnsi="Arial" w:cs="Arial"/>
          <w:noProof/>
          <w:color w:val="242424"/>
        </w:rPr>
        <w:drawing>
          <wp:anchor distT="0" distB="0" distL="114300" distR="114300" simplePos="0" relativeHeight="251661312" behindDoc="0" locked="0" layoutInCell="1" allowOverlap="1" wp14:anchorId="0C170BD4" wp14:editId="542085B0">
            <wp:simplePos x="0" y="0"/>
            <wp:positionH relativeFrom="margin">
              <wp:posOffset>1946910</wp:posOffset>
            </wp:positionH>
            <wp:positionV relativeFrom="margin">
              <wp:posOffset>0</wp:posOffset>
            </wp:positionV>
            <wp:extent cx="2054860" cy="407670"/>
            <wp:effectExtent l="0" t="0" r="2540" b="0"/>
            <wp:wrapSquare wrapText="bothSides"/>
            <wp:docPr id="84507356"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7356" name="Picture 3" descr="A logo with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4860" cy="407670"/>
                    </a:xfrm>
                    <a:prstGeom prst="rect">
                      <a:avLst/>
                    </a:prstGeom>
                  </pic:spPr>
                </pic:pic>
              </a:graphicData>
            </a:graphic>
            <wp14:sizeRelH relativeFrom="margin">
              <wp14:pctWidth>0</wp14:pctWidth>
            </wp14:sizeRelH>
            <wp14:sizeRelV relativeFrom="margin">
              <wp14:pctHeight>0</wp14:pctHeight>
            </wp14:sizeRelV>
          </wp:anchor>
        </w:drawing>
      </w:r>
      <w:r w:rsidR="00AB1AFB">
        <w:rPr>
          <w:rFonts w:eastAsia="Times New Roman" w:cstheme="minorHAnsi"/>
          <w:b/>
          <w:bCs/>
          <w:noProof/>
        </w:rPr>
        <w:drawing>
          <wp:anchor distT="0" distB="0" distL="114300" distR="114300" simplePos="0" relativeHeight="251659264" behindDoc="1" locked="0" layoutInCell="1" allowOverlap="1" wp14:anchorId="71E103C8" wp14:editId="605B00A5">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AB1AFB">
        <w:fldChar w:fldCharType="begin"/>
      </w:r>
      <w:r w:rsidR="00AB1AFB">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rsidR="00AB1AFB">
        <w:fldChar w:fldCharType="separate"/>
      </w:r>
      <w:r w:rsidR="00AB1AFB">
        <w:rPr>
          <w:noProof/>
        </w:rPr>
        <w:drawing>
          <wp:anchor distT="0" distB="0" distL="114300" distR="114300" simplePos="0" relativeHeight="251660288" behindDoc="0" locked="0" layoutInCell="1" allowOverlap="1" wp14:anchorId="1E34B6D9" wp14:editId="675774CD">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rsidR="00AB1AFB">
        <w:fldChar w:fldCharType="end"/>
      </w:r>
    </w:p>
    <w:p w14:paraId="1028AA56" w14:textId="515934F3" w:rsidR="00AB1AFB" w:rsidRPr="000A40B6" w:rsidRDefault="00AB1AFB" w:rsidP="00AB1AFB">
      <w:pPr>
        <w:rPr>
          <w:rFonts w:eastAsia="Calibri" w:cstheme="minorHAnsi"/>
          <w:b/>
          <w:color w:val="FF0000"/>
        </w:rPr>
      </w:pPr>
    </w:p>
    <w:p w14:paraId="031B5127" w14:textId="04776E8C" w:rsidR="00AB1AFB" w:rsidRPr="000A40B6" w:rsidRDefault="00FD4AF5" w:rsidP="00AB1AFB">
      <w:pPr>
        <w:rPr>
          <w:rFonts w:eastAsia="Times New Roman" w:cstheme="minorHAnsi"/>
          <w:b/>
          <w:bCs/>
        </w:rPr>
      </w:pPr>
      <w:r>
        <w:rPr>
          <w:rFonts w:eastAsia="Times New Roman" w:cstheme="minorHAnsi"/>
          <w:b/>
          <w:bCs/>
        </w:rPr>
        <w:t xml:space="preserve">     </w:t>
      </w:r>
    </w:p>
    <w:p w14:paraId="4A050994" w14:textId="77777777" w:rsidR="00AB1AFB" w:rsidRDefault="00AB1AFB" w:rsidP="00AB1AFB">
      <w:pPr>
        <w:rPr>
          <w:rFonts w:eastAsia="Times New Roman" w:cstheme="minorHAnsi"/>
          <w:bCs/>
        </w:rPr>
      </w:pPr>
    </w:p>
    <w:p w14:paraId="3E4D4663" w14:textId="77777777" w:rsidR="00AB1AFB" w:rsidRDefault="00AB1AFB" w:rsidP="00AB1AFB">
      <w:pPr>
        <w:rPr>
          <w:rFonts w:eastAsia="Times New Roman" w:cstheme="minorHAnsi"/>
          <w:bCs/>
        </w:rPr>
      </w:pPr>
    </w:p>
    <w:p w14:paraId="770C5FF4" w14:textId="77777777" w:rsidR="00F16D10" w:rsidRDefault="00F16D10" w:rsidP="00AB1AFB">
      <w:pPr>
        <w:rPr>
          <w:rFonts w:eastAsia="Times New Roman" w:cstheme="minorHAnsi"/>
          <w:bCs/>
        </w:rPr>
      </w:pPr>
    </w:p>
    <w:p w14:paraId="4BBB6FB4" w14:textId="77777777" w:rsidR="008D604E" w:rsidRDefault="008D604E" w:rsidP="00AB1AFB">
      <w:pPr>
        <w:rPr>
          <w:rFonts w:eastAsia="Times New Roman" w:cstheme="minorHAnsi"/>
          <w:bCs/>
        </w:rPr>
      </w:pPr>
    </w:p>
    <w:p w14:paraId="359229B8" w14:textId="031C7DA2" w:rsidR="00AB1AFB" w:rsidRDefault="00AB1AFB" w:rsidP="00AB1AFB">
      <w:pPr>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435744F2" w14:textId="77071A73" w:rsidR="00AB1AFB" w:rsidRPr="000A40B6" w:rsidRDefault="00AB1AFB" w:rsidP="00AB1AFB">
      <w:pPr>
        <w:rPr>
          <w:rFonts w:eastAsia="Times New Roman" w:cstheme="minorHAnsi"/>
        </w:rPr>
      </w:pPr>
      <w:r>
        <w:rPr>
          <w:rFonts w:eastAsia="Times New Roman" w:cstheme="minorHAnsi"/>
        </w:rPr>
        <w:t xml:space="preserve">Date: </w:t>
      </w:r>
      <w:r w:rsidR="007B37C2">
        <w:rPr>
          <w:rFonts w:eastAsia="Times New Roman" w:cstheme="minorHAnsi"/>
        </w:rPr>
        <w:t>2</w:t>
      </w:r>
      <w:r>
        <w:rPr>
          <w:rFonts w:eastAsia="Times New Roman" w:cstheme="minorHAnsi"/>
        </w:rPr>
        <w:t>/</w:t>
      </w:r>
      <w:r w:rsidR="007B37C2">
        <w:rPr>
          <w:rFonts w:eastAsia="Times New Roman" w:cstheme="minorHAnsi"/>
        </w:rPr>
        <w:t>7</w:t>
      </w:r>
      <w:r>
        <w:rPr>
          <w:rFonts w:eastAsia="Times New Roman" w:cstheme="minorHAnsi"/>
        </w:rPr>
        <w:t xml:space="preserve">/24 </w:t>
      </w:r>
    </w:p>
    <w:p w14:paraId="05FCCE3C" w14:textId="77777777" w:rsidR="00AB1AFB" w:rsidRPr="001C2FC6" w:rsidRDefault="00AB1AFB" w:rsidP="00AB1AFB">
      <w:pPr>
        <w:tabs>
          <w:tab w:val="left" w:pos="8160"/>
        </w:tabs>
        <w:rPr>
          <w:rFonts w:eastAsia="Times New Roman" w:cstheme="minorHAnsi"/>
        </w:rPr>
      </w:pPr>
      <w:r w:rsidRPr="000A40B6">
        <w:rPr>
          <w:rFonts w:eastAsia="Times New Roman" w:cstheme="minorHAnsi"/>
          <w:i/>
        </w:rPr>
        <w:t>For immediate use</w:t>
      </w:r>
      <w:r>
        <w:rPr>
          <w:rFonts w:eastAsia="Times New Roman" w:cstheme="minorHAnsi"/>
          <w:i/>
        </w:rPr>
        <w:tab/>
      </w:r>
    </w:p>
    <w:p w14:paraId="3542498C" w14:textId="05D946F9" w:rsidR="00AB1AFB" w:rsidRDefault="00AB1AFB" w:rsidP="00AB1AFB">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355E17ED" w14:textId="77777777" w:rsidR="00224095" w:rsidRDefault="00224095" w:rsidP="00AB1AFB">
      <w:pPr>
        <w:tabs>
          <w:tab w:val="left" w:pos="0"/>
          <w:tab w:val="left" w:pos="1947"/>
        </w:tabs>
        <w:rPr>
          <w:rFonts w:ascii="Arial" w:eastAsia="Arial" w:hAnsi="Arial" w:cs="Arial"/>
          <w:color w:val="242424"/>
        </w:rPr>
      </w:pPr>
    </w:p>
    <w:p w14:paraId="5580767A" w14:textId="77777777" w:rsidR="00224095" w:rsidRDefault="00224095" w:rsidP="0022409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242424"/>
          <w:sz w:val="22"/>
          <w:szCs w:val="22"/>
        </w:rPr>
        <w:t>Resilience for farms and farmers key discussion at Roxburghshire Monitor Farm</w:t>
      </w:r>
      <w:r>
        <w:rPr>
          <w:rStyle w:val="eop"/>
          <w:rFonts w:ascii="Arial" w:eastAsiaTheme="majorEastAsia" w:hAnsi="Arial" w:cs="Arial"/>
          <w:color w:val="242424"/>
          <w:sz w:val="22"/>
          <w:szCs w:val="22"/>
        </w:rPr>
        <w:t> </w:t>
      </w:r>
    </w:p>
    <w:p w14:paraId="3C4E00E9"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1785B547" w14:textId="52FF506E"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Building resilience – for farms and anyone in farming – is the theme for the Roxburghshire Monitor Farm summer meeting, being held jointly with Farmstrong Scotland. Booking for the event, on Thursday 18 July, is now</w:t>
      </w:r>
      <w:r w:rsidR="00AF2BED">
        <w:rPr>
          <w:rStyle w:val="normaltextrun"/>
          <w:rFonts w:ascii="Arial" w:eastAsiaTheme="majorEastAsia" w:hAnsi="Arial" w:cs="Arial"/>
          <w:color w:val="242424"/>
          <w:sz w:val="22"/>
          <w:szCs w:val="22"/>
        </w:rPr>
        <w:t xml:space="preserve"> open.</w:t>
      </w:r>
    </w:p>
    <w:p w14:paraId="7F8814F8"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2299666E" w14:textId="2E84DC73" w:rsidR="00224095" w:rsidRPr="001E1FC0"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 xml:space="preserve">Farmers are invited to come along and hear the latest from Monitor Farmer Robert Wilson about progress at Cowbog, which he farms with his wife Lucy and his parents. They run 70 pure-bred Hereford suckler cows plus </w:t>
      </w:r>
      <w:r w:rsidRPr="001E1FC0">
        <w:rPr>
          <w:rStyle w:val="normaltextrun"/>
          <w:rFonts w:ascii="Arial" w:eastAsiaTheme="majorEastAsia" w:hAnsi="Arial" w:cs="Arial"/>
          <w:sz w:val="22"/>
          <w:szCs w:val="22"/>
        </w:rPr>
        <w:t>followers and a sheep flock, as well as growing arable and forage crops. Robert will be focussing on resilience and what it means to his business.</w:t>
      </w:r>
      <w:r w:rsidRPr="001E1FC0">
        <w:rPr>
          <w:rStyle w:val="eop"/>
          <w:rFonts w:ascii="Arial" w:eastAsiaTheme="majorEastAsia" w:hAnsi="Arial" w:cs="Arial"/>
          <w:sz w:val="22"/>
          <w:szCs w:val="22"/>
        </w:rPr>
        <w:t> </w:t>
      </w:r>
    </w:p>
    <w:p w14:paraId="71FB5902"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529293C4"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 xml:space="preserve">Visitors will also hear from Gerard Vaughan, programme director of Farmstrong </w:t>
      </w:r>
      <w:r>
        <w:rPr>
          <w:rStyle w:val="normaltextrun"/>
          <w:rFonts w:ascii="Arial" w:eastAsiaTheme="majorEastAsia" w:hAnsi="Arial" w:cs="Arial"/>
          <w:sz w:val="22"/>
          <w:szCs w:val="22"/>
        </w:rPr>
        <w:t>in</w:t>
      </w:r>
      <w:r>
        <w:rPr>
          <w:rStyle w:val="normaltextrun"/>
          <w:rFonts w:ascii="Arial" w:eastAsiaTheme="majorEastAsia" w:hAnsi="Arial" w:cs="Arial"/>
          <w:color w:val="FF0000"/>
          <w:sz w:val="22"/>
          <w:szCs w:val="22"/>
        </w:rPr>
        <w:t xml:space="preserve"> </w:t>
      </w:r>
      <w:r>
        <w:rPr>
          <w:rStyle w:val="normaltextrun"/>
          <w:rFonts w:ascii="Arial" w:eastAsiaTheme="majorEastAsia" w:hAnsi="Arial" w:cs="Arial"/>
          <w:color w:val="242424"/>
          <w:sz w:val="22"/>
          <w:szCs w:val="22"/>
        </w:rPr>
        <w:t>New Zealand, who is currently visiting the UK and spending time working with Farmstrong Scotland. He will be sharing tips about how to improve personal wellbeing and resilience, and discussing the impact that the Farmstrong programme has had in New Zealand. </w:t>
      </w:r>
      <w:r>
        <w:rPr>
          <w:rStyle w:val="eop"/>
          <w:rFonts w:ascii="Arial" w:eastAsiaTheme="majorEastAsia" w:hAnsi="Arial" w:cs="Arial"/>
          <w:color w:val="242424"/>
          <w:sz w:val="22"/>
          <w:szCs w:val="22"/>
        </w:rPr>
        <w:t> </w:t>
      </w:r>
    </w:p>
    <w:p w14:paraId="5C3BB1B9"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rPr>
        <w:t> </w:t>
      </w:r>
    </w:p>
    <w:p w14:paraId="791DF925"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Alix Ritchie, programme director of Farmstrong Scotland added: “Gerard will be looking at the practical steps everyone in farming can take to help build resilience to cope with some of the changes we are facing such as unpredictable weather, policy changes and fluctuating input costs and commodity prices. He’ll be encouraging attendees to consider their own personal resilience and to invest in the number one asset on their farms - themselves.”</w:t>
      </w:r>
      <w:r>
        <w:rPr>
          <w:rStyle w:val="eop"/>
          <w:rFonts w:ascii="Arial" w:eastAsiaTheme="majorEastAsia" w:hAnsi="Arial" w:cs="Arial"/>
          <w:sz w:val="22"/>
          <w:szCs w:val="22"/>
        </w:rPr>
        <w:t> </w:t>
      </w:r>
    </w:p>
    <w:p w14:paraId="0DEBF2B6"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2FCAE3BE"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Stuart Johnson from West Wharmley Farm near Hexham, will discuss his focus on building a resilient farming business. He will talk about how he has spent the last decade focussing on reducing his reliance on fertiliser, chemicals and other external inputs, while increasing the farm’s resilience to fluctuations in the weather and economy. </w:t>
      </w:r>
      <w:r>
        <w:rPr>
          <w:rStyle w:val="eop"/>
          <w:rFonts w:ascii="Arial" w:eastAsiaTheme="majorEastAsia" w:hAnsi="Arial" w:cs="Arial"/>
          <w:color w:val="242424"/>
          <w:sz w:val="22"/>
          <w:szCs w:val="22"/>
        </w:rPr>
        <w:t> </w:t>
      </w:r>
    </w:p>
    <w:p w14:paraId="158FCFA3"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491D4B00"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Visitors will also hear from Eric Anderson from Scottish Agronomy about future weather patterns and building resilient soils.</w:t>
      </w:r>
      <w:r>
        <w:rPr>
          <w:rStyle w:val="eop"/>
          <w:rFonts w:ascii="Arial" w:eastAsiaTheme="majorEastAsia" w:hAnsi="Arial" w:cs="Arial"/>
          <w:color w:val="242424"/>
          <w:sz w:val="22"/>
          <w:szCs w:val="22"/>
        </w:rPr>
        <w:t> </w:t>
      </w:r>
    </w:p>
    <w:p w14:paraId="03D30DFA"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 </w:t>
      </w:r>
      <w:r>
        <w:rPr>
          <w:rStyle w:val="eop"/>
          <w:rFonts w:ascii="Arial" w:eastAsiaTheme="majorEastAsia" w:hAnsi="Arial" w:cs="Arial"/>
          <w:color w:val="242424"/>
          <w:sz w:val="22"/>
          <w:szCs w:val="22"/>
        </w:rPr>
        <w:t> </w:t>
      </w:r>
    </w:p>
    <w:p w14:paraId="52CBF487"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Maura Wilson, Monitor Farm regional adviser, said: “With many challenges facing farmers, resilience is becoming something we all talk about much more. This Monitor Farm and Farmstrong meeting will look at how farmers and farms can develop a more resilient approach, with some really great practical examples for discussion. We will be aiming to help everyone think about what resilience might mean for them and their businesses.”</w:t>
      </w:r>
      <w:r>
        <w:rPr>
          <w:rStyle w:val="eop"/>
          <w:rFonts w:ascii="Arial" w:eastAsiaTheme="majorEastAsia" w:hAnsi="Arial" w:cs="Arial"/>
          <w:color w:val="242424"/>
          <w:sz w:val="22"/>
          <w:szCs w:val="22"/>
        </w:rPr>
        <w:t> </w:t>
      </w:r>
    </w:p>
    <w:p w14:paraId="7570CE89"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 </w:t>
      </w:r>
      <w:r>
        <w:rPr>
          <w:rStyle w:val="eop"/>
          <w:rFonts w:ascii="Arial" w:eastAsiaTheme="majorEastAsia" w:hAnsi="Arial" w:cs="Arial"/>
          <w:color w:val="242424"/>
          <w:sz w:val="22"/>
          <w:szCs w:val="22"/>
        </w:rPr>
        <w:t> </w:t>
      </w:r>
    </w:p>
    <w:p w14:paraId="03B04267"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The meeting starts at 10.30am, and lunch is included. Booking is essential. Car parking is limited - car share if possible, please wear suitable outdoor clothing and sturdy/waterproof footwear and ensure good biosecurity - clean vehicles, footwear and clothing before attending. Children under 16 and dogs are not permitted.</w:t>
      </w:r>
      <w:r>
        <w:rPr>
          <w:rStyle w:val="eop"/>
          <w:rFonts w:ascii="Arial" w:eastAsiaTheme="majorEastAsia" w:hAnsi="Arial" w:cs="Arial"/>
          <w:color w:val="242424"/>
          <w:sz w:val="22"/>
          <w:szCs w:val="22"/>
        </w:rPr>
        <w:t> </w:t>
      </w:r>
    </w:p>
    <w:p w14:paraId="1BF01ACC"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6540D27B" w14:textId="77777777" w:rsidR="00224095" w:rsidRDefault="00224095" w:rsidP="00224095">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i/>
          <w:iCs/>
          <w:color w:val="242424"/>
          <w:sz w:val="22"/>
          <w:szCs w:val="22"/>
        </w:rPr>
        <w:lastRenderedPageBreak/>
        <w:t>Roxburghshire Monitor Farm summer meeting Thursday 18 July 10.30am-</w:t>
      </w:r>
      <w:r>
        <w:rPr>
          <w:rStyle w:val="normaltextrun"/>
          <w:rFonts w:ascii="Arial" w:eastAsiaTheme="majorEastAsia" w:hAnsi="Arial" w:cs="Arial"/>
          <w:i/>
          <w:iCs/>
          <w:sz w:val="22"/>
          <w:szCs w:val="22"/>
        </w:rPr>
        <w:t xml:space="preserve">2.30pm </w:t>
      </w:r>
      <w:r>
        <w:rPr>
          <w:rStyle w:val="normaltextrun"/>
          <w:rFonts w:ascii="Arial" w:eastAsiaTheme="majorEastAsia" w:hAnsi="Arial" w:cs="Arial"/>
          <w:i/>
          <w:iCs/>
          <w:color w:val="242424"/>
          <w:sz w:val="22"/>
          <w:szCs w:val="22"/>
        </w:rPr>
        <w:t>at Cowbog Farm, Morebattle, Kelso TD5 8EH. Booking</w:t>
      </w:r>
      <w:r>
        <w:rPr>
          <w:rStyle w:val="normaltextrun"/>
          <w:rFonts w:ascii="Arial" w:eastAsiaTheme="majorEastAsia" w:hAnsi="Arial" w:cs="Arial"/>
          <w:i/>
          <w:iCs/>
          <w:sz w:val="22"/>
          <w:szCs w:val="22"/>
        </w:rPr>
        <w:t xml:space="preserve">: </w:t>
      </w:r>
      <w:hyperlink r:id="rId8" w:tgtFrame="_blank" w:history="1">
        <w:r>
          <w:rPr>
            <w:rStyle w:val="normaltextrun"/>
            <w:rFonts w:ascii="Arial" w:eastAsiaTheme="majorEastAsia" w:hAnsi="Arial" w:cs="Arial"/>
            <w:i/>
            <w:iCs/>
            <w:color w:val="467886"/>
            <w:sz w:val="22"/>
            <w:szCs w:val="22"/>
            <w:u w:val="single"/>
          </w:rPr>
          <w:t>https://buildingresilienceonfarm.eventbrite.co.uk</w:t>
        </w:r>
      </w:hyperlink>
      <w:r>
        <w:rPr>
          <w:rStyle w:val="eop"/>
          <w:rFonts w:ascii="Arial" w:eastAsiaTheme="majorEastAsia" w:hAnsi="Arial" w:cs="Arial"/>
          <w:sz w:val="22"/>
          <w:szCs w:val="22"/>
        </w:rPr>
        <w:t> </w:t>
      </w:r>
    </w:p>
    <w:p w14:paraId="02D7B8BD"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8D6EE66"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Ends</w:t>
      </w:r>
      <w:r>
        <w:rPr>
          <w:rStyle w:val="eop"/>
          <w:rFonts w:ascii="Calibri" w:eastAsiaTheme="majorEastAsia" w:hAnsi="Calibri" w:cs="Calibri"/>
          <w:sz w:val="22"/>
          <w:szCs w:val="22"/>
        </w:rPr>
        <w:t> </w:t>
      </w:r>
    </w:p>
    <w:p w14:paraId="58847A53"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D55A6A1"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sz w:val="22"/>
          <w:szCs w:val="22"/>
        </w:rPr>
        <w:t xml:space="preserve">Photo caption: </w:t>
      </w:r>
      <w:r>
        <w:rPr>
          <w:rStyle w:val="normaltextrun"/>
          <w:rFonts w:ascii="Arial" w:eastAsiaTheme="majorEastAsia" w:hAnsi="Arial" w:cs="Arial"/>
          <w:i/>
          <w:iCs/>
          <w:color w:val="242424"/>
          <w:sz w:val="22"/>
          <w:szCs w:val="22"/>
        </w:rPr>
        <w:t xml:space="preserve">Gerard Vaughan, programme director of Farmstrong </w:t>
      </w:r>
      <w:r>
        <w:rPr>
          <w:rStyle w:val="normaltextrun"/>
          <w:rFonts w:ascii="Arial" w:eastAsiaTheme="majorEastAsia" w:hAnsi="Arial" w:cs="Arial"/>
          <w:i/>
          <w:iCs/>
          <w:sz w:val="22"/>
          <w:szCs w:val="22"/>
        </w:rPr>
        <w:t>in</w:t>
      </w:r>
      <w:r>
        <w:rPr>
          <w:rStyle w:val="normaltextrun"/>
          <w:rFonts w:ascii="Arial" w:eastAsiaTheme="majorEastAsia" w:hAnsi="Arial" w:cs="Arial"/>
          <w:i/>
          <w:iCs/>
          <w:color w:val="FF0000"/>
          <w:sz w:val="22"/>
          <w:szCs w:val="22"/>
        </w:rPr>
        <w:t xml:space="preserve"> </w:t>
      </w:r>
      <w:r>
        <w:rPr>
          <w:rStyle w:val="normaltextrun"/>
          <w:rFonts w:ascii="Arial" w:eastAsiaTheme="majorEastAsia" w:hAnsi="Arial" w:cs="Arial"/>
          <w:i/>
          <w:iCs/>
          <w:color w:val="242424"/>
          <w:sz w:val="22"/>
          <w:szCs w:val="22"/>
        </w:rPr>
        <w:t>New Zealand, will be speaking at the Monitor Farm meeting on Thursday 18 July.</w:t>
      </w:r>
      <w:r>
        <w:rPr>
          <w:rStyle w:val="eop"/>
          <w:rFonts w:ascii="Arial" w:eastAsiaTheme="majorEastAsia" w:hAnsi="Arial" w:cs="Arial"/>
          <w:color w:val="242424"/>
          <w:sz w:val="22"/>
          <w:szCs w:val="22"/>
        </w:rPr>
        <w:t> </w:t>
      </w:r>
    </w:p>
    <w:p w14:paraId="09E65E96"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5C749C7"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966345B"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Notes to editors:</w:t>
      </w:r>
      <w:r>
        <w:rPr>
          <w:rStyle w:val="eop"/>
          <w:rFonts w:ascii="Calibri" w:eastAsiaTheme="majorEastAsia" w:hAnsi="Calibri" w:cs="Calibri"/>
          <w:sz w:val="22"/>
          <w:szCs w:val="22"/>
        </w:rPr>
        <w:t> </w:t>
      </w:r>
    </w:p>
    <w:p w14:paraId="50F35176"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18903DF"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u w:val="single"/>
        </w:rPr>
        <w:t>About Monitor Farm Scotland:</w:t>
      </w:r>
      <w:r>
        <w:rPr>
          <w:rStyle w:val="eop"/>
          <w:rFonts w:ascii="Calibri" w:eastAsiaTheme="majorEastAsia" w:hAnsi="Calibri" w:cs="Calibri"/>
          <w:sz w:val="22"/>
          <w:szCs w:val="22"/>
        </w:rPr>
        <w:t> </w:t>
      </w:r>
    </w:p>
    <w:p w14:paraId="206639FC"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CCB4653"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Monitor Farm Scotland programme is managed by Quality Meat Scotland with support from AHDB.</w:t>
      </w:r>
      <w:r>
        <w:rPr>
          <w:rStyle w:val="eop"/>
          <w:rFonts w:ascii="Calibri" w:eastAsiaTheme="majorEastAsia" w:hAnsi="Calibri" w:cs="Calibri"/>
          <w:sz w:val="22"/>
          <w:szCs w:val="22"/>
        </w:rPr>
        <w:t> </w:t>
      </w:r>
    </w:p>
    <w:p w14:paraId="6D55A675"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programme is fully funded by the Scottish Government Knowledge Transfer Innovation Fund.</w:t>
      </w:r>
      <w:r>
        <w:rPr>
          <w:rStyle w:val="eop"/>
          <w:rFonts w:ascii="Calibri" w:eastAsiaTheme="majorEastAsia" w:hAnsi="Calibri" w:cs="Calibri"/>
          <w:sz w:val="22"/>
          <w:szCs w:val="22"/>
        </w:rPr>
        <w:t> </w:t>
      </w:r>
    </w:p>
    <w:p w14:paraId="09DFBB36"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nine farms chosen to take part in this four-year programme reflect the diverse tapestry of livestock and mixed farming across Scotland.</w:t>
      </w:r>
      <w:r>
        <w:rPr>
          <w:rStyle w:val="eop"/>
          <w:rFonts w:ascii="Calibri" w:eastAsiaTheme="majorEastAsia" w:hAnsi="Calibri" w:cs="Calibri"/>
          <w:sz w:val="22"/>
          <w:szCs w:val="22"/>
        </w:rPr>
        <w:t> </w:t>
      </w:r>
    </w:p>
    <w:p w14:paraId="671DBEE3"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aim of the programme is to help to farms reach full economic, social, and environmental sustainability by optimising production.</w:t>
      </w:r>
      <w:r>
        <w:rPr>
          <w:rStyle w:val="eop"/>
          <w:rFonts w:ascii="Calibri" w:eastAsiaTheme="majorEastAsia" w:hAnsi="Calibri" w:cs="Calibri"/>
          <w:sz w:val="22"/>
          <w:szCs w:val="22"/>
        </w:rPr>
        <w:t> </w:t>
      </w:r>
    </w:p>
    <w:p w14:paraId="7B30F41C"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programme is farmer led and farmer driven with support from specialists and experts to assess farm performance, explore opportunities, and develop solutions to the challenges faced.</w:t>
      </w:r>
      <w:r>
        <w:rPr>
          <w:rStyle w:val="eop"/>
          <w:rFonts w:ascii="Calibri" w:eastAsiaTheme="majorEastAsia" w:hAnsi="Calibri" w:cs="Calibri"/>
          <w:sz w:val="22"/>
          <w:szCs w:val="22"/>
        </w:rPr>
        <w:t> </w:t>
      </w:r>
    </w:p>
    <w:p w14:paraId="2011DAB9"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Each Monitor Farm will be steered by a management group of 10 to 12 farming businesses with support from the local community group.</w:t>
      </w:r>
      <w:r>
        <w:rPr>
          <w:rStyle w:val="eop"/>
          <w:rFonts w:ascii="Calibri" w:eastAsiaTheme="majorEastAsia" w:hAnsi="Calibri" w:cs="Calibri"/>
          <w:sz w:val="22"/>
          <w:szCs w:val="22"/>
        </w:rPr>
        <w:t> </w:t>
      </w:r>
    </w:p>
    <w:p w14:paraId="6800AB1E"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learnings and the example set by Monitor farms aims to benefit farmers across the whole of Scotland.</w:t>
      </w:r>
      <w:r>
        <w:rPr>
          <w:rStyle w:val="eop"/>
          <w:rFonts w:ascii="Calibri" w:eastAsiaTheme="majorEastAsia" w:hAnsi="Calibri" w:cs="Calibri"/>
          <w:sz w:val="22"/>
          <w:szCs w:val="22"/>
        </w:rPr>
        <w:t> </w:t>
      </w:r>
    </w:p>
    <w:p w14:paraId="7CB19BC6"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programme is managed by an in-house delivery team, who are funded through the programme and managed by QMS. </w:t>
      </w:r>
      <w:r>
        <w:rPr>
          <w:rStyle w:val="eop"/>
          <w:rFonts w:ascii="Calibri" w:eastAsiaTheme="majorEastAsia" w:hAnsi="Calibri" w:cs="Calibri"/>
          <w:sz w:val="22"/>
          <w:szCs w:val="22"/>
        </w:rPr>
        <w:t> </w:t>
      </w:r>
    </w:p>
    <w:p w14:paraId="7BE20EC0" w14:textId="7151774B"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For more information visit: https://www.monitorfarms.co.uk/</w:t>
      </w:r>
      <w:r>
        <w:rPr>
          <w:rStyle w:val="eop"/>
          <w:rFonts w:ascii="Calibri" w:eastAsiaTheme="majorEastAsia" w:hAnsi="Calibri" w:cs="Calibri"/>
          <w:sz w:val="22"/>
          <w:szCs w:val="22"/>
        </w:rPr>
        <w:t> </w:t>
      </w:r>
    </w:p>
    <w:p w14:paraId="2A5CCBB2"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4FF2D87"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u w:val="single"/>
        </w:rPr>
        <w:t>About QMS:</w:t>
      </w:r>
      <w:r>
        <w:rPr>
          <w:rStyle w:val="eop"/>
          <w:rFonts w:ascii="Calibri" w:eastAsiaTheme="majorEastAsia" w:hAnsi="Calibri" w:cs="Calibri"/>
          <w:sz w:val="22"/>
          <w:szCs w:val="22"/>
        </w:rPr>
        <w:t> </w:t>
      </w:r>
    </w:p>
    <w:p w14:paraId="0C8260EC"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00CCFF27"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QMS is the public body responsible for promoting the PGI labelled Scotch Beef and Scotch Lamb brands in the UK and abroad and also promoting Scottish pork products under the Specially Selected Pork logo.</w:t>
      </w:r>
      <w:r>
        <w:rPr>
          <w:rStyle w:val="eop"/>
          <w:rFonts w:ascii="Calibri" w:eastAsiaTheme="majorEastAsia" w:hAnsi="Calibri" w:cs="Calibri"/>
          <w:color w:val="000000"/>
          <w:sz w:val="22"/>
          <w:szCs w:val="22"/>
        </w:rPr>
        <w:t> </w:t>
      </w:r>
    </w:p>
    <w:p w14:paraId="53651E3C"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945BDEF"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r>
        <w:rPr>
          <w:rStyle w:val="eop"/>
          <w:rFonts w:ascii="Calibri" w:eastAsiaTheme="majorEastAsia" w:hAnsi="Calibri" w:cs="Calibri"/>
          <w:color w:val="000000"/>
          <w:sz w:val="22"/>
          <w:szCs w:val="22"/>
        </w:rPr>
        <w:t> </w:t>
      </w:r>
    </w:p>
    <w:p w14:paraId="339472D6"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1063CA1"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QMS also helps the Scottish red meat sector improve its sustainability, efficiency and profitability and maximise its contribution to Scotland's economy.</w:t>
      </w:r>
      <w:r>
        <w:rPr>
          <w:rStyle w:val="eop"/>
          <w:rFonts w:ascii="Calibri" w:eastAsiaTheme="majorEastAsia" w:hAnsi="Calibri" w:cs="Calibri"/>
          <w:color w:val="000000"/>
          <w:sz w:val="22"/>
          <w:szCs w:val="22"/>
        </w:rPr>
        <w:t> </w:t>
      </w:r>
    </w:p>
    <w:p w14:paraId="4750D1DE"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02900246"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r>
        <w:rPr>
          <w:rStyle w:val="eop"/>
          <w:rFonts w:ascii="Calibri" w:eastAsiaTheme="majorEastAsia" w:hAnsi="Calibri" w:cs="Calibri"/>
          <w:color w:val="000000"/>
          <w:sz w:val="22"/>
          <w:szCs w:val="22"/>
        </w:rPr>
        <w:t> </w:t>
      </w:r>
    </w:p>
    <w:p w14:paraId="69B3FBFD"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8D6FA78"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Scotland’s beef, lamb and pork producers make an important contribution to the country’s economic, social and environmental sustainability, contributing over £2 billion to the annual GDP of </w:t>
      </w:r>
      <w:r>
        <w:rPr>
          <w:rStyle w:val="normaltextrun"/>
          <w:rFonts w:ascii="Calibri" w:eastAsiaTheme="majorEastAsia" w:hAnsi="Calibri" w:cs="Calibri"/>
          <w:color w:val="000000"/>
          <w:sz w:val="22"/>
          <w:szCs w:val="22"/>
        </w:rPr>
        <w:lastRenderedPageBreak/>
        <w:t>Scotland and supporting around 50,000 jobs (many in fragile rural areas) in the farming, agricultural supply and processing sectors.</w:t>
      </w:r>
      <w:r>
        <w:rPr>
          <w:rStyle w:val="eop"/>
          <w:rFonts w:ascii="Calibri" w:eastAsiaTheme="majorEastAsia" w:hAnsi="Calibri" w:cs="Calibri"/>
          <w:color w:val="000000"/>
          <w:sz w:val="22"/>
          <w:szCs w:val="22"/>
        </w:rPr>
        <w:t> </w:t>
      </w:r>
    </w:p>
    <w:p w14:paraId="2A53AB1B"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6D7F8A8"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For more information visit www.qmscotland.co.uk or follow QMS on Facebook or Twitter.</w:t>
      </w:r>
      <w:r>
        <w:rPr>
          <w:rStyle w:val="eop"/>
          <w:rFonts w:ascii="Calibri" w:eastAsiaTheme="majorEastAsia" w:hAnsi="Calibri" w:cs="Calibri"/>
          <w:color w:val="000000"/>
          <w:sz w:val="22"/>
          <w:szCs w:val="22"/>
        </w:rPr>
        <w:t> </w:t>
      </w:r>
    </w:p>
    <w:p w14:paraId="066B3AAC"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AB692B4" w14:textId="77777777" w:rsidR="00224095" w:rsidRDefault="00224095" w:rsidP="0022409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u w:val="single"/>
        </w:rPr>
        <w:t>About Farmstrong Scotland:</w:t>
      </w:r>
      <w:r>
        <w:rPr>
          <w:rStyle w:val="eop"/>
          <w:rFonts w:ascii="Calibri" w:eastAsiaTheme="majorEastAsia" w:hAnsi="Calibri" w:cs="Calibri"/>
          <w:color w:val="000000"/>
          <w:sz w:val="22"/>
          <w:szCs w:val="22"/>
        </w:rPr>
        <w:t> </w:t>
      </w:r>
    </w:p>
    <w:p w14:paraId="32510DFE" w14:textId="77777777" w:rsidR="005540B3" w:rsidRDefault="005540B3" w:rsidP="00224095">
      <w:pPr>
        <w:pStyle w:val="paragraph"/>
        <w:shd w:val="clear" w:color="auto" w:fill="FFFFFF"/>
        <w:spacing w:before="0" w:beforeAutospacing="0" w:after="0" w:afterAutospacing="0"/>
        <w:textAlignment w:val="baseline"/>
        <w:rPr>
          <w:rStyle w:val="normaltextrun"/>
          <w:rFonts w:ascii="Calibri" w:eastAsiaTheme="majorEastAsia" w:hAnsi="Calibri" w:cs="Calibri"/>
          <w:color w:val="000000"/>
          <w:sz w:val="22"/>
          <w:szCs w:val="22"/>
        </w:rPr>
      </w:pPr>
    </w:p>
    <w:p w14:paraId="2926E267" w14:textId="02D4A1D5" w:rsidR="00224095" w:rsidRDefault="00224095" w:rsidP="00224095">
      <w:pPr>
        <w:pStyle w:val="paragraph"/>
        <w:shd w:val="clear" w:color="auto" w:fill="FFFFFF"/>
        <w:spacing w:before="0" w:beforeAutospacing="0" w:after="0" w:afterAutospacing="0"/>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color w:val="000000"/>
          <w:sz w:val="22"/>
          <w:szCs w:val="22"/>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r>
        <w:rPr>
          <w:rStyle w:val="eop"/>
          <w:rFonts w:ascii="Calibri" w:eastAsiaTheme="majorEastAsia" w:hAnsi="Calibri" w:cs="Calibri"/>
          <w:color w:val="000000"/>
          <w:sz w:val="22"/>
          <w:szCs w:val="22"/>
        </w:rPr>
        <w:t> </w:t>
      </w:r>
    </w:p>
    <w:p w14:paraId="776E0806" w14:textId="77777777" w:rsidR="005540B3" w:rsidRDefault="005540B3" w:rsidP="00224095">
      <w:pPr>
        <w:pStyle w:val="paragraph"/>
        <w:shd w:val="clear" w:color="auto" w:fill="FFFFFF"/>
        <w:spacing w:before="0" w:beforeAutospacing="0" w:after="0" w:afterAutospacing="0"/>
        <w:textAlignment w:val="baseline"/>
        <w:rPr>
          <w:rFonts w:ascii="Segoe UI" w:hAnsi="Segoe UI" w:cs="Segoe UI"/>
          <w:sz w:val="18"/>
          <w:szCs w:val="18"/>
        </w:rPr>
      </w:pPr>
    </w:p>
    <w:p w14:paraId="53C8492E" w14:textId="77777777" w:rsidR="00224095" w:rsidRDefault="00224095" w:rsidP="0022409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The organisation is supported by RHASS, the Movember Foundation and The NFU Mutual Charitable Trust, who supported the launch of the organisation.</w:t>
      </w:r>
      <w:r>
        <w:rPr>
          <w:rStyle w:val="eop"/>
          <w:rFonts w:ascii="Calibri" w:eastAsiaTheme="majorEastAsia" w:hAnsi="Calibri" w:cs="Calibri"/>
          <w:color w:val="000000"/>
          <w:sz w:val="22"/>
          <w:szCs w:val="22"/>
        </w:rPr>
        <w:t> </w:t>
      </w:r>
    </w:p>
    <w:p w14:paraId="25C1472F" w14:textId="77777777" w:rsidR="005540B3" w:rsidRDefault="005540B3" w:rsidP="00224095">
      <w:pPr>
        <w:pStyle w:val="paragraph"/>
        <w:shd w:val="clear" w:color="auto" w:fill="FFFFFF"/>
        <w:spacing w:before="0" w:beforeAutospacing="0" w:after="0" w:afterAutospacing="0"/>
        <w:textAlignment w:val="baseline"/>
        <w:rPr>
          <w:rStyle w:val="normaltextrun"/>
          <w:rFonts w:ascii="Calibri" w:eastAsiaTheme="majorEastAsia" w:hAnsi="Calibri" w:cs="Calibri"/>
          <w:color w:val="000000"/>
          <w:sz w:val="22"/>
          <w:szCs w:val="22"/>
        </w:rPr>
      </w:pPr>
    </w:p>
    <w:p w14:paraId="45AC59A7" w14:textId="35717020" w:rsidR="00224095" w:rsidRDefault="00224095" w:rsidP="00224095">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color w:val="000000"/>
          <w:sz w:val="22"/>
          <w:szCs w:val="22"/>
        </w:rPr>
        <w:t xml:space="preserve">Movember Foundation </w:t>
      </w:r>
      <w:r w:rsidR="005540B3">
        <w:rPr>
          <w:rStyle w:val="normaltextrun"/>
          <w:rFonts w:ascii="Calibri" w:eastAsiaTheme="majorEastAsia" w:hAnsi="Calibri" w:cs="Calibri"/>
          <w:color w:val="000000"/>
          <w:sz w:val="22"/>
          <w:szCs w:val="22"/>
        </w:rPr>
        <w:t>is</w:t>
      </w:r>
      <w:r>
        <w:rPr>
          <w:rStyle w:val="normaltextrun"/>
          <w:rFonts w:ascii="Calibri" w:eastAsiaTheme="majorEastAsia" w:hAnsi="Calibri" w:cs="Calibri"/>
          <w:color w:val="000000"/>
          <w:sz w:val="22"/>
          <w:szCs w:val="22"/>
        </w:rPr>
        <w:t xml:space="preserve"> matching every £1 raised by Farmstrong Scotland, to the sum of £350,000. Anyone wishing to donate or find out more about supporting the charity can get in touch via </w:t>
      </w:r>
      <w:hyperlink r:id="rId9" w:tgtFrame="_blank" w:history="1">
        <w:r>
          <w:rPr>
            <w:rStyle w:val="normaltextrun"/>
            <w:rFonts w:ascii="Calibri" w:eastAsiaTheme="majorEastAsia" w:hAnsi="Calibri" w:cs="Calibri"/>
            <w:color w:val="467886"/>
            <w:sz w:val="22"/>
            <w:szCs w:val="22"/>
            <w:u w:val="single"/>
          </w:rPr>
          <w:t>hello@farmstrongscotland.org.uk</w:t>
        </w:r>
      </w:hyperlink>
      <w:r>
        <w:rPr>
          <w:rStyle w:val="eop"/>
          <w:rFonts w:ascii="Calibri" w:eastAsiaTheme="majorEastAsia" w:hAnsi="Calibri" w:cs="Calibri"/>
          <w:sz w:val="22"/>
          <w:szCs w:val="22"/>
        </w:rPr>
        <w:t> </w:t>
      </w:r>
    </w:p>
    <w:p w14:paraId="1796AC0E" w14:textId="77777777" w:rsidR="005540B3" w:rsidRDefault="005540B3" w:rsidP="00224095">
      <w:pPr>
        <w:pStyle w:val="paragraph"/>
        <w:shd w:val="clear" w:color="auto" w:fill="FFFFFF"/>
        <w:spacing w:before="0" w:beforeAutospacing="0" w:after="0" w:afterAutospacing="0"/>
        <w:textAlignment w:val="baseline"/>
        <w:rPr>
          <w:rFonts w:ascii="Segoe UI" w:hAnsi="Segoe UI" w:cs="Segoe UI"/>
          <w:sz w:val="18"/>
          <w:szCs w:val="18"/>
        </w:rPr>
      </w:pPr>
    </w:p>
    <w:p w14:paraId="7FF843BD" w14:textId="77777777" w:rsidR="00224095" w:rsidRDefault="00224095" w:rsidP="0022409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Connect:</w:t>
      </w:r>
      <w:r>
        <w:rPr>
          <w:rStyle w:val="eop"/>
          <w:rFonts w:ascii="Calibri" w:eastAsiaTheme="majorEastAsia" w:hAnsi="Calibri" w:cs="Calibri"/>
          <w:color w:val="000000"/>
          <w:sz w:val="22"/>
          <w:szCs w:val="22"/>
        </w:rPr>
        <w:t> </w:t>
      </w:r>
    </w:p>
    <w:p w14:paraId="724BB553" w14:textId="77777777" w:rsidR="00224095" w:rsidRDefault="00224095" w:rsidP="0022409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W: </w:t>
      </w:r>
      <w:hyperlink r:id="rId10" w:tgtFrame="_blank" w:history="1">
        <w:r>
          <w:rPr>
            <w:rStyle w:val="normaltextrun"/>
            <w:rFonts w:ascii="Calibri" w:eastAsiaTheme="majorEastAsia" w:hAnsi="Calibri" w:cs="Calibri"/>
            <w:color w:val="467886"/>
            <w:sz w:val="22"/>
            <w:szCs w:val="22"/>
            <w:u w:val="single"/>
          </w:rPr>
          <w:t>www.farmstrongscotland.org.uk</w:t>
        </w:r>
      </w:hyperlink>
      <w:r>
        <w:rPr>
          <w:rStyle w:val="eop"/>
          <w:rFonts w:ascii="Calibri" w:eastAsiaTheme="majorEastAsia" w:hAnsi="Calibri" w:cs="Calibri"/>
          <w:sz w:val="22"/>
          <w:szCs w:val="22"/>
        </w:rPr>
        <w:t> </w:t>
      </w:r>
    </w:p>
    <w:p w14:paraId="5D78212B" w14:textId="77777777" w:rsidR="00224095" w:rsidRDefault="00224095" w:rsidP="0022409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Twitter: </w:t>
      </w:r>
      <w:hyperlink r:id="rId11" w:tgtFrame="_blank" w:history="1">
        <w:r>
          <w:rPr>
            <w:rStyle w:val="normaltextrun"/>
            <w:rFonts w:ascii="Calibri" w:eastAsiaTheme="majorEastAsia" w:hAnsi="Calibri" w:cs="Calibri"/>
            <w:color w:val="467886"/>
            <w:sz w:val="22"/>
            <w:szCs w:val="22"/>
            <w:u w:val="single"/>
          </w:rPr>
          <w:t>www.twitter.com/farmstrongscot</w:t>
        </w:r>
      </w:hyperlink>
      <w:r>
        <w:rPr>
          <w:rStyle w:val="eop"/>
          <w:rFonts w:ascii="Calibri" w:eastAsiaTheme="majorEastAsia" w:hAnsi="Calibri" w:cs="Calibri"/>
          <w:sz w:val="22"/>
          <w:szCs w:val="22"/>
        </w:rPr>
        <w:t> </w:t>
      </w:r>
    </w:p>
    <w:p w14:paraId="649D5DBD" w14:textId="77777777" w:rsidR="00224095" w:rsidRDefault="00224095" w:rsidP="0022409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Instagram: </w:t>
      </w:r>
      <w:hyperlink r:id="rId12" w:tgtFrame="_blank" w:history="1">
        <w:r>
          <w:rPr>
            <w:rStyle w:val="normaltextrun"/>
            <w:rFonts w:ascii="Calibri" w:eastAsiaTheme="majorEastAsia" w:hAnsi="Calibri" w:cs="Calibri"/>
            <w:color w:val="467886"/>
            <w:sz w:val="22"/>
            <w:szCs w:val="22"/>
            <w:u w:val="single"/>
          </w:rPr>
          <w:t>www.instagram.com/farmstrongscot</w:t>
        </w:r>
      </w:hyperlink>
      <w:r>
        <w:rPr>
          <w:rStyle w:val="eop"/>
          <w:rFonts w:ascii="Calibri" w:eastAsiaTheme="majorEastAsia" w:hAnsi="Calibri" w:cs="Calibri"/>
          <w:sz w:val="22"/>
          <w:szCs w:val="22"/>
        </w:rPr>
        <w:t> </w:t>
      </w:r>
    </w:p>
    <w:p w14:paraId="042203D1" w14:textId="77777777" w:rsidR="00224095" w:rsidRDefault="00224095" w:rsidP="0022409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Facebook: </w:t>
      </w:r>
      <w:hyperlink r:id="rId13" w:tgtFrame="_blank" w:history="1">
        <w:r>
          <w:rPr>
            <w:rStyle w:val="normaltextrun"/>
            <w:rFonts w:ascii="Calibri" w:eastAsiaTheme="majorEastAsia" w:hAnsi="Calibri" w:cs="Calibri"/>
            <w:color w:val="467886"/>
            <w:sz w:val="22"/>
            <w:szCs w:val="22"/>
            <w:u w:val="single"/>
          </w:rPr>
          <w:t>www.facebook.com/farmstrongscot</w:t>
        </w:r>
      </w:hyperlink>
      <w:r>
        <w:rPr>
          <w:rStyle w:val="eop"/>
          <w:rFonts w:ascii="Calibri" w:eastAsiaTheme="majorEastAsia" w:hAnsi="Calibri" w:cs="Calibri"/>
          <w:sz w:val="22"/>
          <w:szCs w:val="22"/>
        </w:rPr>
        <w:t> </w:t>
      </w:r>
    </w:p>
    <w:p w14:paraId="27F90879" w14:textId="77777777" w:rsidR="00224095" w:rsidRDefault="00224095" w:rsidP="002240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13A978D" w14:textId="77777777" w:rsidR="00224095" w:rsidRDefault="00224095" w:rsidP="00AB1AFB">
      <w:pPr>
        <w:tabs>
          <w:tab w:val="left" w:pos="0"/>
          <w:tab w:val="left" w:pos="1947"/>
        </w:tabs>
        <w:rPr>
          <w:rFonts w:ascii="Arial" w:eastAsia="Arial" w:hAnsi="Arial" w:cs="Arial"/>
          <w:color w:val="242424"/>
        </w:rPr>
      </w:pPr>
    </w:p>
    <w:p w14:paraId="0EE0A6A2" w14:textId="77777777" w:rsidR="00224095" w:rsidRDefault="00224095" w:rsidP="00AB1AFB">
      <w:pPr>
        <w:tabs>
          <w:tab w:val="left" w:pos="0"/>
          <w:tab w:val="left" w:pos="1947"/>
        </w:tabs>
        <w:rPr>
          <w:rFonts w:ascii="Arial" w:eastAsia="Arial" w:hAnsi="Arial" w:cs="Arial"/>
          <w:color w:val="242424"/>
        </w:rPr>
      </w:pPr>
    </w:p>
    <w:p w14:paraId="442ED39F" w14:textId="77777777" w:rsidR="00BC4B02" w:rsidRDefault="00BC4B02"/>
    <w:sectPr w:rsidR="00BC4B02" w:rsidSect="00AB1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B7DEE"/>
    <w:multiLevelType w:val="multilevel"/>
    <w:tmpl w:val="B28C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A4D4A"/>
    <w:multiLevelType w:val="multilevel"/>
    <w:tmpl w:val="9872C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564E9F"/>
    <w:multiLevelType w:val="multilevel"/>
    <w:tmpl w:val="BD5AA0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416AD4"/>
    <w:multiLevelType w:val="multilevel"/>
    <w:tmpl w:val="346A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5D37A3"/>
    <w:multiLevelType w:val="multilevel"/>
    <w:tmpl w:val="6F823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3B4B56"/>
    <w:multiLevelType w:val="hybridMultilevel"/>
    <w:tmpl w:val="DB76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623669">
    <w:abstractNumId w:val="0"/>
  </w:num>
  <w:num w:numId="2" w16cid:durableId="1819953042">
    <w:abstractNumId w:val="1"/>
  </w:num>
  <w:num w:numId="3" w16cid:durableId="662394620">
    <w:abstractNumId w:val="4"/>
  </w:num>
  <w:num w:numId="4" w16cid:durableId="1091969823">
    <w:abstractNumId w:val="2"/>
  </w:num>
  <w:num w:numId="5" w16cid:durableId="1491671374">
    <w:abstractNumId w:val="5"/>
  </w:num>
  <w:num w:numId="6" w16cid:durableId="112913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FB"/>
    <w:rsid w:val="0000231C"/>
    <w:rsid w:val="00041CCB"/>
    <w:rsid w:val="00055BC9"/>
    <w:rsid w:val="000D73A4"/>
    <w:rsid w:val="00112D08"/>
    <w:rsid w:val="0012104E"/>
    <w:rsid w:val="001367C0"/>
    <w:rsid w:val="001462D7"/>
    <w:rsid w:val="00183897"/>
    <w:rsid w:val="001930F2"/>
    <w:rsid w:val="001B1F1F"/>
    <w:rsid w:val="001E1FC0"/>
    <w:rsid w:val="00224095"/>
    <w:rsid w:val="002819C2"/>
    <w:rsid w:val="002D340F"/>
    <w:rsid w:val="003200D1"/>
    <w:rsid w:val="003C2FBF"/>
    <w:rsid w:val="00427D8A"/>
    <w:rsid w:val="00464D16"/>
    <w:rsid w:val="00470A2A"/>
    <w:rsid w:val="00487542"/>
    <w:rsid w:val="004C5336"/>
    <w:rsid w:val="004D485C"/>
    <w:rsid w:val="00502518"/>
    <w:rsid w:val="005136F0"/>
    <w:rsid w:val="005521FB"/>
    <w:rsid w:val="005540B3"/>
    <w:rsid w:val="005B5A21"/>
    <w:rsid w:val="00602FF7"/>
    <w:rsid w:val="00640CF7"/>
    <w:rsid w:val="006746BD"/>
    <w:rsid w:val="00681894"/>
    <w:rsid w:val="00697138"/>
    <w:rsid w:val="007008B4"/>
    <w:rsid w:val="00735CD9"/>
    <w:rsid w:val="007711F6"/>
    <w:rsid w:val="00795094"/>
    <w:rsid w:val="007B37C2"/>
    <w:rsid w:val="008719C4"/>
    <w:rsid w:val="008B28F2"/>
    <w:rsid w:val="008D604E"/>
    <w:rsid w:val="00910325"/>
    <w:rsid w:val="00925B49"/>
    <w:rsid w:val="00937869"/>
    <w:rsid w:val="009678A0"/>
    <w:rsid w:val="00972DF9"/>
    <w:rsid w:val="00974C73"/>
    <w:rsid w:val="00991DF6"/>
    <w:rsid w:val="00995E01"/>
    <w:rsid w:val="00A00FE2"/>
    <w:rsid w:val="00A066AB"/>
    <w:rsid w:val="00AA3682"/>
    <w:rsid w:val="00AB1AFB"/>
    <w:rsid w:val="00AE6EDA"/>
    <w:rsid w:val="00AF0EF7"/>
    <w:rsid w:val="00AF2BED"/>
    <w:rsid w:val="00B20E98"/>
    <w:rsid w:val="00B23FCE"/>
    <w:rsid w:val="00B50BEF"/>
    <w:rsid w:val="00BB2501"/>
    <w:rsid w:val="00BB7BC9"/>
    <w:rsid w:val="00BC4B02"/>
    <w:rsid w:val="00BC5C19"/>
    <w:rsid w:val="00C02687"/>
    <w:rsid w:val="00C24839"/>
    <w:rsid w:val="00CE5F69"/>
    <w:rsid w:val="00CF6E56"/>
    <w:rsid w:val="00D10BFE"/>
    <w:rsid w:val="00DC5415"/>
    <w:rsid w:val="00E333C4"/>
    <w:rsid w:val="00E515C5"/>
    <w:rsid w:val="00EA5DB2"/>
    <w:rsid w:val="00EC5702"/>
    <w:rsid w:val="00EC712F"/>
    <w:rsid w:val="00EF000C"/>
    <w:rsid w:val="00F16D10"/>
    <w:rsid w:val="00F45CC0"/>
    <w:rsid w:val="00F64C2B"/>
    <w:rsid w:val="00F67C47"/>
    <w:rsid w:val="00F749BD"/>
    <w:rsid w:val="00FC48D9"/>
    <w:rsid w:val="00FC6AB7"/>
    <w:rsid w:val="00FD47A8"/>
    <w:rsid w:val="00FD4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D0FC"/>
  <w15:chartTrackingRefBased/>
  <w15:docId w15:val="{659E8E3E-1FEA-8E4D-AC4A-0DE90150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FB"/>
  </w:style>
  <w:style w:type="paragraph" w:styleId="Heading1">
    <w:name w:val="heading 1"/>
    <w:basedOn w:val="Normal"/>
    <w:next w:val="Normal"/>
    <w:link w:val="Heading1Char"/>
    <w:uiPriority w:val="9"/>
    <w:qFormat/>
    <w:rsid w:val="00AB1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A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A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B1A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B1A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1A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1A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1A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A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A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A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A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B1A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B1A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1A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1A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1A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1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A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A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1A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1AFB"/>
    <w:rPr>
      <w:i/>
      <w:iCs/>
      <w:color w:val="404040" w:themeColor="text1" w:themeTint="BF"/>
    </w:rPr>
  </w:style>
  <w:style w:type="paragraph" w:styleId="ListParagraph">
    <w:name w:val="List Paragraph"/>
    <w:basedOn w:val="Normal"/>
    <w:uiPriority w:val="34"/>
    <w:qFormat/>
    <w:rsid w:val="00AB1AFB"/>
    <w:pPr>
      <w:ind w:left="720"/>
      <w:contextualSpacing/>
    </w:pPr>
  </w:style>
  <w:style w:type="character" w:styleId="IntenseEmphasis">
    <w:name w:val="Intense Emphasis"/>
    <w:basedOn w:val="DefaultParagraphFont"/>
    <w:uiPriority w:val="21"/>
    <w:qFormat/>
    <w:rsid w:val="00AB1AFB"/>
    <w:rPr>
      <w:i/>
      <w:iCs/>
      <w:color w:val="0F4761" w:themeColor="accent1" w:themeShade="BF"/>
    </w:rPr>
  </w:style>
  <w:style w:type="paragraph" w:styleId="IntenseQuote">
    <w:name w:val="Intense Quote"/>
    <w:basedOn w:val="Normal"/>
    <w:next w:val="Normal"/>
    <w:link w:val="IntenseQuoteChar"/>
    <w:uiPriority w:val="30"/>
    <w:qFormat/>
    <w:rsid w:val="00AB1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AFB"/>
    <w:rPr>
      <w:i/>
      <w:iCs/>
      <w:color w:val="0F4761" w:themeColor="accent1" w:themeShade="BF"/>
    </w:rPr>
  </w:style>
  <w:style w:type="character" w:styleId="IntenseReference">
    <w:name w:val="Intense Reference"/>
    <w:basedOn w:val="DefaultParagraphFont"/>
    <w:uiPriority w:val="32"/>
    <w:qFormat/>
    <w:rsid w:val="00AB1AFB"/>
    <w:rPr>
      <w:b/>
      <w:bCs/>
      <w:smallCaps/>
      <w:color w:val="0F4761" w:themeColor="accent1" w:themeShade="BF"/>
      <w:spacing w:val="5"/>
    </w:rPr>
  </w:style>
  <w:style w:type="character" w:styleId="Hyperlink">
    <w:name w:val="Hyperlink"/>
    <w:basedOn w:val="DefaultParagraphFont"/>
    <w:uiPriority w:val="99"/>
    <w:unhideWhenUsed/>
    <w:rsid w:val="00AB1AFB"/>
    <w:rPr>
      <w:color w:val="467886" w:themeColor="hyperlink"/>
      <w:u w:val="single"/>
    </w:rPr>
  </w:style>
  <w:style w:type="character" w:styleId="UnresolvedMention">
    <w:name w:val="Unresolved Mention"/>
    <w:basedOn w:val="DefaultParagraphFont"/>
    <w:uiPriority w:val="99"/>
    <w:semiHidden/>
    <w:unhideWhenUsed/>
    <w:rsid w:val="000D73A4"/>
    <w:rPr>
      <w:color w:val="605E5C"/>
      <w:shd w:val="clear" w:color="auto" w:fill="E1DFDD"/>
    </w:rPr>
  </w:style>
  <w:style w:type="paragraph" w:customStyle="1" w:styleId="paragraph">
    <w:name w:val="paragraph"/>
    <w:basedOn w:val="Normal"/>
    <w:rsid w:val="00224095"/>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normaltextrun">
    <w:name w:val="normaltextrun"/>
    <w:basedOn w:val="DefaultParagraphFont"/>
    <w:rsid w:val="00224095"/>
  </w:style>
  <w:style w:type="character" w:customStyle="1" w:styleId="eop">
    <w:name w:val="eop"/>
    <w:basedOn w:val="DefaultParagraphFont"/>
    <w:rsid w:val="00224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88393">
      <w:bodyDiv w:val="1"/>
      <w:marLeft w:val="0"/>
      <w:marRight w:val="0"/>
      <w:marTop w:val="0"/>
      <w:marBottom w:val="0"/>
      <w:divBdr>
        <w:top w:val="none" w:sz="0" w:space="0" w:color="auto"/>
        <w:left w:val="none" w:sz="0" w:space="0" w:color="auto"/>
        <w:bottom w:val="none" w:sz="0" w:space="0" w:color="auto"/>
        <w:right w:val="none" w:sz="0" w:space="0" w:color="auto"/>
      </w:divBdr>
      <w:divsChild>
        <w:div w:id="1673335475">
          <w:marLeft w:val="0"/>
          <w:marRight w:val="0"/>
          <w:marTop w:val="0"/>
          <w:marBottom w:val="0"/>
          <w:divBdr>
            <w:top w:val="none" w:sz="0" w:space="0" w:color="auto"/>
            <w:left w:val="none" w:sz="0" w:space="0" w:color="auto"/>
            <w:bottom w:val="none" w:sz="0" w:space="0" w:color="auto"/>
            <w:right w:val="none" w:sz="0" w:space="0" w:color="auto"/>
          </w:divBdr>
        </w:div>
        <w:div w:id="1654483345">
          <w:marLeft w:val="0"/>
          <w:marRight w:val="0"/>
          <w:marTop w:val="0"/>
          <w:marBottom w:val="0"/>
          <w:divBdr>
            <w:top w:val="none" w:sz="0" w:space="0" w:color="auto"/>
            <w:left w:val="none" w:sz="0" w:space="0" w:color="auto"/>
            <w:bottom w:val="none" w:sz="0" w:space="0" w:color="auto"/>
            <w:right w:val="none" w:sz="0" w:space="0" w:color="auto"/>
          </w:divBdr>
        </w:div>
        <w:div w:id="95490865">
          <w:marLeft w:val="0"/>
          <w:marRight w:val="0"/>
          <w:marTop w:val="0"/>
          <w:marBottom w:val="0"/>
          <w:divBdr>
            <w:top w:val="none" w:sz="0" w:space="0" w:color="auto"/>
            <w:left w:val="none" w:sz="0" w:space="0" w:color="auto"/>
            <w:bottom w:val="none" w:sz="0" w:space="0" w:color="auto"/>
            <w:right w:val="none" w:sz="0" w:space="0" w:color="auto"/>
          </w:divBdr>
        </w:div>
        <w:div w:id="1115834542">
          <w:marLeft w:val="0"/>
          <w:marRight w:val="0"/>
          <w:marTop w:val="0"/>
          <w:marBottom w:val="0"/>
          <w:divBdr>
            <w:top w:val="none" w:sz="0" w:space="0" w:color="auto"/>
            <w:left w:val="none" w:sz="0" w:space="0" w:color="auto"/>
            <w:bottom w:val="none" w:sz="0" w:space="0" w:color="auto"/>
            <w:right w:val="none" w:sz="0" w:space="0" w:color="auto"/>
          </w:divBdr>
        </w:div>
        <w:div w:id="1767843588">
          <w:marLeft w:val="0"/>
          <w:marRight w:val="0"/>
          <w:marTop w:val="0"/>
          <w:marBottom w:val="0"/>
          <w:divBdr>
            <w:top w:val="none" w:sz="0" w:space="0" w:color="auto"/>
            <w:left w:val="none" w:sz="0" w:space="0" w:color="auto"/>
            <w:bottom w:val="none" w:sz="0" w:space="0" w:color="auto"/>
            <w:right w:val="none" w:sz="0" w:space="0" w:color="auto"/>
          </w:divBdr>
        </w:div>
        <w:div w:id="1446971827">
          <w:marLeft w:val="0"/>
          <w:marRight w:val="0"/>
          <w:marTop w:val="0"/>
          <w:marBottom w:val="0"/>
          <w:divBdr>
            <w:top w:val="none" w:sz="0" w:space="0" w:color="auto"/>
            <w:left w:val="none" w:sz="0" w:space="0" w:color="auto"/>
            <w:bottom w:val="none" w:sz="0" w:space="0" w:color="auto"/>
            <w:right w:val="none" w:sz="0" w:space="0" w:color="auto"/>
          </w:divBdr>
        </w:div>
        <w:div w:id="681904516">
          <w:marLeft w:val="0"/>
          <w:marRight w:val="0"/>
          <w:marTop w:val="0"/>
          <w:marBottom w:val="0"/>
          <w:divBdr>
            <w:top w:val="none" w:sz="0" w:space="0" w:color="auto"/>
            <w:left w:val="none" w:sz="0" w:space="0" w:color="auto"/>
            <w:bottom w:val="none" w:sz="0" w:space="0" w:color="auto"/>
            <w:right w:val="none" w:sz="0" w:space="0" w:color="auto"/>
          </w:divBdr>
        </w:div>
        <w:div w:id="586311381">
          <w:marLeft w:val="0"/>
          <w:marRight w:val="0"/>
          <w:marTop w:val="0"/>
          <w:marBottom w:val="0"/>
          <w:divBdr>
            <w:top w:val="none" w:sz="0" w:space="0" w:color="auto"/>
            <w:left w:val="none" w:sz="0" w:space="0" w:color="auto"/>
            <w:bottom w:val="none" w:sz="0" w:space="0" w:color="auto"/>
            <w:right w:val="none" w:sz="0" w:space="0" w:color="auto"/>
          </w:divBdr>
        </w:div>
        <w:div w:id="721251282">
          <w:marLeft w:val="0"/>
          <w:marRight w:val="0"/>
          <w:marTop w:val="0"/>
          <w:marBottom w:val="0"/>
          <w:divBdr>
            <w:top w:val="none" w:sz="0" w:space="0" w:color="auto"/>
            <w:left w:val="none" w:sz="0" w:space="0" w:color="auto"/>
            <w:bottom w:val="none" w:sz="0" w:space="0" w:color="auto"/>
            <w:right w:val="none" w:sz="0" w:space="0" w:color="auto"/>
          </w:divBdr>
        </w:div>
        <w:div w:id="1890334163">
          <w:marLeft w:val="0"/>
          <w:marRight w:val="0"/>
          <w:marTop w:val="0"/>
          <w:marBottom w:val="0"/>
          <w:divBdr>
            <w:top w:val="none" w:sz="0" w:space="0" w:color="auto"/>
            <w:left w:val="none" w:sz="0" w:space="0" w:color="auto"/>
            <w:bottom w:val="none" w:sz="0" w:space="0" w:color="auto"/>
            <w:right w:val="none" w:sz="0" w:space="0" w:color="auto"/>
          </w:divBdr>
        </w:div>
        <w:div w:id="139663798">
          <w:marLeft w:val="0"/>
          <w:marRight w:val="0"/>
          <w:marTop w:val="0"/>
          <w:marBottom w:val="0"/>
          <w:divBdr>
            <w:top w:val="none" w:sz="0" w:space="0" w:color="auto"/>
            <w:left w:val="none" w:sz="0" w:space="0" w:color="auto"/>
            <w:bottom w:val="none" w:sz="0" w:space="0" w:color="auto"/>
            <w:right w:val="none" w:sz="0" w:space="0" w:color="auto"/>
          </w:divBdr>
        </w:div>
        <w:div w:id="1554348918">
          <w:marLeft w:val="0"/>
          <w:marRight w:val="0"/>
          <w:marTop w:val="0"/>
          <w:marBottom w:val="0"/>
          <w:divBdr>
            <w:top w:val="none" w:sz="0" w:space="0" w:color="auto"/>
            <w:left w:val="none" w:sz="0" w:space="0" w:color="auto"/>
            <w:bottom w:val="none" w:sz="0" w:space="0" w:color="auto"/>
            <w:right w:val="none" w:sz="0" w:space="0" w:color="auto"/>
          </w:divBdr>
        </w:div>
        <w:div w:id="129369119">
          <w:marLeft w:val="0"/>
          <w:marRight w:val="0"/>
          <w:marTop w:val="0"/>
          <w:marBottom w:val="0"/>
          <w:divBdr>
            <w:top w:val="none" w:sz="0" w:space="0" w:color="auto"/>
            <w:left w:val="none" w:sz="0" w:space="0" w:color="auto"/>
            <w:bottom w:val="none" w:sz="0" w:space="0" w:color="auto"/>
            <w:right w:val="none" w:sz="0" w:space="0" w:color="auto"/>
          </w:divBdr>
        </w:div>
        <w:div w:id="1138957468">
          <w:marLeft w:val="0"/>
          <w:marRight w:val="0"/>
          <w:marTop w:val="0"/>
          <w:marBottom w:val="0"/>
          <w:divBdr>
            <w:top w:val="none" w:sz="0" w:space="0" w:color="auto"/>
            <w:left w:val="none" w:sz="0" w:space="0" w:color="auto"/>
            <w:bottom w:val="none" w:sz="0" w:space="0" w:color="auto"/>
            <w:right w:val="none" w:sz="0" w:space="0" w:color="auto"/>
          </w:divBdr>
          <w:divsChild>
            <w:div w:id="678964168">
              <w:marLeft w:val="0"/>
              <w:marRight w:val="0"/>
              <w:marTop w:val="0"/>
              <w:marBottom w:val="0"/>
              <w:divBdr>
                <w:top w:val="none" w:sz="0" w:space="0" w:color="auto"/>
                <w:left w:val="none" w:sz="0" w:space="0" w:color="auto"/>
                <w:bottom w:val="none" w:sz="0" w:space="0" w:color="auto"/>
                <w:right w:val="none" w:sz="0" w:space="0" w:color="auto"/>
              </w:divBdr>
            </w:div>
            <w:div w:id="763576026">
              <w:marLeft w:val="0"/>
              <w:marRight w:val="0"/>
              <w:marTop w:val="0"/>
              <w:marBottom w:val="0"/>
              <w:divBdr>
                <w:top w:val="none" w:sz="0" w:space="0" w:color="auto"/>
                <w:left w:val="none" w:sz="0" w:space="0" w:color="auto"/>
                <w:bottom w:val="none" w:sz="0" w:space="0" w:color="auto"/>
                <w:right w:val="none" w:sz="0" w:space="0" w:color="auto"/>
              </w:divBdr>
            </w:div>
            <w:div w:id="1090933420">
              <w:marLeft w:val="0"/>
              <w:marRight w:val="0"/>
              <w:marTop w:val="0"/>
              <w:marBottom w:val="0"/>
              <w:divBdr>
                <w:top w:val="none" w:sz="0" w:space="0" w:color="auto"/>
                <w:left w:val="none" w:sz="0" w:space="0" w:color="auto"/>
                <w:bottom w:val="none" w:sz="0" w:space="0" w:color="auto"/>
                <w:right w:val="none" w:sz="0" w:space="0" w:color="auto"/>
              </w:divBdr>
            </w:div>
            <w:div w:id="835268878">
              <w:marLeft w:val="0"/>
              <w:marRight w:val="0"/>
              <w:marTop w:val="0"/>
              <w:marBottom w:val="0"/>
              <w:divBdr>
                <w:top w:val="none" w:sz="0" w:space="0" w:color="auto"/>
                <w:left w:val="none" w:sz="0" w:space="0" w:color="auto"/>
                <w:bottom w:val="none" w:sz="0" w:space="0" w:color="auto"/>
                <w:right w:val="none" w:sz="0" w:space="0" w:color="auto"/>
              </w:divBdr>
            </w:div>
            <w:div w:id="23215827">
              <w:marLeft w:val="0"/>
              <w:marRight w:val="0"/>
              <w:marTop w:val="0"/>
              <w:marBottom w:val="0"/>
              <w:divBdr>
                <w:top w:val="none" w:sz="0" w:space="0" w:color="auto"/>
                <w:left w:val="none" w:sz="0" w:space="0" w:color="auto"/>
                <w:bottom w:val="none" w:sz="0" w:space="0" w:color="auto"/>
                <w:right w:val="none" w:sz="0" w:space="0" w:color="auto"/>
              </w:divBdr>
            </w:div>
            <w:div w:id="1684281843">
              <w:marLeft w:val="0"/>
              <w:marRight w:val="0"/>
              <w:marTop w:val="0"/>
              <w:marBottom w:val="0"/>
              <w:divBdr>
                <w:top w:val="none" w:sz="0" w:space="0" w:color="auto"/>
                <w:left w:val="none" w:sz="0" w:space="0" w:color="auto"/>
                <w:bottom w:val="none" w:sz="0" w:space="0" w:color="auto"/>
                <w:right w:val="none" w:sz="0" w:space="0" w:color="auto"/>
              </w:divBdr>
            </w:div>
            <w:div w:id="479616053">
              <w:marLeft w:val="0"/>
              <w:marRight w:val="0"/>
              <w:marTop w:val="0"/>
              <w:marBottom w:val="0"/>
              <w:divBdr>
                <w:top w:val="none" w:sz="0" w:space="0" w:color="auto"/>
                <w:left w:val="none" w:sz="0" w:space="0" w:color="auto"/>
                <w:bottom w:val="none" w:sz="0" w:space="0" w:color="auto"/>
                <w:right w:val="none" w:sz="0" w:space="0" w:color="auto"/>
              </w:divBdr>
            </w:div>
            <w:div w:id="1962299632">
              <w:marLeft w:val="0"/>
              <w:marRight w:val="0"/>
              <w:marTop w:val="0"/>
              <w:marBottom w:val="0"/>
              <w:divBdr>
                <w:top w:val="none" w:sz="0" w:space="0" w:color="auto"/>
                <w:left w:val="none" w:sz="0" w:space="0" w:color="auto"/>
                <w:bottom w:val="none" w:sz="0" w:space="0" w:color="auto"/>
                <w:right w:val="none" w:sz="0" w:space="0" w:color="auto"/>
              </w:divBdr>
            </w:div>
            <w:div w:id="945692831">
              <w:marLeft w:val="0"/>
              <w:marRight w:val="0"/>
              <w:marTop w:val="0"/>
              <w:marBottom w:val="0"/>
              <w:divBdr>
                <w:top w:val="none" w:sz="0" w:space="0" w:color="auto"/>
                <w:left w:val="none" w:sz="0" w:space="0" w:color="auto"/>
                <w:bottom w:val="none" w:sz="0" w:space="0" w:color="auto"/>
                <w:right w:val="none" w:sz="0" w:space="0" w:color="auto"/>
              </w:divBdr>
            </w:div>
            <w:div w:id="1942646724">
              <w:marLeft w:val="0"/>
              <w:marRight w:val="0"/>
              <w:marTop w:val="0"/>
              <w:marBottom w:val="0"/>
              <w:divBdr>
                <w:top w:val="none" w:sz="0" w:space="0" w:color="auto"/>
                <w:left w:val="none" w:sz="0" w:space="0" w:color="auto"/>
                <w:bottom w:val="none" w:sz="0" w:space="0" w:color="auto"/>
                <w:right w:val="none" w:sz="0" w:space="0" w:color="auto"/>
              </w:divBdr>
            </w:div>
            <w:div w:id="1324507475">
              <w:marLeft w:val="0"/>
              <w:marRight w:val="0"/>
              <w:marTop w:val="0"/>
              <w:marBottom w:val="0"/>
              <w:divBdr>
                <w:top w:val="none" w:sz="0" w:space="0" w:color="auto"/>
                <w:left w:val="none" w:sz="0" w:space="0" w:color="auto"/>
                <w:bottom w:val="none" w:sz="0" w:space="0" w:color="auto"/>
                <w:right w:val="none" w:sz="0" w:space="0" w:color="auto"/>
              </w:divBdr>
            </w:div>
            <w:div w:id="1379550827">
              <w:marLeft w:val="0"/>
              <w:marRight w:val="0"/>
              <w:marTop w:val="0"/>
              <w:marBottom w:val="0"/>
              <w:divBdr>
                <w:top w:val="none" w:sz="0" w:space="0" w:color="auto"/>
                <w:left w:val="none" w:sz="0" w:space="0" w:color="auto"/>
                <w:bottom w:val="none" w:sz="0" w:space="0" w:color="auto"/>
                <w:right w:val="none" w:sz="0" w:space="0" w:color="auto"/>
              </w:divBdr>
            </w:div>
            <w:div w:id="82530227">
              <w:marLeft w:val="0"/>
              <w:marRight w:val="0"/>
              <w:marTop w:val="0"/>
              <w:marBottom w:val="0"/>
              <w:divBdr>
                <w:top w:val="none" w:sz="0" w:space="0" w:color="auto"/>
                <w:left w:val="none" w:sz="0" w:space="0" w:color="auto"/>
                <w:bottom w:val="none" w:sz="0" w:space="0" w:color="auto"/>
                <w:right w:val="none" w:sz="0" w:space="0" w:color="auto"/>
              </w:divBdr>
            </w:div>
            <w:div w:id="496307343">
              <w:marLeft w:val="0"/>
              <w:marRight w:val="0"/>
              <w:marTop w:val="0"/>
              <w:marBottom w:val="0"/>
              <w:divBdr>
                <w:top w:val="none" w:sz="0" w:space="0" w:color="auto"/>
                <w:left w:val="none" w:sz="0" w:space="0" w:color="auto"/>
                <w:bottom w:val="none" w:sz="0" w:space="0" w:color="auto"/>
                <w:right w:val="none" w:sz="0" w:space="0" w:color="auto"/>
              </w:divBdr>
            </w:div>
            <w:div w:id="1750275136">
              <w:marLeft w:val="0"/>
              <w:marRight w:val="0"/>
              <w:marTop w:val="0"/>
              <w:marBottom w:val="0"/>
              <w:divBdr>
                <w:top w:val="none" w:sz="0" w:space="0" w:color="auto"/>
                <w:left w:val="none" w:sz="0" w:space="0" w:color="auto"/>
                <w:bottom w:val="none" w:sz="0" w:space="0" w:color="auto"/>
                <w:right w:val="none" w:sz="0" w:space="0" w:color="auto"/>
              </w:divBdr>
            </w:div>
            <w:div w:id="1495220605">
              <w:marLeft w:val="0"/>
              <w:marRight w:val="0"/>
              <w:marTop w:val="0"/>
              <w:marBottom w:val="0"/>
              <w:divBdr>
                <w:top w:val="none" w:sz="0" w:space="0" w:color="auto"/>
                <w:left w:val="none" w:sz="0" w:space="0" w:color="auto"/>
                <w:bottom w:val="none" w:sz="0" w:space="0" w:color="auto"/>
                <w:right w:val="none" w:sz="0" w:space="0" w:color="auto"/>
              </w:divBdr>
            </w:div>
            <w:div w:id="1895432918">
              <w:marLeft w:val="0"/>
              <w:marRight w:val="0"/>
              <w:marTop w:val="0"/>
              <w:marBottom w:val="0"/>
              <w:divBdr>
                <w:top w:val="none" w:sz="0" w:space="0" w:color="auto"/>
                <w:left w:val="none" w:sz="0" w:space="0" w:color="auto"/>
                <w:bottom w:val="none" w:sz="0" w:space="0" w:color="auto"/>
                <w:right w:val="none" w:sz="0" w:space="0" w:color="auto"/>
              </w:divBdr>
            </w:div>
            <w:div w:id="1272855872">
              <w:marLeft w:val="0"/>
              <w:marRight w:val="0"/>
              <w:marTop w:val="0"/>
              <w:marBottom w:val="0"/>
              <w:divBdr>
                <w:top w:val="none" w:sz="0" w:space="0" w:color="auto"/>
                <w:left w:val="none" w:sz="0" w:space="0" w:color="auto"/>
                <w:bottom w:val="none" w:sz="0" w:space="0" w:color="auto"/>
                <w:right w:val="none" w:sz="0" w:space="0" w:color="auto"/>
              </w:divBdr>
            </w:div>
            <w:div w:id="1547251599">
              <w:marLeft w:val="0"/>
              <w:marRight w:val="0"/>
              <w:marTop w:val="0"/>
              <w:marBottom w:val="0"/>
              <w:divBdr>
                <w:top w:val="none" w:sz="0" w:space="0" w:color="auto"/>
                <w:left w:val="none" w:sz="0" w:space="0" w:color="auto"/>
                <w:bottom w:val="none" w:sz="0" w:space="0" w:color="auto"/>
                <w:right w:val="none" w:sz="0" w:space="0" w:color="auto"/>
              </w:divBdr>
            </w:div>
            <w:div w:id="348945762">
              <w:marLeft w:val="0"/>
              <w:marRight w:val="0"/>
              <w:marTop w:val="0"/>
              <w:marBottom w:val="0"/>
              <w:divBdr>
                <w:top w:val="none" w:sz="0" w:space="0" w:color="auto"/>
                <w:left w:val="none" w:sz="0" w:space="0" w:color="auto"/>
                <w:bottom w:val="none" w:sz="0" w:space="0" w:color="auto"/>
                <w:right w:val="none" w:sz="0" w:space="0" w:color="auto"/>
              </w:divBdr>
            </w:div>
          </w:divsChild>
        </w:div>
        <w:div w:id="690498147">
          <w:marLeft w:val="0"/>
          <w:marRight w:val="0"/>
          <w:marTop w:val="0"/>
          <w:marBottom w:val="0"/>
          <w:divBdr>
            <w:top w:val="none" w:sz="0" w:space="0" w:color="auto"/>
            <w:left w:val="none" w:sz="0" w:space="0" w:color="auto"/>
            <w:bottom w:val="none" w:sz="0" w:space="0" w:color="auto"/>
            <w:right w:val="none" w:sz="0" w:space="0" w:color="auto"/>
          </w:divBdr>
        </w:div>
        <w:div w:id="1066147531">
          <w:marLeft w:val="0"/>
          <w:marRight w:val="0"/>
          <w:marTop w:val="0"/>
          <w:marBottom w:val="0"/>
          <w:divBdr>
            <w:top w:val="none" w:sz="0" w:space="0" w:color="auto"/>
            <w:left w:val="none" w:sz="0" w:space="0" w:color="auto"/>
            <w:bottom w:val="none" w:sz="0" w:space="0" w:color="auto"/>
            <w:right w:val="none" w:sz="0" w:space="0" w:color="auto"/>
          </w:divBdr>
        </w:div>
        <w:div w:id="1690448465">
          <w:marLeft w:val="0"/>
          <w:marRight w:val="0"/>
          <w:marTop w:val="0"/>
          <w:marBottom w:val="0"/>
          <w:divBdr>
            <w:top w:val="none" w:sz="0" w:space="0" w:color="auto"/>
            <w:left w:val="none" w:sz="0" w:space="0" w:color="auto"/>
            <w:bottom w:val="none" w:sz="0" w:space="0" w:color="auto"/>
            <w:right w:val="none" w:sz="0" w:space="0" w:color="auto"/>
          </w:divBdr>
        </w:div>
        <w:div w:id="1843621804">
          <w:marLeft w:val="0"/>
          <w:marRight w:val="0"/>
          <w:marTop w:val="0"/>
          <w:marBottom w:val="0"/>
          <w:divBdr>
            <w:top w:val="none" w:sz="0" w:space="0" w:color="auto"/>
            <w:left w:val="none" w:sz="0" w:space="0" w:color="auto"/>
            <w:bottom w:val="none" w:sz="0" w:space="0" w:color="auto"/>
            <w:right w:val="none" w:sz="0" w:space="0" w:color="auto"/>
          </w:divBdr>
        </w:div>
        <w:div w:id="883178260">
          <w:marLeft w:val="0"/>
          <w:marRight w:val="0"/>
          <w:marTop w:val="0"/>
          <w:marBottom w:val="0"/>
          <w:divBdr>
            <w:top w:val="none" w:sz="0" w:space="0" w:color="auto"/>
            <w:left w:val="none" w:sz="0" w:space="0" w:color="auto"/>
            <w:bottom w:val="none" w:sz="0" w:space="0" w:color="auto"/>
            <w:right w:val="none" w:sz="0" w:space="0" w:color="auto"/>
          </w:divBdr>
        </w:div>
        <w:div w:id="279462482">
          <w:marLeft w:val="0"/>
          <w:marRight w:val="0"/>
          <w:marTop w:val="0"/>
          <w:marBottom w:val="0"/>
          <w:divBdr>
            <w:top w:val="none" w:sz="0" w:space="0" w:color="auto"/>
            <w:left w:val="none" w:sz="0" w:space="0" w:color="auto"/>
            <w:bottom w:val="none" w:sz="0" w:space="0" w:color="auto"/>
            <w:right w:val="none" w:sz="0" w:space="0" w:color="auto"/>
          </w:divBdr>
        </w:div>
        <w:div w:id="1393117594">
          <w:marLeft w:val="0"/>
          <w:marRight w:val="0"/>
          <w:marTop w:val="0"/>
          <w:marBottom w:val="0"/>
          <w:divBdr>
            <w:top w:val="none" w:sz="0" w:space="0" w:color="auto"/>
            <w:left w:val="none" w:sz="0" w:space="0" w:color="auto"/>
            <w:bottom w:val="none" w:sz="0" w:space="0" w:color="auto"/>
            <w:right w:val="none" w:sz="0" w:space="0" w:color="auto"/>
          </w:divBdr>
        </w:div>
        <w:div w:id="1106198097">
          <w:marLeft w:val="0"/>
          <w:marRight w:val="0"/>
          <w:marTop w:val="0"/>
          <w:marBottom w:val="0"/>
          <w:divBdr>
            <w:top w:val="none" w:sz="0" w:space="0" w:color="auto"/>
            <w:left w:val="none" w:sz="0" w:space="0" w:color="auto"/>
            <w:bottom w:val="none" w:sz="0" w:space="0" w:color="auto"/>
            <w:right w:val="none" w:sz="0" w:space="0" w:color="auto"/>
          </w:divBdr>
        </w:div>
        <w:div w:id="1459105984">
          <w:marLeft w:val="0"/>
          <w:marRight w:val="0"/>
          <w:marTop w:val="0"/>
          <w:marBottom w:val="0"/>
          <w:divBdr>
            <w:top w:val="none" w:sz="0" w:space="0" w:color="auto"/>
            <w:left w:val="none" w:sz="0" w:space="0" w:color="auto"/>
            <w:bottom w:val="none" w:sz="0" w:space="0" w:color="auto"/>
            <w:right w:val="none" w:sz="0" w:space="0" w:color="auto"/>
          </w:divBdr>
        </w:div>
        <w:div w:id="1403331060">
          <w:marLeft w:val="0"/>
          <w:marRight w:val="0"/>
          <w:marTop w:val="0"/>
          <w:marBottom w:val="0"/>
          <w:divBdr>
            <w:top w:val="none" w:sz="0" w:space="0" w:color="auto"/>
            <w:left w:val="none" w:sz="0" w:space="0" w:color="auto"/>
            <w:bottom w:val="none" w:sz="0" w:space="0" w:color="auto"/>
            <w:right w:val="none" w:sz="0" w:space="0" w:color="auto"/>
          </w:divBdr>
        </w:div>
        <w:div w:id="364405208">
          <w:marLeft w:val="0"/>
          <w:marRight w:val="0"/>
          <w:marTop w:val="0"/>
          <w:marBottom w:val="0"/>
          <w:divBdr>
            <w:top w:val="none" w:sz="0" w:space="0" w:color="auto"/>
            <w:left w:val="none" w:sz="0" w:space="0" w:color="auto"/>
            <w:bottom w:val="none" w:sz="0" w:space="0" w:color="auto"/>
            <w:right w:val="none" w:sz="0" w:space="0" w:color="auto"/>
          </w:divBdr>
        </w:div>
        <w:div w:id="782461676">
          <w:marLeft w:val="0"/>
          <w:marRight w:val="0"/>
          <w:marTop w:val="0"/>
          <w:marBottom w:val="0"/>
          <w:divBdr>
            <w:top w:val="none" w:sz="0" w:space="0" w:color="auto"/>
            <w:left w:val="none" w:sz="0" w:space="0" w:color="auto"/>
            <w:bottom w:val="none" w:sz="0" w:space="0" w:color="auto"/>
            <w:right w:val="none" w:sz="0" w:space="0" w:color="auto"/>
          </w:divBdr>
        </w:div>
        <w:div w:id="97408501">
          <w:marLeft w:val="0"/>
          <w:marRight w:val="0"/>
          <w:marTop w:val="0"/>
          <w:marBottom w:val="0"/>
          <w:divBdr>
            <w:top w:val="none" w:sz="0" w:space="0" w:color="auto"/>
            <w:left w:val="none" w:sz="0" w:space="0" w:color="auto"/>
            <w:bottom w:val="none" w:sz="0" w:space="0" w:color="auto"/>
            <w:right w:val="none" w:sz="0" w:space="0" w:color="auto"/>
          </w:divBdr>
        </w:div>
        <w:div w:id="1150632940">
          <w:marLeft w:val="0"/>
          <w:marRight w:val="0"/>
          <w:marTop w:val="0"/>
          <w:marBottom w:val="0"/>
          <w:divBdr>
            <w:top w:val="none" w:sz="0" w:space="0" w:color="auto"/>
            <w:left w:val="none" w:sz="0" w:space="0" w:color="auto"/>
            <w:bottom w:val="none" w:sz="0" w:space="0" w:color="auto"/>
            <w:right w:val="none" w:sz="0" w:space="0" w:color="auto"/>
          </w:divBdr>
        </w:div>
        <w:div w:id="1160775078">
          <w:marLeft w:val="0"/>
          <w:marRight w:val="0"/>
          <w:marTop w:val="0"/>
          <w:marBottom w:val="0"/>
          <w:divBdr>
            <w:top w:val="none" w:sz="0" w:space="0" w:color="auto"/>
            <w:left w:val="none" w:sz="0" w:space="0" w:color="auto"/>
            <w:bottom w:val="none" w:sz="0" w:space="0" w:color="auto"/>
            <w:right w:val="none" w:sz="0" w:space="0" w:color="auto"/>
          </w:divBdr>
        </w:div>
        <w:div w:id="834611232">
          <w:marLeft w:val="0"/>
          <w:marRight w:val="0"/>
          <w:marTop w:val="0"/>
          <w:marBottom w:val="0"/>
          <w:divBdr>
            <w:top w:val="none" w:sz="0" w:space="0" w:color="auto"/>
            <w:left w:val="none" w:sz="0" w:space="0" w:color="auto"/>
            <w:bottom w:val="none" w:sz="0" w:space="0" w:color="auto"/>
            <w:right w:val="none" w:sz="0" w:space="0" w:color="auto"/>
          </w:divBdr>
        </w:div>
        <w:div w:id="2015917801">
          <w:marLeft w:val="0"/>
          <w:marRight w:val="0"/>
          <w:marTop w:val="0"/>
          <w:marBottom w:val="0"/>
          <w:divBdr>
            <w:top w:val="none" w:sz="0" w:space="0" w:color="auto"/>
            <w:left w:val="none" w:sz="0" w:space="0" w:color="auto"/>
            <w:bottom w:val="none" w:sz="0" w:space="0" w:color="auto"/>
            <w:right w:val="none" w:sz="0" w:space="0" w:color="auto"/>
          </w:divBdr>
        </w:div>
        <w:div w:id="90203957">
          <w:marLeft w:val="0"/>
          <w:marRight w:val="0"/>
          <w:marTop w:val="0"/>
          <w:marBottom w:val="0"/>
          <w:divBdr>
            <w:top w:val="none" w:sz="0" w:space="0" w:color="auto"/>
            <w:left w:val="none" w:sz="0" w:space="0" w:color="auto"/>
            <w:bottom w:val="none" w:sz="0" w:space="0" w:color="auto"/>
            <w:right w:val="none" w:sz="0" w:space="0" w:color="auto"/>
          </w:divBdr>
        </w:div>
        <w:div w:id="1994525374">
          <w:marLeft w:val="0"/>
          <w:marRight w:val="0"/>
          <w:marTop w:val="0"/>
          <w:marBottom w:val="0"/>
          <w:divBdr>
            <w:top w:val="none" w:sz="0" w:space="0" w:color="auto"/>
            <w:left w:val="none" w:sz="0" w:space="0" w:color="auto"/>
            <w:bottom w:val="none" w:sz="0" w:space="0" w:color="auto"/>
            <w:right w:val="none" w:sz="0" w:space="0" w:color="auto"/>
          </w:divBdr>
        </w:div>
        <w:div w:id="794103611">
          <w:marLeft w:val="0"/>
          <w:marRight w:val="0"/>
          <w:marTop w:val="0"/>
          <w:marBottom w:val="0"/>
          <w:divBdr>
            <w:top w:val="none" w:sz="0" w:space="0" w:color="auto"/>
            <w:left w:val="none" w:sz="0" w:space="0" w:color="auto"/>
            <w:bottom w:val="none" w:sz="0" w:space="0" w:color="auto"/>
            <w:right w:val="none" w:sz="0" w:space="0" w:color="auto"/>
          </w:divBdr>
        </w:div>
        <w:div w:id="1572278354">
          <w:marLeft w:val="0"/>
          <w:marRight w:val="0"/>
          <w:marTop w:val="0"/>
          <w:marBottom w:val="0"/>
          <w:divBdr>
            <w:top w:val="none" w:sz="0" w:space="0" w:color="auto"/>
            <w:left w:val="none" w:sz="0" w:space="0" w:color="auto"/>
            <w:bottom w:val="none" w:sz="0" w:space="0" w:color="auto"/>
            <w:right w:val="none" w:sz="0" w:space="0" w:color="auto"/>
          </w:divBdr>
        </w:div>
        <w:div w:id="402335660">
          <w:marLeft w:val="0"/>
          <w:marRight w:val="0"/>
          <w:marTop w:val="0"/>
          <w:marBottom w:val="0"/>
          <w:divBdr>
            <w:top w:val="none" w:sz="0" w:space="0" w:color="auto"/>
            <w:left w:val="none" w:sz="0" w:space="0" w:color="auto"/>
            <w:bottom w:val="none" w:sz="0" w:space="0" w:color="auto"/>
            <w:right w:val="none" w:sz="0" w:space="0" w:color="auto"/>
          </w:divBdr>
        </w:div>
        <w:div w:id="2098212353">
          <w:marLeft w:val="0"/>
          <w:marRight w:val="0"/>
          <w:marTop w:val="0"/>
          <w:marBottom w:val="0"/>
          <w:divBdr>
            <w:top w:val="none" w:sz="0" w:space="0" w:color="auto"/>
            <w:left w:val="none" w:sz="0" w:space="0" w:color="auto"/>
            <w:bottom w:val="none" w:sz="0" w:space="0" w:color="auto"/>
            <w:right w:val="none" w:sz="0" w:space="0" w:color="auto"/>
          </w:divBdr>
        </w:div>
        <w:div w:id="2141458236">
          <w:marLeft w:val="0"/>
          <w:marRight w:val="0"/>
          <w:marTop w:val="0"/>
          <w:marBottom w:val="0"/>
          <w:divBdr>
            <w:top w:val="none" w:sz="0" w:space="0" w:color="auto"/>
            <w:left w:val="none" w:sz="0" w:space="0" w:color="auto"/>
            <w:bottom w:val="none" w:sz="0" w:space="0" w:color="auto"/>
            <w:right w:val="none" w:sz="0" w:space="0" w:color="auto"/>
          </w:divBdr>
        </w:div>
        <w:div w:id="1956937016">
          <w:marLeft w:val="0"/>
          <w:marRight w:val="0"/>
          <w:marTop w:val="0"/>
          <w:marBottom w:val="0"/>
          <w:divBdr>
            <w:top w:val="none" w:sz="0" w:space="0" w:color="auto"/>
            <w:left w:val="none" w:sz="0" w:space="0" w:color="auto"/>
            <w:bottom w:val="none" w:sz="0" w:space="0" w:color="auto"/>
            <w:right w:val="none" w:sz="0" w:space="0" w:color="auto"/>
          </w:divBdr>
        </w:div>
        <w:div w:id="141235791">
          <w:marLeft w:val="0"/>
          <w:marRight w:val="0"/>
          <w:marTop w:val="0"/>
          <w:marBottom w:val="0"/>
          <w:divBdr>
            <w:top w:val="none" w:sz="0" w:space="0" w:color="auto"/>
            <w:left w:val="none" w:sz="0" w:space="0" w:color="auto"/>
            <w:bottom w:val="none" w:sz="0" w:space="0" w:color="auto"/>
            <w:right w:val="none" w:sz="0" w:space="0" w:color="auto"/>
          </w:divBdr>
        </w:div>
        <w:div w:id="1833791474">
          <w:marLeft w:val="0"/>
          <w:marRight w:val="0"/>
          <w:marTop w:val="0"/>
          <w:marBottom w:val="0"/>
          <w:divBdr>
            <w:top w:val="none" w:sz="0" w:space="0" w:color="auto"/>
            <w:left w:val="none" w:sz="0" w:space="0" w:color="auto"/>
            <w:bottom w:val="none" w:sz="0" w:space="0" w:color="auto"/>
            <w:right w:val="none" w:sz="0" w:space="0" w:color="auto"/>
          </w:divBdr>
        </w:div>
        <w:div w:id="961109960">
          <w:marLeft w:val="0"/>
          <w:marRight w:val="0"/>
          <w:marTop w:val="0"/>
          <w:marBottom w:val="0"/>
          <w:divBdr>
            <w:top w:val="none" w:sz="0" w:space="0" w:color="auto"/>
            <w:left w:val="none" w:sz="0" w:space="0" w:color="auto"/>
            <w:bottom w:val="none" w:sz="0" w:space="0" w:color="auto"/>
            <w:right w:val="none" w:sz="0" w:space="0" w:color="auto"/>
          </w:divBdr>
        </w:div>
        <w:div w:id="344749815">
          <w:marLeft w:val="0"/>
          <w:marRight w:val="0"/>
          <w:marTop w:val="0"/>
          <w:marBottom w:val="0"/>
          <w:divBdr>
            <w:top w:val="none" w:sz="0" w:space="0" w:color="auto"/>
            <w:left w:val="none" w:sz="0" w:space="0" w:color="auto"/>
            <w:bottom w:val="none" w:sz="0" w:space="0" w:color="auto"/>
            <w:right w:val="none" w:sz="0" w:space="0" w:color="auto"/>
          </w:divBdr>
        </w:div>
        <w:div w:id="46421609">
          <w:marLeft w:val="0"/>
          <w:marRight w:val="0"/>
          <w:marTop w:val="0"/>
          <w:marBottom w:val="0"/>
          <w:divBdr>
            <w:top w:val="none" w:sz="0" w:space="0" w:color="auto"/>
            <w:left w:val="none" w:sz="0" w:space="0" w:color="auto"/>
            <w:bottom w:val="none" w:sz="0" w:space="0" w:color="auto"/>
            <w:right w:val="none" w:sz="0" w:space="0" w:color="auto"/>
          </w:divBdr>
        </w:div>
        <w:div w:id="340740822">
          <w:marLeft w:val="0"/>
          <w:marRight w:val="0"/>
          <w:marTop w:val="0"/>
          <w:marBottom w:val="0"/>
          <w:divBdr>
            <w:top w:val="none" w:sz="0" w:space="0" w:color="auto"/>
            <w:left w:val="none" w:sz="0" w:space="0" w:color="auto"/>
            <w:bottom w:val="none" w:sz="0" w:space="0" w:color="auto"/>
            <w:right w:val="none" w:sz="0" w:space="0" w:color="auto"/>
          </w:divBdr>
        </w:div>
      </w:divsChild>
    </w:div>
    <w:div w:id="1300837341">
      <w:bodyDiv w:val="1"/>
      <w:marLeft w:val="0"/>
      <w:marRight w:val="0"/>
      <w:marTop w:val="0"/>
      <w:marBottom w:val="0"/>
      <w:divBdr>
        <w:top w:val="none" w:sz="0" w:space="0" w:color="auto"/>
        <w:left w:val="none" w:sz="0" w:space="0" w:color="auto"/>
        <w:bottom w:val="none" w:sz="0" w:space="0" w:color="auto"/>
        <w:right w:val="none" w:sz="0" w:space="0" w:color="auto"/>
      </w:divBdr>
      <w:divsChild>
        <w:div w:id="777025873">
          <w:marLeft w:val="0"/>
          <w:marRight w:val="0"/>
          <w:marTop w:val="0"/>
          <w:marBottom w:val="0"/>
          <w:divBdr>
            <w:top w:val="none" w:sz="0" w:space="0" w:color="auto"/>
            <w:left w:val="none" w:sz="0" w:space="0" w:color="auto"/>
            <w:bottom w:val="none" w:sz="0" w:space="0" w:color="auto"/>
            <w:right w:val="none" w:sz="0" w:space="0" w:color="auto"/>
          </w:divBdr>
          <w:divsChild>
            <w:div w:id="1372607446">
              <w:marLeft w:val="0"/>
              <w:marRight w:val="0"/>
              <w:marTop w:val="0"/>
              <w:marBottom w:val="0"/>
              <w:divBdr>
                <w:top w:val="none" w:sz="0" w:space="0" w:color="auto"/>
                <w:left w:val="none" w:sz="0" w:space="0" w:color="auto"/>
                <w:bottom w:val="none" w:sz="0" w:space="0" w:color="auto"/>
                <w:right w:val="none" w:sz="0" w:space="0" w:color="auto"/>
              </w:divBdr>
            </w:div>
            <w:div w:id="1753965912">
              <w:marLeft w:val="0"/>
              <w:marRight w:val="0"/>
              <w:marTop w:val="0"/>
              <w:marBottom w:val="0"/>
              <w:divBdr>
                <w:top w:val="none" w:sz="0" w:space="0" w:color="auto"/>
                <w:left w:val="none" w:sz="0" w:space="0" w:color="auto"/>
                <w:bottom w:val="none" w:sz="0" w:space="0" w:color="auto"/>
                <w:right w:val="none" w:sz="0" w:space="0" w:color="auto"/>
              </w:divBdr>
            </w:div>
            <w:div w:id="2042239902">
              <w:marLeft w:val="0"/>
              <w:marRight w:val="0"/>
              <w:marTop w:val="0"/>
              <w:marBottom w:val="0"/>
              <w:divBdr>
                <w:top w:val="none" w:sz="0" w:space="0" w:color="auto"/>
                <w:left w:val="none" w:sz="0" w:space="0" w:color="auto"/>
                <w:bottom w:val="none" w:sz="0" w:space="0" w:color="auto"/>
                <w:right w:val="none" w:sz="0" w:space="0" w:color="auto"/>
              </w:divBdr>
            </w:div>
            <w:div w:id="18703131">
              <w:marLeft w:val="0"/>
              <w:marRight w:val="0"/>
              <w:marTop w:val="0"/>
              <w:marBottom w:val="0"/>
              <w:divBdr>
                <w:top w:val="none" w:sz="0" w:space="0" w:color="auto"/>
                <w:left w:val="none" w:sz="0" w:space="0" w:color="auto"/>
                <w:bottom w:val="none" w:sz="0" w:space="0" w:color="auto"/>
                <w:right w:val="none" w:sz="0" w:space="0" w:color="auto"/>
              </w:divBdr>
            </w:div>
            <w:div w:id="675233085">
              <w:marLeft w:val="0"/>
              <w:marRight w:val="0"/>
              <w:marTop w:val="0"/>
              <w:marBottom w:val="0"/>
              <w:divBdr>
                <w:top w:val="none" w:sz="0" w:space="0" w:color="auto"/>
                <w:left w:val="none" w:sz="0" w:space="0" w:color="auto"/>
                <w:bottom w:val="none" w:sz="0" w:space="0" w:color="auto"/>
                <w:right w:val="none" w:sz="0" w:space="0" w:color="auto"/>
              </w:divBdr>
            </w:div>
            <w:div w:id="1991519348">
              <w:marLeft w:val="0"/>
              <w:marRight w:val="0"/>
              <w:marTop w:val="0"/>
              <w:marBottom w:val="0"/>
              <w:divBdr>
                <w:top w:val="none" w:sz="0" w:space="0" w:color="auto"/>
                <w:left w:val="none" w:sz="0" w:space="0" w:color="auto"/>
                <w:bottom w:val="none" w:sz="0" w:space="0" w:color="auto"/>
                <w:right w:val="none" w:sz="0" w:space="0" w:color="auto"/>
              </w:divBdr>
            </w:div>
            <w:div w:id="1830636513">
              <w:marLeft w:val="0"/>
              <w:marRight w:val="0"/>
              <w:marTop w:val="0"/>
              <w:marBottom w:val="0"/>
              <w:divBdr>
                <w:top w:val="none" w:sz="0" w:space="0" w:color="auto"/>
                <w:left w:val="none" w:sz="0" w:space="0" w:color="auto"/>
                <w:bottom w:val="none" w:sz="0" w:space="0" w:color="auto"/>
                <w:right w:val="none" w:sz="0" w:space="0" w:color="auto"/>
              </w:divBdr>
            </w:div>
            <w:div w:id="486828746">
              <w:marLeft w:val="0"/>
              <w:marRight w:val="0"/>
              <w:marTop w:val="0"/>
              <w:marBottom w:val="0"/>
              <w:divBdr>
                <w:top w:val="none" w:sz="0" w:space="0" w:color="auto"/>
                <w:left w:val="none" w:sz="0" w:space="0" w:color="auto"/>
                <w:bottom w:val="none" w:sz="0" w:space="0" w:color="auto"/>
                <w:right w:val="none" w:sz="0" w:space="0" w:color="auto"/>
              </w:divBdr>
            </w:div>
            <w:div w:id="2014913530">
              <w:marLeft w:val="0"/>
              <w:marRight w:val="0"/>
              <w:marTop w:val="0"/>
              <w:marBottom w:val="0"/>
              <w:divBdr>
                <w:top w:val="none" w:sz="0" w:space="0" w:color="auto"/>
                <w:left w:val="none" w:sz="0" w:space="0" w:color="auto"/>
                <w:bottom w:val="none" w:sz="0" w:space="0" w:color="auto"/>
                <w:right w:val="none" w:sz="0" w:space="0" w:color="auto"/>
              </w:divBdr>
            </w:div>
            <w:div w:id="1383793392">
              <w:marLeft w:val="0"/>
              <w:marRight w:val="0"/>
              <w:marTop w:val="0"/>
              <w:marBottom w:val="0"/>
              <w:divBdr>
                <w:top w:val="none" w:sz="0" w:space="0" w:color="auto"/>
                <w:left w:val="none" w:sz="0" w:space="0" w:color="auto"/>
                <w:bottom w:val="none" w:sz="0" w:space="0" w:color="auto"/>
                <w:right w:val="none" w:sz="0" w:space="0" w:color="auto"/>
              </w:divBdr>
            </w:div>
            <w:div w:id="1144349609">
              <w:marLeft w:val="0"/>
              <w:marRight w:val="0"/>
              <w:marTop w:val="0"/>
              <w:marBottom w:val="0"/>
              <w:divBdr>
                <w:top w:val="none" w:sz="0" w:space="0" w:color="auto"/>
                <w:left w:val="none" w:sz="0" w:space="0" w:color="auto"/>
                <w:bottom w:val="none" w:sz="0" w:space="0" w:color="auto"/>
                <w:right w:val="none" w:sz="0" w:space="0" w:color="auto"/>
              </w:divBdr>
            </w:div>
            <w:div w:id="2132162486">
              <w:marLeft w:val="0"/>
              <w:marRight w:val="0"/>
              <w:marTop w:val="0"/>
              <w:marBottom w:val="0"/>
              <w:divBdr>
                <w:top w:val="none" w:sz="0" w:space="0" w:color="auto"/>
                <w:left w:val="none" w:sz="0" w:space="0" w:color="auto"/>
                <w:bottom w:val="none" w:sz="0" w:space="0" w:color="auto"/>
                <w:right w:val="none" w:sz="0" w:space="0" w:color="auto"/>
              </w:divBdr>
            </w:div>
            <w:div w:id="1224489717">
              <w:marLeft w:val="0"/>
              <w:marRight w:val="0"/>
              <w:marTop w:val="0"/>
              <w:marBottom w:val="0"/>
              <w:divBdr>
                <w:top w:val="none" w:sz="0" w:space="0" w:color="auto"/>
                <w:left w:val="none" w:sz="0" w:space="0" w:color="auto"/>
                <w:bottom w:val="none" w:sz="0" w:space="0" w:color="auto"/>
                <w:right w:val="none" w:sz="0" w:space="0" w:color="auto"/>
              </w:divBdr>
            </w:div>
            <w:div w:id="1434135069">
              <w:marLeft w:val="0"/>
              <w:marRight w:val="0"/>
              <w:marTop w:val="0"/>
              <w:marBottom w:val="0"/>
              <w:divBdr>
                <w:top w:val="none" w:sz="0" w:space="0" w:color="auto"/>
                <w:left w:val="none" w:sz="0" w:space="0" w:color="auto"/>
                <w:bottom w:val="none" w:sz="0" w:space="0" w:color="auto"/>
                <w:right w:val="none" w:sz="0" w:space="0" w:color="auto"/>
              </w:divBdr>
            </w:div>
            <w:div w:id="1027608529">
              <w:marLeft w:val="0"/>
              <w:marRight w:val="0"/>
              <w:marTop w:val="0"/>
              <w:marBottom w:val="0"/>
              <w:divBdr>
                <w:top w:val="none" w:sz="0" w:space="0" w:color="auto"/>
                <w:left w:val="none" w:sz="0" w:space="0" w:color="auto"/>
                <w:bottom w:val="none" w:sz="0" w:space="0" w:color="auto"/>
                <w:right w:val="none" w:sz="0" w:space="0" w:color="auto"/>
              </w:divBdr>
            </w:div>
            <w:div w:id="1190214905">
              <w:marLeft w:val="0"/>
              <w:marRight w:val="0"/>
              <w:marTop w:val="0"/>
              <w:marBottom w:val="0"/>
              <w:divBdr>
                <w:top w:val="none" w:sz="0" w:space="0" w:color="auto"/>
                <w:left w:val="none" w:sz="0" w:space="0" w:color="auto"/>
                <w:bottom w:val="none" w:sz="0" w:space="0" w:color="auto"/>
                <w:right w:val="none" w:sz="0" w:space="0" w:color="auto"/>
              </w:divBdr>
            </w:div>
          </w:divsChild>
        </w:div>
        <w:div w:id="1644699070">
          <w:marLeft w:val="0"/>
          <w:marRight w:val="0"/>
          <w:marTop w:val="0"/>
          <w:marBottom w:val="0"/>
          <w:divBdr>
            <w:top w:val="none" w:sz="0" w:space="0" w:color="auto"/>
            <w:left w:val="none" w:sz="0" w:space="0" w:color="auto"/>
            <w:bottom w:val="none" w:sz="0" w:space="0" w:color="auto"/>
            <w:right w:val="none" w:sz="0" w:space="0" w:color="auto"/>
          </w:divBdr>
          <w:divsChild>
            <w:div w:id="1289631894">
              <w:marLeft w:val="0"/>
              <w:marRight w:val="0"/>
              <w:marTop w:val="0"/>
              <w:marBottom w:val="0"/>
              <w:divBdr>
                <w:top w:val="none" w:sz="0" w:space="0" w:color="auto"/>
                <w:left w:val="none" w:sz="0" w:space="0" w:color="auto"/>
                <w:bottom w:val="none" w:sz="0" w:space="0" w:color="auto"/>
                <w:right w:val="none" w:sz="0" w:space="0" w:color="auto"/>
              </w:divBdr>
            </w:div>
            <w:div w:id="1615287147">
              <w:marLeft w:val="0"/>
              <w:marRight w:val="0"/>
              <w:marTop w:val="0"/>
              <w:marBottom w:val="0"/>
              <w:divBdr>
                <w:top w:val="none" w:sz="0" w:space="0" w:color="auto"/>
                <w:left w:val="none" w:sz="0" w:space="0" w:color="auto"/>
                <w:bottom w:val="none" w:sz="0" w:space="0" w:color="auto"/>
                <w:right w:val="none" w:sz="0" w:space="0" w:color="auto"/>
              </w:divBdr>
            </w:div>
          </w:divsChild>
        </w:div>
        <w:div w:id="377903829">
          <w:marLeft w:val="0"/>
          <w:marRight w:val="0"/>
          <w:marTop w:val="0"/>
          <w:marBottom w:val="0"/>
          <w:divBdr>
            <w:top w:val="none" w:sz="0" w:space="0" w:color="auto"/>
            <w:left w:val="none" w:sz="0" w:space="0" w:color="auto"/>
            <w:bottom w:val="none" w:sz="0" w:space="0" w:color="auto"/>
            <w:right w:val="none" w:sz="0" w:space="0" w:color="auto"/>
          </w:divBdr>
          <w:divsChild>
            <w:div w:id="514196434">
              <w:marLeft w:val="0"/>
              <w:marRight w:val="0"/>
              <w:marTop w:val="0"/>
              <w:marBottom w:val="0"/>
              <w:divBdr>
                <w:top w:val="none" w:sz="0" w:space="0" w:color="auto"/>
                <w:left w:val="none" w:sz="0" w:space="0" w:color="auto"/>
                <w:bottom w:val="none" w:sz="0" w:space="0" w:color="auto"/>
                <w:right w:val="none" w:sz="0" w:space="0" w:color="auto"/>
              </w:divBdr>
            </w:div>
            <w:div w:id="1571381961">
              <w:marLeft w:val="0"/>
              <w:marRight w:val="0"/>
              <w:marTop w:val="0"/>
              <w:marBottom w:val="0"/>
              <w:divBdr>
                <w:top w:val="none" w:sz="0" w:space="0" w:color="auto"/>
                <w:left w:val="none" w:sz="0" w:space="0" w:color="auto"/>
                <w:bottom w:val="none" w:sz="0" w:space="0" w:color="auto"/>
                <w:right w:val="none" w:sz="0" w:space="0" w:color="auto"/>
              </w:divBdr>
            </w:div>
            <w:div w:id="1447584046">
              <w:marLeft w:val="0"/>
              <w:marRight w:val="0"/>
              <w:marTop w:val="0"/>
              <w:marBottom w:val="0"/>
              <w:divBdr>
                <w:top w:val="none" w:sz="0" w:space="0" w:color="auto"/>
                <w:left w:val="none" w:sz="0" w:space="0" w:color="auto"/>
                <w:bottom w:val="none" w:sz="0" w:space="0" w:color="auto"/>
                <w:right w:val="none" w:sz="0" w:space="0" w:color="auto"/>
              </w:divBdr>
            </w:div>
            <w:div w:id="3487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ildingresilienceonfarm.eventbrite.co.uk/" TargetMode="External"/><Relationship Id="rId13" Type="http://schemas.openxmlformats.org/officeDocument/2006/relationships/hyperlink" Target="http://www.facebook.com/farmstrongscot"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instagram.com/farmstrongscot"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hyperlink" Target="http://www.twitter.com/farmstrongscot"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armstrongscotland.org.uk/" TargetMode="External"/><Relationship Id="rId4" Type="http://schemas.openxmlformats.org/officeDocument/2006/relationships/webSettings" Target="webSettings.xml"/><Relationship Id="rId9" Type="http://schemas.openxmlformats.org/officeDocument/2006/relationships/hyperlink" Target="mailto:hello@farmstrong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6E37FC-82C8-435B-843E-8EBE8C64F706}"/>
</file>

<file path=customXml/itemProps2.xml><?xml version="1.0" encoding="utf-8"?>
<ds:datastoreItem xmlns:ds="http://schemas.openxmlformats.org/officeDocument/2006/customXml" ds:itemID="{5C4C0F06-1873-4FC0-A463-8F5EE2615736}"/>
</file>

<file path=customXml/itemProps3.xml><?xml version="1.0" encoding="utf-8"?>
<ds:datastoreItem xmlns:ds="http://schemas.openxmlformats.org/officeDocument/2006/customXml" ds:itemID="{D181084F-E5CF-4D6F-BE3C-5A389B645FEE}"/>
</file>

<file path=docProps/app.xml><?xml version="1.0" encoding="utf-8"?>
<Properties xmlns="http://schemas.openxmlformats.org/officeDocument/2006/extended-properties" xmlns:vt="http://schemas.openxmlformats.org/officeDocument/2006/docPropsVTypes">
  <Template>Normal</Template>
  <TotalTime>3</TotalTime>
  <Pages>3</Pages>
  <Words>1323</Words>
  <Characters>7546</Characters>
  <Application>Microsoft Office Word</Application>
  <DocSecurity>0</DocSecurity>
  <Lines>62</Lines>
  <Paragraphs>17</Paragraphs>
  <ScaleCrop>false</ScaleCrop>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Katie Insch</cp:lastModifiedBy>
  <cp:revision>6</cp:revision>
  <dcterms:created xsi:type="dcterms:W3CDTF">2024-07-02T09:59:00Z</dcterms:created>
  <dcterms:modified xsi:type="dcterms:W3CDTF">2024-07-02T10:01:00Z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