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AB029" w14:textId="77777777" w:rsidR="007D705A" w:rsidRPr="000A40B6" w:rsidRDefault="007D705A" w:rsidP="007D705A">
      <w:r>
        <w:rPr>
          <w:rFonts w:eastAsia="Times New Roman" w:cstheme="minorHAnsi"/>
          <w:b/>
          <w:bCs/>
          <w:noProof/>
        </w:rPr>
        <w:drawing>
          <wp:anchor distT="0" distB="0" distL="114300" distR="114300" simplePos="0" relativeHeight="251659264" behindDoc="1" locked="0" layoutInCell="1" allowOverlap="1" wp14:anchorId="197381F3" wp14:editId="7F4CF667">
            <wp:simplePos x="0" y="0"/>
            <wp:positionH relativeFrom="column">
              <wp:posOffset>4505325</wp:posOffset>
            </wp:positionH>
            <wp:positionV relativeFrom="paragraph">
              <wp:posOffset>-53128</wp:posOffset>
            </wp:positionV>
            <wp:extent cx="1438910" cy="733425"/>
            <wp:effectExtent l="0" t="0" r="0"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8910" cy="73342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attachments.office.net/owa/info%40emmapenny.co.uk/service.svc/s/GetAttachmentThumbnail?id=AAMkADgzZWNmNGZhLTRiYmUtNGM5NC1hMTQzLWVhMzVkMTdhYTQ0YQBGAAAAAACU0xG0bcakQZZ33JarXaR5BwDwzsZnFPklTZ6uBDLQ9dYDAAAAAAEMAADwzsZnFPklTZ6uBDLQ9dYDAACYIfy%2FAAABEgAQAHzYQ%2BGtKwRPr2gDSH1tH9A%3D&amp;thumbnailType=2&amp;token=eyJhbGciOiJSUzI1NiIsImtpZCI6IkQ4OThGN0RDMjk2ODQ1MDk1RUUwREZGQ0MzODBBOTM5NjUwNDNFNjQiLCJ0eXAiOiJKV1QiLCJ4NXQiOiIySmozM0Nsb1JRbGU0Tl84dzRDcE9XVUVQbVEifQ.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.ucSbyBx9400ZlDajsKnkXee_vicnVfqIBLpNu3znPEvdWavna6HsElg7oRoedko1WGEFH6X92i8qYMrD29XuDBGgs8qlSjtHf67rilE2fh0UH11Z6qanLWJessrFEubDheKQLcLC2brfmM9JTKe45Y2c9Z5UUdgxVcosvWIFO0BNaHXYfwaPemPVCbUnTzIF106kXG6WG8KNAeFOg9XkaoFGFzwpzXwMPbgqJgoqai72YMh1pixnsa3x0cWeTIoR6L3Zesujb1R6M-_8C8oKzIu5toorRiHIOEFtu20eqIPxpPXgzb31q8UJtHRvy9QDaKEsdMhUa-VUfJXBnaGwYQ&amp;X-OWA-CANARY=w6x8l6qFAUCYYjh-AIQEk_B-LcF8zNoYEWHePnwJhMH82oowuUt9zSLK-DT7dPOvRHah4IeU4Pw.&amp;owa=outlook.office.com&amp;scriptVer=20221111004.09&amp;animation=true" \* MERGEFORMATINET </w:instrText>
      </w:r>
      <w:r>
        <w:fldChar w:fldCharType="separate"/>
      </w:r>
      <w:r>
        <w:rPr>
          <w:noProof/>
        </w:rPr>
        <w:drawing>
          <wp:anchor distT="0" distB="0" distL="114300" distR="114300" simplePos="0" relativeHeight="251660288" behindDoc="0" locked="0" layoutInCell="1" allowOverlap="1" wp14:anchorId="4695D749" wp14:editId="7D70EDBF">
            <wp:simplePos x="0" y="0"/>
            <wp:positionH relativeFrom="margin">
              <wp:align>left</wp:align>
            </wp:positionH>
            <wp:positionV relativeFrom="margin">
              <wp:align>top</wp:align>
            </wp:positionV>
            <wp:extent cx="1316355" cy="603250"/>
            <wp:effectExtent l="0" t="0" r="4445" b="6350"/>
            <wp:wrapSquare wrapText="bothSides"/>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6355" cy="603250"/>
                    </a:xfrm>
                    <a:prstGeom prst="rect">
                      <a:avLst/>
                    </a:prstGeom>
                    <a:noFill/>
                    <a:ln>
                      <a:noFill/>
                    </a:ln>
                  </pic:spPr>
                </pic:pic>
              </a:graphicData>
            </a:graphic>
          </wp:anchor>
        </w:drawing>
      </w:r>
      <w:r>
        <w:fldChar w:fldCharType="end"/>
      </w:r>
    </w:p>
    <w:p w14:paraId="2284FB06" w14:textId="77777777" w:rsidR="007D705A" w:rsidRPr="000A40B6" w:rsidRDefault="007D705A" w:rsidP="007D705A">
      <w:pPr>
        <w:rPr>
          <w:rFonts w:eastAsia="Calibri" w:cstheme="minorHAnsi"/>
          <w:b/>
          <w:color w:val="FF0000"/>
        </w:rPr>
      </w:pPr>
    </w:p>
    <w:p w14:paraId="629EDED5" w14:textId="77777777" w:rsidR="007D705A" w:rsidRPr="000A40B6" w:rsidRDefault="007D705A" w:rsidP="007D705A">
      <w:pPr>
        <w:rPr>
          <w:rFonts w:eastAsia="Times New Roman" w:cstheme="minorHAnsi"/>
          <w:b/>
          <w:bCs/>
        </w:rPr>
      </w:pPr>
    </w:p>
    <w:p w14:paraId="03D7806D" w14:textId="77777777" w:rsidR="007D705A" w:rsidRDefault="007D705A" w:rsidP="007D705A">
      <w:pPr>
        <w:rPr>
          <w:rFonts w:eastAsia="Times New Roman" w:cstheme="minorHAnsi"/>
          <w:bCs/>
        </w:rPr>
      </w:pPr>
    </w:p>
    <w:p w14:paraId="7B8BDEA4" w14:textId="77777777" w:rsidR="007D705A" w:rsidRDefault="007D705A" w:rsidP="007D705A">
      <w:pPr>
        <w:rPr>
          <w:rFonts w:eastAsia="Times New Roman" w:cstheme="minorHAnsi"/>
          <w:bCs/>
        </w:rPr>
      </w:pPr>
    </w:p>
    <w:p w14:paraId="7D66906A" w14:textId="37EC33CC" w:rsidR="007D705A" w:rsidRDefault="007D705A" w:rsidP="007D705A">
      <w:pPr>
        <w:rPr>
          <w:rFonts w:eastAsia="Times New Roman" w:cstheme="minorHAnsi"/>
          <w:bCs/>
        </w:rPr>
      </w:pPr>
      <w:r>
        <w:rPr>
          <w:rFonts w:eastAsia="Times New Roman" w:cstheme="minorHAnsi"/>
          <w:bCs/>
        </w:rPr>
        <w:t>News release</w:t>
      </w:r>
      <w:r w:rsidRPr="000A40B6">
        <w:rPr>
          <w:rFonts w:eastAsia="Times New Roman" w:cstheme="minorHAnsi"/>
          <w:bCs/>
        </w:rPr>
        <w:t xml:space="preserve"> </w:t>
      </w:r>
    </w:p>
    <w:p w14:paraId="62BF22E6" w14:textId="499DD353" w:rsidR="007D705A" w:rsidRPr="000A40B6" w:rsidRDefault="007D705A" w:rsidP="007D705A">
      <w:pPr>
        <w:rPr>
          <w:rFonts w:eastAsia="Times New Roman" w:cstheme="minorHAnsi"/>
        </w:rPr>
      </w:pPr>
      <w:r>
        <w:rPr>
          <w:rFonts w:eastAsia="Times New Roman" w:cstheme="minorHAnsi"/>
        </w:rPr>
        <w:t xml:space="preserve">Date: </w:t>
      </w:r>
      <w:r w:rsidR="00F64197">
        <w:rPr>
          <w:rFonts w:eastAsia="Times New Roman" w:cstheme="minorHAnsi"/>
        </w:rPr>
        <w:t>3</w:t>
      </w:r>
      <w:r>
        <w:rPr>
          <w:rFonts w:eastAsia="Times New Roman" w:cstheme="minorHAnsi"/>
        </w:rPr>
        <w:t xml:space="preserve">/6/24 </w:t>
      </w:r>
    </w:p>
    <w:p w14:paraId="59AABD13" w14:textId="77777777" w:rsidR="007D705A" w:rsidRPr="001C2FC6" w:rsidRDefault="007D705A" w:rsidP="007D705A">
      <w:pPr>
        <w:tabs>
          <w:tab w:val="left" w:pos="8160"/>
        </w:tabs>
        <w:rPr>
          <w:rFonts w:eastAsia="Times New Roman" w:cstheme="minorHAnsi"/>
        </w:rPr>
      </w:pPr>
      <w:r w:rsidRPr="000A40B6">
        <w:rPr>
          <w:rFonts w:eastAsia="Times New Roman" w:cstheme="minorHAnsi"/>
          <w:i/>
        </w:rPr>
        <w:t>For immediate use</w:t>
      </w:r>
      <w:r>
        <w:rPr>
          <w:rFonts w:eastAsia="Times New Roman" w:cstheme="minorHAnsi"/>
          <w:i/>
        </w:rPr>
        <w:tab/>
      </w:r>
    </w:p>
    <w:p w14:paraId="062474D9" w14:textId="77777777" w:rsidR="007D705A" w:rsidRDefault="007D705A" w:rsidP="007D705A">
      <w:pPr>
        <w:tabs>
          <w:tab w:val="left" w:pos="0"/>
          <w:tab w:val="left" w:pos="1947"/>
        </w:tabs>
        <w:rPr>
          <w:rFonts w:ascii="Arial" w:eastAsia="Arial" w:hAnsi="Arial" w:cs="Arial"/>
          <w:color w:val="242424"/>
        </w:rPr>
      </w:pPr>
      <w:r w:rsidRPr="001C2FC6">
        <w:rPr>
          <w:rFonts w:ascii="Arial" w:eastAsia="Arial" w:hAnsi="Arial" w:cs="Arial"/>
          <w:color w:val="242424"/>
        </w:rPr>
        <w:t xml:space="preserve"> </w:t>
      </w:r>
    </w:p>
    <w:p w14:paraId="3FA34E5F" w14:textId="77777777" w:rsidR="007D705A" w:rsidRPr="001C2FC6" w:rsidRDefault="007D705A" w:rsidP="007D705A">
      <w:pPr>
        <w:tabs>
          <w:tab w:val="left" w:pos="0"/>
          <w:tab w:val="left" w:pos="1947"/>
        </w:tabs>
        <w:rPr>
          <w:rFonts w:ascii="Arial" w:eastAsia="Arial" w:hAnsi="Arial" w:cs="Arial"/>
          <w:color w:val="242424"/>
        </w:rPr>
      </w:pPr>
    </w:p>
    <w:p w14:paraId="77026C6C" w14:textId="532ECA68" w:rsidR="007D705A" w:rsidRPr="001C2FC6" w:rsidRDefault="00AC260F" w:rsidP="007D705A">
      <w:pPr>
        <w:tabs>
          <w:tab w:val="left" w:pos="0"/>
          <w:tab w:val="left" w:pos="1947"/>
        </w:tabs>
        <w:jc w:val="center"/>
        <w:rPr>
          <w:rFonts w:ascii="Arial" w:eastAsia="Arial" w:hAnsi="Arial" w:cs="Arial"/>
          <w:b/>
          <w:bCs/>
          <w:color w:val="242424"/>
        </w:rPr>
      </w:pPr>
      <w:r>
        <w:rPr>
          <w:rFonts w:ascii="Arial" w:eastAsia="Arial" w:hAnsi="Arial" w:cs="Arial"/>
          <w:b/>
          <w:bCs/>
          <w:color w:val="242424"/>
        </w:rPr>
        <w:t xml:space="preserve">Book now for South Ayrshire Monitor Farm </w:t>
      </w:r>
      <w:r w:rsidR="0086069A">
        <w:rPr>
          <w:rFonts w:ascii="Arial" w:eastAsia="Arial" w:hAnsi="Arial" w:cs="Arial"/>
          <w:b/>
          <w:bCs/>
          <w:color w:val="242424"/>
        </w:rPr>
        <w:t>meeting</w:t>
      </w:r>
      <w:r w:rsidR="00A012EE">
        <w:rPr>
          <w:rFonts w:ascii="Arial" w:eastAsia="Arial" w:hAnsi="Arial" w:cs="Arial"/>
          <w:b/>
          <w:bCs/>
          <w:color w:val="242424"/>
        </w:rPr>
        <w:t xml:space="preserve"> on </w:t>
      </w:r>
      <w:r w:rsidR="0086069A">
        <w:rPr>
          <w:rFonts w:ascii="Arial" w:eastAsia="Arial" w:hAnsi="Arial" w:cs="Arial"/>
          <w:b/>
          <w:bCs/>
          <w:color w:val="242424"/>
        </w:rPr>
        <w:t xml:space="preserve">key </w:t>
      </w:r>
      <w:r w:rsidR="00A012EE">
        <w:rPr>
          <w:rFonts w:ascii="Arial" w:eastAsia="Arial" w:hAnsi="Arial" w:cs="Arial"/>
          <w:b/>
          <w:bCs/>
          <w:color w:val="242424"/>
        </w:rPr>
        <w:t>hill farm topics</w:t>
      </w:r>
    </w:p>
    <w:p w14:paraId="33066A3D" w14:textId="77777777" w:rsidR="007D705A" w:rsidRDefault="007D705A" w:rsidP="007D705A">
      <w:pPr>
        <w:tabs>
          <w:tab w:val="left" w:pos="0"/>
          <w:tab w:val="left" w:pos="1947"/>
        </w:tabs>
        <w:rPr>
          <w:rFonts w:ascii="Arial" w:eastAsia="Arial" w:hAnsi="Arial" w:cs="Arial"/>
          <w:color w:val="242424"/>
        </w:rPr>
      </w:pPr>
    </w:p>
    <w:p w14:paraId="60EF50FE" w14:textId="77777777" w:rsidR="008A2465" w:rsidRPr="008A2465" w:rsidRDefault="008A2465" w:rsidP="008A2465">
      <w:pPr>
        <w:tabs>
          <w:tab w:val="left" w:pos="0"/>
          <w:tab w:val="left" w:pos="1947"/>
        </w:tabs>
        <w:rPr>
          <w:rFonts w:ascii="Arial" w:eastAsia="Arial" w:hAnsi="Arial" w:cs="Arial"/>
          <w:color w:val="242424"/>
        </w:rPr>
      </w:pPr>
      <w:r w:rsidRPr="008A2465">
        <w:rPr>
          <w:rFonts w:ascii="Arial" w:eastAsia="Arial" w:hAnsi="Arial" w:cs="Arial"/>
          <w:color w:val="242424"/>
        </w:rPr>
        <w:t>There’s a focus on hill farming and contending with the changing farming climate at the summer open meeting of the South Ayrshire Monitor Farm.</w:t>
      </w:r>
    </w:p>
    <w:p w14:paraId="58030BCB" w14:textId="77777777" w:rsidR="008A2465" w:rsidRPr="008A2465" w:rsidRDefault="008A2465" w:rsidP="008A2465">
      <w:pPr>
        <w:tabs>
          <w:tab w:val="left" w:pos="0"/>
          <w:tab w:val="left" w:pos="1947"/>
        </w:tabs>
        <w:rPr>
          <w:rFonts w:ascii="Arial" w:eastAsia="Arial" w:hAnsi="Arial" w:cs="Arial"/>
          <w:color w:val="242424"/>
        </w:rPr>
      </w:pPr>
    </w:p>
    <w:p w14:paraId="07E85DB1" w14:textId="77777777" w:rsidR="008A2465" w:rsidRPr="008A2465" w:rsidRDefault="008A2465" w:rsidP="008A2465">
      <w:pPr>
        <w:tabs>
          <w:tab w:val="left" w:pos="0"/>
          <w:tab w:val="left" w:pos="1947"/>
        </w:tabs>
        <w:rPr>
          <w:rFonts w:ascii="Arial" w:eastAsia="Arial" w:hAnsi="Arial" w:cs="Arial"/>
          <w:color w:val="242424"/>
        </w:rPr>
      </w:pPr>
      <w:r w:rsidRPr="008A2465">
        <w:rPr>
          <w:rFonts w:ascii="Arial" w:eastAsia="Arial" w:hAnsi="Arial" w:cs="Arial"/>
          <w:color w:val="242424"/>
        </w:rPr>
        <w:t>Bookings are now open for the meeting at Blair Farm, Crosshill, Maybole, on Wednesday 26 June at 3pm, when Monitor Farmers John and David Andrew will be joined by hill livestock and grass weed specialists to discuss key farming issues and potential solutions.</w:t>
      </w:r>
    </w:p>
    <w:p w14:paraId="785EF4D6" w14:textId="77777777" w:rsidR="008A2465" w:rsidRPr="008A2465" w:rsidRDefault="008A2465" w:rsidP="008A2465">
      <w:pPr>
        <w:tabs>
          <w:tab w:val="left" w:pos="0"/>
          <w:tab w:val="left" w:pos="1947"/>
        </w:tabs>
        <w:rPr>
          <w:rFonts w:ascii="Arial" w:eastAsia="Arial" w:hAnsi="Arial" w:cs="Arial"/>
          <w:color w:val="242424"/>
        </w:rPr>
      </w:pPr>
    </w:p>
    <w:p w14:paraId="6DE3B604" w14:textId="5316699C" w:rsidR="008A2465" w:rsidRPr="008A2465" w:rsidRDefault="008A2465" w:rsidP="008A2465">
      <w:pPr>
        <w:tabs>
          <w:tab w:val="left" w:pos="0"/>
          <w:tab w:val="left" w:pos="1947"/>
        </w:tabs>
        <w:rPr>
          <w:rFonts w:ascii="Arial" w:eastAsia="Arial" w:hAnsi="Arial" w:cs="Arial"/>
          <w:color w:val="242424"/>
        </w:rPr>
      </w:pPr>
      <w:r w:rsidRPr="008A2465">
        <w:rPr>
          <w:rFonts w:ascii="Arial" w:eastAsia="Arial" w:hAnsi="Arial" w:cs="Arial"/>
          <w:color w:val="242424"/>
        </w:rPr>
        <w:t xml:space="preserve">John and David, who farm the </w:t>
      </w:r>
      <w:proofErr w:type="gramStart"/>
      <w:r w:rsidRPr="008A2465">
        <w:rPr>
          <w:rFonts w:ascii="Arial" w:eastAsia="Arial" w:hAnsi="Arial" w:cs="Arial"/>
          <w:color w:val="242424"/>
        </w:rPr>
        <w:t>1,350 acre</w:t>
      </w:r>
      <w:proofErr w:type="gramEnd"/>
      <w:r w:rsidRPr="008A2465">
        <w:rPr>
          <w:rFonts w:ascii="Arial" w:eastAsia="Arial" w:hAnsi="Arial" w:cs="Arial"/>
          <w:color w:val="242424"/>
        </w:rPr>
        <w:t xml:space="preserve"> hill </w:t>
      </w:r>
      <w:r w:rsidR="0086069A">
        <w:rPr>
          <w:rFonts w:ascii="Arial" w:eastAsia="Arial" w:hAnsi="Arial" w:cs="Arial"/>
          <w:color w:val="242424"/>
        </w:rPr>
        <w:t>unit</w:t>
      </w:r>
      <w:r w:rsidRPr="008A2465">
        <w:rPr>
          <w:rFonts w:ascii="Arial" w:eastAsia="Arial" w:hAnsi="Arial" w:cs="Arial"/>
          <w:color w:val="242424"/>
        </w:rPr>
        <w:t xml:space="preserve"> will be talking about their current system and production figures from their 150 suckler cows and 550 hill ewes. With a changing farming climate, how will they make the most of their suckler cows and breeding ewes on the hill and the challenges and opportunities it presents? Visitors will have a chance to see the farm and livestock and to discuss options.</w:t>
      </w:r>
    </w:p>
    <w:p w14:paraId="53CAB675" w14:textId="77777777" w:rsidR="008A2465" w:rsidRPr="008A2465" w:rsidRDefault="008A2465" w:rsidP="008A2465">
      <w:pPr>
        <w:tabs>
          <w:tab w:val="left" w:pos="0"/>
          <w:tab w:val="left" w:pos="1947"/>
        </w:tabs>
        <w:rPr>
          <w:rFonts w:ascii="Arial" w:eastAsia="Arial" w:hAnsi="Arial" w:cs="Arial"/>
          <w:color w:val="242424"/>
        </w:rPr>
      </w:pPr>
    </w:p>
    <w:p w14:paraId="748419C5" w14:textId="7A5DA658" w:rsidR="008A2465" w:rsidRDefault="008F44DA" w:rsidP="008A2465">
      <w:pPr>
        <w:tabs>
          <w:tab w:val="left" w:pos="0"/>
          <w:tab w:val="left" w:pos="1947"/>
        </w:tabs>
        <w:rPr>
          <w:rFonts w:ascii="Arial" w:eastAsia="Arial" w:hAnsi="Arial" w:cs="Arial"/>
          <w:color w:val="242424"/>
        </w:rPr>
      </w:pPr>
      <w:r>
        <w:rPr>
          <w:rFonts w:ascii="Arial" w:eastAsia="Arial" w:hAnsi="Arial" w:cs="Arial"/>
          <w:color w:val="242424"/>
        </w:rPr>
        <w:t xml:space="preserve">They’ll be joined by </w:t>
      </w:r>
      <w:r w:rsidR="008A2465" w:rsidRPr="008A2465">
        <w:rPr>
          <w:rFonts w:ascii="Arial" w:eastAsia="Arial" w:hAnsi="Arial" w:cs="Arial"/>
          <w:color w:val="242424"/>
        </w:rPr>
        <w:t>Robert Ramsay, livestock farmer and SAC Consultant</w:t>
      </w:r>
      <w:r>
        <w:rPr>
          <w:rFonts w:ascii="Arial" w:eastAsia="Arial" w:hAnsi="Arial" w:cs="Arial"/>
          <w:color w:val="242424"/>
        </w:rPr>
        <w:t>, who</w:t>
      </w:r>
      <w:r w:rsidR="008A2465" w:rsidRPr="008A2465">
        <w:rPr>
          <w:rFonts w:ascii="Arial" w:eastAsia="Arial" w:hAnsi="Arial" w:cs="Arial"/>
          <w:color w:val="242424"/>
        </w:rPr>
        <w:t xml:space="preserve"> has carried out at review of the Andrew’s suckler cow </w:t>
      </w:r>
      <w:proofErr w:type="gramStart"/>
      <w:r w:rsidR="008A2465" w:rsidRPr="008A2465">
        <w:rPr>
          <w:rFonts w:ascii="Arial" w:eastAsia="Arial" w:hAnsi="Arial" w:cs="Arial"/>
          <w:color w:val="242424"/>
        </w:rPr>
        <w:t>system, and</w:t>
      </w:r>
      <w:proofErr w:type="gramEnd"/>
      <w:r w:rsidR="008A2465" w:rsidRPr="008A2465">
        <w:rPr>
          <w:rFonts w:ascii="Arial" w:eastAsia="Arial" w:hAnsi="Arial" w:cs="Arial"/>
          <w:color w:val="242424"/>
        </w:rPr>
        <w:t xml:space="preserve"> will be asking </w:t>
      </w:r>
      <w:r w:rsidR="00F60655">
        <w:rPr>
          <w:rFonts w:ascii="Arial" w:eastAsia="Arial" w:hAnsi="Arial" w:cs="Arial"/>
          <w:color w:val="242424"/>
        </w:rPr>
        <w:t xml:space="preserve">about </w:t>
      </w:r>
      <w:r w:rsidR="008A2465" w:rsidRPr="008A2465">
        <w:rPr>
          <w:rFonts w:ascii="Arial" w:eastAsia="Arial" w:hAnsi="Arial" w:cs="Arial"/>
          <w:color w:val="242424"/>
        </w:rPr>
        <w:t xml:space="preserve">what should be considered to drive a sustainable suckler cow system. </w:t>
      </w:r>
    </w:p>
    <w:p w14:paraId="71C3D21B" w14:textId="77777777" w:rsidR="008A2465" w:rsidRDefault="008A2465" w:rsidP="008A2465">
      <w:pPr>
        <w:tabs>
          <w:tab w:val="left" w:pos="0"/>
          <w:tab w:val="left" w:pos="1947"/>
        </w:tabs>
        <w:rPr>
          <w:rFonts w:ascii="Arial" w:eastAsia="Arial" w:hAnsi="Arial" w:cs="Arial"/>
          <w:color w:val="242424"/>
        </w:rPr>
      </w:pPr>
    </w:p>
    <w:p w14:paraId="22C67BD9" w14:textId="4F0FC8CF" w:rsidR="008A2465" w:rsidRPr="008A2465" w:rsidRDefault="00F60655" w:rsidP="008A2465">
      <w:pPr>
        <w:tabs>
          <w:tab w:val="left" w:pos="0"/>
          <w:tab w:val="left" w:pos="1947"/>
        </w:tabs>
        <w:rPr>
          <w:rFonts w:ascii="Arial" w:eastAsia="Arial" w:hAnsi="Arial" w:cs="Arial"/>
          <w:color w:val="242424"/>
        </w:rPr>
      </w:pPr>
      <w:r>
        <w:rPr>
          <w:rFonts w:ascii="Arial" w:eastAsia="Arial" w:hAnsi="Arial" w:cs="Arial"/>
          <w:color w:val="242424"/>
        </w:rPr>
        <w:t>L</w:t>
      </w:r>
      <w:r w:rsidR="008A2465" w:rsidRPr="008A2465">
        <w:rPr>
          <w:rFonts w:ascii="Arial" w:eastAsia="Arial" w:hAnsi="Arial" w:cs="Arial"/>
          <w:color w:val="242424"/>
        </w:rPr>
        <w:t xml:space="preserve">ocal farmer and Management Group member David Whiteford of </w:t>
      </w:r>
      <w:proofErr w:type="spellStart"/>
      <w:r w:rsidR="008A2465" w:rsidRPr="008A2465">
        <w:rPr>
          <w:rFonts w:ascii="Arial" w:eastAsia="Arial" w:hAnsi="Arial" w:cs="Arial"/>
          <w:color w:val="242424"/>
        </w:rPr>
        <w:t>Maxwelston</w:t>
      </w:r>
      <w:proofErr w:type="spellEnd"/>
      <w:r w:rsidR="008A2465" w:rsidRPr="008A2465">
        <w:rPr>
          <w:rFonts w:ascii="Arial" w:eastAsia="Arial" w:hAnsi="Arial" w:cs="Arial"/>
          <w:color w:val="242424"/>
        </w:rPr>
        <w:t xml:space="preserve"> Farm, Dailly, Girvan</w:t>
      </w:r>
      <w:r>
        <w:rPr>
          <w:rFonts w:ascii="Arial" w:eastAsia="Arial" w:hAnsi="Arial" w:cs="Arial"/>
          <w:color w:val="242424"/>
        </w:rPr>
        <w:t xml:space="preserve"> will also be speaking</w:t>
      </w:r>
      <w:r w:rsidR="00F01CA0">
        <w:rPr>
          <w:rFonts w:ascii="Arial" w:eastAsia="Arial" w:hAnsi="Arial" w:cs="Arial"/>
          <w:color w:val="242424"/>
        </w:rPr>
        <w:t>, He h</w:t>
      </w:r>
      <w:r w:rsidR="008A2465" w:rsidRPr="008A2465">
        <w:rPr>
          <w:rFonts w:ascii="Arial" w:eastAsia="Arial" w:hAnsi="Arial" w:cs="Arial"/>
          <w:color w:val="242424"/>
        </w:rPr>
        <w:t>as drastically changed his farming system from sheep grazing on the hill and cattle housed over winter</w:t>
      </w:r>
      <w:r w:rsidR="00F01CA0">
        <w:rPr>
          <w:rFonts w:ascii="Arial" w:eastAsia="Arial" w:hAnsi="Arial" w:cs="Arial"/>
          <w:color w:val="242424"/>
        </w:rPr>
        <w:t>,</w:t>
      </w:r>
      <w:r w:rsidR="008A2465" w:rsidRPr="008A2465">
        <w:rPr>
          <w:rFonts w:ascii="Arial" w:eastAsia="Arial" w:hAnsi="Arial" w:cs="Arial"/>
          <w:color w:val="242424"/>
        </w:rPr>
        <w:t xml:space="preserve"> to crossbred sheep on the in-bye and his hill land growing grass over summer for deferred winter grazing for his cows, reducing wintering costs. He will talk about changing </w:t>
      </w:r>
      <w:r w:rsidR="00F01CA0">
        <w:rPr>
          <w:rFonts w:ascii="Arial" w:eastAsia="Arial" w:hAnsi="Arial" w:cs="Arial"/>
          <w:color w:val="242424"/>
        </w:rPr>
        <w:t xml:space="preserve">beef and sheep </w:t>
      </w:r>
      <w:r w:rsidR="008A2465" w:rsidRPr="008A2465">
        <w:rPr>
          <w:rFonts w:ascii="Arial" w:eastAsia="Arial" w:hAnsi="Arial" w:cs="Arial"/>
          <w:color w:val="242424"/>
        </w:rPr>
        <w:t>breeds</w:t>
      </w:r>
      <w:r w:rsidR="00F01CA0">
        <w:rPr>
          <w:rFonts w:ascii="Arial" w:eastAsia="Arial" w:hAnsi="Arial" w:cs="Arial"/>
          <w:color w:val="242424"/>
        </w:rPr>
        <w:t xml:space="preserve"> on-farm</w:t>
      </w:r>
      <w:r w:rsidR="008A2465" w:rsidRPr="008A2465">
        <w:rPr>
          <w:rFonts w:ascii="Arial" w:eastAsia="Arial" w:hAnsi="Arial" w:cs="Arial"/>
          <w:color w:val="242424"/>
        </w:rPr>
        <w:t>, and about growing crops for cattle to graze in winter.</w:t>
      </w:r>
    </w:p>
    <w:p w14:paraId="338A0967" w14:textId="77777777" w:rsidR="008A2465" w:rsidRPr="008A2465" w:rsidRDefault="008A2465" w:rsidP="008A2465">
      <w:pPr>
        <w:tabs>
          <w:tab w:val="left" w:pos="0"/>
          <w:tab w:val="left" w:pos="1947"/>
        </w:tabs>
        <w:rPr>
          <w:rFonts w:ascii="Arial" w:eastAsia="Arial" w:hAnsi="Arial" w:cs="Arial"/>
          <w:color w:val="242424"/>
        </w:rPr>
      </w:pPr>
    </w:p>
    <w:p w14:paraId="51977887" w14:textId="77777777" w:rsidR="008A2465" w:rsidRPr="008A2465" w:rsidRDefault="008A2465" w:rsidP="008A2465">
      <w:pPr>
        <w:tabs>
          <w:tab w:val="left" w:pos="0"/>
          <w:tab w:val="left" w:pos="1947"/>
        </w:tabs>
        <w:rPr>
          <w:rFonts w:ascii="Arial" w:eastAsia="Arial" w:hAnsi="Arial" w:cs="Arial"/>
          <w:color w:val="242424"/>
        </w:rPr>
      </w:pPr>
      <w:r w:rsidRPr="008A2465">
        <w:rPr>
          <w:rFonts w:ascii="Arial" w:eastAsia="Arial" w:hAnsi="Arial" w:cs="Arial"/>
          <w:color w:val="242424"/>
        </w:rPr>
        <w:t xml:space="preserve">Visitors will also get a sneak preview of a new spot spraying system from Soil Essentials which will help control weeds in grassland, including docks. The </w:t>
      </w:r>
      <w:proofErr w:type="spellStart"/>
      <w:r w:rsidRPr="008A2465">
        <w:rPr>
          <w:rFonts w:ascii="Arial" w:eastAsia="Arial" w:hAnsi="Arial" w:cs="Arial"/>
          <w:color w:val="242424"/>
        </w:rPr>
        <w:t>SKAi</w:t>
      </w:r>
      <w:proofErr w:type="spellEnd"/>
      <w:r w:rsidRPr="008A2465">
        <w:rPr>
          <w:rFonts w:ascii="Arial" w:eastAsia="Arial" w:hAnsi="Arial" w:cs="Arial"/>
          <w:color w:val="242424"/>
        </w:rPr>
        <w:t xml:space="preserve"> system uses a smart camera system to detect target weed species and controls a sprayer, allowing spot spraying to help tackle weeds and reduce herbicide use.</w:t>
      </w:r>
    </w:p>
    <w:p w14:paraId="3AF7B127" w14:textId="77777777" w:rsidR="008A2465" w:rsidRDefault="008A2465" w:rsidP="008A2465">
      <w:pPr>
        <w:tabs>
          <w:tab w:val="left" w:pos="0"/>
          <w:tab w:val="left" w:pos="1947"/>
        </w:tabs>
        <w:rPr>
          <w:rFonts w:ascii="Arial" w:eastAsia="Arial" w:hAnsi="Arial" w:cs="Arial"/>
          <w:color w:val="242424"/>
        </w:rPr>
      </w:pPr>
    </w:p>
    <w:p w14:paraId="7F537E4F" w14:textId="44DCF42E" w:rsidR="008A2465" w:rsidRDefault="008A2465" w:rsidP="008A2465">
      <w:pPr>
        <w:tabs>
          <w:tab w:val="left" w:pos="0"/>
          <w:tab w:val="left" w:pos="1947"/>
        </w:tabs>
        <w:rPr>
          <w:rFonts w:ascii="Arial" w:eastAsia="Arial" w:hAnsi="Arial" w:cs="Arial"/>
          <w:color w:val="242424"/>
        </w:rPr>
      </w:pPr>
      <w:r w:rsidRPr="001C2FC6">
        <w:rPr>
          <w:rFonts w:ascii="Arial" w:eastAsia="Arial" w:hAnsi="Arial" w:cs="Arial"/>
          <w:color w:val="242424"/>
        </w:rPr>
        <w:t xml:space="preserve">Christine Cuthbertson, Monitor Farm West </w:t>
      </w:r>
      <w:r>
        <w:rPr>
          <w:rFonts w:ascii="Arial" w:eastAsia="Arial" w:hAnsi="Arial" w:cs="Arial"/>
          <w:color w:val="242424"/>
        </w:rPr>
        <w:t>region</w:t>
      </w:r>
      <w:r w:rsidRPr="001C2FC6">
        <w:rPr>
          <w:rFonts w:ascii="Arial" w:eastAsia="Arial" w:hAnsi="Arial" w:cs="Arial"/>
          <w:color w:val="242424"/>
        </w:rPr>
        <w:t xml:space="preserve"> adviser sa</w:t>
      </w:r>
      <w:r>
        <w:rPr>
          <w:rFonts w:ascii="Arial" w:eastAsia="Arial" w:hAnsi="Arial" w:cs="Arial"/>
          <w:color w:val="242424"/>
        </w:rPr>
        <w:t>id</w:t>
      </w:r>
      <w:r w:rsidRPr="001C2FC6">
        <w:rPr>
          <w:rFonts w:ascii="Arial" w:eastAsia="Arial" w:hAnsi="Arial" w:cs="Arial"/>
          <w:color w:val="242424"/>
        </w:rPr>
        <w:t>:</w:t>
      </w:r>
      <w:r w:rsidR="00A44EF3">
        <w:rPr>
          <w:rFonts w:ascii="Arial" w:eastAsia="Arial" w:hAnsi="Arial" w:cs="Arial"/>
          <w:color w:val="242424"/>
        </w:rPr>
        <w:t xml:space="preserve"> “</w:t>
      </w:r>
      <w:r w:rsidR="002A3778" w:rsidRPr="002A3778">
        <w:rPr>
          <w:rFonts w:ascii="Arial" w:eastAsia="Arial" w:hAnsi="Arial" w:cs="Arial"/>
          <w:color w:val="242424"/>
        </w:rPr>
        <w:t xml:space="preserve">The afternoon will give </w:t>
      </w:r>
      <w:r w:rsidR="00861D98">
        <w:rPr>
          <w:rFonts w:ascii="Arial" w:eastAsia="Arial" w:hAnsi="Arial" w:cs="Arial"/>
          <w:color w:val="242424"/>
        </w:rPr>
        <w:t xml:space="preserve">visitors </w:t>
      </w:r>
      <w:r w:rsidR="002A3778" w:rsidRPr="002A3778">
        <w:rPr>
          <w:rFonts w:ascii="Arial" w:eastAsia="Arial" w:hAnsi="Arial" w:cs="Arial"/>
          <w:color w:val="242424"/>
        </w:rPr>
        <w:t xml:space="preserve">the opportunity to see the livestock and ground at Blair Farm and engage with </w:t>
      </w:r>
      <w:r w:rsidR="00874C43">
        <w:rPr>
          <w:rFonts w:ascii="Arial" w:eastAsia="Arial" w:hAnsi="Arial" w:cs="Arial"/>
          <w:color w:val="242424"/>
        </w:rPr>
        <w:t xml:space="preserve">some really current issues </w:t>
      </w:r>
      <w:r w:rsidR="002A3778" w:rsidRPr="002A3778">
        <w:rPr>
          <w:rFonts w:ascii="Arial" w:eastAsia="Arial" w:hAnsi="Arial" w:cs="Arial"/>
          <w:color w:val="242424"/>
        </w:rPr>
        <w:t xml:space="preserve">and </w:t>
      </w:r>
      <w:r w:rsidR="00874C43">
        <w:rPr>
          <w:rFonts w:ascii="Arial" w:eastAsia="Arial" w:hAnsi="Arial" w:cs="Arial"/>
          <w:color w:val="242424"/>
        </w:rPr>
        <w:t xml:space="preserve">great </w:t>
      </w:r>
      <w:r w:rsidR="002A3778" w:rsidRPr="002A3778">
        <w:rPr>
          <w:rFonts w:ascii="Arial" w:eastAsia="Arial" w:hAnsi="Arial" w:cs="Arial"/>
          <w:color w:val="242424"/>
        </w:rPr>
        <w:t>guest speakers</w:t>
      </w:r>
      <w:r w:rsidR="00861D98">
        <w:rPr>
          <w:rFonts w:ascii="Arial" w:eastAsia="Arial" w:hAnsi="Arial" w:cs="Arial"/>
          <w:color w:val="242424"/>
        </w:rPr>
        <w:t>.”</w:t>
      </w:r>
    </w:p>
    <w:p w14:paraId="7F35AB7B" w14:textId="77777777" w:rsidR="008A2465" w:rsidRPr="008A2465" w:rsidRDefault="008A2465" w:rsidP="008A2465">
      <w:pPr>
        <w:tabs>
          <w:tab w:val="left" w:pos="0"/>
          <w:tab w:val="left" w:pos="1947"/>
        </w:tabs>
        <w:rPr>
          <w:rFonts w:ascii="Arial" w:eastAsia="Arial" w:hAnsi="Arial" w:cs="Arial"/>
          <w:color w:val="242424"/>
        </w:rPr>
      </w:pPr>
    </w:p>
    <w:p w14:paraId="4B540467" w14:textId="77777777" w:rsidR="008A2465" w:rsidRPr="008A2465" w:rsidRDefault="008A2465" w:rsidP="008A2465">
      <w:pPr>
        <w:tabs>
          <w:tab w:val="left" w:pos="0"/>
          <w:tab w:val="left" w:pos="1947"/>
        </w:tabs>
        <w:rPr>
          <w:rFonts w:ascii="Arial" w:eastAsia="Arial" w:hAnsi="Arial" w:cs="Arial"/>
          <w:color w:val="242424"/>
        </w:rPr>
      </w:pPr>
      <w:r w:rsidRPr="008A2465">
        <w:rPr>
          <w:rFonts w:ascii="Arial" w:eastAsia="Arial" w:hAnsi="Arial" w:cs="Arial"/>
          <w:color w:val="242424"/>
        </w:rPr>
        <w:t xml:space="preserve">A barbeque will round off the visit, and booking is essential. Car parking is very limited - car </w:t>
      </w:r>
      <w:proofErr w:type="gramStart"/>
      <w:r w:rsidRPr="008A2465">
        <w:rPr>
          <w:rFonts w:ascii="Arial" w:eastAsia="Arial" w:hAnsi="Arial" w:cs="Arial"/>
          <w:color w:val="242424"/>
        </w:rPr>
        <w:t>share</w:t>
      </w:r>
      <w:proofErr w:type="gramEnd"/>
      <w:r w:rsidRPr="008A2465">
        <w:rPr>
          <w:rFonts w:ascii="Arial" w:eastAsia="Arial" w:hAnsi="Arial" w:cs="Arial"/>
          <w:color w:val="242424"/>
        </w:rPr>
        <w:t xml:space="preserve"> if possible, please wear suitable outdoor clothing and sturdy/waterproof footwear and ensure good biosecurity - clean vehicles, footwear and clothing before attending. Children under 16 and dogs are not permitted.</w:t>
      </w:r>
    </w:p>
    <w:p w14:paraId="7139B816" w14:textId="77777777" w:rsidR="008A2465" w:rsidRPr="008A2465" w:rsidRDefault="008A2465" w:rsidP="008A2465">
      <w:pPr>
        <w:tabs>
          <w:tab w:val="left" w:pos="0"/>
          <w:tab w:val="left" w:pos="1947"/>
        </w:tabs>
        <w:rPr>
          <w:rFonts w:ascii="Arial" w:eastAsia="Arial" w:hAnsi="Arial" w:cs="Arial"/>
          <w:color w:val="242424"/>
        </w:rPr>
      </w:pPr>
    </w:p>
    <w:p w14:paraId="35C51DF1" w14:textId="77777777" w:rsidR="004D315D" w:rsidRDefault="008A2465" w:rsidP="004D315D">
      <w:pPr>
        <w:tabs>
          <w:tab w:val="left" w:pos="0"/>
          <w:tab w:val="left" w:pos="1947"/>
        </w:tabs>
        <w:rPr>
          <w:rFonts w:ascii="Arial" w:eastAsia="Arial" w:hAnsi="Arial" w:cs="Arial"/>
          <w:color w:val="242424"/>
        </w:rPr>
      </w:pPr>
      <w:r w:rsidRPr="004D315D">
        <w:rPr>
          <w:rFonts w:ascii="Arial" w:eastAsia="Arial" w:hAnsi="Arial" w:cs="Arial"/>
          <w:b/>
          <w:bCs/>
          <w:color w:val="242424"/>
        </w:rPr>
        <w:t>South Ayrshire Monitor Farm summer meeting</w:t>
      </w:r>
      <w:r w:rsidRPr="004D315D">
        <w:rPr>
          <w:rFonts w:ascii="Arial" w:eastAsia="Arial" w:hAnsi="Arial" w:cs="Arial"/>
          <w:color w:val="242424"/>
        </w:rPr>
        <w:t xml:space="preserve"> </w:t>
      </w:r>
    </w:p>
    <w:p w14:paraId="202CBFFB" w14:textId="0D1A53A1" w:rsidR="004D315D" w:rsidRDefault="008A2465" w:rsidP="004D315D">
      <w:pPr>
        <w:tabs>
          <w:tab w:val="left" w:pos="0"/>
          <w:tab w:val="left" w:pos="1947"/>
        </w:tabs>
        <w:rPr>
          <w:rFonts w:ascii="Arial" w:eastAsia="Arial" w:hAnsi="Arial" w:cs="Arial"/>
          <w:color w:val="242424"/>
        </w:rPr>
      </w:pPr>
      <w:r w:rsidRPr="004D315D">
        <w:rPr>
          <w:rFonts w:ascii="Arial" w:eastAsia="Arial" w:hAnsi="Arial" w:cs="Arial"/>
          <w:color w:val="242424"/>
        </w:rPr>
        <w:t xml:space="preserve">Wednesday 26 June, </w:t>
      </w:r>
      <w:r w:rsidR="002512BF" w:rsidRPr="004D315D">
        <w:rPr>
          <w:rFonts w:ascii="Arial" w:eastAsia="Arial" w:hAnsi="Arial" w:cs="Arial"/>
          <w:color w:val="242424"/>
        </w:rPr>
        <w:t xml:space="preserve">3pm-7.30pm at Blair Farm, Crosshill, Maybole, Ayrshire, KA19 7QQ </w:t>
      </w:r>
    </w:p>
    <w:p w14:paraId="260A4C81" w14:textId="36E3B044" w:rsidR="00E65192" w:rsidRDefault="00607AB6" w:rsidP="00E65192">
      <w:pPr>
        <w:tabs>
          <w:tab w:val="left" w:pos="0"/>
          <w:tab w:val="left" w:pos="1947"/>
        </w:tabs>
        <w:rPr>
          <w:rFonts w:ascii="Arial" w:eastAsia="Arial" w:hAnsi="Arial" w:cs="Arial"/>
          <w:color w:val="242424"/>
        </w:rPr>
      </w:pPr>
      <w:r w:rsidRPr="004D315D">
        <w:rPr>
          <w:rFonts w:ascii="Arial" w:eastAsia="Arial" w:hAnsi="Arial" w:cs="Arial"/>
          <w:color w:val="242424"/>
        </w:rPr>
        <w:t xml:space="preserve">Booking is essential; </w:t>
      </w:r>
      <w:hyperlink r:id="rId7" w:history="1">
        <w:r w:rsidR="00E65192" w:rsidRPr="00DF67B8">
          <w:rPr>
            <w:rStyle w:val="Hyperlink"/>
            <w:rFonts w:ascii="Arial" w:eastAsia="Arial" w:hAnsi="Arial" w:cs="Arial"/>
          </w:rPr>
          <w:t>https://www.monitorfarms.co.uk/event/south-ayrshire-summer-meeting-26-june/</w:t>
        </w:r>
      </w:hyperlink>
    </w:p>
    <w:p w14:paraId="78FF49E4" w14:textId="4F2DAB1D" w:rsidR="007D705A" w:rsidRPr="000A40B6" w:rsidRDefault="007D705A" w:rsidP="00E65192">
      <w:pPr>
        <w:tabs>
          <w:tab w:val="left" w:pos="0"/>
          <w:tab w:val="left" w:pos="1947"/>
        </w:tabs>
        <w:rPr>
          <w:rFonts w:cstheme="minorHAnsi"/>
          <w:b/>
        </w:rPr>
      </w:pPr>
      <w:r w:rsidRPr="000A40B6">
        <w:rPr>
          <w:rFonts w:cstheme="minorHAnsi"/>
          <w:b/>
        </w:rPr>
        <w:lastRenderedPageBreak/>
        <w:t>Ends</w:t>
      </w:r>
    </w:p>
    <w:p w14:paraId="74C29FB1" w14:textId="77777777" w:rsidR="007D705A" w:rsidRDefault="007D705A" w:rsidP="007D705A">
      <w:pPr>
        <w:rPr>
          <w:rFonts w:cstheme="minorHAnsi"/>
        </w:rPr>
      </w:pPr>
    </w:p>
    <w:p w14:paraId="697550D8" w14:textId="77777777" w:rsidR="007D705A" w:rsidRPr="007E01AF" w:rsidRDefault="007D705A" w:rsidP="007D705A">
      <w:pPr>
        <w:rPr>
          <w:rFonts w:ascii="Arial" w:hAnsi="Arial" w:cs="Arial"/>
          <w:b/>
          <w:bCs/>
          <w:i/>
          <w:iCs/>
        </w:rPr>
      </w:pPr>
      <w:r w:rsidRPr="007E01AF">
        <w:rPr>
          <w:rFonts w:ascii="Arial" w:hAnsi="Arial" w:cs="Arial"/>
          <w:b/>
          <w:bCs/>
          <w:i/>
          <w:iCs/>
        </w:rPr>
        <w:t>Photo caption:</w:t>
      </w:r>
    </w:p>
    <w:p w14:paraId="54AB5EEF" w14:textId="0B265E54" w:rsidR="007D705A" w:rsidRPr="007E01AF" w:rsidRDefault="004730D5" w:rsidP="007D705A">
      <w:pPr>
        <w:rPr>
          <w:rFonts w:ascii="Arial" w:hAnsi="Arial" w:cs="Arial"/>
          <w:i/>
          <w:iCs/>
        </w:rPr>
      </w:pPr>
      <w:r>
        <w:rPr>
          <w:rFonts w:ascii="Arial" w:hAnsi="Arial" w:cs="Arial"/>
          <w:i/>
          <w:iCs/>
        </w:rPr>
        <w:t xml:space="preserve">South Ayrshire Monitor Farmers John and David Andrew will be talking </w:t>
      </w:r>
      <w:r w:rsidR="008F7821">
        <w:rPr>
          <w:rFonts w:ascii="Arial" w:hAnsi="Arial" w:cs="Arial"/>
          <w:i/>
          <w:iCs/>
        </w:rPr>
        <w:t xml:space="preserve">at the summer meeting </w:t>
      </w:r>
      <w:r>
        <w:rPr>
          <w:rFonts w:ascii="Arial" w:hAnsi="Arial" w:cs="Arial"/>
          <w:i/>
          <w:iCs/>
        </w:rPr>
        <w:t>about where they ar</w:t>
      </w:r>
      <w:r w:rsidR="008F7821">
        <w:rPr>
          <w:rFonts w:ascii="Arial" w:hAnsi="Arial" w:cs="Arial"/>
          <w:i/>
          <w:iCs/>
        </w:rPr>
        <w:t>e</w:t>
      </w:r>
      <w:r>
        <w:rPr>
          <w:rFonts w:ascii="Arial" w:hAnsi="Arial" w:cs="Arial"/>
          <w:i/>
          <w:iCs/>
        </w:rPr>
        <w:t xml:space="preserve"> now with their hill farm, and what the options are going forward</w:t>
      </w:r>
      <w:r w:rsidR="008F7821">
        <w:rPr>
          <w:rFonts w:ascii="Arial" w:hAnsi="Arial" w:cs="Arial"/>
          <w:i/>
          <w:iCs/>
        </w:rPr>
        <w:t>.</w:t>
      </w:r>
      <w:r>
        <w:rPr>
          <w:rFonts w:ascii="Arial" w:hAnsi="Arial" w:cs="Arial"/>
          <w:i/>
          <w:iCs/>
        </w:rPr>
        <w:t xml:space="preserve"> </w:t>
      </w:r>
    </w:p>
    <w:p w14:paraId="4D65E950" w14:textId="37813109" w:rsidR="007D705A" w:rsidRPr="007E01AF" w:rsidRDefault="007D705A" w:rsidP="007D705A">
      <w:pPr>
        <w:rPr>
          <w:rFonts w:ascii="Arial" w:hAnsi="Arial" w:cs="Arial"/>
          <w:i/>
          <w:iCs/>
        </w:rPr>
      </w:pPr>
    </w:p>
    <w:p w14:paraId="59B490E1" w14:textId="77777777" w:rsidR="007D705A" w:rsidRPr="007E01AF" w:rsidRDefault="007D705A" w:rsidP="007D705A">
      <w:pPr>
        <w:rPr>
          <w:rFonts w:cstheme="minorHAnsi"/>
          <w:i/>
          <w:iCs/>
        </w:rPr>
      </w:pPr>
    </w:p>
    <w:p w14:paraId="7F26FA60" w14:textId="77777777" w:rsidR="007D705A" w:rsidRDefault="007D705A" w:rsidP="007D705A">
      <w:pPr>
        <w:rPr>
          <w:rFonts w:eastAsia="Calibri" w:cstheme="minorHAnsi"/>
          <w:b/>
        </w:rPr>
      </w:pPr>
      <w:r w:rsidRPr="000A40B6">
        <w:rPr>
          <w:rFonts w:eastAsia="Calibri" w:cstheme="minorHAnsi"/>
          <w:b/>
        </w:rPr>
        <w:t>Notes to editors:</w:t>
      </w:r>
    </w:p>
    <w:p w14:paraId="156031A2" w14:textId="77777777" w:rsidR="007D705A" w:rsidRDefault="007D705A" w:rsidP="007D705A">
      <w:pPr>
        <w:rPr>
          <w:rFonts w:eastAsia="Calibri" w:cstheme="minorHAnsi"/>
          <w:b/>
        </w:rPr>
      </w:pPr>
    </w:p>
    <w:p w14:paraId="265CD7F7" w14:textId="77777777" w:rsidR="007D705A" w:rsidRPr="00E755B6" w:rsidRDefault="007D705A" w:rsidP="007D705A">
      <w:pPr>
        <w:rPr>
          <w:rFonts w:eastAsia="Calibri" w:cstheme="minorHAnsi"/>
          <w:bCs/>
          <w:u w:val="single"/>
        </w:rPr>
      </w:pPr>
      <w:r w:rsidRPr="00E755B6">
        <w:rPr>
          <w:rFonts w:eastAsia="Calibri" w:cstheme="minorHAnsi"/>
          <w:bCs/>
          <w:u w:val="single"/>
        </w:rPr>
        <w:t>About Monitor Farm Scotland:</w:t>
      </w:r>
    </w:p>
    <w:p w14:paraId="52D5D67A" w14:textId="77777777" w:rsidR="007D705A" w:rsidRPr="00E755B6" w:rsidRDefault="007D705A" w:rsidP="007D705A">
      <w:pPr>
        <w:rPr>
          <w:rFonts w:eastAsia="Calibri" w:cstheme="minorHAnsi"/>
          <w:bCs/>
        </w:rPr>
      </w:pPr>
      <w:r w:rsidRPr="00E755B6">
        <w:rPr>
          <w:rFonts w:eastAsia="Calibri" w:cstheme="minorHAnsi"/>
          <w:bCs/>
        </w:rPr>
        <w:t>· The Monitor Farm Scotland programme is managed by Quality Meat Scotland with support from AHDB</w:t>
      </w:r>
      <w:r>
        <w:rPr>
          <w:rFonts w:eastAsia="Calibri" w:cstheme="minorHAnsi"/>
          <w:bCs/>
        </w:rPr>
        <w:t>.</w:t>
      </w:r>
    </w:p>
    <w:p w14:paraId="7091E58D" w14:textId="77777777" w:rsidR="007D705A" w:rsidRPr="00E755B6" w:rsidRDefault="007D705A" w:rsidP="007D705A">
      <w:pPr>
        <w:rPr>
          <w:rFonts w:eastAsia="Calibri" w:cstheme="minorHAnsi"/>
          <w:bCs/>
        </w:rPr>
      </w:pPr>
      <w:r w:rsidRPr="00E755B6">
        <w:rPr>
          <w:rFonts w:eastAsia="Calibri" w:cstheme="minorHAnsi"/>
          <w:bCs/>
        </w:rPr>
        <w:t>· The programme is fully funded by the Scottish Government Knowledge Transfer Innovation Fund</w:t>
      </w:r>
      <w:r>
        <w:rPr>
          <w:rFonts w:eastAsia="Calibri" w:cstheme="minorHAnsi"/>
          <w:bCs/>
        </w:rPr>
        <w:t>.</w:t>
      </w:r>
    </w:p>
    <w:p w14:paraId="28204D42" w14:textId="77777777" w:rsidR="007D705A" w:rsidRPr="00E755B6" w:rsidRDefault="007D705A" w:rsidP="007D705A">
      <w:pPr>
        <w:rPr>
          <w:rFonts w:eastAsia="Calibri" w:cstheme="minorHAnsi"/>
          <w:bCs/>
        </w:rPr>
      </w:pPr>
      <w:r w:rsidRPr="00E755B6">
        <w:rPr>
          <w:rFonts w:eastAsia="Calibri" w:cstheme="minorHAnsi"/>
          <w:bCs/>
        </w:rPr>
        <w:t>· The nine farms chosen to take part in this four-year programme reflect the diverse tapestry of livestock and mixed farming across Scotland.</w:t>
      </w:r>
    </w:p>
    <w:p w14:paraId="7A409A57" w14:textId="77777777" w:rsidR="007D705A" w:rsidRPr="00E755B6" w:rsidRDefault="007D705A" w:rsidP="007D705A">
      <w:pPr>
        <w:rPr>
          <w:rFonts w:eastAsia="Calibri" w:cstheme="minorHAnsi"/>
          <w:bCs/>
        </w:rPr>
      </w:pPr>
      <w:r w:rsidRPr="00E755B6">
        <w:rPr>
          <w:rFonts w:eastAsia="Calibri" w:cstheme="minorHAnsi"/>
          <w:bCs/>
        </w:rPr>
        <w:t>· The aim of the programme is to help to farms reach full economic, social, and environmental sustainability by optimising production.</w:t>
      </w:r>
    </w:p>
    <w:p w14:paraId="1B6DF2BE" w14:textId="77777777" w:rsidR="007D705A" w:rsidRPr="00E755B6" w:rsidRDefault="007D705A" w:rsidP="007D705A">
      <w:pPr>
        <w:rPr>
          <w:rFonts w:eastAsia="Calibri" w:cstheme="minorHAnsi"/>
          <w:bCs/>
        </w:rPr>
      </w:pPr>
      <w:r w:rsidRPr="00E755B6">
        <w:rPr>
          <w:rFonts w:eastAsia="Calibri" w:cstheme="minorHAnsi"/>
          <w:bCs/>
        </w:rPr>
        <w:t>· The programme is farmer led</w:t>
      </w:r>
      <w:r>
        <w:rPr>
          <w:rFonts w:eastAsia="Calibri" w:cstheme="minorHAnsi"/>
          <w:bCs/>
        </w:rPr>
        <w:t xml:space="preserve"> and </w:t>
      </w:r>
      <w:r w:rsidRPr="00E755B6">
        <w:rPr>
          <w:rFonts w:eastAsia="Calibri" w:cstheme="minorHAnsi"/>
          <w:bCs/>
        </w:rPr>
        <w:t>farmer driven with support from specialists and experts to assess farm performance, explore opportunities, and develop solutions to the challenges faced.</w:t>
      </w:r>
    </w:p>
    <w:p w14:paraId="640635AB" w14:textId="77777777" w:rsidR="007D705A" w:rsidRPr="00E755B6" w:rsidRDefault="007D705A" w:rsidP="007D705A">
      <w:pPr>
        <w:rPr>
          <w:rFonts w:eastAsia="Calibri" w:cstheme="minorHAnsi"/>
          <w:bCs/>
        </w:rPr>
      </w:pPr>
      <w:r w:rsidRPr="00E755B6">
        <w:rPr>
          <w:rFonts w:eastAsia="Calibri" w:cstheme="minorHAnsi"/>
          <w:bCs/>
        </w:rPr>
        <w:t>· Each Monitor Farm will be steered by a management group of 10 to 12 farming businesses with support from the local community group</w:t>
      </w:r>
      <w:r>
        <w:rPr>
          <w:rFonts w:eastAsia="Calibri" w:cstheme="minorHAnsi"/>
          <w:bCs/>
        </w:rPr>
        <w:t>.</w:t>
      </w:r>
    </w:p>
    <w:p w14:paraId="5D45C85F" w14:textId="77777777" w:rsidR="007D705A" w:rsidRPr="00E755B6" w:rsidRDefault="007D705A" w:rsidP="007D705A">
      <w:pPr>
        <w:rPr>
          <w:rFonts w:eastAsia="Calibri" w:cstheme="minorHAnsi"/>
          <w:bCs/>
        </w:rPr>
      </w:pPr>
      <w:r w:rsidRPr="00E755B6">
        <w:rPr>
          <w:rFonts w:eastAsia="Calibri" w:cstheme="minorHAnsi"/>
          <w:bCs/>
        </w:rPr>
        <w:t xml:space="preserve">· </w:t>
      </w:r>
      <w:r>
        <w:rPr>
          <w:rFonts w:eastAsia="Calibri" w:cstheme="minorHAnsi"/>
          <w:bCs/>
        </w:rPr>
        <w:t>T</w:t>
      </w:r>
      <w:r w:rsidRPr="00E755B6">
        <w:rPr>
          <w:rFonts w:eastAsia="Calibri" w:cstheme="minorHAnsi"/>
          <w:bCs/>
        </w:rPr>
        <w:t xml:space="preserve">he learnings and the example set by Monitor farms </w:t>
      </w:r>
      <w:r>
        <w:rPr>
          <w:rFonts w:eastAsia="Calibri" w:cstheme="minorHAnsi"/>
          <w:bCs/>
        </w:rPr>
        <w:t xml:space="preserve">aims </w:t>
      </w:r>
      <w:r w:rsidRPr="00E755B6">
        <w:rPr>
          <w:rFonts w:eastAsia="Calibri" w:cstheme="minorHAnsi"/>
          <w:bCs/>
        </w:rPr>
        <w:t>to benefit farmers across the whole of Scotland</w:t>
      </w:r>
      <w:r>
        <w:rPr>
          <w:rFonts w:eastAsia="Calibri" w:cstheme="minorHAnsi"/>
          <w:bCs/>
        </w:rPr>
        <w:t>.</w:t>
      </w:r>
    </w:p>
    <w:p w14:paraId="5924C9E3" w14:textId="77777777" w:rsidR="007D705A" w:rsidRDefault="007D705A" w:rsidP="007D705A">
      <w:pPr>
        <w:rPr>
          <w:rFonts w:eastAsia="Calibri" w:cstheme="minorHAnsi"/>
          <w:bCs/>
        </w:rPr>
      </w:pPr>
      <w:r w:rsidRPr="00E755B6">
        <w:rPr>
          <w:rFonts w:eastAsia="Calibri" w:cstheme="minorHAnsi"/>
          <w:bCs/>
        </w:rPr>
        <w:t>· The programme is managed by an in</w:t>
      </w:r>
      <w:r>
        <w:rPr>
          <w:rFonts w:eastAsia="Calibri" w:cstheme="minorHAnsi"/>
          <w:bCs/>
        </w:rPr>
        <w:t>-</w:t>
      </w:r>
      <w:r w:rsidRPr="00E755B6">
        <w:rPr>
          <w:rFonts w:eastAsia="Calibri" w:cstheme="minorHAnsi"/>
          <w:bCs/>
        </w:rPr>
        <w:t>house delivery team, who are funded through the programme and managed by QMS</w:t>
      </w:r>
      <w:r>
        <w:rPr>
          <w:rFonts w:eastAsia="Calibri" w:cstheme="minorHAnsi"/>
          <w:bCs/>
        </w:rPr>
        <w:t>.</w:t>
      </w:r>
      <w:r w:rsidRPr="00E755B6">
        <w:rPr>
          <w:rFonts w:eastAsia="Calibri" w:cstheme="minorHAnsi"/>
          <w:bCs/>
        </w:rPr>
        <w:t xml:space="preserve"> </w:t>
      </w:r>
    </w:p>
    <w:p w14:paraId="73620073" w14:textId="77777777" w:rsidR="007D705A" w:rsidRPr="00E755B6" w:rsidRDefault="007D705A" w:rsidP="007D705A">
      <w:pPr>
        <w:rPr>
          <w:rFonts w:eastAsia="Calibri" w:cstheme="minorHAnsi"/>
          <w:bCs/>
        </w:rPr>
      </w:pPr>
      <w:r w:rsidRPr="00E755B6">
        <w:rPr>
          <w:rFonts w:eastAsia="Calibri" w:cstheme="minorHAnsi"/>
          <w:bCs/>
        </w:rPr>
        <w:t>· For more information visit: https://www.monitorfarms.co.uk/</w:t>
      </w:r>
    </w:p>
    <w:p w14:paraId="11B826B4" w14:textId="77777777" w:rsidR="007D705A" w:rsidRDefault="007D705A" w:rsidP="007D705A">
      <w:pPr>
        <w:rPr>
          <w:rFonts w:eastAsia="Calibri" w:cstheme="minorHAnsi"/>
          <w:b/>
        </w:rPr>
      </w:pPr>
    </w:p>
    <w:p w14:paraId="60B182A8" w14:textId="77777777" w:rsidR="007D705A" w:rsidRPr="00EF3081" w:rsidRDefault="007D705A" w:rsidP="007D705A">
      <w:pPr>
        <w:rPr>
          <w:rFonts w:eastAsia="Calibri" w:cstheme="minorHAnsi"/>
          <w:bCs/>
          <w:u w:val="single"/>
        </w:rPr>
      </w:pPr>
      <w:r w:rsidRPr="00EF3081">
        <w:rPr>
          <w:rFonts w:eastAsia="Calibri" w:cstheme="minorHAnsi"/>
          <w:bCs/>
          <w:u w:val="single"/>
        </w:rPr>
        <w:t>About QMS:</w:t>
      </w:r>
    </w:p>
    <w:p w14:paraId="14EE5AE0" w14:textId="77777777" w:rsidR="007D705A" w:rsidRPr="00C70E3F" w:rsidRDefault="007D705A" w:rsidP="007D705A">
      <w:pPr>
        <w:rPr>
          <w:rFonts w:eastAsia="Times New Roman" w:cstheme="minorHAnsi"/>
          <w:color w:val="000000"/>
          <w:lang w:eastAsia="en-GB"/>
        </w:rPr>
      </w:pPr>
      <w:r w:rsidRPr="00C70E3F">
        <w:rPr>
          <w:rFonts w:eastAsia="Times New Roman" w:cstheme="minorHAnsi"/>
          <w:color w:val="000000"/>
          <w:lang w:eastAsia="en-GB"/>
        </w:rPr>
        <w:t xml:space="preserve">QMS is the public body responsible for promoting the PGI labelled Scotch Beef and Scotch Lamb brands in the UK and abroad </w:t>
      </w:r>
      <w:proofErr w:type="gramStart"/>
      <w:r w:rsidRPr="00C70E3F">
        <w:rPr>
          <w:rFonts w:eastAsia="Times New Roman" w:cstheme="minorHAnsi"/>
          <w:color w:val="000000"/>
          <w:lang w:eastAsia="en-GB"/>
        </w:rPr>
        <w:t>and also</w:t>
      </w:r>
      <w:proofErr w:type="gramEnd"/>
      <w:r w:rsidRPr="00C70E3F">
        <w:rPr>
          <w:rFonts w:eastAsia="Times New Roman" w:cstheme="minorHAnsi"/>
          <w:color w:val="000000"/>
          <w:lang w:eastAsia="en-GB"/>
        </w:rPr>
        <w:t xml:space="preserve"> promoting Scottish pork products under the Specially Selected Pork logo.</w:t>
      </w:r>
    </w:p>
    <w:p w14:paraId="1720EFCF" w14:textId="77777777" w:rsidR="007D705A" w:rsidRPr="00C70E3F" w:rsidRDefault="007D705A" w:rsidP="007D705A">
      <w:pPr>
        <w:rPr>
          <w:rFonts w:eastAsia="Times New Roman" w:cstheme="minorHAnsi"/>
          <w:color w:val="000000"/>
          <w:lang w:eastAsia="en-GB"/>
        </w:rPr>
      </w:pPr>
    </w:p>
    <w:p w14:paraId="659CA706" w14:textId="77777777" w:rsidR="007D705A" w:rsidRPr="00C70E3F" w:rsidRDefault="007D705A" w:rsidP="007D705A">
      <w:pPr>
        <w:rPr>
          <w:rFonts w:eastAsia="Times New Roman" w:cstheme="minorHAnsi"/>
          <w:color w:val="000000"/>
          <w:lang w:eastAsia="en-GB"/>
        </w:rPr>
      </w:pPr>
      <w:r w:rsidRPr="00C70E3F">
        <w:rPr>
          <w:rFonts w:eastAsia="Times New Roman"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45C06E51" w14:textId="77777777" w:rsidR="007D705A" w:rsidRPr="00C70E3F" w:rsidRDefault="007D705A" w:rsidP="007D705A">
      <w:pPr>
        <w:rPr>
          <w:rFonts w:eastAsia="Times New Roman" w:cstheme="minorHAnsi"/>
          <w:color w:val="000000"/>
          <w:lang w:eastAsia="en-GB"/>
        </w:rPr>
      </w:pPr>
    </w:p>
    <w:p w14:paraId="0254EACD" w14:textId="77777777" w:rsidR="007D705A" w:rsidRPr="00C70E3F" w:rsidRDefault="007D705A" w:rsidP="007D705A">
      <w:pPr>
        <w:rPr>
          <w:rFonts w:eastAsia="Times New Roman" w:cstheme="minorHAnsi"/>
          <w:color w:val="000000"/>
          <w:lang w:eastAsia="en-GB"/>
        </w:rPr>
      </w:pPr>
      <w:r w:rsidRPr="00C70E3F">
        <w:rPr>
          <w:rFonts w:eastAsia="Times New Roman" w:cstheme="minorHAnsi"/>
          <w:color w:val="000000"/>
          <w:lang w:eastAsia="en-GB"/>
        </w:rPr>
        <w:t>QMS also helps the Scottish red meat sector improve its sustainability, efficiency and profitability and maximise its contribution to Scotland's economy.</w:t>
      </w:r>
    </w:p>
    <w:p w14:paraId="0EC077FE" w14:textId="77777777" w:rsidR="007D705A" w:rsidRPr="00C70E3F" w:rsidRDefault="007D705A" w:rsidP="007D705A">
      <w:pPr>
        <w:rPr>
          <w:rFonts w:eastAsia="Times New Roman" w:cstheme="minorHAnsi"/>
          <w:color w:val="000000"/>
          <w:lang w:eastAsia="en-GB"/>
        </w:rPr>
      </w:pPr>
    </w:p>
    <w:p w14:paraId="08C803A0" w14:textId="77777777" w:rsidR="007D705A" w:rsidRPr="00C70E3F" w:rsidRDefault="007D705A" w:rsidP="007D705A">
      <w:pPr>
        <w:rPr>
          <w:rFonts w:eastAsia="Times New Roman" w:cstheme="minorHAnsi"/>
          <w:color w:val="000000"/>
          <w:lang w:eastAsia="en-GB"/>
        </w:rPr>
      </w:pPr>
      <w:r>
        <w:rPr>
          <w:rFonts w:eastAsia="Times New Roman" w:cstheme="minorHAnsi"/>
          <w:color w:val="000000"/>
          <w:lang w:eastAsia="en-GB"/>
        </w:rPr>
        <w:t>T</w:t>
      </w:r>
      <w:r w:rsidRPr="00C70E3F">
        <w:rPr>
          <w:rFonts w:eastAsia="Times New Roman"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7C3FCC04" w14:textId="77777777" w:rsidR="007D705A" w:rsidRPr="00C70E3F" w:rsidRDefault="007D705A" w:rsidP="007D705A">
      <w:pPr>
        <w:rPr>
          <w:rFonts w:eastAsia="Times New Roman" w:cstheme="minorHAnsi"/>
          <w:color w:val="000000"/>
          <w:lang w:eastAsia="en-GB"/>
        </w:rPr>
      </w:pPr>
    </w:p>
    <w:p w14:paraId="3682ACD1" w14:textId="77777777" w:rsidR="007D705A" w:rsidRPr="00C70E3F" w:rsidRDefault="007D705A" w:rsidP="007D705A">
      <w:pPr>
        <w:rPr>
          <w:rFonts w:eastAsia="Times New Roman" w:cstheme="minorHAnsi"/>
          <w:color w:val="000000"/>
          <w:lang w:eastAsia="en-GB"/>
        </w:rPr>
      </w:pPr>
      <w:r w:rsidRPr="00C70E3F">
        <w:rPr>
          <w:rFonts w:eastAsia="Times New Roman" w:cstheme="minorHAnsi"/>
          <w:color w:val="000000"/>
          <w:lang w:eastAsia="en-GB"/>
        </w:rPr>
        <w:t xml:space="preserve">Scotland’s beef, lamb and pork producers make an important contribution to the country’s economic, </w:t>
      </w:r>
      <w:proofErr w:type="gramStart"/>
      <w:r w:rsidRPr="00C70E3F">
        <w:rPr>
          <w:rFonts w:eastAsia="Times New Roman" w:cstheme="minorHAnsi"/>
          <w:color w:val="000000"/>
          <w:lang w:eastAsia="en-GB"/>
        </w:rPr>
        <w:t>social</w:t>
      </w:r>
      <w:proofErr w:type="gramEnd"/>
      <w:r w:rsidRPr="00C70E3F">
        <w:rPr>
          <w:rFonts w:eastAsia="Times New Roman" w:cstheme="minorHAnsi"/>
          <w:color w:val="000000"/>
          <w:lang w:eastAsia="en-GB"/>
        </w:rPr>
        <w:t xml:space="preserve"> and environmental sustainability, contributing over £2 billion to the annual GDP of Scotland and supporting around 50,000 jobs (many in fragile rural areas) in the farming, agricultural supply and processing sectors.</w:t>
      </w:r>
    </w:p>
    <w:p w14:paraId="4E2C8F0A" w14:textId="77777777" w:rsidR="007D705A" w:rsidRPr="00C70E3F" w:rsidRDefault="007D705A" w:rsidP="007D705A">
      <w:pPr>
        <w:rPr>
          <w:rFonts w:eastAsia="Times New Roman" w:cstheme="minorHAnsi"/>
          <w:color w:val="000000"/>
          <w:lang w:eastAsia="en-GB"/>
        </w:rPr>
      </w:pPr>
    </w:p>
    <w:p w14:paraId="764A3F83" w14:textId="2DE5685D" w:rsidR="007D705A" w:rsidRDefault="007D705A" w:rsidP="007D705A">
      <w:r w:rsidRPr="00C70E3F">
        <w:rPr>
          <w:rFonts w:eastAsia="Times New Roman" w:cstheme="minorHAnsi"/>
          <w:color w:val="000000"/>
          <w:lang w:eastAsia="en-GB"/>
        </w:rPr>
        <w:t>For more information visit www.qmscotland.co.uk or follow QMS on Facebook or Twitter.</w:t>
      </w:r>
    </w:p>
    <w:p w14:paraId="68DBA4B4" w14:textId="77777777" w:rsidR="00825DF6" w:rsidRDefault="00825DF6" w:rsidP="00FC0A0E"/>
    <w:sectPr w:rsidR="00825D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BD7BB8"/>
    <w:multiLevelType w:val="hybridMultilevel"/>
    <w:tmpl w:val="0C7AF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541982"/>
    <w:multiLevelType w:val="hybridMultilevel"/>
    <w:tmpl w:val="237EEDBC"/>
    <w:lvl w:ilvl="0" w:tplc="CB0E6458">
      <w:start w:val="7"/>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0884076">
    <w:abstractNumId w:val="0"/>
  </w:num>
  <w:num w:numId="2" w16cid:durableId="104009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Q1MTQ3N7UwNLcwMTBQ0lEKTi0uzszPAykwrAUA4v/uiCwAAAA="/>
  </w:docVars>
  <w:rsids>
    <w:rsidRoot w:val="00FC0A0E"/>
    <w:rsid w:val="0000231C"/>
    <w:rsid w:val="00092EAD"/>
    <w:rsid w:val="000A74FF"/>
    <w:rsid w:val="001A65C9"/>
    <w:rsid w:val="001C24F4"/>
    <w:rsid w:val="002512BF"/>
    <w:rsid w:val="002A3778"/>
    <w:rsid w:val="00371D49"/>
    <w:rsid w:val="003733E1"/>
    <w:rsid w:val="00424612"/>
    <w:rsid w:val="004326A8"/>
    <w:rsid w:val="00466B9B"/>
    <w:rsid w:val="004730D5"/>
    <w:rsid w:val="00484234"/>
    <w:rsid w:val="004D315D"/>
    <w:rsid w:val="004F7978"/>
    <w:rsid w:val="0053507E"/>
    <w:rsid w:val="00552492"/>
    <w:rsid w:val="005E6423"/>
    <w:rsid w:val="005F1F00"/>
    <w:rsid w:val="00607AB6"/>
    <w:rsid w:val="006553CF"/>
    <w:rsid w:val="0069796C"/>
    <w:rsid w:val="006A39E9"/>
    <w:rsid w:val="006C7064"/>
    <w:rsid w:val="006E3463"/>
    <w:rsid w:val="00762394"/>
    <w:rsid w:val="00777D40"/>
    <w:rsid w:val="007D705A"/>
    <w:rsid w:val="007F1161"/>
    <w:rsid w:val="008113CE"/>
    <w:rsid w:val="00825DF6"/>
    <w:rsid w:val="00837AC5"/>
    <w:rsid w:val="0086069A"/>
    <w:rsid w:val="00861D98"/>
    <w:rsid w:val="00874C43"/>
    <w:rsid w:val="008A2465"/>
    <w:rsid w:val="008C144D"/>
    <w:rsid w:val="008F44DA"/>
    <w:rsid w:val="008F7821"/>
    <w:rsid w:val="00980A83"/>
    <w:rsid w:val="009F38A2"/>
    <w:rsid w:val="00A012EE"/>
    <w:rsid w:val="00A03FAC"/>
    <w:rsid w:val="00A41F2E"/>
    <w:rsid w:val="00A44EF3"/>
    <w:rsid w:val="00A74DF1"/>
    <w:rsid w:val="00A94CE3"/>
    <w:rsid w:val="00AA3682"/>
    <w:rsid w:val="00AC260F"/>
    <w:rsid w:val="00B14718"/>
    <w:rsid w:val="00BC4B02"/>
    <w:rsid w:val="00C9346C"/>
    <w:rsid w:val="00CA5725"/>
    <w:rsid w:val="00D50158"/>
    <w:rsid w:val="00D75C04"/>
    <w:rsid w:val="00D94950"/>
    <w:rsid w:val="00E4498F"/>
    <w:rsid w:val="00E54116"/>
    <w:rsid w:val="00E65192"/>
    <w:rsid w:val="00EC5702"/>
    <w:rsid w:val="00EC6FDC"/>
    <w:rsid w:val="00F01CA0"/>
    <w:rsid w:val="00F3205B"/>
    <w:rsid w:val="00F37681"/>
    <w:rsid w:val="00F60655"/>
    <w:rsid w:val="00F64197"/>
    <w:rsid w:val="00F7776D"/>
    <w:rsid w:val="00F9699A"/>
    <w:rsid w:val="00FA3043"/>
    <w:rsid w:val="00FA5FCD"/>
    <w:rsid w:val="00FC0A0E"/>
    <w:rsid w:val="00FC1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F5A82"/>
  <w15:chartTrackingRefBased/>
  <w15:docId w15:val="{F9FB74C2-F348-5E48-B599-7DF06CA62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Body CS)"/>
        <w:kern w:val="2"/>
        <w:sz w:val="22"/>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A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0A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0A0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0A0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C0A0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C0A0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C0A0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C0A0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C0A0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A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0A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0A0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0A0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C0A0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C0A0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C0A0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C0A0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C0A0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C0A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A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A0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A0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C0A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0A0E"/>
    <w:rPr>
      <w:i/>
      <w:iCs/>
      <w:color w:val="404040" w:themeColor="text1" w:themeTint="BF"/>
    </w:rPr>
  </w:style>
  <w:style w:type="paragraph" w:styleId="ListParagraph">
    <w:name w:val="List Paragraph"/>
    <w:basedOn w:val="Normal"/>
    <w:uiPriority w:val="34"/>
    <w:qFormat/>
    <w:rsid w:val="00FC0A0E"/>
    <w:pPr>
      <w:ind w:left="720"/>
      <w:contextualSpacing/>
    </w:pPr>
  </w:style>
  <w:style w:type="character" w:styleId="IntenseEmphasis">
    <w:name w:val="Intense Emphasis"/>
    <w:basedOn w:val="DefaultParagraphFont"/>
    <w:uiPriority w:val="21"/>
    <w:qFormat/>
    <w:rsid w:val="00FC0A0E"/>
    <w:rPr>
      <w:i/>
      <w:iCs/>
      <w:color w:val="0F4761" w:themeColor="accent1" w:themeShade="BF"/>
    </w:rPr>
  </w:style>
  <w:style w:type="paragraph" w:styleId="IntenseQuote">
    <w:name w:val="Intense Quote"/>
    <w:basedOn w:val="Normal"/>
    <w:next w:val="Normal"/>
    <w:link w:val="IntenseQuoteChar"/>
    <w:uiPriority w:val="30"/>
    <w:qFormat/>
    <w:rsid w:val="00FC0A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0A0E"/>
    <w:rPr>
      <w:i/>
      <w:iCs/>
      <w:color w:val="0F4761" w:themeColor="accent1" w:themeShade="BF"/>
    </w:rPr>
  </w:style>
  <w:style w:type="character" w:styleId="IntenseReference">
    <w:name w:val="Intense Reference"/>
    <w:basedOn w:val="DefaultParagraphFont"/>
    <w:uiPriority w:val="32"/>
    <w:qFormat/>
    <w:rsid w:val="00FC0A0E"/>
    <w:rPr>
      <w:b/>
      <w:bCs/>
      <w:smallCaps/>
      <w:color w:val="0F4761" w:themeColor="accent1" w:themeShade="BF"/>
      <w:spacing w:val="5"/>
    </w:rPr>
  </w:style>
  <w:style w:type="character" w:styleId="Hyperlink">
    <w:name w:val="Hyperlink"/>
    <w:basedOn w:val="DefaultParagraphFont"/>
    <w:uiPriority w:val="99"/>
    <w:unhideWhenUsed/>
    <w:rsid w:val="007D705A"/>
    <w:rPr>
      <w:color w:val="467886" w:themeColor="hyperlink"/>
      <w:u w:val="single"/>
    </w:rPr>
  </w:style>
  <w:style w:type="character" w:customStyle="1" w:styleId="normaltextrun">
    <w:name w:val="normaltextrun"/>
    <w:basedOn w:val="DefaultParagraphFont"/>
    <w:rsid w:val="007D705A"/>
  </w:style>
  <w:style w:type="character" w:styleId="FollowedHyperlink">
    <w:name w:val="FollowedHyperlink"/>
    <w:basedOn w:val="DefaultParagraphFont"/>
    <w:uiPriority w:val="99"/>
    <w:semiHidden/>
    <w:unhideWhenUsed/>
    <w:rsid w:val="00607AB6"/>
    <w:rPr>
      <w:color w:val="96607D" w:themeColor="followedHyperlink"/>
      <w:u w:val="single"/>
    </w:rPr>
  </w:style>
  <w:style w:type="character" w:styleId="UnresolvedMention">
    <w:name w:val="Unresolved Mention"/>
    <w:basedOn w:val="DefaultParagraphFont"/>
    <w:uiPriority w:val="99"/>
    <w:semiHidden/>
    <w:unhideWhenUsed/>
    <w:rsid w:val="008C1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onitorfarms.co.uk/event/south-ayrshire-summer-meeting-26-june/"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tiff"/><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2CE25A-B004-4640-8F07-415312DAB325}"/>
</file>

<file path=customXml/itemProps2.xml><?xml version="1.0" encoding="utf-8"?>
<ds:datastoreItem xmlns:ds="http://schemas.openxmlformats.org/officeDocument/2006/customXml" ds:itemID="{3C66B595-3D0D-462F-8483-919DC9890D7A}"/>
</file>

<file path=customXml/itemProps3.xml><?xml version="1.0" encoding="utf-8"?>
<ds:datastoreItem xmlns:ds="http://schemas.openxmlformats.org/officeDocument/2006/customXml" ds:itemID="{348CC133-6745-4774-B896-76D3C8C4FE9D}"/>
</file>

<file path=docProps/app.xml><?xml version="1.0" encoding="utf-8"?>
<Properties xmlns="http://schemas.openxmlformats.org/officeDocument/2006/extended-properties" xmlns:vt="http://schemas.openxmlformats.org/officeDocument/2006/docPropsVTypes">
  <Template>Normal</Template>
  <TotalTime>10</TotalTime>
  <Pages>2</Pages>
  <Words>1108</Words>
  <Characters>6316</Characters>
  <Application>Microsoft Office Word</Application>
  <DocSecurity>4</DocSecurity>
  <Lines>52</Lines>
  <Paragraphs>14</Paragraphs>
  <ScaleCrop>false</ScaleCrop>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Penny</dc:creator>
  <cp:keywords/>
  <dc:description/>
  <cp:lastModifiedBy>Helen Cork</cp:lastModifiedBy>
  <cp:revision>2</cp:revision>
  <dcterms:created xsi:type="dcterms:W3CDTF">2024-05-30T11:32:00Z</dcterms:created>
  <dcterms:modified xsi:type="dcterms:W3CDTF">2024-05-30T11:32:00Z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