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6EB5" w14:textId="4A485C49" w:rsidR="00035A59" w:rsidRPr="00035A59" w:rsidRDefault="00035A59" w:rsidP="00035A59">
      <w:pPr>
        <w:rPr>
          <w:rFonts w:ascii="Arial" w:hAnsi="Arial" w:cs="Arial"/>
          <w:b/>
          <w:bCs/>
          <w:sz w:val="28"/>
          <w:szCs w:val="28"/>
          <w:shd w:val="clear" w:color="auto" w:fill="FFFFFF"/>
        </w:rPr>
      </w:pPr>
      <w:r w:rsidRPr="00035A59">
        <w:rPr>
          <w:rFonts w:ascii="Arial" w:hAnsi="Arial" w:cs="Arial"/>
          <w:b/>
          <w:bCs/>
          <w:sz w:val="28"/>
          <w:szCs w:val="28"/>
          <w:shd w:val="clear" w:color="auto" w:fill="FFFFFF"/>
        </w:rPr>
        <w:t xml:space="preserve">Date: </w:t>
      </w:r>
      <w:r w:rsidR="00442CF6">
        <w:rPr>
          <w:rFonts w:ascii="Arial" w:hAnsi="Arial" w:cs="Arial"/>
          <w:b/>
          <w:bCs/>
          <w:sz w:val="28"/>
          <w:szCs w:val="28"/>
          <w:shd w:val="clear" w:color="auto" w:fill="FFFFFF"/>
        </w:rPr>
        <w:t>06</w:t>
      </w:r>
      <w:r w:rsidRPr="00035A59">
        <w:rPr>
          <w:rFonts w:ascii="Arial" w:hAnsi="Arial" w:cs="Arial"/>
          <w:b/>
          <w:bCs/>
          <w:sz w:val="28"/>
          <w:szCs w:val="28"/>
          <w:shd w:val="clear" w:color="auto" w:fill="FFFFFF"/>
        </w:rPr>
        <w:t>/09/21</w:t>
      </w:r>
    </w:p>
    <w:p w14:paraId="1DC4DF12" w14:textId="0AE3EBBF" w:rsidR="00035A59" w:rsidRDefault="00035A59" w:rsidP="00035A59">
      <w:pPr>
        <w:rPr>
          <w:rFonts w:ascii="Arial" w:hAnsi="Arial" w:cs="Arial"/>
          <w:b/>
          <w:bCs/>
          <w:sz w:val="28"/>
          <w:szCs w:val="28"/>
          <w:shd w:val="clear" w:color="auto" w:fill="FFFFFF"/>
        </w:rPr>
      </w:pPr>
      <w:r w:rsidRPr="00035A59">
        <w:rPr>
          <w:rFonts w:ascii="Arial" w:hAnsi="Arial" w:cs="Arial"/>
          <w:b/>
          <w:bCs/>
          <w:sz w:val="28"/>
          <w:szCs w:val="28"/>
          <w:shd w:val="clear" w:color="auto" w:fill="FFFFFF"/>
        </w:rPr>
        <w:t>Founder of Graze joins Farm491 as one of three new start-up mentors</w:t>
      </w:r>
    </w:p>
    <w:p w14:paraId="02B72DC5" w14:textId="77777777" w:rsidR="009346A7" w:rsidRDefault="009346A7" w:rsidP="009346A7">
      <w:pPr>
        <w:spacing w:line="360" w:lineRule="auto"/>
        <w:rPr>
          <w:rFonts w:ascii="Arial" w:hAnsi="Arial" w:cs="Arial"/>
          <w:sz w:val="24"/>
          <w:szCs w:val="24"/>
          <w:shd w:val="clear" w:color="auto" w:fill="FFFFFF"/>
        </w:rPr>
      </w:pPr>
    </w:p>
    <w:p w14:paraId="071AF1DA" w14:textId="686A4336" w:rsidR="009346A7" w:rsidRDefault="00035A59"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Three </w:t>
      </w:r>
      <w:r w:rsidR="009346A7">
        <w:rPr>
          <w:rFonts w:ascii="Arial" w:hAnsi="Arial" w:cs="Arial"/>
          <w:sz w:val="24"/>
          <w:szCs w:val="24"/>
          <w:shd w:val="clear" w:color="auto" w:fill="FFFFFF"/>
        </w:rPr>
        <w:t xml:space="preserve">diverse and highly accomplished </w:t>
      </w:r>
      <w:r>
        <w:rPr>
          <w:rFonts w:ascii="Arial" w:hAnsi="Arial" w:cs="Arial"/>
          <w:sz w:val="24"/>
          <w:szCs w:val="24"/>
          <w:shd w:val="clear" w:color="auto" w:fill="FFFFFF"/>
        </w:rPr>
        <w:t xml:space="preserve">entrepreneurs have joined Farm491 as </w:t>
      </w:r>
      <w:r w:rsidR="009346A7">
        <w:rPr>
          <w:rFonts w:ascii="Arial" w:hAnsi="Arial" w:cs="Arial"/>
          <w:sz w:val="24"/>
          <w:szCs w:val="24"/>
          <w:shd w:val="clear" w:color="auto" w:fill="FFFFFF"/>
        </w:rPr>
        <w:t xml:space="preserve">business advisors to the incubation hub’s start-up </w:t>
      </w:r>
      <w:r w:rsidR="00277447">
        <w:rPr>
          <w:rFonts w:ascii="Arial" w:hAnsi="Arial" w:cs="Arial"/>
          <w:sz w:val="24"/>
          <w:szCs w:val="24"/>
          <w:shd w:val="clear" w:color="auto" w:fill="FFFFFF"/>
        </w:rPr>
        <w:t>companie</w:t>
      </w:r>
      <w:r w:rsidR="009346A7">
        <w:rPr>
          <w:rFonts w:ascii="Arial" w:hAnsi="Arial" w:cs="Arial"/>
          <w:sz w:val="24"/>
          <w:szCs w:val="24"/>
          <w:shd w:val="clear" w:color="auto" w:fill="FFFFFF"/>
        </w:rPr>
        <w:t xml:space="preserve">s. </w:t>
      </w:r>
    </w:p>
    <w:p w14:paraId="451344B5" w14:textId="7E60AA82" w:rsidR="003C7193" w:rsidRDefault="009346A7"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The trio </w:t>
      </w:r>
      <w:r w:rsidR="005B10C6">
        <w:rPr>
          <w:rFonts w:ascii="Arial" w:hAnsi="Arial" w:cs="Arial"/>
          <w:sz w:val="24"/>
          <w:szCs w:val="24"/>
          <w:shd w:val="clear" w:color="auto" w:fill="FFFFFF"/>
        </w:rPr>
        <w:t xml:space="preserve">are, </w:t>
      </w:r>
      <w:r>
        <w:rPr>
          <w:rFonts w:ascii="Arial" w:hAnsi="Arial" w:cs="Arial"/>
          <w:sz w:val="24"/>
          <w:szCs w:val="24"/>
          <w:shd w:val="clear" w:color="auto" w:fill="FFFFFF"/>
        </w:rPr>
        <w:t>serial entrepreneur, Ben Jones, co-founder of the snack-maker, Graze and Tails, a bespoke, subscription-based dog food supplier</w:t>
      </w:r>
      <w:r w:rsidR="003C7193">
        <w:rPr>
          <w:rFonts w:ascii="Arial" w:hAnsi="Arial" w:cs="Arial"/>
          <w:sz w:val="24"/>
          <w:szCs w:val="24"/>
          <w:shd w:val="clear" w:color="auto" w:fill="FFFFFF"/>
        </w:rPr>
        <w:t xml:space="preserve"> – Graze was founded in 2009 and now employs 175 people with a turnover of £54 million.</w:t>
      </w:r>
    </w:p>
    <w:p w14:paraId="00BAB477" w14:textId="2307D5CE" w:rsidR="009346A7" w:rsidRDefault="009346A7"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James Waltham</w:t>
      </w:r>
      <w:r w:rsidR="003C7193">
        <w:rPr>
          <w:rFonts w:ascii="Arial" w:hAnsi="Arial" w:cs="Arial"/>
          <w:sz w:val="24"/>
          <w:szCs w:val="24"/>
          <w:shd w:val="clear" w:color="auto" w:fill="FFFFFF"/>
        </w:rPr>
        <w:t xml:space="preserve"> is</w:t>
      </w:r>
      <w:r>
        <w:rPr>
          <w:rFonts w:ascii="Arial" w:hAnsi="Arial" w:cs="Arial"/>
          <w:sz w:val="24"/>
          <w:szCs w:val="24"/>
          <w:shd w:val="clear" w:color="auto" w:fill="FFFFFF"/>
        </w:rPr>
        <w:t xml:space="preserve"> a fresh-produce specialist with a </w:t>
      </w:r>
      <w:r w:rsidR="007A0948">
        <w:rPr>
          <w:rFonts w:ascii="Arial" w:hAnsi="Arial" w:cs="Arial"/>
          <w:sz w:val="24"/>
          <w:szCs w:val="24"/>
          <w:shd w:val="clear" w:color="auto" w:fill="FFFFFF"/>
        </w:rPr>
        <w:t xml:space="preserve">background in </w:t>
      </w:r>
      <w:r>
        <w:rPr>
          <w:rFonts w:ascii="Arial" w:hAnsi="Arial" w:cs="Arial"/>
          <w:sz w:val="24"/>
          <w:szCs w:val="24"/>
          <w:shd w:val="clear" w:color="auto" w:fill="FFFFFF"/>
        </w:rPr>
        <w:t xml:space="preserve">farming and board-level management </w:t>
      </w:r>
      <w:r w:rsidR="007A0948">
        <w:rPr>
          <w:rFonts w:ascii="Arial" w:hAnsi="Arial" w:cs="Arial"/>
          <w:sz w:val="24"/>
          <w:szCs w:val="24"/>
          <w:shd w:val="clear" w:color="auto" w:fill="FFFFFF"/>
        </w:rPr>
        <w:t>and Christopher Horne</w:t>
      </w:r>
      <w:r w:rsidR="003C7193">
        <w:rPr>
          <w:rFonts w:ascii="Arial" w:hAnsi="Arial" w:cs="Arial"/>
          <w:sz w:val="24"/>
          <w:szCs w:val="24"/>
          <w:shd w:val="clear" w:color="auto" w:fill="FFFFFF"/>
        </w:rPr>
        <w:t xml:space="preserve"> is</w:t>
      </w:r>
      <w:r w:rsidR="007A0948">
        <w:rPr>
          <w:rFonts w:ascii="Arial" w:hAnsi="Arial" w:cs="Arial"/>
          <w:sz w:val="24"/>
          <w:szCs w:val="24"/>
          <w:shd w:val="clear" w:color="auto" w:fill="FFFFFF"/>
        </w:rPr>
        <w:t xml:space="preserve"> an international entrepreneur with a strong track-record in </w:t>
      </w:r>
      <w:proofErr w:type="spellStart"/>
      <w:r w:rsidR="007A0948">
        <w:rPr>
          <w:rFonts w:ascii="Arial" w:hAnsi="Arial" w:cs="Arial"/>
          <w:sz w:val="24"/>
          <w:szCs w:val="24"/>
          <w:shd w:val="clear" w:color="auto" w:fill="FFFFFF"/>
        </w:rPr>
        <w:t>agritech</w:t>
      </w:r>
      <w:proofErr w:type="spellEnd"/>
      <w:r w:rsidR="007A0948">
        <w:rPr>
          <w:rFonts w:ascii="Arial" w:hAnsi="Arial" w:cs="Arial"/>
          <w:sz w:val="24"/>
          <w:szCs w:val="24"/>
          <w:shd w:val="clear" w:color="auto" w:fill="FFFFFF"/>
        </w:rPr>
        <w:t xml:space="preserve">. </w:t>
      </w:r>
    </w:p>
    <w:p w14:paraId="0737D38C" w14:textId="39506C66" w:rsidR="00F94F82" w:rsidRDefault="00277447"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Christopher Horne’s global experience is in investment and marketing </w:t>
      </w:r>
      <w:proofErr w:type="spellStart"/>
      <w:r>
        <w:rPr>
          <w:rFonts w:ascii="Arial" w:hAnsi="Arial" w:cs="Arial"/>
          <w:sz w:val="24"/>
          <w:szCs w:val="24"/>
          <w:shd w:val="clear" w:color="auto" w:fill="FFFFFF"/>
        </w:rPr>
        <w:t>agritech</w:t>
      </w:r>
      <w:proofErr w:type="spellEnd"/>
      <w:r>
        <w:rPr>
          <w:rFonts w:ascii="Arial" w:hAnsi="Arial" w:cs="Arial"/>
          <w:sz w:val="24"/>
          <w:szCs w:val="24"/>
          <w:shd w:val="clear" w:color="auto" w:fill="FFFFFF"/>
        </w:rPr>
        <w:t xml:space="preserve"> companies puts him in a strong position to comment on the UK’s position in global </w:t>
      </w:r>
      <w:proofErr w:type="spellStart"/>
      <w:r>
        <w:rPr>
          <w:rFonts w:ascii="Arial" w:hAnsi="Arial" w:cs="Arial"/>
          <w:sz w:val="24"/>
          <w:szCs w:val="24"/>
          <w:shd w:val="clear" w:color="auto" w:fill="FFFFFF"/>
        </w:rPr>
        <w:t>agritech</w:t>
      </w:r>
      <w:proofErr w:type="spellEnd"/>
      <w:r>
        <w:rPr>
          <w:rFonts w:ascii="Arial" w:hAnsi="Arial" w:cs="Arial"/>
          <w:sz w:val="24"/>
          <w:szCs w:val="24"/>
          <w:shd w:val="clear" w:color="auto" w:fill="FFFFFF"/>
        </w:rPr>
        <w:t xml:space="preserve">, he </w:t>
      </w:r>
      <w:r w:rsidR="00F94F82">
        <w:rPr>
          <w:rFonts w:ascii="Arial" w:hAnsi="Arial" w:cs="Arial"/>
          <w:sz w:val="24"/>
          <w:szCs w:val="24"/>
          <w:shd w:val="clear" w:color="auto" w:fill="FFFFFF"/>
        </w:rPr>
        <w:t>described the</w:t>
      </w:r>
      <w:r w:rsidR="001258E6">
        <w:rPr>
          <w:rFonts w:ascii="Arial" w:hAnsi="Arial" w:cs="Arial"/>
          <w:sz w:val="24"/>
          <w:szCs w:val="24"/>
          <w:shd w:val="clear" w:color="auto" w:fill="FFFFFF"/>
        </w:rPr>
        <w:t xml:space="preserve"> </w:t>
      </w:r>
      <w:r w:rsidR="00946247">
        <w:rPr>
          <w:rFonts w:ascii="Arial" w:hAnsi="Arial" w:cs="Arial"/>
          <w:sz w:val="24"/>
          <w:szCs w:val="24"/>
          <w:shd w:val="clear" w:color="auto" w:fill="FFFFFF"/>
        </w:rPr>
        <w:t>UK</w:t>
      </w:r>
      <w:r w:rsidR="00685FBB">
        <w:rPr>
          <w:rFonts w:ascii="Arial" w:hAnsi="Arial" w:cs="Arial"/>
          <w:sz w:val="24"/>
          <w:szCs w:val="24"/>
          <w:shd w:val="clear" w:color="auto" w:fill="FFFFFF"/>
        </w:rPr>
        <w:t xml:space="preserve"> </w:t>
      </w:r>
      <w:r w:rsidR="00F94F82">
        <w:rPr>
          <w:rFonts w:ascii="Arial" w:hAnsi="Arial" w:cs="Arial"/>
          <w:sz w:val="24"/>
          <w:szCs w:val="24"/>
          <w:shd w:val="clear" w:color="auto" w:fill="FFFFFF"/>
        </w:rPr>
        <w:t>a</w:t>
      </w:r>
      <w:r w:rsidR="00685FBB">
        <w:rPr>
          <w:rFonts w:ascii="Arial" w:hAnsi="Arial" w:cs="Arial"/>
          <w:sz w:val="24"/>
          <w:szCs w:val="24"/>
          <w:shd w:val="clear" w:color="auto" w:fill="FFFFFF"/>
        </w:rPr>
        <w:t xml:space="preserve">s one of the top countries in Europe for </w:t>
      </w:r>
      <w:r w:rsidR="00115E49">
        <w:rPr>
          <w:rFonts w:ascii="Arial" w:hAnsi="Arial" w:cs="Arial"/>
          <w:sz w:val="24"/>
          <w:szCs w:val="24"/>
          <w:shd w:val="clear" w:color="auto" w:fill="FFFFFF"/>
        </w:rPr>
        <w:t xml:space="preserve">creating </w:t>
      </w:r>
      <w:proofErr w:type="spellStart"/>
      <w:r w:rsidR="00685FBB">
        <w:rPr>
          <w:rFonts w:ascii="Arial" w:hAnsi="Arial" w:cs="Arial"/>
          <w:sz w:val="24"/>
          <w:szCs w:val="24"/>
          <w:shd w:val="clear" w:color="auto" w:fill="FFFFFF"/>
        </w:rPr>
        <w:t>agritech</w:t>
      </w:r>
      <w:proofErr w:type="spellEnd"/>
      <w:r w:rsidR="00685FBB">
        <w:rPr>
          <w:rFonts w:ascii="Arial" w:hAnsi="Arial" w:cs="Arial"/>
          <w:sz w:val="24"/>
          <w:szCs w:val="24"/>
          <w:shd w:val="clear" w:color="auto" w:fill="FFFFFF"/>
        </w:rPr>
        <w:t xml:space="preserve"> start-ups and for attracting investment</w:t>
      </w:r>
      <w:r w:rsidR="00115E49">
        <w:rPr>
          <w:rFonts w:ascii="Arial" w:hAnsi="Arial" w:cs="Arial"/>
          <w:sz w:val="24"/>
          <w:szCs w:val="24"/>
          <w:shd w:val="clear" w:color="auto" w:fill="FFFFFF"/>
        </w:rPr>
        <w:t xml:space="preserve"> into</w:t>
      </w:r>
      <w:r w:rsidR="00F94F82">
        <w:rPr>
          <w:rFonts w:ascii="Arial" w:hAnsi="Arial" w:cs="Arial"/>
          <w:sz w:val="24"/>
          <w:szCs w:val="24"/>
          <w:shd w:val="clear" w:color="auto" w:fill="FFFFFF"/>
        </w:rPr>
        <w:t xml:space="preserve"> these embryonic businesses</w:t>
      </w:r>
      <w:r w:rsidR="00685FBB">
        <w:rPr>
          <w:rFonts w:ascii="Arial" w:hAnsi="Arial" w:cs="Arial"/>
          <w:sz w:val="24"/>
          <w:szCs w:val="24"/>
          <w:shd w:val="clear" w:color="auto" w:fill="FFFFFF"/>
        </w:rPr>
        <w:t xml:space="preserve">. </w:t>
      </w:r>
    </w:p>
    <w:p w14:paraId="312CB0EB" w14:textId="77777777" w:rsidR="003E025F" w:rsidRDefault="00F94F82"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w:t>
      </w:r>
      <w:r w:rsidR="00685FBB">
        <w:rPr>
          <w:rFonts w:ascii="Arial" w:hAnsi="Arial" w:cs="Arial"/>
          <w:sz w:val="24"/>
          <w:szCs w:val="24"/>
          <w:shd w:val="clear" w:color="auto" w:fill="FFFFFF"/>
        </w:rPr>
        <w:t xml:space="preserve">At present </w:t>
      </w:r>
      <w:r>
        <w:rPr>
          <w:rFonts w:ascii="Arial" w:hAnsi="Arial" w:cs="Arial"/>
          <w:sz w:val="24"/>
          <w:szCs w:val="24"/>
          <w:shd w:val="clear" w:color="auto" w:fill="FFFFFF"/>
        </w:rPr>
        <w:t>the UK has</w:t>
      </w:r>
      <w:r w:rsidR="00685FBB">
        <w:rPr>
          <w:rFonts w:ascii="Arial" w:hAnsi="Arial" w:cs="Arial"/>
          <w:sz w:val="24"/>
          <w:szCs w:val="24"/>
          <w:shd w:val="clear" w:color="auto" w:fill="FFFFFF"/>
        </w:rPr>
        <w:t xml:space="preserve"> around 300</w:t>
      </w:r>
      <w:r w:rsidR="00DC46E5">
        <w:rPr>
          <w:rFonts w:ascii="Arial" w:hAnsi="Arial" w:cs="Arial"/>
          <w:sz w:val="24"/>
          <w:szCs w:val="24"/>
          <w:shd w:val="clear" w:color="auto" w:fill="FFFFFF"/>
        </w:rPr>
        <w:t xml:space="preserve"> businesses in the </w:t>
      </w:r>
      <w:proofErr w:type="spellStart"/>
      <w:r w:rsidR="00160027">
        <w:rPr>
          <w:rFonts w:ascii="Arial" w:hAnsi="Arial" w:cs="Arial"/>
          <w:sz w:val="24"/>
          <w:szCs w:val="24"/>
          <w:shd w:val="clear" w:color="auto" w:fill="FFFFFF"/>
        </w:rPr>
        <w:t>agritech</w:t>
      </w:r>
      <w:proofErr w:type="spellEnd"/>
      <w:r w:rsidR="00160027">
        <w:rPr>
          <w:rFonts w:ascii="Arial" w:hAnsi="Arial" w:cs="Arial"/>
          <w:sz w:val="24"/>
          <w:szCs w:val="24"/>
          <w:shd w:val="clear" w:color="auto" w:fill="FFFFFF"/>
        </w:rPr>
        <w:t xml:space="preserve"> </w:t>
      </w:r>
      <w:r w:rsidR="00DC46E5">
        <w:rPr>
          <w:rFonts w:ascii="Arial" w:hAnsi="Arial" w:cs="Arial"/>
          <w:sz w:val="24"/>
          <w:szCs w:val="24"/>
          <w:shd w:val="clear" w:color="auto" w:fill="FFFFFF"/>
        </w:rPr>
        <w:t>space</w:t>
      </w:r>
      <w:r w:rsidR="00160027">
        <w:rPr>
          <w:rFonts w:ascii="Arial" w:hAnsi="Arial" w:cs="Arial"/>
          <w:sz w:val="24"/>
          <w:szCs w:val="24"/>
          <w:shd w:val="clear" w:color="auto" w:fill="FFFFFF"/>
        </w:rPr>
        <w:t>, which has created a strong ecosystem for the sector</w:t>
      </w:r>
      <w:r w:rsidR="001370CC">
        <w:rPr>
          <w:rFonts w:ascii="Arial" w:hAnsi="Arial" w:cs="Arial"/>
          <w:sz w:val="24"/>
          <w:szCs w:val="24"/>
          <w:shd w:val="clear" w:color="auto" w:fill="FFFFFF"/>
        </w:rPr>
        <w:t>,” he said. “These young businesses are supported by strong science</w:t>
      </w:r>
      <w:r w:rsidR="00A84161">
        <w:rPr>
          <w:rFonts w:ascii="Arial" w:hAnsi="Arial" w:cs="Arial"/>
          <w:sz w:val="24"/>
          <w:szCs w:val="24"/>
          <w:shd w:val="clear" w:color="auto" w:fill="FFFFFF"/>
        </w:rPr>
        <w:t xml:space="preserve"> and adopted by a ready population of very progressive farmers, advisors and </w:t>
      </w:r>
      <w:r w:rsidR="003E025F">
        <w:rPr>
          <w:rFonts w:ascii="Arial" w:hAnsi="Arial" w:cs="Arial"/>
          <w:sz w:val="24"/>
          <w:szCs w:val="24"/>
          <w:shd w:val="clear" w:color="auto" w:fill="FFFFFF"/>
        </w:rPr>
        <w:t xml:space="preserve">agribusinesses.” </w:t>
      </w:r>
    </w:p>
    <w:p w14:paraId="2D6EB853" w14:textId="12E4B8FD" w:rsidR="000B4C62" w:rsidRDefault="003E025F"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He added, however, that the </w:t>
      </w:r>
      <w:proofErr w:type="spellStart"/>
      <w:r>
        <w:rPr>
          <w:rFonts w:ascii="Arial" w:hAnsi="Arial" w:cs="Arial"/>
          <w:sz w:val="24"/>
          <w:szCs w:val="24"/>
          <w:shd w:val="clear" w:color="auto" w:fill="FFFFFF"/>
        </w:rPr>
        <w:t>agritech</w:t>
      </w:r>
      <w:proofErr w:type="spellEnd"/>
      <w:r>
        <w:rPr>
          <w:rFonts w:ascii="Arial" w:hAnsi="Arial" w:cs="Arial"/>
          <w:sz w:val="24"/>
          <w:szCs w:val="24"/>
          <w:shd w:val="clear" w:color="auto" w:fill="FFFFFF"/>
        </w:rPr>
        <w:t xml:space="preserve"> space is fragmented</w:t>
      </w:r>
      <w:r w:rsidR="00E02F87">
        <w:rPr>
          <w:rFonts w:ascii="Arial" w:hAnsi="Arial" w:cs="Arial"/>
          <w:sz w:val="24"/>
          <w:szCs w:val="24"/>
          <w:shd w:val="clear" w:color="auto" w:fill="FFFFFF"/>
        </w:rPr>
        <w:t>. “From my experience</w:t>
      </w:r>
      <w:r w:rsidR="00F40754">
        <w:rPr>
          <w:rFonts w:ascii="Arial" w:hAnsi="Arial" w:cs="Arial"/>
          <w:sz w:val="24"/>
          <w:szCs w:val="24"/>
          <w:shd w:val="clear" w:color="auto" w:fill="FFFFFF"/>
        </w:rPr>
        <w:t xml:space="preserve"> globally</w:t>
      </w:r>
      <w:r w:rsidR="00E02F87">
        <w:rPr>
          <w:rFonts w:ascii="Arial" w:hAnsi="Arial" w:cs="Arial"/>
          <w:sz w:val="24"/>
          <w:szCs w:val="24"/>
          <w:shd w:val="clear" w:color="auto" w:fill="FFFFFF"/>
        </w:rPr>
        <w:t xml:space="preserve">, Farm491 is unique </w:t>
      </w:r>
      <w:r w:rsidR="00F40754">
        <w:rPr>
          <w:rFonts w:ascii="Arial" w:hAnsi="Arial" w:cs="Arial"/>
          <w:sz w:val="24"/>
          <w:szCs w:val="24"/>
          <w:shd w:val="clear" w:color="auto" w:fill="FFFFFF"/>
        </w:rPr>
        <w:t xml:space="preserve">in that it </w:t>
      </w:r>
      <w:r w:rsidR="00EB2D39">
        <w:rPr>
          <w:rFonts w:ascii="Arial" w:hAnsi="Arial" w:cs="Arial"/>
          <w:sz w:val="24"/>
          <w:szCs w:val="24"/>
          <w:shd w:val="clear" w:color="auto" w:fill="FFFFFF"/>
        </w:rPr>
        <w:t>addresses this fragmentation through</w:t>
      </w:r>
      <w:r w:rsidR="00116712">
        <w:rPr>
          <w:rFonts w:ascii="Arial" w:hAnsi="Arial" w:cs="Arial"/>
          <w:sz w:val="24"/>
          <w:szCs w:val="24"/>
          <w:shd w:val="clear" w:color="auto" w:fill="FFFFFF"/>
        </w:rPr>
        <w:t xml:space="preserve"> community-building of</w:t>
      </w:r>
      <w:r w:rsidR="00EB2D39">
        <w:rPr>
          <w:rFonts w:ascii="Arial" w:hAnsi="Arial" w:cs="Arial"/>
          <w:sz w:val="24"/>
          <w:szCs w:val="24"/>
          <w:shd w:val="clear" w:color="auto" w:fill="FFFFFF"/>
        </w:rPr>
        <w:t xml:space="preserve"> member</w:t>
      </w:r>
      <w:r w:rsidR="00116712">
        <w:rPr>
          <w:rFonts w:ascii="Arial" w:hAnsi="Arial" w:cs="Arial"/>
          <w:sz w:val="24"/>
          <w:szCs w:val="24"/>
          <w:shd w:val="clear" w:color="auto" w:fill="FFFFFF"/>
        </w:rPr>
        <w:t xml:space="preserve"> businesse</w:t>
      </w:r>
      <w:r w:rsidR="005D7BFD">
        <w:rPr>
          <w:rFonts w:ascii="Arial" w:hAnsi="Arial" w:cs="Arial"/>
          <w:sz w:val="24"/>
          <w:szCs w:val="24"/>
          <w:shd w:val="clear" w:color="auto" w:fill="FFFFFF"/>
        </w:rPr>
        <w:t>s</w:t>
      </w:r>
      <w:r w:rsidR="00116712">
        <w:rPr>
          <w:rFonts w:ascii="Arial" w:hAnsi="Arial" w:cs="Arial"/>
          <w:sz w:val="24"/>
          <w:szCs w:val="24"/>
          <w:shd w:val="clear" w:color="auto" w:fill="FFFFFF"/>
        </w:rPr>
        <w:t xml:space="preserve"> ac</w:t>
      </w:r>
      <w:r w:rsidR="000B4C62">
        <w:rPr>
          <w:rFonts w:ascii="Arial" w:hAnsi="Arial" w:cs="Arial"/>
          <w:sz w:val="24"/>
          <w:szCs w:val="24"/>
          <w:shd w:val="clear" w:color="auto" w:fill="FFFFFF"/>
        </w:rPr>
        <w:t>tive in the sector, as well as</w:t>
      </w:r>
      <w:r w:rsidR="00E62E4A">
        <w:rPr>
          <w:rFonts w:ascii="Arial" w:hAnsi="Arial" w:cs="Arial"/>
          <w:sz w:val="24"/>
          <w:szCs w:val="24"/>
          <w:shd w:val="clear" w:color="auto" w:fill="FFFFFF"/>
        </w:rPr>
        <w:t xml:space="preserve"> its incubation support of </w:t>
      </w:r>
      <w:r w:rsidR="005D7BFD">
        <w:rPr>
          <w:rFonts w:ascii="Arial" w:hAnsi="Arial" w:cs="Arial"/>
          <w:sz w:val="24"/>
          <w:szCs w:val="24"/>
          <w:shd w:val="clear" w:color="auto" w:fill="FFFFFF"/>
        </w:rPr>
        <w:t>new start-ups.</w:t>
      </w:r>
      <w:r w:rsidR="00116712">
        <w:rPr>
          <w:rFonts w:ascii="Arial" w:hAnsi="Arial" w:cs="Arial"/>
          <w:sz w:val="24"/>
          <w:szCs w:val="24"/>
          <w:shd w:val="clear" w:color="auto" w:fill="FFFFFF"/>
        </w:rPr>
        <w:t xml:space="preserve"> The environment is not the </w:t>
      </w:r>
      <w:r w:rsidR="00A078F5">
        <w:rPr>
          <w:rFonts w:ascii="Arial" w:hAnsi="Arial" w:cs="Arial"/>
          <w:sz w:val="24"/>
          <w:szCs w:val="24"/>
          <w:shd w:val="clear" w:color="auto" w:fill="FFFFFF"/>
        </w:rPr>
        <w:t xml:space="preserve">pressured and </w:t>
      </w:r>
      <w:r w:rsidR="00116712">
        <w:rPr>
          <w:rFonts w:ascii="Arial" w:hAnsi="Arial" w:cs="Arial"/>
          <w:sz w:val="24"/>
          <w:szCs w:val="24"/>
          <w:shd w:val="clear" w:color="auto" w:fill="FFFFFF"/>
        </w:rPr>
        <w:t>typical hot-house</w:t>
      </w:r>
      <w:r w:rsidR="00A078F5">
        <w:rPr>
          <w:rFonts w:ascii="Arial" w:hAnsi="Arial" w:cs="Arial"/>
          <w:sz w:val="24"/>
          <w:szCs w:val="24"/>
          <w:shd w:val="clear" w:color="auto" w:fill="FFFFFF"/>
        </w:rPr>
        <w:t xml:space="preserve"> </w:t>
      </w:r>
      <w:r w:rsidR="00116712">
        <w:rPr>
          <w:rFonts w:ascii="Arial" w:hAnsi="Arial" w:cs="Arial"/>
          <w:sz w:val="24"/>
          <w:szCs w:val="24"/>
          <w:shd w:val="clear" w:color="auto" w:fill="FFFFFF"/>
        </w:rPr>
        <w:t xml:space="preserve">that you see with </w:t>
      </w:r>
      <w:r w:rsidR="00CB7A3B">
        <w:rPr>
          <w:rFonts w:ascii="Arial" w:hAnsi="Arial" w:cs="Arial"/>
          <w:sz w:val="24"/>
          <w:szCs w:val="24"/>
          <w:shd w:val="clear" w:color="auto" w:fill="FFFFFF"/>
        </w:rPr>
        <w:t>investor-driven accelerator programmes</w:t>
      </w:r>
      <w:r w:rsidR="00A078F5">
        <w:rPr>
          <w:rFonts w:ascii="Arial" w:hAnsi="Arial" w:cs="Arial"/>
          <w:sz w:val="24"/>
          <w:szCs w:val="24"/>
          <w:shd w:val="clear" w:color="auto" w:fill="FFFFFF"/>
        </w:rPr>
        <w:t xml:space="preserve">, but rather a </w:t>
      </w:r>
      <w:r w:rsidR="00020182">
        <w:rPr>
          <w:rFonts w:ascii="Arial" w:hAnsi="Arial" w:cs="Arial"/>
          <w:sz w:val="24"/>
          <w:szCs w:val="24"/>
          <w:shd w:val="clear" w:color="auto" w:fill="FFFFFF"/>
        </w:rPr>
        <w:t xml:space="preserve">friendly, strongly networked </w:t>
      </w:r>
      <w:r w:rsidR="00561B6C">
        <w:rPr>
          <w:rFonts w:ascii="Arial" w:hAnsi="Arial" w:cs="Arial"/>
          <w:sz w:val="24"/>
          <w:szCs w:val="24"/>
          <w:shd w:val="clear" w:color="auto" w:fill="FFFFFF"/>
        </w:rPr>
        <w:t>ecosystem.”</w:t>
      </w:r>
    </w:p>
    <w:p w14:paraId="13999CC8" w14:textId="6F36A5E2" w:rsidR="0069000E" w:rsidRDefault="0069000E"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Christopher</w:t>
      </w:r>
      <w:r w:rsidR="00080C92">
        <w:rPr>
          <w:rFonts w:ascii="Arial" w:hAnsi="Arial" w:cs="Arial"/>
          <w:sz w:val="24"/>
          <w:szCs w:val="24"/>
          <w:shd w:val="clear" w:color="auto" w:fill="FFFFFF"/>
        </w:rPr>
        <w:t xml:space="preserve">’s insight into the focus for the UK’s </w:t>
      </w:r>
      <w:proofErr w:type="spellStart"/>
      <w:r w:rsidR="00080C92">
        <w:rPr>
          <w:rFonts w:ascii="Arial" w:hAnsi="Arial" w:cs="Arial"/>
          <w:sz w:val="24"/>
          <w:szCs w:val="24"/>
          <w:shd w:val="clear" w:color="auto" w:fill="FFFFFF"/>
        </w:rPr>
        <w:t>agritech</w:t>
      </w:r>
      <w:proofErr w:type="spellEnd"/>
      <w:r w:rsidR="00080C92">
        <w:rPr>
          <w:rFonts w:ascii="Arial" w:hAnsi="Arial" w:cs="Arial"/>
          <w:sz w:val="24"/>
          <w:szCs w:val="24"/>
          <w:shd w:val="clear" w:color="auto" w:fill="FFFFFF"/>
        </w:rPr>
        <w:t xml:space="preserve"> ‘scene’ </w:t>
      </w:r>
      <w:r w:rsidR="001D319A">
        <w:rPr>
          <w:rFonts w:ascii="Arial" w:hAnsi="Arial" w:cs="Arial"/>
          <w:sz w:val="24"/>
          <w:szCs w:val="24"/>
          <w:shd w:val="clear" w:color="auto" w:fill="FFFFFF"/>
        </w:rPr>
        <w:t xml:space="preserve">is in </w:t>
      </w:r>
      <w:r w:rsidR="004E3BFA">
        <w:rPr>
          <w:rFonts w:ascii="Arial" w:hAnsi="Arial" w:cs="Arial"/>
          <w:sz w:val="24"/>
          <w:szCs w:val="24"/>
          <w:shd w:val="clear" w:color="auto" w:fill="FFFFFF"/>
        </w:rPr>
        <w:t xml:space="preserve">increasing food security, more </w:t>
      </w:r>
      <w:r w:rsidR="001D319A">
        <w:rPr>
          <w:rFonts w:ascii="Arial" w:hAnsi="Arial" w:cs="Arial"/>
          <w:sz w:val="24"/>
          <w:szCs w:val="24"/>
          <w:shd w:val="clear" w:color="auto" w:fill="FFFFFF"/>
        </w:rPr>
        <w:t xml:space="preserve">sustainable crop production, water use reduction, </w:t>
      </w:r>
      <w:r w:rsidR="00C3545C">
        <w:rPr>
          <w:rFonts w:ascii="Arial" w:hAnsi="Arial" w:cs="Arial"/>
          <w:sz w:val="24"/>
          <w:szCs w:val="24"/>
          <w:shd w:val="clear" w:color="auto" w:fill="FFFFFF"/>
        </w:rPr>
        <w:t>novel farming</w:t>
      </w:r>
      <w:r w:rsidR="004E3BFA">
        <w:rPr>
          <w:rFonts w:ascii="Arial" w:hAnsi="Arial" w:cs="Arial"/>
          <w:sz w:val="24"/>
          <w:szCs w:val="24"/>
          <w:shd w:val="clear" w:color="auto" w:fill="FFFFFF"/>
        </w:rPr>
        <w:t>, including</w:t>
      </w:r>
      <w:r w:rsidR="00C3545C">
        <w:rPr>
          <w:rFonts w:ascii="Arial" w:hAnsi="Arial" w:cs="Arial"/>
          <w:sz w:val="24"/>
          <w:szCs w:val="24"/>
          <w:shd w:val="clear" w:color="auto" w:fill="FFFFFF"/>
        </w:rPr>
        <w:t xml:space="preserve"> vertical systems, meat-alternative protein</w:t>
      </w:r>
      <w:r w:rsidR="00123C8B">
        <w:rPr>
          <w:rFonts w:ascii="Arial" w:hAnsi="Arial" w:cs="Arial"/>
          <w:sz w:val="24"/>
          <w:szCs w:val="24"/>
          <w:shd w:val="clear" w:color="auto" w:fill="FFFFFF"/>
        </w:rPr>
        <w:t xml:space="preserve"> production and soil health improvement. </w:t>
      </w:r>
    </w:p>
    <w:p w14:paraId="633255E9" w14:textId="6FA9E15B" w:rsidR="00277447" w:rsidRDefault="004E3BFA"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He </w:t>
      </w:r>
      <w:r w:rsidR="007E4EF1">
        <w:rPr>
          <w:rFonts w:ascii="Arial" w:hAnsi="Arial" w:cs="Arial"/>
          <w:sz w:val="24"/>
          <w:szCs w:val="24"/>
          <w:shd w:val="clear" w:color="auto" w:fill="FFFFFF"/>
        </w:rPr>
        <w:t xml:space="preserve">said that </w:t>
      </w:r>
      <w:r>
        <w:rPr>
          <w:rFonts w:ascii="Arial" w:hAnsi="Arial" w:cs="Arial"/>
          <w:sz w:val="24"/>
          <w:szCs w:val="24"/>
          <w:shd w:val="clear" w:color="auto" w:fill="FFFFFF"/>
        </w:rPr>
        <w:t>the</w:t>
      </w:r>
      <w:r w:rsidR="007E4EF1">
        <w:rPr>
          <w:rFonts w:ascii="Arial" w:hAnsi="Arial" w:cs="Arial"/>
          <w:sz w:val="24"/>
          <w:szCs w:val="24"/>
          <w:shd w:val="clear" w:color="auto" w:fill="FFFFFF"/>
        </w:rPr>
        <w:t xml:space="preserve"> three Farm491 start-ups</w:t>
      </w:r>
      <w:r w:rsidR="00FA7CBD">
        <w:rPr>
          <w:rFonts w:ascii="Arial" w:hAnsi="Arial" w:cs="Arial"/>
          <w:sz w:val="24"/>
          <w:szCs w:val="24"/>
          <w:shd w:val="clear" w:color="auto" w:fill="FFFFFF"/>
        </w:rPr>
        <w:t xml:space="preserve"> he is mentoring are involved in</w:t>
      </w:r>
      <w:r w:rsidR="0060452D">
        <w:rPr>
          <w:rFonts w:ascii="Arial" w:hAnsi="Arial" w:cs="Arial"/>
          <w:sz w:val="24"/>
          <w:szCs w:val="24"/>
          <w:shd w:val="clear" w:color="auto" w:fill="FFFFFF"/>
        </w:rPr>
        <w:t xml:space="preserve"> regenerative agriculture and carbon capture, another</w:t>
      </w:r>
      <w:r w:rsidR="00A21D1C">
        <w:rPr>
          <w:rFonts w:ascii="Arial" w:hAnsi="Arial" w:cs="Arial"/>
          <w:sz w:val="24"/>
          <w:szCs w:val="24"/>
          <w:shd w:val="clear" w:color="auto" w:fill="FFFFFF"/>
        </w:rPr>
        <w:t xml:space="preserve"> in land-based aquaculture – </w:t>
      </w:r>
      <w:r w:rsidR="00FA7CBD">
        <w:rPr>
          <w:rFonts w:ascii="Arial" w:hAnsi="Arial" w:cs="Arial"/>
          <w:sz w:val="24"/>
          <w:szCs w:val="24"/>
          <w:shd w:val="clear" w:color="auto" w:fill="FFFFFF"/>
        </w:rPr>
        <w:t xml:space="preserve">UK-grown </w:t>
      </w:r>
      <w:r w:rsidR="00A21D1C">
        <w:rPr>
          <w:rFonts w:ascii="Arial" w:hAnsi="Arial" w:cs="Arial"/>
          <w:sz w:val="24"/>
          <w:szCs w:val="24"/>
          <w:shd w:val="clear" w:color="auto" w:fill="FFFFFF"/>
        </w:rPr>
        <w:t>prawns and shrimp</w:t>
      </w:r>
      <w:r w:rsidR="006F2AC4">
        <w:rPr>
          <w:rFonts w:ascii="Arial" w:hAnsi="Arial" w:cs="Arial"/>
          <w:sz w:val="24"/>
          <w:szCs w:val="24"/>
          <w:shd w:val="clear" w:color="auto" w:fill="FFFFFF"/>
        </w:rPr>
        <w:t xml:space="preserve"> -</w:t>
      </w:r>
      <w:r w:rsidR="00416D44">
        <w:rPr>
          <w:rFonts w:ascii="Arial" w:hAnsi="Arial" w:cs="Arial"/>
          <w:sz w:val="24"/>
          <w:szCs w:val="24"/>
          <w:shd w:val="clear" w:color="auto" w:fill="FFFFFF"/>
        </w:rPr>
        <w:t xml:space="preserve"> and a crop science business.</w:t>
      </w:r>
    </w:p>
    <w:p w14:paraId="0CF0AF6E" w14:textId="1EA32709" w:rsidR="00416D44" w:rsidRDefault="00416D44"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lastRenderedPageBreak/>
        <w:t>“</w:t>
      </w:r>
      <w:r w:rsidR="00F17658">
        <w:rPr>
          <w:rFonts w:ascii="Arial" w:hAnsi="Arial" w:cs="Arial"/>
          <w:sz w:val="24"/>
          <w:szCs w:val="24"/>
          <w:shd w:val="clear" w:color="auto" w:fill="FFFFFF"/>
        </w:rPr>
        <w:t xml:space="preserve">These </w:t>
      </w:r>
      <w:r w:rsidR="00FA7CBD">
        <w:rPr>
          <w:rFonts w:ascii="Arial" w:hAnsi="Arial" w:cs="Arial"/>
          <w:sz w:val="24"/>
          <w:szCs w:val="24"/>
          <w:shd w:val="clear" w:color="auto" w:fill="FFFFFF"/>
        </w:rPr>
        <w:t xml:space="preserve">young businesses need a </w:t>
      </w:r>
      <w:r w:rsidR="00CE4039">
        <w:rPr>
          <w:rFonts w:ascii="Arial" w:hAnsi="Arial" w:cs="Arial"/>
          <w:sz w:val="24"/>
          <w:szCs w:val="24"/>
          <w:shd w:val="clear" w:color="auto" w:fill="FFFFFF"/>
        </w:rPr>
        <w:t>wide range of business support,</w:t>
      </w:r>
      <w:r w:rsidR="005E33B2">
        <w:rPr>
          <w:rFonts w:ascii="Arial" w:hAnsi="Arial" w:cs="Arial"/>
          <w:sz w:val="24"/>
          <w:szCs w:val="24"/>
          <w:shd w:val="clear" w:color="auto" w:fill="FFFFFF"/>
        </w:rPr>
        <w:t xml:space="preserve"> including taking a product from </w:t>
      </w:r>
      <w:r w:rsidR="00016EA9">
        <w:rPr>
          <w:rFonts w:ascii="Arial" w:hAnsi="Arial" w:cs="Arial"/>
          <w:sz w:val="24"/>
          <w:szCs w:val="24"/>
          <w:shd w:val="clear" w:color="auto" w:fill="FFFFFF"/>
        </w:rPr>
        <w:t xml:space="preserve">a </w:t>
      </w:r>
      <w:r w:rsidR="005E33B2">
        <w:rPr>
          <w:rFonts w:ascii="Arial" w:hAnsi="Arial" w:cs="Arial"/>
          <w:sz w:val="24"/>
          <w:szCs w:val="24"/>
          <w:shd w:val="clear" w:color="auto" w:fill="FFFFFF"/>
        </w:rPr>
        <w:t xml:space="preserve">lab </w:t>
      </w:r>
      <w:r w:rsidR="00016EA9">
        <w:rPr>
          <w:rFonts w:ascii="Arial" w:hAnsi="Arial" w:cs="Arial"/>
          <w:sz w:val="24"/>
          <w:szCs w:val="24"/>
          <w:shd w:val="clear" w:color="auto" w:fill="FFFFFF"/>
        </w:rPr>
        <w:t xml:space="preserve">into production, advising entrepreneurs with no farming background </w:t>
      </w:r>
      <w:r w:rsidR="00E3218D">
        <w:rPr>
          <w:rFonts w:ascii="Arial" w:hAnsi="Arial" w:cs="Arial"/>
          <w:sz w:val="24"/>
          <w:szCs w:val="24"/>
          <w:shd w:val="clear" w:color="auto" w:fill="FFFFFF"/>
        </w:rPr>
        <w:t>on the fundamentals of on-farm use</w:t>
      </w:r>
      <w:r w:rsidR="00362068">
        <w:rPr>
          <w:rFonts w:ascii="Arial" w:hAnsi="Arial" w:cs="Arial"/>
          <w:sz w:val="24"/>
          <w:szCs w:val="24"/>
          <w:shd w:val="clear" w:color="auto" w:fill="FFFFFF"/>
        </w:rPr>
        <w:t xml:space="preserve"> and preparing businesses to become ‘investment-ready’</w:t>
      </w:r>
      <w:r w:rsidR="00474E83">
        <w:rPr>
          <w:rFonts w:ascii="Arial" w:hAnsi="Arial" w:cs="Arial"/>
          <w:sz w:val="24"/>
          <w:szCs w:val="24"/>
          <w:shd w:val="clear" w:color="auto" w:fill="FFFFFF"/>
        </w:rPr>
        <w:t>; and they need personal support – establishing a start-up can be a lonely thing to do.”</w:t>
      </w:r>
    </w:p>
    <w:p w14:paraId="741D435B" w14:textId="4B34EFBD" w:rsidR="00602DCC" w:rsidRDefault="00602DCC" w:rsidP="00277447">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Looking to the future, Christopher describes the UK </w:t>
      </w:r>
      <w:proofErr w:type="spellStart"/>
      <w:r>
        <w:rPr>
          <w:rFonts w:ascii="Arial" w:hAnsi="Arial" w:cs="Arial"/>
          <w:sz w:val="24"/>
          <w:szCs w:val="24"/>
          <w:shd w:val="clear" w:color="auto" w:fill="FFFFFF"/>
        </w:rPr>
        <w:t>agritech</w:t>
      </w:r>
      <w:proofErr w:type="spellEnd"/>
      <w:r>
        <w:rPr>
          <w:rFonts w:ascii="Arial" w:hAnsi="Arial" w:cs="Arial"/>
          <w:sz w:val="24"/>
          <w:szCs w:val="24"/>
          <w:shd w:val="clear" w:color="auto" w:fill="FFFFFF"/>
        </w:rPr>
        <w:t xml:space="preserve"> sector as one with “huge potential</w:t>
      </w:r>
      <w:r w:rsidR="00116E5D">
        <w:rPr>
          <w:rFonts w:ascii="Arial" w:hAnsi="Arial" w:cs="Arial"/>
          <w:sz w:val="24"/>
          <w:szCs w:val="24"/>
          <w:shd w:val="clear" w:color="auto" w:fill="FFFFFF"/>
        </w:rPr>
        <w:t>. It’s a long and tricky path to take a start-up to market, and to get the sector to adopt your technology</w:t>
      </w:r>
      <w:r w:rsidR="008901A9">
        <w:rPr>
          <w:rFonts w:ascii="Arial" w:hAnsi="Arial" w:cs="Arial"/>
          <w:sz w:val="24"/>
          <w:szCs w:val="24"/>
          <w:shd w:val="clear" w:color="auto" w:fill="FFFFFF"/>
        </w:rPr>
        <w:t xml:space="preserve"> and to plug the gaps between technologies, but the opportunity is huge.”</w:t>
      </w:r>
    </w:p>
    <w:p w14:paraId="00DDFBCF" w14:textId="77777777" w:rsidR="005D122C" w:rsidRDefault="001C2D80"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Farm49</w:t>
      </w:r>
      <w:r w:rsidR="001D4F23">
        <w:rPr>
          <w:rFonts w:ascii="Arial" w:hAnsi="Arial" w:cs="Arial"/>
          <w:sz w:val="24"/>
          <w:szCs w:val="24"/>
          <w:shd w:val="clear" w:color="auto" w:fill="FFFFFF"/>
        </w:rPr>
        <w:t xml:space="preserve">1 has supported </w:t>
      </w:r>
      <w:r w:rsidR="00610C92">
        <w:rPr>
          <w:rFonts w:ascii="Arial" w:hAnsi="Arial" w:cs="Arial"/>
          <w:sz w:val="24"/>
          <w:szCs w:val="24"/>
          <w:shd w:val="clear" w:color="auto" w:fill="FFFFFF"/>
        </w:rPr>
        <w:t>200</w:t>
      </w:r>
      <w:r w:rsidR="001D4F23" w:rsidRPr="00610C92">
        <w:rPr>
          <w:rFonts w:ascii="Arial" w:hAnsi="Arial" w:cs="Arial"/>
          <w:sz w:val="24"/>
          <w:szCs w:val="24"/>
          <w:shd w:val="clear" w:color="auto" w:fill="FFFFFF"/>
        </w:rPr>
        <w:t xml:space="preserve"> start-ups</w:t>
      </w:r>
      <w:r w:rsidR="001D4F23">
        <w:rPr>
          <w:rFonts w:ascii="Arial" w:hAnsi="Arial" w:cs="Arial"/>
          <w:sz w:val="24"/>
          <w:szCs w:val="24"/>
          <w:shd w:val="clear" w:color="auto" w:fill="FFFFFF"/>
        </w:rPr>
        <w:t xml:space="preserve"> and has over </w:t>
      </w:r>
      <w:r w:rsidR="00610C92">
        <w:rPr>
          <w:rFonts w:ascii="Arial" w:hAnsi="Arial" w:cs="Arial"/>
          <w:sz w:val="24"/>
          <w:szCs w:val="24"/>
          <w:shd w:val="clear" w:color="auto" w:fill="FFFFFF"/>
        </w:rPr>
        <w:t>7</w:t>
      </w:r>
      <w:r w:rsidR="001D4F23">
        <w:rPr>
          <w:rFonts w:ascii="Arial" w:hAnsi="Arial" w:cs="Arial"/>
          <w:sz w:val="24"/>
          <w:szCs w:val="24"/>
          <w:shd w:val="clear" w:color="auto" w:fill="FFFFFF"/>
        </w:rPr>
        <w:t xml:space="preserve">0 members which they bring together in </w:t>
      </w:r>
      <w:r>
        <w:rPr>
          <w:rFonts w:ascii="Arial" w:hAnsi="Arial" w:cs="Arial"/>
          <w:sz w:val="24"/>
          <w:szCs w:val="24"/>
          <w:shd w:val="clear" w:color="auto" w:fill="FFFFFF"/>
        </w:rPr>
        <w:t>a unique incubation space and hub</w:t>
      </w:r>
      <w:r w:rsidR="00AD2C94">
        <w:rPr>
          <w:rFonts w:ascii="Arial" w:hAnsi="Arial" w:cs="Arial"/>
          <w:sz w:val="24"/>
          <w:szCs w:val="24"/>
          <w:shd w:val="clear" w:color="auto" w:fill="FFFFFF"/>
        </w:rPr>
        <w:t xml:space="preserve">. The unit which is part of the Royal </w:t>
      </w:r>
      <w:r w:rsidR="00761049">
        <w:rPr>
          <w:rFonts w:ascii="Arial" w:hAnsi="Arial" w:cs="Arial"/>
          <w:sz w:val="24"/>
          <w:szCs w:val="24"/>
          <w:shd w:val="clear" w:color="auto" w:fill="FFFFFF"/>
        </w:rPr>
        <w:t>Agricultural</w:t>
      </w:r>
      <w:r w:rsidR="00AD2C94">
        <w:rPr>
          <w:rFonts w:ascii="Arial" w:hAnsi="Arial" w:cs="Arial"/>
          <w:sz w:val="24"/>
          <w:szCs w:val="24"/>
          <w:shd w:val="clear" w:color="auto" w:fill="FFFFFF"/>
        </w:rPr>
        <w:t xml:space="preserve"> University is </w:t>
      </w:r>
      <w:r w:rsidR="00761049">
        <w:rPr>
          <w:rFonts w:ascii="Arial" w:hAnsi="Arial" w:cs="Arial"/>
          <w:sz w:val="24"/>
          <w:szCs w:val="24"/>
          <w:shd w:val="clear" w:color="auto" w:fill="FFFFFF"/>
        </w:rPr>
        <w:t xml:space="preserve">dedicated to </w:t>
      </w:r>
      <w:r>
        <w:rPr>
          <w:rFonts w:ascii="Arial" w:hAnsi="Arial" w:cs="Arial"/>
          <w:sz w:val="24"/>
          <w:szCs w:val="24"/>
          <w:shd w:val="clear" w:color="auto" w:fill="FFFFFF"/>
        </w:rPr>
        <w:t xml:space="preserve">tech start-ups focused on agriculture, horticulture, </w:t>
      </w:r>
      <w:proofErr w:type="gramStart"/>
      <w:r>
        <w:rPr>
          <w:rFonts w:ascii="Arial" w:hAnsi="Arial" w:cs="Arial"/>
          <w:sz w:val="24"/>
          <w:szCs w:val="24"/>
          <w:shd w:val="clear" w:color="auto" w:fill="FFFFFF"/>
        </w:rPr>
        <w:t>food</w:t>
      </w:r>
      <w:proofErr w:type="gramEnd"/>
      <w:r>
        <w:rPr>
          <w:rFonts w:ascii="Arial" w:hAnsi="Arial" w:cs="Arial"/>
          <w:sz w:val="24"/>
          <w:szCs w:val="24"/>
          <w:shd w:val="clear" w:color="auto" w:fill="FFFFFF"/>
        </w:rPr>
        <w:t xml:space="preserve"> and environmental sustainability. </w:t>
      </w:r>
    </w:p>
    <w:p w14:paraId="4EBA7B57" w14:textId="462126E5" w:rsidR="00945AB5" w:rsidRDefault="007F74BB"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Its Head of Business, Sarah Carr, said</w:t>
      </w:r>
      <w:r w:rsidR="0004211F">
        <w:rPr>
          <w:rFonts w:ascii="Arial" w:hAnsi="Arial" w:cs="Arial"/>
          <w:sz w:val="24"/>
          <w:szCs w:val="24"/>
          <w:shd w:val="clear" w:color="auto" w:fill="FFFFFF"/>
        </w:rPr>
        <w:t xml:space="preserve"> of the </w:t>
      </w:r>
      <w:r w:rsidR="00761049">
        <w:rPr>
          <w:rFonts w:ascii="Arial" w:hAnsi="Arial" w:cs="Arial"/>
          <w:sz w:val="24"/>
          <w:szCs w:val="24"/>
          <w:shd w:val="clear" w:color="auto" w:fill="FFFFFF"/>
        </w:rPr>
        <w:t xml:space="preserve">three business advisor </w:t>
      </w:r>
      <w:r w:rsidR="0004211F">
        <w:rPr>
          <w:rFonts w:ascii="Arial" w:hAnsi="Arial" w:cs="Arial"/>
          <w:sz w:val="24"/>
          <w:szCs w:val="24"/>
          <w:shd w:val="clear" w:color="auto" w:fill="FFFFFF"/>
        </w:rPr>
        <w:t xml:space="preserve">appointments, “the range of skills our three </w:t>
      </w:r>
      <w:r w:rsidR="00761049">
        <w:rPr>
          <w:rFonts w:ascii="Arial" w:hAnsi="Arial" w:cs="Arial"/>
          <w:sz w:val="24"/>
          <w:szCs w:val="24"/>
          <w:shd w:val="clear" w:color="auto" w:fill="FFFFFF"/>
        </w:rPr>
        <w:t xml:space="preserve">mentors </w:t>
      </w:r>
      <w:r w:rsidR="00945AB5">
        <w:rPr>
          <w:rFonts w:ascii="Arial" w:hAnsi="Arial" w:cs="Arial"/>
          <w:sz w:val="24"/>
          <w:szCs w:val="24"/>
          <w:shd w:val="clear" w:color="auto" w:fill="FFFFFF"/>
        </w:rPr>
        <w:t>are</w:t>
      </w:r>
      <w:r w:rsidR="00761049">
        <w:rPr>
          <w:rFonts w:ascii="Arial" w:hAnsi="Arial" w:cs="Arial"/>
          <w:sz w:val="24"/>
          <w:szCs w:val="24"/>
          <w:shd w:val="clear" w:color="auto" w:fill="FFFFFF"/>
        </w:rPr>
        <w:t xml:space="preserve"> </w:t>
      </w:r>
      <w:r w:rsidR="00945AB5">
        <w:rPr>
          <w:rFonts w:ascii="Arial" w:hAnsi="Arial" w:cs="Arial"/>
          <w:sz w:val="24"/>
          <w:szCs w:val="24"/>
          <w:shd w:val="clear" w:color="auto" w:fill="FFFFFF"/>
        </w:rPr>
        <w:t>wide-ranging and diverse, which is exactly what our start-ups need – different thinkers who can make things happen.”</w:t>
      </w:r>
    </w:p>
    <w:p w14:paraId="4ACF3849" w14:textId="551D1240" w:rsidR="00DD250D" w:rsidRDefault="00DD250D"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Sarah added: “The tim</w:t>
      </w:r>
      <w:r w:rsidR="00211AC1">
        <w:rPr>
          <w:rFonts w:ascii="Arial" w:hAnsi="Arial" w:cs="Arial"/>
          <w:sz w:val="24"/>
          <w:szCs w:val="24"/>
          <w:shd w:val="clear" w:color="auto" w:fill="FFFFFF"/>
        </w:rPr>
        <w:t>e</w:t>
      </w:r>
      <w:r>
        <w:rPr>
          <w:rFonts w:ascii="Arial" w:hAnsi="Arial" w:cs="Arial"/>
          <w:sz w:val="24"/>
          <w:szCs w:val="24"/>
          <w:shd w:val="clear" w:color="auto" w:fill="FFFFFF"/>
        </w:rPr>
        <w:t xml:space="preserve"> for </w:t>
      </w:r>
      <w:proofErr w:type="spellStart"/>
      <w:r>
        <w:rPr>
          <w:rFonts w:ascii="Arial" w:hAnsi="Arial" w:cs="Arial"/>
          <w:sz w:val="24"/>
          <w:szCs w:val="24"/>
          <w:shd w:val="clear" w:color="auto" w:fill="FFFFFF"/>
        </w:rPr>
        <w:t>agritech</w:t>
      </w:r>
      <w:proofErr w:type="spellEnd"/>
      <w:r>
        <w:rPr>
          <w:rFonts w:ascii="Arial" w:hAnsi="Arial" w:cs="Arial"/>
          <w:sz w:val="24"/>
          <w:szCs w:val="24"/>
          <w:shd w:val="clear" w:color="auto" w:fill="FFFFFF"/>
        </w:rPr>
        <w:t xml:space="preserve"> is </w:t>
      </w:r>
      <w:r w:rsidR="00211AC1">
        <w:rPr>
          <w:rFonts w:ascii="Arial" w:hAnsi="Arial" w:cs="Arial"/>
          <w:sz w:val="24"/>
          <w:szCs w:val="24"/>
          <w:shd w:val="clear" w:color="auto" w:fill="FFFFFF"/>
        </w:rPr>
        <w:t xml:space="preserve">now and the UK has established a strong reputation in this field; as for </w:t>
      </w:r>
      <w:r w:rsidR="00634F34">
        <w:rPr>
          <w:rFonts w:ascii="Arial" w:hAnsi="Arial" w:cs="Arial"/>
          <w:sz w:val="24"/>
          <w:szCs w:val="24"/>
          <w:shd w:val="clear" w:color="auto" w:fill="FFFFFF"/>
        </w:rPr>
        <w:t xml:space="preserve">market potential, it’s burgeoning globally. </w:t>
      </w:r>
      <w:proofErr w:type="spellStart"/>
      <w:r w:rsidR="00634F34">
        <w:rPr>
          <w:rFonts w:ascii="Arial" w:hAnsi="Arial" w:cs="Arial"/>
          <w:sz w:val="24"/>
          <w:szCs w:val="24"/>
          <w:shd w:val="clear" w:color="auto" w:fill="FFFFFF"/>
        </w:rPr>
        <w:t>AgFunder</w:t>
      </w:r>
      <w:proofErr w:type="spellEnd"/>
      <w:r w:rsidR="00634F34">
        <w:rPr>
          <w:rFonts w:ascii="Arial" w:hAnsi="Arial" w:cs="Arial"/>
          <w:sz w:val="24"/>
          <w:szCs w:val="24"/>
          <w:shd w:val="clear" w:color="auto" w:fill="FFFFFF"/>
        </w:rPr>
        <w:t xml:space="preserve"> put the investment in farm technology </w:t>
      </w:r>
      <w:r w:rsidR="00DC700C">
        <w:rPr>
          <w:rFonts w:ascii="Arial" w:hAnsi="Arial" w:cs="Arial"/>
          <w:sz w:val="24"/>
          <w:szCs w:val="24"/>
          <w:shd w:val="clear" w:color="auto" w:fill="FFFFFF"/>
        </w:rPr>
        <w:t xml:space="preserve">at $7.9 billion in 2020, up </w:t>
      </w:r>
      <w:r w:rsidR="00F27A9B">
        <w:rPr>
          <w:rFonts w:ascii="Arial" w:hAnsi="Arial" w:cs="Arial"/>
          <w:sz w:val="24"/>
          <w:szCs w:val="24"/>
          <w:shd w:val="clear" w:color="auto" w:fill="FFFFFF"/>
        </w:rPr>
        <w:t>41% on the previous year. It’s unsurprising</w:t>
      </w:r>
      <w:r w:rsidR="008B1686">
        <w:rPr>
          <w:rFonts w:ascii="Arial" w:hAnsi="Arial" w:cs="Arial"/>
          <w:sz w:val="24"/>
          <w:szCs w:val="24"/>
          <w:shd w:val="clear" w:color="auto" w:fill="FFFFFF"/>
        </w:rPr>
        <w:t xml:space="preserve">, really, given that the intent of most </w:t>
      </w:r>
      <w:proofErr w:type="spellStart"/>
      <w:r w:rsidR="008B1686">
        <w:rPr>
          <w:rFonts w:ascii="Arial" w:hAnsi="Arial" w:cs="Arial"/>
          <w:sz w:val="24"/>
          <w:szCs w:val="24"/>
          <w:shd w:val="clear" w:color="auto" w:fill="FFFFFF"/>
        </w:rPr>
        <w:t>agritech</w:t>
      </w:r>
      <w:proofErr w:type="spellEnd"/>
      <w:r w:rsidR="008B1686">
        <w:rPr>
          <w:rFonts w:ascii="Arial" w:hAnsi="Arial" w:cs="Arial"/>
          <w:sz w:val="24"/>
          <w:szCs w:val="24"/>
          <w:shd w:val="clear" w:color="auto" w:fill="FFFFFF"/>
        </w:rPr>
        <w:t xml:space="preserve"> start-ups is to resolve the big challenges, like producing more food from less land, with less environmental impact. Big challenges need </w:t>
      </w:r>
      <w:r w:rsidR="00F76A1F">
        <w:rPr>
          <w:rFonts w:ascii="Arial" w:hAnsi="Arial" w:cs="Arial"/>
          <w:sz w:val="24"/>
          <w:szCs w:val="24"/>
          <w:shd w:val="clear" w:color="auto" w:fill="FFFFFF"/>
        </w:rPr>
        <w:t>deeply innovative solutions.”</w:t>
      </w:r>
      <w:r w:rsidR="00DC700C">
        <w:rPr>
          <w:rFonts w:ascii="Arial" w:hAnsi="Arial" w:cs="Arial"/>
          <w:sz w:val="24"/>
          <w:szCs w:val="24"/>
          <w:shd w:val="clear" w:color="auto" w:fill="FFFFFF"/>
        </w:rPr>
        <w:t xml:space="preserve"> </w:t>
      </w:r>
    </w:p>
    <w:p w14:paraId="75110FFE" w14:textId="77777777" w:rsidR="00945AB5" w:rsidRDefault="00945AB5"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-ends-</w:t>
      </w:r>
    </w:p>
    <w:p w14:paraId="26FD0F2B" w14:textId="3C2C7452" w:rsidR="007A0948" w:rsidRDefault="00F76A1F" w:rsidP="009346A7">
      <w:pPr>
        <w:spacing w:line="360" w:lineRule="auto"/>
        <w:rPr>
          <w:rFonts w:ascii="Arial" w:hAnsi="Arial" w:cs="Arial"/>
          <w:sz w:val="24"/>
          <w:szCs w:val="24"/>
          <w:shd w:val="clear" w:color="auto" w:fill="FFFFFF"/>
        </w:rPr>
      </w:pPr>
      <w:r>
        <w:rPr>
          <w:rFonts w:ascii="Arial" w:hAnsi="Arial" w:cs="Arial"/>
          <w:sz w:val="24"/>
          <w:szCs w:val="24"/>
          <w:shd w:val="clear" w:color="auto" w:fill="FFFFFF"/>
        </w:rPr>
        <w:t>5</w:t>
      </w:r>
      <w:r w:rsidR="003C7193">
        <w:rPr>
          <w:rFonts w:ascii="Arial" w:hAnsi="Arial" w:cs="Arial"/>
          <w:sz w:val="24"/>
          <w:szCs w:val="24"/>
          <w:shd w:val="clear" w:color="auto" w:fill="FFFFFF"/>
        </w:rPr>
        <w:t>64</w:t>
      </w:r>
      <w:r w:rsidR="00945AB5">
        <w:rPr>
          <w:rFonts w:ascii="Arial" w:hAnsi="Arial" w:cs="Arial"/>
          <w:sz w:val="24"/>
          <w:szCs w:val="24"/>
          <w:shd w:val="clear" w:color="auto" w:fill="FFFFFF"/>
        </w:rPr>
        <w:t xml:space="preserve"> words</w:t>
      </w:r>
    </w:p>
    <w:p w14:paraId="51FA797C" w14:textId="7D9946E2" w:rsidR="00945AB5" w:rsidRPr="00D415F2" w:rsidRDefault="00945AB5" w:rsidP="009346A7">
      <w:pPr>
        <w:spacing w:line="360" w:lineRule="auto"/>
        <w:rPr>
          <w:rFonts w:ascii="Arial" w:hAnsi="Arial" w:cs="Arial"/>
          <w:b/>
          <w:bCs/>
          <w:sz w:val="24"/>
          <w:szCs w:val="24"/>
          <w:shd w:val="clear" w:color="auto" w:fill="FFFFFF"/>
        </w:rPr>
      </w:pPr>
      <w:r w:rsidRPr="00D415F2">
        <w:rPr>
          <w:rFonts w:ascii="Arial" w:hAnsi="Arial" w:cs="Arial"/>
          <w:b/>
          <w:bCs/>
          <w:sz w:val="24"/>
          <w:szCs w:val="24"/>
          <w:shd w:val="clear" w:color="auto" w:fill="FFFFFF"/>
        </w:rPr>
        <w:t>Notes to editors</w:t>
      </w:r>
    </w:p>
    <w:p w14:paraId="6E96B8B1" w14:textId="07D9C2B8" w:rsidR="00D415F2" w:rsidRDefault="00D415F2" w:rsidP="00D415F2">
      <w:pPr>
        <w:pStyle w:val="NormalWeb"/>
        <w:spacing w:before="0" w:beforeAutospacing="0" w:after="360" w:afterAutospacing="0" w:line="432" w:lineRule="atLeast"/>
        <w:textAlignment w:val="baseline"/>
        <w:rPr>
          <w:rFonts w:ascii="Arial" w:hAnsi="Arial" w:cs="Arial"/>
        </w:rPr>
      </w:pPr>
      <w:r w:rsidRPr="00D415F2">
        <w:rPr>
          <w:rFonts w:ascii="Arial" w:hAnsi="Arial" w:cs="Arial"/>
        </w:rPr>
        <w:t xml:space="preserve">Farm491 is a UK based leading technology incubator and innovation space focused on the future of farming and food systems. Based and owned by the Royal Agricultural University we work with entrepreneurs through all their stages of growth, leveraging our unique network of academic, industry and farming contacts and in house experts to help companies achieve their aspirations. This is primarily achieved through strategic advice, support raising investment, finding the right talent to build the team, access to new customers and being part of a network of other entrepreneurs. Farm491 is also involved in local and national policy on </w:t>
      </w:r>
      <w:proofErr w:type="spellStart"/>
      <w:r w:rsidRPr="00D415F2">
        <w:rPr>
          <w:rFonts w:ascii="Arial" w:hAnsi="Arial" w:cs="Arial"/>
        </w:rPr>
        <w:t>AgriTech</w:t>
      </w:r>
      <w:proofErr w:type="spellEnd"/>
      <w:r w:rsidRPr="00D415F2">
        <w:rPr>
          <w:rFonts w:ascii="Arial" w:hAnsi="Arial" w:cs="Arial"/>
        </w:rPr>
        <w:t xml:space="preserve"> and works with </w:t>
      </w:r>
      <w:r w:rsidRPr="00D415F2">
        <w:rPr>
          <w:rFonts w:ascii="Arial" w:hAnsi="Arial" w:cs="Arial"/>
        </w:rPr>
        <w:lastRenderedPageBreak/>
        <w:t>national and international partners to help reduce the fragmentation in the UK innovation ecosystem.</w:t>
      </w:r>
    </w:p>
    <w:p w14:paraId="480FC62A" w14:textId="5CA27146" w:rsidR="00D415F2" w:rsidRPr="00D415F2" w:rsidRDefault="00442CF6" w:rsidP="00D415F2">
      <w:pPr>
        <w:pStyle w:val="NormalWeb"/>
        <w:spacing w:before="0" w:beforeAutospacing="0" w:after="360" w:afterAutospacing="0" w:line="432" w:lineRule="atLeast"/>
        <w:textAlignment w:val="baseline"/>
        <w:rPr>
          <w:rFonts w:ascii="Arial" w:hAnsi="Arial" w:cs="Arial"/>
        </w:rPr>
      </w:pPr>
      <w:hyperlink r:id="rId9" w:history="1">
        <w:r w:rsidR="00666077" w:rsidRPr="00135016">
          <w:rPr>
            <w:rStyle w:val="Hyperlink"/>
            <w:rFonts w:ascii="Arial" w:hAnsi="Arial" w:cs="Arial"/>
          </w:rPr>
          <w:t>www.farm491.com</w:t>
        </w:r>
      </w:hyperlink>
      <w:r w:rsidR="00666077">
        <w:rPr>
          <w:rFonts w:ascii="Arial" w:hAnsi="Arial" w:cs="Arial"/>
        </w:rPr>
        <w:t xml:space="preserve"> </w:t>
      </w:r>
    </w:p>
    <w:p w14:paraId="7C4146C1" w14:textId="77777777" w:rsidR="00945AB5" w:rsidRDefault="00945AB5" w:rsidP="009346A7">
      <w:pPr>
        <w:spacing w:line="360" w:lineRule="auto"/>
        <w:rPr>
          <w:rFonts w:ascii="Arial" w:hAnsi="Arial" w:cs="Arial"/>
          <w:sz w:val="24"/>
          <w:szCs w:val="24"/>
          <w:shd w:val="clear" w:color="auto" w:fill="FFFFFF"/>
        </w:rPr>
      </w:pPr>
    </w:p>
    <w:p w14:paraId="4FA16993" w14:textId="77777777" w:rsidR="00277447" w:rsidRPr="009346A7" w:rsidRDefault="00277447">
      <w:pPr>
        <w:spacing w:line="360" w:lineRule="auto"/>
        <w:rPr>
          <w:rFonts w:ascii="Arial" w:hAnsi="Arial" w:cs="Arial"/>
          <w:sz w:val="24"/>
          <w:szCs w:val="24"/>
          <w:shd w:val="clear" w:color="auto" w:fill="FFFFFF"/>
        </w:rPr>
      </w:pPr>
    </w:p>
    <w:sectPr w:rsidR="00277447" w:rsidRPr="009346A7" w:rsidSect="00035A59">
      <w:headerReference w:type="default" r:id="rId10"/>
      <w:pgSz w:w="11906" w:h="16838"/>
      <w:pgMar w:top="255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F8C6" w14:textId="77777777" w:rsidR="00091F9A" w:rsidRDefault="00091F9A" w:rsidP="00035A59">
      <w:pPr>
        <w:spacing w:after="0" w:line="240" w:lineRule="auto"/>
      </w:pPr>
      <w:r>
        <w:separator/>
      </w:r>
    </w:p>
  </w:endnote>
  <w:endnote w:type="continuationSeparator" w:id="0">
    <w:p w14:paraId="03081AB3" w14:textId="77777777" w:rsidR="00091F9A" w:rsidRDefault="00091F9A" w:rsidP="0003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D424" w14:textId="77777777" w:rsidR="00091F9A" w:rsidRDefault="00091F9A" w:rsidP="00035A59">
      <w:pPr>
        <w:spacing w:after="0" w:line="240" w:lineRule="auto"/>
      </w:pPr>
      <w:r>
        <w:separator/>
      </w:r>
    </w:p>
  </w:footnote>
  <w:footnote w:type="continuationSeparator" w:id="0">
    <w:p w14:paraId="4DF65C13" w14:textId="77777777" w:rsidR="00091F9A" w:rsidRDefault="00091F9A" w:rsidP="0003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DF56" w14:textId="7C397569" w:rsidR="00035A59" w:rsidRDefault="00035A59" w:rsidP="00035A59">
    <w:pPr>
      <w:pStyle w:val="Header"/>
    </w:pPr>
    <w:r>
      <w:rPr>
        <w:rFonts w:ascii="Arial" w:hAnsi="Arial" w:cs="Arial"/>
        <w:b/>
        <w:bCs/>
        <w:sz w:val="44"/>
        <w:szCs w:val="44"/>
      </w:rPr>
      <w:tab/>
    </w:r>
    <w:r w:rsidRPr="00035A59">
      <w:rPr>
        <w:rFonts w:ascii="Arial" w:hAnsi="Arial" w:cs="Arial"/>
        <w:b/>
        <w:bCs/>
        <w:sz w:val="44"/>
        <w:szCs w:val="44"/>
      </w:rPr>
      <w:t>PRESS RELEASE</w:t>
    </w:r>
    <w:r>
      <w:rPr>
        <w:rFonts w:ascii="Arial" w:hAnsi="Arial" w:cs="Arial"/>
        <w:b/>
        <w:bCs/>
        <w:sz w:val="44"/>
        <w:szCs w:val="44"/>
      </w:rPr>
      <w:t xml:space="preserve">            </w:t>
    </w:r>
    <w:r>
      <w:t xml:space="preserve"> </w:t>
    </w:r>
    <w:r>
      <w:rPr>
        <w:noProof/>
      </w:rPr>
      <w:drawing>
        <wp:inline distT="0" distB="0" distL="0" distR="0" wp14:anchorId="2BA8D13C" wp14:editId="7197BBA2">
          <wp:extent cx="3266005" cy="984579"/>
          <wp:effectExtent l="0" t="0" r="0" b="6350"/>
          <wp:docPr id="29" name="Picture 29" descr="Farm49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m491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9622" cy="99471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59"/>
    <w:rsid w:val="00016EA9"/>
    <w:rsid w:val="00020182"/>
    <w:rsid w:val="00035A59"/>
    <w:rsid w:val="0004211F"/>
    <w:rsid w:val="00080C92"/>
    <w:rsid w:val="00091F9A"/>
    <w:rsid w:val="000A1EE2"/>
    <w:rsid w:val="000B4C62"/>
    <w:rsid w:val="00115E49"/>
    <w:rsid w:val="00116712"/>
    <w:rsid w:val="00116E5D"/>
    <w:rsid w:val="00123C8B"/>
    <w:rsid w:val="001258E6"/>
    <w:rsid w:val="001370CC"/>
    <w:rsid w:val="00160027"/>
    <w:rsid w:val="001C2D80"/>
    <w:rsid w:val="001D319A"/>
    <w:rsid w:val="001D4F23"/>
    <w:rsid w:val="00211AC1"/>
    <w:rsid w:val="00224686"/>
    <w:rsid w:val="002422DF"/>
    <w:rsid w:val="00277447"/>
    <w:rsid w:val="00362068"/>
    <w:rsid w:val="003C7193"/>
    <w:rsid w:val="003E025F"/>
    <w:rsid w:val="00416D44"/>
    <w:rsid w:val="00442CF6"/>
    <w:rsid w:val="00474E83"/>
    <w:rsid w:val="004B313D"/>
    <w:rsid w:val="004E3BFA"/>
    <w:rsid w:val="00561B6C"/>
    <w:rsid w:val="005669FF"/>
    <w:rsid w:val="005B10C6"/>
    <w:rsid w:val="005D122C"/>
    <w:rsid w:val="005D7BFD"/>
    <w:rsid w:val="005E33B2"/>
    <w:rsid w:val="00602DCC"/>
    <w:rsid w:val="0060452D"/>
    <w:rsid w:val="00610C92"/>
    <w:rsid w:val="00634F34"/>
    <w:rsid w:val="00666077"/>
    <w:rsid w:val="00685FBB"/>
    <w:rsid w:val="0069000E"/>
    <w:rsid w:val="006C1796"/>
    <w:rsid w:val="006F2AC4"/>
    <w:rsid w:val="0073441F"/>
    <w:rsid w:val="00761049"/>
    <w:rsid w:val="007A0948"/>
    <w:rsid w:val="007E4EF1"/>
    <w:rsid w:val="007F74BB"/>
    <w:rsid w:val="008901A9"/>
    <w:rsid w:val="008979E2"/>
    <w:rsid w:val="008B1686"/>
    <w:rsid w:val="009346A7"/>
    <w:rsid w:val="00945AB5"/>
    <w:rsid w:val="00946247"/>
    <w:rsid w:val="00994F11"/>
    <w:rsid w:val="00A078F5"/>
    <w:rsid w:val="00A131DB"/>
    <w:rsid w:val="00A21D1C"/>
    <w:rsid w:val="00A27CB7"/>
    <w:rsid w:val="00A7560F"/>
    <w:rsid w:val="00A84161"/>
    <w:rsid w:val="00AD2C94"/>
    <w:rsid w:val="00BE5300"/>
    <w:rsid w:val="00C3545C"/>
    <w:rsid w:val="00C4216A"/>
    <w:rsid w:val="00C76F8B"/>
    <w:rsid w:val="00CB7A3B"/>
    <w:rsid w:val="00CE4039"/>
    <w:rsid w:val="00D415F2"/>
    <w:rsid w:val="00DC46E5"/>
    <w:rsid w:val="00DC700C"/>
    <w:rsid w:val="00DD250D"/>
    <w:rsid w:val="00E02F87"/>
    <w:rsid w:val="00E3218D"/>
    <w:rsid w:val="00E62E4A"/>
    <w:rsid w:val="00EB2D39"/>
    <w:rsid w:val="00F17658"/>
    <w:rsid w:val="00F27A9B"/>
    <w:rsid w:val="00F40754"/>
    <w:rsid w:val="00F76A1F"/>
    <w:rsid w:val="00F9054A"/>
    <w:rsid w:val="00F94F82"/>
    <w:rsid w:val="00FA7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7809B"/>
  <w15:chartTrackingRefBased/>
  <w15:docId w15:val="{4CA6078F-4161-48A8-9D4D-705813EF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A59"/>
  </w:style>
  <w:style w:type="paragraph" w:styleId="Footer">
    <w:name w:val="footer"/>
    <w:basedOn w:val="Normal"/>
    <w:link w:val="FooterChar"/>
    <w:uiPriority w:val="99"/>
    <w:unhideWhenUsed/>
    <w:rsid w:val="00035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A59"/>
  </w:style>
  <w:style w:type="paragraph" w:styleId="NormalWeb">
    <w:name w:val="Normal (Web)"/>
    <w:basedOn w:val="Normal"/>
    <w:uiPriority w:val="99"/>
    <w:semiHidden/>
    <w:unhideWhenUsed/>
    <w:rsid w:val="00D41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6077"/>
    <w:rPr>
      <w:color w:val="0563C1" w:themeColor="hyperlink"/>
      <w:u w:val="single"/>
    </w:rPr>
  </w:style>
  <w:style w:type="character" w:styleId="UnresolvedMention">
    <w:name w:val="Unresolved Mention"/>
    <w:basedOn w:val="DefaultParagraphFont"/>
    <w:uiPriority w:val="99"/>
    <w:semiHidden/>
    <w:unhideWhenUsed/>
    <w:rsid w:val="0066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3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farm491.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4C4E6505-B56E-4A5B-83D8-F49B0A9E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2A081-0BDF-4506-A8D6-1A765A3E0043}">
  <ds:schemaRefs>
    <ds:schemaRef ds:uri="http://schemas.microsoft.com/sharepoint/v3/contenttype/forms"/>
  </ds:schemaRefs>
</ds:datastoreItem>
</file>

<file path=customXml/itemProps3.xml><?xml version="1.0" encoding="utf-8"?>
<ds:datastoreItem xmlns:ds="http://schemas.openxmlformats.org/officeDocument/2006/customXml" ds:itemID="{12D0C394-F5A1-407B-8018-63FD004EDDC6}">
  <ds:schemaRefs>
    <ds:schemaRef ds:uri="7b3ef04f-748c-46e3-a85e-fbab415801f5"/>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ba6c1b53-23dd-4e60-899e-25a5748f1f6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Craigie</dc:creator>
  <cp:keywords/>
  <dc:description/>
  <cp:lastModifiedBy>Jane Craigie</cp:lastModifiedBy>
  <cp:revision>81</cp:revision>
  <dcterms:created xsi:type="dcterms:W3CDTF">2021-09-01T11:15:00Z</dcterms:created>
  <dcterms:modified xsi:type="dcterms:W3CDTF">2021-09-06T14:46:00Z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