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D47E7" w14:textId="4A93B612" w:rsidR="00F60821" w:rsidRDefault="00D154AF">
      <w:pPr>
        <w:rPr>
          <w:rFonts w:ascii="Century Gothic" w:hAnsi="Century Gothic"/>
          <w:b/>
          <w:bCs/>
          <w:sz w:val="28"/>
          <w:szCs w:val="28"/>
        </w:rPr>
      </w:pPr>
      <w:r w:rsidRPr="00D154AF">
        <w:rPr>
          <w:rFonts w:ascii="Century Gothic" w:hAnsi="Century Gothic"/>
          <w:b/>
          <w:bCs/>
          <w:sz w:val="28"/>
          <w:szCs w:val="28"/>
        </w:rPr>
        <w:t>Rebecca Dawes to join JCM as a director</w:t>
      </w:r>
    </w:p>
    <w:p w14:paraId="5A643F48" w14:textId="6DE26FC3" w:rsidR="002B13FE" w:rsidRPr="00117367" w:rsidRDefault="00BA3E61" w:rsidP="00AB62BD">
      <w:pPr>
        <w:spacing w:before="120" w:after="0" w:line="360" w:lineRule="auto"/>
        <w:rPr>
          <w:rFonts w:ascii="Century Gothic" w:hAnsi="Century Gothic"/>
        </w:rPr>
      </w:pPr>
      <w:r w:rsidRPr="00AB62BD">
        <w:rPr>
          <w:rFonts w:ascii="Century Gothic" w:eastAsia="Times New Roman" w:hAnsi="Century Gothic" w:cs="Segoe UI"/>
          <w:color w:val="242424"/>
          <w:shd w:val="clear" w:color="auto" w:fill="FFFFFF"/>
          <w:lang w:eastAsia="en-GB"/>
        </w:rPr>
        <w:t xml:space="preserve">Jane Craigie Marketing </w:t>
      </w:r>
      <w:r w:rsidR="00676EE5" w:rsidRPr="00AB62BD">
        <w:rPr>
          <w:rFonts w:ascii="Century Gothic" w:eastAsia="Times New Roman" w:hAnsi="Century Gothic" w:cs="Segoe UI"/>
          <w:color w:val="242424"/>
          <w:shd w:val="clear" w:color="auto" w:fill="FFFFFF"/>
          <w:lang w:eastAsia="en-GB"/>
        </w:rPr>
        <w:t xml:space="preserve">(JCM) </w:t>
      </w:r>
      <w:r w:rsidRPr="00AB62BD">
        <w:rPr>
          <w:rFonts w:ascii="Century Gothic" w:eastAsia="Times New Roman" w:hAnsi="Century Gothic" w:cs="Segoe UI"/>
          <w:color w:val="242424"/>
          <w:shd w:val="clear" w:color="auto" w:fill="FFFFFF"/>
          <w:lang w:eastAsia="en-GB"/>
        </w:rPr>
        <w:t>is excited to announce that Rebecca Dawes will join the company’s founder, Jane Craigie, as a director and shareholder</w:t>
      </w:r>
      <w:r w:rsidR="00293BD8">
        <w:rPr>
          <w:rFonts w:ascii="Century Gothic" w:eastAsia="Times New Roman" w:hAnsi="Century Gothic" w:cs="Segoe UI"/>
          <w:color w:val="242424"/>
          <w:shd w:val="clear" w:color="auto" w:fill="FFFFFF"/>
          <w:lang w:eastAsia="en-GB"/>
        </w:rPr>
        <w:t xml:space="preserve"> of the business</w:t>
      </w:r>
      <w:r w:rsidRPr="00AB62BD">
        <w:rPr>
          <w:rFonts w:ascii="Century Gothic" w:eastAsia="Times New Roman" w:hAnsi="Century Gothic" w:cs="Segoe UI"/>
          <w:color w:val="242424"/>
          <w:shd w:val="clear" w:color="auto" w:fill="FFFFFF"/>
          <w:lang w:eastAsia="en-GB"/>
        </w:rPr>
        <w:t xml:space="preserve">. </w:t>
      </w:r>
    </w:p>
    <w:p w14:paraId="3A3B62E0" w14:textId="32D2EFBC" w:rsidR="00D154AF" w:rsidRPr="000A44BD" w:rsidRDefault="00D154AF" w:rsidP="00AB62BD">
      <w:pPr>
        <w:spacing w:before="120" w:after="0" w:line="360" w:lineRule="auto"/>
        <w:rPr>
          <w:rFonts w:ascii="Century Gothic" w:hAnsi="Century Gothic"/>
        </w:rPr>
      </w:pPr>
      <w:r w:rsidRPr="000A44BD">
        <w:rPr>
          <w:rFonts w:ascii="Century Gothic" w:hAnsi="Century Gothic"/>
        </w:rPr>
        <w:t>JCM</w:t>
      </w:r>
      <w:r w:rsidR="002119FC" w:rsidRPr="000A44BD">
        <w:rPr>
          <w:rFonts w:ascii="Century Gothic" w:hAnsi="Century Gothic"/>
        </w:rPr>
        <w:t xml:space="preserve"> </w:t>
      </w:r>
      <w:r w:rsidR="002119FC" w:rsidRPr="000A44BD">
        <w:rPr>
          <w:rFonts w:ascii="Century Gothic" w:hAnsi="Century Gothic"/>
        </w:rPr>
        <w:t xml:space="preserve">specialises </w:t>
      </w:r>
      <w:r w:rsidR="0024474C" w:rsidRPr="000A44BD">
        <w:rPr>
          <w:rFonts w:ascii="Century Gothic" w:hAnsi="Century Gothic"/>
        </w:rPr>
        <w:t xml:space="preserve">in the </w:t>
      </w:r>
      <w:r w:rsidR="002119FC" w:rsidRPr="000A44BD">
        <w:rPr>
          <w:rFonts w:ascii="Century Gothic" w:hAnsi="Century Gothic"/>
        </w:rPr>
        <w:t xml:space="preserve">agrifood and rural </w:t>
      </w:r>
      <w:r w:rsidR="0024474C" w:rsidRPr="000A44BD">
        <w:rPr>
          <w:rFonts w:ascii="Century Gothic" w:hAnsi="Century Gothic"/>
        </w:rPr>
        <w:t>sector</w:t>
      </w:r>
      <w:r w:rsidR="00656BA7">
        <w:rPr>
          <w:rFonts w:ascii="Century Gothic" w:hAnsi="Century Gothic"/>
        </w:rPr>
        <w:t xml:space="preserve"> building long-term relationships with a wide range of </w:t>
      </w:r>
      <w:r w:rsidR="002119FC" w:rsidRPr="000A44BD">
        <w:rPr>
          <w:rFonts w:ascii="Century Gothic" w:hAnsi="Century Gothic"/>
        </w:rPr>
        <w:t>clients includ</w:t>
      </w:r>
      <w:r w:rsidR="00656BA7">
        <w:rPr>
          <w:rFonts w:ascii="Century Gothic" w:hAnsi="Century Gothic"/>
        </w:rPr>
        <w:t>ing</w:t>
      </w:r>
      <w:r w:rsidR="002119FC" w:rsidRPr="000A44BD">
        <w:rPr>
          <w:rFonts w:ascii="Century Gothic" w:hAnsi="Century Gothic"/>
        </w:rPr>
        <w:t xml:space="preserve"> ABP Food Group, BASF Agricultural Solutions, LEAF, Quality Meat Scotland, and The Oxford Farming Conference. </w:t>
      </w:r>
      <w:r w:rsidRPr="000A44BD">
        <w:rPr>
          <w:rFonts w:ascii="Century Gothic" w:hAnsi="Century Gothic"/>
        </w:rPr>
        <w:t xml:space="preserve"> </w:t>
      </w:r>
    </w:p>
    <w:p w14:paraId="75025A5E" w14:textId="7BC09458" w:rsidR="000A44BD" w:rsidRPr="00AB62BD" w:rsidRDefault="000A44BD" w:rsidP="00AB62BD">
      <w:pPr>
        <w:spacing w:before="120" w:after="0" w:line="360" w:lineRule="auto"/>
        <w:rPr>
          <w:rFonts w:ascii="Century Gothic" w:eastAsia="Times New Roman" w:hAnsi="Century Gothic" w:cs="Times New Roman"/>
          <w:lang w:eastAsia="en-GB"/>
        </w:rPr>
      </w:pPr>
      <w:r w:rsidRPr="00AB62BD">
        <w:rPr>
          <w:rFonts w:ascii="Century Gothic" w:eastAsia="Times New Roman" w:hAnsi="Century Gothic" w:cs="Segoe UI"/>
          <w:color w:val="242424"/>
          <w:shd w:val="clear" w:color="auto" w:fill="FFFFFF"/>
          <w:lang w:eastAsia="en-GB"/>
        </w:rPr>
        <w:t>In addition to supporting with the day-to-day running of the business, Rebecca has been working with Jane to develop JCM’s broad range of skills and services in strategic, tactical, and digital communications, including videography, social media content creation, campaign management and podcasting. </w:t>
      </w:r>
    </w:p>
    <w:p w14:paraId="1E2B6136" w14:textId="1D2C3AC0" w:rsidR="00BD483A" w:rsidRDefault="00BD483A" w:rsidP="00AB62BD">
      <w:pPr>
        <w:spacing w:before="120" w:after="0" w:line="360" w:lineRule="auto"/>
        <w:rPr>
          <w:rFonts w:ascii="Century Gothic" w:hAnsi="Century Gothic"/>
        </w:rPr>
      </w:pPr>
      <w:r>
        <w:rPr>
          <w:rFonts w:ascii="Century Gothic" w:hAnsi="Century Gothic"/>
        </w:rPr>
        <w:t>Jane Craigie said: “When I first met Rebecca, I knew that she was special, with a drive and determination to do a great job for those she works with</w:t>
      </w:r>
      <w:r w:rsidR="005B3285">
        <w:rPr>
          <w:rFonts w:ascii="Century Gothic" w:hAnsi="Century Gothic"/>
        </w:rPr>
        <w:t>, she always goes beyond what is expected of her</w:t>
      </w:r>
      <w:r>
        <w:rPr>
          <w:rFonts w:ascii="Century Gothic" w:hAnsi="Century Gothic"/>
        </w:rPr>
        <w:t>. Rebecca has a wide range of talents, including her creativity in campaign creation, digital communications, and event</w:t>
      </w:r>
      <w:r w:rsidR="005B3285">
        <w:rPr>
          <w:rFonts w:ascii="Century Gothic" w:hAnsi="Century Gothic"/>
        </w:rPr>
        <w:t xml:space="preserve"> curation</w:t>
      </w:r>
      <w:r>
        <w:rPr>
          <w:rFonts w:ascii="Century Gothic" w:hAnsi="Century Gothic"/>
        </w:rPr>
        <w:t xml:space="preserve">. Coming from a farming and farm retail background, Rebecca has </w:t>
      </w:r>
      <w:r w:rsidR="00116CC7">
        <w:rPr>
          <w:rFonts w:ascii="Century Gothic" w:hAnsi="Century Gothic"/>
        </w:rPr>
        <w:t xml:space="preserve">vast experience and </w:t>
      </w:r>
      <w:r>
        <w:rPr>
          <w:rFonts w:ascii="Century Gothic" w:hAnsi="Century Gothic"/>
        </w:rPr>
        <w:t>a deep knowledge and empathy for agriculture, food and rurality</w:t>
      </w:r>
      <w:r w:rsidR="007472C9">
        <w:rPr>
          <w:rFonts w:ascii="Century Gothic" w:hAnsi="Century Gothic"/>
        </w:rPr>
        <w:t>. I am so proud to know her and to have her join me in running JCM.</w:t>
      </w:r>
      <w:r w:rsidR="009A4449">
        <w:rPr>
          <w:rFonts w:ascii="Century Gothic" w:hAnsi="Century Gothic"/>
        </w:rPr>
        <w:t>”</w:t>
      </w:r>
    </w:p>
    <w:p w14:paraId="78F51BB8" w14:textId="3DAB2D26" w:rsidR="009A4449" w:rsidRDefault="009A4449" w:rsidP="00AB62BD">
      <w:pPr>
        <w:spacing w:before="120" w:after="0" w:line="360" w:lineRule="auto"/>
        <w:rPr>
          <w:rFonts w:ascii="Century Gothic" w:hAnsi="Century Gothic"/>
        </w:rPr>
      </w:pPr>
      <w:r>
        <w:rPr>
          <w:rFonts w:ascii="Century Gothic" w:hAnsi="Century Gothic"/>
        </w:rPr>
        <w:t>Later this year the company will rebrand to reflect the changes</w:t>
      </w:r>
      <w:r w:rsidR="00EA5A40">
        <w:rPr>
          <w:rFonts w:ascii="Century Gothic" w:hAnsi="Century Gothic"/>
        </w:rPr>
        <w:t xml:space="preserve">, the growing </w:t>
      </w:r>
      <w:r w:rsidR="00656BA7">
        <w:rPr>
          <w:rFonts w:ascii="Century Gothic" w:hAnsi="Century Gothic"/>
        </w:rPr>
        <w:t>team,</w:t>
      </w:r>
      <w:r>
        <w:rPr>
          <w:rFonts w:ascii="Century Gothic" w:hAnsi="Century Gothic"/>
        </w:rPr>
        <w:t xml:space="preserve"> and the </w:t>
      </w:r>
      <w:r w:rsidR="00EA5A40">
        <w:rPr>
          <w:rFonts w:ascii="Century Gothic" w:hAnsi="Century Gothic"/>
        </w:rPr>
        <w:t xml:space="preserve">wide </w:t>
      </w:r>
      <w:r>
        <w:rPr>
          <w:rFonts w:ascii="Century Gothic" w:hAnsi="Century Gothic"/>
        </w:rPr>
        <w:t>scope of work</w:t>
      </w:r>
      <w:r w:rsidR="00784575">
        <w:rPr>
          <w:rFonts w:ascii="Century Gothic" w:hAnsi="Century Gothic"/>
        </w:rPr>
        <w:t xml:space="preserve"> the business</w:t>
      </w:r>
      <w:r w:rsidR="00EA5A40">
        <w:rPr>
          <w:rFonts w:ascii="Century Gothic" w:hAnsi="Century Gothic"/>
        </w:rPr>
        <w:t xml:space="preserve"> now</w:t>
      </w:r>
      <w:r>
        <w:rPr>
          <w:rFonts w:ascii="Century Gothic" w:hAnsi="Century Gothic"/>
        </w:rPr>
        <w:t xml:space="preserve"> undertakes. </w:t>
      </w:r>
    </w:p>
    <w:p w14:paraId="3E1BC2D0" w14:textId="38F95B10" w:rsidR="00CB2155" w:rsidRDefault="0023543E" w:rsidP="00AB62BD">
      <w:pPr>
        <w:spacing w:before="120" w:after="0" w:line="360" w:lineRule="auto"/>
        <w:rPr>
          <w:rFonts w:ascii="Century Gothic" w:hAnsi="Century Gothic"/>
        </w:rPr>
      </w:pPr>
      <w:r>
        <w:rPr>
          <w:rFonts w:ascii="Century Gothic" w:hAnsi="Century Gothic"/>
        </w:rPr>
        <w:t>Rebecca said</w:t>
      </w:r>
      <w:r w:rsidR="00EA5A40">
        <w:rPr>
          <w:rFonts w:ascii="Century Gothic" w:hAnsi="Century Gothic"/>
        </w:rPr>
        <w:t xml:space="preserve">: “I am truly honoured to be offered a Directorship with </w:t>
      </w:r>
      <w:r w:rsidR="00805821">
        <w:rPr>
          <w:rFonts w:ascii="Century Gothic" w:hAnsi="Century Gothic"/>
        </w:rPr>
        <w:t>JCM and</w:t>
      </w:r>
      <w:r w:rsidR="00EA5A40">
        <w:rPr>
          <w:rFonts w:ascii="Century Gothic" w:hAnsi="Century Gothic"/>
        </w:rPr>
        <w:t xml:space="preserve"> am very excited </w:t>
      </w:r>
      <w:r w:rsidR="00CB2155">
        <w:rPr>
          <w:rFonts w:ascii="Century Gothic" w:hAnsi="Century Gothic"/>
        </w:rPr>
        <w:t>to support Jane in</w:t>
      </w:r>
      <w:r w:rsidR="00A96E9D">
        <w:rPr>
          <w:rFonts w:ascii="Century Gothic" w:hAnsi="Century Gothic"/>
        </w:rPr>
        <w:t xml:space="preserve"> further</w:t>
      </w:r>
      <w:r w:rsidR="00CB2155">
        <w:rPr>
          <w:rFonts w:ascii="Century Gothic" w:hAnsi="Century Gothic"/>
        </w:rPr>
        <w:t xml:space="preserve"> developing the business with new skills and services, to meet the </w:t>
      </w:r>
      <w:r w:rsidR="00656BA7">
        <w:rPr>
          <w:rFonts w:ascii="Century Gothic" w:hAnsi="Century Gothic"/>
        </w:rPr>
        <w:t>ever-changing</w:t>
      </w:r>
      <w:r w:rsidR="00CB2155">
        <w:rPr>
          <w:rFonts w:ascii="Century Gothic" w:hAnsi="Century Gothic"/>
        </w:rPr>
        <w:t xml:space="preserve"> world of marketing and communications</w:t>
      </w:r>
      <w:r w:rsidR="00EA5A40">
        <w:rPr>
          <w:rFonts w:ascii="Century Gothic" w:hAnsi="Century Gothic"/>
        </w:rPr>
        <w:t xml:space="preserve">. </w:t>
      </w:r>
      <w:r w:rsidR="004605A5">
        <w:rPr>
          <w:rFonts w:ascii="Century Gothic" w:hAnsi="Century Gothic"/>
        </w:rPr>
        <w:t>We have a fantastic team who have a shared passion for the industry, and I am extremely proud to work with them and our clients to celebrate the incredible people</w:t>
      </w:r>
      <w:r w:rsidR="00CB2155">
        <w:rPr>
          <w:rFonts w:ascii="Century Gothic" w:hAnsi="Century Gothic"/>
        </w:rPr>
        <w:t>,</w:t>
      </w:r>
      <w:r w:rsidR="004605A5">
        <w:rPr>
          <w:rFonts w:ascii="Century Gothic" w:hAnsi="Century Gothic"/>
        </w:rPr>
        <w:t xml:space="preserve"> and stories within our industry</w:t>
      </w:r>
      <w:r w:rsidR="00CB2155">
        <w:rPr>
          <w:rFonts w:ascii="Century Gothic" w:hAnsi="Century Gothic"/>
        </w:rPr>
        <w:t>.”</w:t>
      </w:r>
    </w:p>
    <w:p w14:paraId="1EF340CE" w14:textId="297933BF" w:rsidR="00BD483A" w:rsidRDefault="00116CC7" w:rsidP="00AB62BD">
      <w:pPr>
        <w:spacing w:before="120" w:after="0" w:line="360" w:lineRule="auto"/>
        <w:rPr>
          <w:rFonts w:ascii="Century Gothic" w:hAnsi="Century Gothic"/>
        </w:rPr>
      </w:pPr>
      <w:r>
        <w:rPr>
          <w:rFonts w:ascii="Century Gothic" w:hAnsi="Century Gothic"/>
        </w:rPr>
        <w:t xml:space="preserve">Rebecca </w:t>
      </w:r>
      <w:r w:rsidR="00C45BD0">
        <w:rPr>
          <w:rFonts w:ascii="Century Gothic" w:hAnsi="Century Gothic"/>
        </w:rPr>
        <w:t>lives with her fiancé, Colin Ferguson, on their dairy farm in Dumfries &amp; Galloway</w:t>
      </w:r>
      <w:r w:rsidR="00CB2155">
        <w:rPr>
          <w:rFonts w:ascii="Century Gothic" w:hAnsi="Century Gothic"/>
        </w:rPr>
        <w:t>, whilst her family farm a mixed enterprise in Kinross-shire</w:t>
      </w:r>
      <w:r w:rsidR="00C45BD0">
        <w:rPr>
          <w:rFonts w:ascii="Century Gothic" w:hAnsi="Century Gothic"/>
        </w:rPr>
        <w:t xml:space="preserve">. She sits on the boards of RSABI and the Royal </w:t>
      </w:r>
      <w:r w:rsidR="00CB2155">
        <w:rPr>
          <w:rFonts w:ascii="Century Gothic" w:hAnsi="Century Gothic"/>
        </w:rPr>
        <w:t xml:space="preserve">Agricultural </w:t>
      </w:r>
      <w:r w:rsidR="00C45BD0">
        <w:rPr>
          <w:rFonts w:ascii="Century Gothic" w:hAnsi="Century Gothic"/>
        </w:rPr>
        <w:t>Society of the Commonwealth</w:t>
      </w:r>
      <w:r w:rsidR="00CB2155">
        <w:rPr>
          <w:rFonts w:ascii="Century Gothic" w:hAnsi="Century Gothic"/>
        </w:rPr>
        <w:t>,</w:t>
      </w:r>
      <w:r w:rsidR="00C45BD0">
        <w:rPr>
          <w:rFonts w:ascii="Century Gothic" w:hAnsi="Century Gothic"/>
        </w:rPr>
        <w:t xml:space="preserve"> </w:t>
      </w:r>
      <w:r w:rsidR="00620640">
        <w:rPr>
          <w:rFonts w:ascii="Century Gothic" w:hAnsi="Century Gothic"/>
        </w:rPr>
        <w:t>is the events</w:t>
      </w:r>
      <w:r w:rsidR="00CB2155">
        <w:rPr>
          <w:rFonts w:ascii="Century Gothic" w:hAnsi="Century Gothic"/>
        </w:rPr>
        <w:t xml:space="preserve"> ambassador</w:t>
      </w:r>
      <w:r w:rsidR="00620640">
        <w:rPr>
          <w:rFonts w:ascii="Century Gothic" w:hAnsi="Century Gothic"/>
        </w:rPr>
        <w:t xml:space="preserve"> for the Chartered Institute of Marketing’s Scotland group</w:t>
      </w:r>
      <w:r w:rsidR="00EE131D">
        <w:rPr>
          <w:rFonts w:ascii="Century Gothic" w:hAnsi="Century Gothic"/>
        </w:rPr>
        <w:t>, and Scotland Coordinator for LEAF Open Farm Sunday</w:t>
      </w:r>
      <w:r w:rsidR="00620640">
        <w:rPr>
          <w:rFonts w:ascii="Century Gothic" w:hAnsi="Century Gothic"/>
        </w:rPr>
        <w:t>. Rebecca</w:t>
      </w:r>
      <w:r w:rsidR="00CB2155">
        <w:rPr>
          <w:rFonts w:ascii="Century Gothic" w:hAnsi="Century Gothic"/>
        </w:rPr>
        <w:t xml:space="preserve"> </w:t>
      </w:r>
      <w:r w:rsidR="00EE131D">
        <w:rPr>
          <w:rFonts w:ascii="Century Gothic" w:hAnsi="Century Gothic"/>
        </w:rPr>
        <w:t>has a first honours degree in</w:t>
      </w:r>
      <w:r w:rsidR="00620640">
        <w:rPr>
          <w:rFonts w:ascii="Century Gothic" w:hAnsi="Century Gothic"/>
        </w:rPr>
        <w:t xml:space="preserve"> </w:t>
      </w:r>
      <w:r w:rsidR="00C45BD0">
        <w:rPr>
          <w:rFonts w:ascii="Century Gothic" w:hAnsi="Century Gothic"/>
        </w:rPr>
        <w:t>event</w:t>
      </w:r>
      <w:r w:rsidR="00EE131D">
        <w:rPr>
          <w:rFonts w:ascii="Century Gothic" w:hAnsi="Century Gothic"/>
        </w:rPr>
        <w:t>s</w:t>
      </w:r>
      <w:r w:rsidR="00C45BD0">
        <w:rPr>
          <w:rFonts w:ascii="Century Gothic" w:hAnsi="Century Gothic"/>
        </w:rPr>
        <w:t xml:space="preserve"> management</w:t>
      </w:r>
      <w:r w:rsidR="004856CA">
        <w:rPr>
          <w:rFonts w:ascii="Century Gothic" w:hAnsi="Century Gothic"/>
        </w:rPr>
        <w:t xml:space="preserve">, </w:t>
      </w:r>
      <w:r w:rsidR="00EE131D">
        <w:rPr>
          <w:rFonts w:ascii="Century Gothic" w:hAnsi="Century Gothic"/>
        </w:rPr>
        <w:t xml:space="preserve">completed her </w:t>
      </w:r>
      <w:r w:rsidR="004856CA">
        <w:rPr>
          <w:rFonts w:ascii="Century Gothic" w:hAnsi="Century Gothic"/>
        </w:rPr>
        <w:t xml:space="preserve">BASIS </w:t>
      </w:r>
      <w:r w:rsidR="00EF5B06">
        <w:rPr>
          <w:rFonts w:ascii="Century Gothic" w:hAnsi="Century Gothic"/>
        </w:rPr>
        <w:t>foundation,</w:t>
      </w:r>
      <w:r w:rsidR="000357D0">
        <w:rPr>
          <w:rFonts w:ascii="Century Gothic" w:hAnsi="Century Gothic"/>
        </w:rPr>
        <w:t xml:space="preserve"> is a graduate of </w:t>
      </w:r>
      <w:r w:rsidR="000357D0">
        <w:rPr>
          <w:rFonts w:ascii="Century Gothic" w:hAnsi="Century Gothic"/>
        </w:rPr>
        <w:lastRenderedPageBreak/>
        <w:t>the Scottish Enterprise Rural Leadership Programme</w:t>
      </w:r>
      <w:r w:rsidR="004856CA">
        <w:rPr>
          <w:rFonts w:ascii="Century Gothic" w:hAnsi="Century Gothic"/>
        </w:rPr>
        <w:t xml:space="preserve"> and has completed her CIM qualifications. </w:t>
      </w:r>
    </w:p>
    <w:p w14:paraId="080AA387" w14:textId="612C6185" w:rsidR="00D154AF" w:rsidRDefault="006053E0" w:rsidP="00AB62BD">
      <w:pPr>
        <w:spacing w:before="120" w:after="0" w:line="360" w:lineRule="auto"/>
        <w:rPr>
          <w:rFonts w:ascii="Century Gothic" w:hAnsi="Century Gothic"/>
        </w:rPr>
      </w:pPr>
      <w:r>
        <w:rPr>
          <w:rFonts w:ascii="Century Gothic" w:hAnsi="Century Gothic"/>
        </w:rPr>
        <w:t xml:space="preserve">JCM </w:t>
      </w:r>
      <w:r w:rsidR="00D154AF">
        <w:rPr>
          <w:rFonts w:ascii="Century Gothic" w:hAnsi="Century Gothic"/>
        </w:rPr>
        <w:t xml:space="preserve">employs seven people and has long-term relationships with a further </w:t>
      </w:r>
      <w:r w:rsidR="00383C0D">
        <w:rPr>
          <w:rFonts w:ascii="Century Gothic" w:hAnsi="Century Gothic"/>
        </w:rPr>
        <w:t>six</w:t>
      </w:r>
      <w:r w:rsidR="00D154AF">
        <w:rPr>
          <w:rFonts w:ascii="Century Gothic" w:hAnsi="Century Gothic"/>
        </w:rPr>
        <w:t xml:space="preserve"> subcontractors. </w:t>
      </w:r>
      <w:r>
        <w:rPr>
          <w:rFonts w:ascii="Century Gothic" w:hAnsi="Century Gothic"/>
        </w:rPr>
        <w:t xml:space="preserve">The company’s other clients include: </w:t>
      </w:r>
      <w:r w:rsidR="001517D4">
        <w:rPr>
          <w:rFonts w:ascii="Century Gothic" w:hAnsi="Century Gothic"/>
        </w:rPr>
        <w:t xml:space="preserve">AgriScot, AHDB, BSAVA, Fearn </w:t>
      </w:r>
      <w:r w:rsidR="00AB62BD">
        <w:rPr>
          <w:rFonts w:ascii="Century Gothic" w:hAnsi="Century Gothic"/>
        </w:rPr>
        <w:t>Farm</w:t>
      </w:r>
      <w:r w:rsidR="001517D4">
        <w:rPr>
          <w:rFonts w:ascii="Century Gothic" w:hAnsi="Century Gothic"/>
        </w:rPr>
        <w:t>, The Green Farm Collective (pro-bono), Groundswell, Huntly Development Trust</w:t>
      </w:r>
      <w:r w:rsidR="00C67B43">
        <w:rPr>
          <w:rFonts w:ascii="Century Gothic" w:hAnsi="Century Gothic"/>
        </w:rPr>
        <w:t>, Institute of Auctioneers and Appraisers of Scotland</w:t>
      </w:r>
      <w:r w:rsidR="00F11B13">
        <w:rPr>
          <w:rFonts w:ascii="Century Gothic" w:hAnsi="Century Gothic"/>
        </w:rPr>
        <w:t>,</w:t>
      </w:r>
      <w:r w:rsidR="00A11837">
        <w:rPr>
          <w:rFonts w:ascii="Century Gothic" w:hAnsi="Century Gothic"/>
        </w:rPr>
        <w:t xml:space="preserve"> Rural Solutions</w:t>
      </w:r>
      <w:r w:rsidR="00D20349">
        <w:rPr>
          <w:rFonts w:ascii="Century Gothic" w:hAnsi="Century Gothic"/>
        </w:rPr>
        <w:t>,</w:t>
      </w:r>
      <w:r w:rsidR="00F11B13">
        <w:rPr>
          <w:rFonts w:ascii="Century Gothic" w:hAnsi="Century Gothic"/>
        </w:rPr>
        <w:t xml:space="preserve"> </w:t>
      </w:r>
      <w:r w:rsidR="008261F2">
        <w:rPr>
          <w:rFonts w:ascii="Century Gothic" w:hAnsi="Century Gothic"/>
        </w:rPr>
        <w:t xml:space="preserve">Scottish Enterprise, </w:t>
      </w:r>
      <w:r w:rsidR="00F11B13">
        <w:rPr>
          <w:rFonts w:ascii="Century Gothic" w:hAnsi="Century Gothic"/>
        </w:rPr>
        <w:t>Turriff Show,</w:t>
      </w:r>
      <w:r w:rsidR="00D20349">
        <w:rPr>
          <w:rFonts w:ascii="Century Gothic" w:hAnsi="Century Gothic"/>
        </w:rPr>
        <w:t xml:space="preserve"> Upper Dysart Larder</w:t>
      </w:r>
      <w:r w:rsidR="00AB62BD">
        <w:rPr>
          <w:rFonts w:ascii="Century Gothic" w:hAnsi="Century Gothic"/>
        </w:rPr>
        <w:t>, Velcourt Ltd and the Worshipful Company of Farmers</w:t>
      </w:r>
      <w:r w:rsidR="00A11837">
        <w:rPr>
          <w:rFonts w:ascii="Century Gothic" w:hAnsi="Century Gothic"/>
        </w:rPr>
        <w:t xml:space="preserve">. </w:t>
      </w:r>
    </w:p>
    <w:p w14:paraId="7A89EFCA" w14:textId="310EEA58" w:rsidR="0076218E" w:rsidRDefault="0076218E" w:rsidP="00AB62BD">
      <w:pPr>
        <w:spacing w:before="120" w:after="0" w:line="360" w:lineRule="auto"/>
        <w:rPr>
          <w:rFonts w:ascii="Century Gothic" w:hAnsi="Century Gothic"/>
        </w:rPr>
      </w:pPr>
      <w:r>
        <w:rPr>
          <w:rFonts w:ascii="Century Gothic" w:hAnsi="Century Gothic"/>
        </w:rPr>
        <w:t xml:space="preserve">Jane and Rebecca are also directors of the Rural Youth Project, a not-for-profit they founded in 2018, focused on building leadership, </w:t>
      </w:r>
      <w:r w:rsidR="00A11837">
        <w:rPr>
          <w:rFonts w:ascii="Century Gothic" w:hAnsi="Century Gothic"/>
        </w:rPr>
        <w:t>enterprise,</w:t>
      </w:r>
      <w:r>
        <w:rPr>
          <w:rFonts w:ascii="Century Gothic" w:hAnsi="Century Gothic"/>
        </w:rPr>
        <w:t xml:space="preserve"> and activism skills amongst young, rural people</w:t>
      </w:r>
      <w:r w:rsidR="00D574CD">
        <w:rPr>
          <w:rFonts w:ascii="Century Gothic" w:hAnsi="Century Gothic"/>
        </w:rPr>
        <w:t xml:space="preserve"> – with the mission to stop the loss of young people from rural communities.</w:t>
      </w:r>
    </w:p>
    <w:p w14:paraId="237F16F7" w14:textId="435AC38F" w:rsidR="00AB62BD" w:rsidRDefault="00AB62BD" w:rsidP="00AB62BD">
      <w:pPr>
        <w:spacing w:before="120" w:after="0" w:line="360" w:lineRule="auto"/>
        <w:rPr>
          <w:rFonts w:ascii="Century Gothic" w:hAnsi="Century Gothic"/>
        </w:rPr>
      </w:pPr>
      <w:r>
        <w:rPr>
          <w:rFonts w:ascii="Century Gothic" w:hAnsi="Century Gothic"/>
          <w:b/>
          <w:bCs/>
        </w:rPr>
        <w:t>Notes to Editors</w:t>
      </w:r>
    </w:p>
    <w:p w14:paraId="61806DC7" w14:textId="77777777" w:rsidR="00AB62BD" w:rsidRPr="00AB62BD" w:rsidRDefault="00AB62BD" w:rsidP="00AB62BD">
      <w:pPr>
        <w:spacing w:before="120" w:after="0" w:line="360" w:lineRule="auto"/>
        <w:rPr>
          <w:rFonts w:ascii="Century Gothic" w:hAnsi="Century Gothic"/>
          <w:b/>
          <w:bCs/>
        </w:rPr>
      </w:pPr>
      <w:r w:rsidRPr="00AB62BD">
        <w:rPr>
          <w:rFonts w:ascii="Century Gothic" w:hAnsi="Century Gothic"/>
          <w:b/>
          <w:bCs/>
        </w:rPr>
        <w:t>About</w:t>
      </w:r>
    </w:p>
    <w:p w14:paraId="70B0428A" w14:textId="4A905394" w:rsidR="00AB62BD" w:rsidRDefault="00AB62BD" w:rsidP="00AB62BD">
      <w:pPr>
        <w:spacing w:before="120" w:after="0" w:line="360" w:lineRule="auto"/>
        <w:rPr>
          <w:rFonts w:ascii="Century Gothic" w:hAnsi="Century Gothic"/>
        </w:rPr>
      </w:pPr>
      <w:r>
        <w:rPr>
          <w:rFonts w:ascii="Century Gothic" w:hAnsi="Century Gothic"/>
        </w:rPr>
        <w:t>Jane Craigie Marketing is a trading name for Janglebean Ltd</w:t>
      </w:r>
      <w:r w:rsidR="00656BA7">
        <w:rPr>
          <w:rFonts w:ascii="Century Gothic" w:hAnsi="Century Gothic"/>
        </w:rPr>
        <w:t xml:space="preserve">. The business has been operating for 18 years. </w:t>
      </w:r>
      <w:r w:rsidR="005C1FF2">
        <w:rPr>
          <w:rFonts w:ascii="Century Gothic" w:hAnsi="Century Gothic"/>
        </w:rPr>
        <w:t xml:space="preserve">The employed JCM team </w:t>
      </w:r>
      <w:r w:rsidR="00CD6785">
        <w:rPr>
          <w:rFonts w:ascii="Century Gothic" w:hAnsi="Century Gothic"/>
        </w:rPr>
        <w:t>is</w:t>
      </w:r>
      <w:r w:rsidR="00B90CD5">
        <w:rPr>
          <w:rFonts w:ascii="Century Gothic" w:hAnsi="Century Gothic"/>
        </w:rPr>
        <w:t xml:space="preserve"> Jane Craigie, Rebecca Dawes, </w:t>
      </w:r>
      <w:r w:rsidR="007A6432">
        <w:rPr>
          <w:rFonts w:ascii="Century Gothic" w:hAnsi="Century Gothic"/>
        </w:rPr>
        <w:t xml:space="preserve">Helen Cameron, </w:t>
      </w:r>
      <w:r w:rsidR="00B90CD5">
        <w:rPr>
          <w:rFonts w:ascii="Century Gothic" w:hAnsi="Century Gothic"/>
        </w:rPr>
        <w:t>Rose Moggach</w:t>
      </w:r>
      <w:r w:rsidR="00B90CD5">
        <w:rPr>
          <w:rFonts w:ascii="Century Gothic" w:hAnsi="Century Gothic"/>
        </w:rPr>
        <w:t>, Becca Rainie, Claire Taylor</w:t>
      </w:r>
      <w:r w:rsidR="007A6432">
        <w:rPr>
          <w:rFonts w:ascii="Century Gothic" w:hAnsi="Century Gothic"/>
        </w:rPr>
        <w:t xml:space="preserve"> and Andrew Williamson. Sub-contractors </w:t>
      </w:r>
      <w:r w:rsidR="00CD6785">
        <w:rPr>
          <w:rFonts w:ascii="Century Gothic" w:hAnsi="Century Gothic"/>
        </w:rPr>
        <w:t>are</w:t>
      </w:r>
      <w:r w:rsidR="007A6432">
        <w:rPr>
          <w:rFonts w:ascii="Century Gothic" w:hAnsi="Century Gothic"/>
        </w:rPr>
        <w:t xml:space="preserve"> Jez Fredenburgh, Jo Learmonth, Susannah Pate, Natalie Reed</w:t>
      </w:r>
      <w:r w:rsidR="00383C0D">
        <w:rPr>
          <w:rFonts w:ascii="Century Gothic" w:hAnsi="Century Gothic"/>
        </w:rPr>
        <w:t>, Kieran Sinclair</w:t>
      </w:r>
      <w:r w:rsidR="00497C96">
        <w:rPr>
          <w:rFonts w:ascii="Century Gothic" w:hAnsi="Century Gothic"/>
        </w:rPr>
        <w:t xml:space="preserve"> and Craig Stephen. </w:t>
      </w:r>
    </w:p>
    <w:p w14:paraId="52CB51E5" w14:textId="2B46BA5F" w:rsidR="004D6828" w:rsidRDefault="004D6828" w:rsidP="00AB62BD">
      <w:pPr>
        <w:spacing w:before="120" w:after="0" w:line="360" w:lineRule="auto"/>
        <w:rPr>
          <w:rFonts w:ascii="Century Gothic" w:hAnsi="Century Gothic"/>
          <w:b/>
          <w:bCs/>
        </w:rPr>
      </w:pPr>
      <w:r>
        <w:rPr>
          <w:rFonts w:ascii="Century Gothic" w:hAnsi="Century Gothic"/>
          <w:b/>
          <w:bCs/>
        </w:rPr>
        <w:t>Contacts</w:t>
      </w:r>
    </w:p>
    <w:p w14:paraId="6BF09156" w14:textId="47F6874B" w:rsidR="004D6828" w:rsidRDefault="004D6828" w:rsidP="00AB62BD">
      <w:pPr>
        <w:spacing w:before="120" w:after="0" w:line="360" w:lineRule="auto"/>
        <w:rPr>
          <w:rFonts w:ascii="Century Gothic" w:hAnsi="Century Gothic"/>
        </w:rPr>
      </w:pPr>
      <w:r>
        <w:rPr>
          <w:rFonts w:ascii="Century Gothic" w:hAnsi="Century Gothic"/>
        </w:rPr>
        <w:t xml:space="preserve">Jane Craigie, </w:t>
      </w:r>
      <w:hyperlink r:id="rId9" w:history="1">
        <w:r w:rsidRPr="00A775C8">
          <w:rPr>
            <w:rStyle w:val="Hyperlink"/>
            <w:rFonts w:ascii="Century Gothic" w:hAnsi="Century Gothic"/>
          </w:rPr>
          <w:t>jane@janecraigie.com</w:t>
        </w:r>
      </w:hyperlink>
      <w:r>
        <w:rPr>
          <w:rFonts w:ascii="Century Gothic" w:hAnsi="Century Gothic"/>
        </w:rPr>
        <w:t xml:space="preserve"> Tel 07795278767</w:t>
      </w:r>
    </w:p>
    <w:p w14:paraId="2CA16324" w14:textId="739C6B4F" w:rsidR="004D6828" w:rsidRPr="004D6828" w:rsidRDefault="004D6828" w:rsidP="00AB62BD">
      <w:pPr>
        <w:spacing w:before="120" w:after="0" w:line="360" w:lineRule="auto"/>
        <w:rPr>
          <w:rFonts w:ascii="Century Gothic" w:hAnsi="Century Gothic"/>
        </w:rPr>
      </w:pPr>
      <w:r>
        <w:rPr>
          <w:rFonts w:ascii="Century Gothic" w:hAnsi="Century Gothic"/>
        </w:rPr>
        <w:t xml:space="preserve">Rebecca Dawes, </w:t>
      </w:r>
      <w:hyperlink r:id="rId10" w:history="1">
        <w:r w:rsidRPr="00A775C8">
          <w:rPr>
            <w:rStyle w:val="Hyperlink"/>
            <w:rFonts w:ascii="Century Gothic" w:hAnsi="Century Gothic"/>
          </w:rPr>
          <w:t>rebecca@janecraigie.com</w:t>
        </w:r>
      </w:hyperlink>
      <w:r>
        <w:rPr>
          <w:rFonts w:ascii="Century Gothic" w:hAnsi="Century Gothic"/>
        </w:rPr>
        <w:t xml:space="preserve"> Tel 077</w:t>
      </w:r>
      <w:r w:rsidR="00C86695">
        <w:rPr>
          <w:rFonts w:ascii="Century Gothic" w:hAnsi="Century Gothic"/>
        </w:rPr>
        <w:t>92467730</w:t>
      </w:r>
    </w:p>
    <w:p w14:paraId="7BC804DE" w14:textId="5CC70066" w:rsidR="00D574CD" w:rsidRPr="00D154AF" w:rsidRDefault="00D574CD" w:rsidP="00AB62BD">
      <w:pPr>
        <w:spacing w:before="120" w:after="0" w:line="360" w:lineRule="auto"/>
        <w:rPr>
          <w:rFonts w:ascii="Century Gothic" w:hAnsi="Century Gothic"/>
        </w:rPr>
      </w:pPr>
    </w:p>
    <w:sectPr w:rsidR="00D574CD" w:rsidRPr="00D154AF" w:rsidSect="00D154AF">
      <w:headerReference w:type="default" r:id="rId11"/>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B4302" w14:textId="77777777" w:rsidR="005F5600" w:rsidRDefault="005F5600" w:rsidP="00D154AF">
      <w:pPr>
        <w:spacing w:after="0" w:line="240" w:lineRule="auto"/>
      </w:pPr>
      <w:r>
        <w:separator/>
      </w:r>
    </w:p>
  </w:endnote>
  <w:endnote w:type="continuationSeparator" w:id="0">
    <w:p w14:paraId="2A67CBDA" w14:textId="77777777" w:rsidR="005F5600" w:rsidRDefault="005F5600" w:rsidP="00D15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4545E" w14:textId="77777777" w:rsidR="005F5600" w:rsidRDefault="005F5600" w:rsidP="00D154AF">
      <w:pPr>
        <w:spacing w:after="0" w:line="240" w:lineRule="auto"/>
      </w:pPr>
      <w:r>
        <w:separator/>
      </w:r>
    </w:p>
  </w:footnote>
  <w:footnote w:type="continuationSeparator" w:id="0">
    <w:p w14:paraId="1D53EE4C" w14:textId="77777777" w:rsidR="005F5600" w:rsidRDefault="005F5600" w:rsidP="00D15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3C37" w14:textId="532124F5" w:rsidR="00D154AF" w:rsidRDefault="00D154AF" w:rsidP="00D154AF">
    <w:pPr>
      <w:pStyle w:val="Header"/>
      <w:jc w:val="right"/>
    </w:pPr>
    <w:r>
      <w:rPr>
        <w:noProof/>
      </w:rPr>
      <w:drawing>
        <wp:inline distT="0" distB="0" distL="0" distR="0" wp14:anchorId="3993B601" wp14:editId="00C90215">
          <wp:extent cx="2162175" cy="486036"/>
          <wp:effectExtent l="0" t="0" r="0" b="952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3856" cy="4909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AF"/>
    <w:rsid w:val="000357D0"/>
    <w:rsid w:val="000A44BD"/>
    <w:rsid w:val="00116CC7"/>
    <w:rsid w:val="00117367"/>
    <w:rsid w:val="001517D4"/>
    <w:rsid w:val="002119FC"/>
    <w:rsid w:val="0023543E"/>
    <w:rsid w:val="0024474C"/>
    <w:rsid w:val="00293BD8"/>
    <w:rsid w:val="002B13FE"/>
    <w:rsid w:val="00383C0D"/>
    <w:rsid w:val="003D1F2E"/>
    <w:rsid w:val="004605A5"/>
    <w:rsid w:val="004856CA"/>
    <w:rsid w:val="00497C96"/>
    <w:rsid w:val="004D6828"/>
    <w:rsid w:val="005B3285"/>
    <w:rsid w:val="005C1FF2"/>
    <w:rsid w:val="005F5600"/>
    <w:rsid w:val="006053E0"/>
    <w:rsid w:val="006072FE"/>
    <w:rsid w:val="00620640"/>
    <w:rsid w:val="00656BA7"/>
    <w:rsid w:val="0067467D"/>
    <w:rsid w:val="00676EE5"/>
    <w:rsid w:val="00716CAC"/>
    <w:rsid w:val="007472C9"/>
    <w:rsid w:val="0076218E"/>
    <w:rsid w:val="007770AB"/>
    <w:rsid w:val="00784575"/>
    <w:rsid w:val="007A6432"/>
    <w:rsid w:val="00804470"/>
    <w:rsid w:val="00805821"/>
    <w:rsid w:val="008261F2"/>
    <w:rsid w:val="00936854"/>
    <w:rsid w:val="00975929"/>
    <w:rsid w:val="009A4449"/>
    <w:rsid w:val="009A636F"/>
    <w:rsid w:val="00A11837"/>
    <w:rsid w:val="00A96E9D"/>
    <w:rsid w:val="00AB62BD"/>
    <w:rsid w:val="00B63DB4"/>
    <w:rsid w:val="00B63E8E"/>
    <w:rsid w:val="00B90CD5"/>
    <w:rsid w:val="00BA3E61"/>
    <w:rsid w:val="00BD483A"/>
    <w:rsid w:val="00C45BD0"/>
    <w:rsid w:val="00C5151F"/>
    <w:rsid w:val="00C67B43"/>
    <w:rsid w:val="00C86695"/>
    <w:rsid w:val="00CB2155"/>
    <w:rsid w:val="00CD6785"/>
    <w:rsid w:val="00D154AF"/>
    <w:rsid w:val="00D17C7E"/>
    <w:rsid w:val="00D20349"/>
    <w:rsid w:val="00D574CD"/>
    <w:rsid w:val="00D70236"/>
    <w:rsid w:val="00DD6BDF"/>
    <w:rsid w:val="00E36895"/>
    <w:rsid w:val="00E93178"/>
    <w:rsid w:val="00EA5A40"/>
    <w:rsid w:val="00EE131D"/>
    <w:rsid w:val="00EE6D6C"/>
    <w:rsid w:val="00EF5B06"/>
    <w:rsid w:val="00F11B13"/>
    <w:rsid w:val="00F60821"/>
    <w:rsid w:val="00F72024"/>
    <w:rsid w:val="00FD5504"/>
    <w:rsid w:val="00FE7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99DD5"/>
  <w15:chartTrackingRefBased/>
  <w15:docId w15:val="{B3B2ED49-207D-47E6-A200-435B6D07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4AF"/>
  </w:style>
  <w:style w:type="paragraph" w:styleId="Footer">
    <w:name w:val="footer"/>
    <w:basedOn w:val="Normal"/>
    <w:link w:val="FooterChar"/>
    <w:uiPriority w:val="99"/>
    <w:unhideWhenUsed/>
    <w:rsid w:val="00D15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4AF"/>
  </w:style>
  <w:style w:type="character" w:styleId="CommentReference">
    <w:name w:val="annotation reference"/>
    <w:basedOn w:val="DefaultParagraphFont"/>
    <w:uiPriority w:val="99"/>
    <w:semiHidden/>
    <w:unhideWhenUsed/>
    <w:rsid w:val="00EA5A40"/>
    <w:rPr>
      <w:sz w:val="16"/>
      <w:szCs w:val="16"/>
    </w:rPr>
  </w:style>
  <w:style w:type="paragraph" w:styleId="CommentText">
    <w:name w:val="annotation text"/>
    <w:basedOn w:val="Normal"/>
    <w:link w:val="CommentTextChar"/>
    <w:uiPriority w:val="99"/>
    <w:semiHidden/>
    <w:unhideWhenUsed/>
    <w:rsid w:val="00EA5A40"/>
    <w:pPr>
      <w:spacing w:line="240" w:lineRule="auto"/>
    </w:pPr>
    <w:rPr>
      <w:sz w:val="20"/>
      <w:szCs w:val="20"/>
    </w:rPr>
  </w:style>
  <w:style w:type="character" w:customStyle="1" w:styleId="CommentTextChar">
    <w:name w:val="Comment Text Char"/>
    <w:basedOn w:val="DefaultParagraphFont"/>
    <w:link w:val="CommentText"/>
    <w:uiPriority w:val="99"/>
    <w:semiHidden/>
    <w:rsid w:val="00EA5A40"/>
    <w:rPr>
      <w:sz w:val="20"/>
      <w:szCs w:val="20"/>
    </w:rPr>
  </w:style>
  <w:style w:type="paragraph" w:styleId="CommentSubject">
    <w:name w:val="annotation subject"/>
    <w:basedOn w:val="CommentText"/>
    <w:next w:val="CommentText"/>
    <w:link w:val="CommentSubjectChar"/>
    <w:uiPriority w:val="99"/>
    <w:semiHidden/>
    <w:unhideWhenUsed/>
    <w:rsid w:val="00EA5A40"/>
    <w:rPr>
      <w:b/>
      <w:bCs/>
    </w:rPr>
  </w:style>
  <w:style w:type="character" w:customStyle="1" w:styleId="CommentSubjectChar">
    <w:name w:val="Comment Subject Char"/>
    <w:basedOn w:val="CommentTextChar"/>
    <w:link w:val="CommentSubject"/>
    <w:uiPriority w:val="99"/>
    <w:semiHidden/>
    <w:rsid w:val="00EA5A40"/>
    <w:rPr>
      <w:b/>
      <w:bCs/>
      <w:sz w:val="20"/>
      <w:szCs w:val="20"/>
    </w:rPr>
  </w:style>
  <w:style w:type="paragraph" w:styleId="Revision">
    <w:name w:val="Revision"/>
    <w:hidden/>
    <w:uiPriority w:val="99"/>
    <w:semiHidden/>
    <w:rsid w:val="003D1F2E"/>
    <w:pPr>
      <w:spacing w:after="0" w:line="240" w:lineRule="auto"/>
    </w:pPr>
  </w:style>
  <w:style w:type="character" w:styleId="Hyperlink">
    <w:name w:val="Hyperlink"/>
    <w:basedOn w:val="DefaultParagraphFont"/>
    <w:uiPriority w:val="99"/>
    <w:unhideWhenUsed/>
    <w:rsid w:val="004D6828"/>
    <w:rPr>
      <w:color w:val="0563C1" w:themeColor="hyperlink"/>
      <w:u w:val="single"/>
    </w:rPr>
  </w:style>
  <w:style w:type="character" w:styleId="UnresolvedMention">
    <w:name w:val="Unresolved Mention"/>
    <w:basedOn w:val="DefaultParagraphFont"/>
    <w:uiPriority w:val="99"/>
    <w:semiHidden/>
    <w:unhideWhenUsed/>
    <w:rsid w:val="004D6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62754">
      <w:bodyDiv w:val="1"/>
      <w:marLeft w:val="0"/>
      <w:marRight w:val="0"/>
      <w:marTop w:val="0"/>
      <w:marBottom w:val="0"/>
      <w:divBdr>
        <w:top w:val="none" w:sz="0" w:space="0" w:color="auto"/>
        <w:left w:val="none" w:sz="0" w:space="0" w:color="auto"/>
        <w:bottom w:val="none" w:sz="0" w:space="0" w:color="auto"/>
        <w:right w:val="none" w:sz="0" w:space="0" w:color="auto"/>
      </w:divBdr>
    </w:div>
    <w:div w:id="121276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ebecca@janecraigie.com" TargetMode="External"/><Relationship Id="rId4" Type="http://schemas.openxmlformats.org/officeDocument/2006/relationships/styles" Target="styles.xml"/><Relationship Id="rId9" Type="http://schemas.openxmlformats.org/officeDocument/2006/relationships/hyperlink" Target="mailto:jane@janecraigi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6882C-8B06-48BD-9523-2D204A88F710}">
  <ds:schemaRefs>
    <ds:schemaRef ds:uri="http://schemas.microsoft.com/sharepoint/v3/contenttype/forms"/>
  </ds:schemaRefs>
</ds:datastoreItem>
</file>

<file path=customXml/itemProps2.xml><?xml version="1.0" encoding="utf-8"?>
<ds:datastoreItem xmlns:ds="http://schemas.openxmlformats.org/officeDocument/2006/customXml" ds:itemID="{C5C97016-00D7-4397-A85E-339AA4EE4B9A}">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1933AD87-1488-47A8-B3E4-1AE98C81A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Craigie</dc:creator>
  <cp:keywords/>
  <dc:description/>
  <cp:lastModifiedBy>Jane Craigie</cp:lastModifiedBy>
  <cp:revision>40</cp:revision>
  <dcterms:created xsi:type="dcterms:W3CDTF">2022-06-21T09:05:00Z</dcterms:created>
  <dcterms:modified xsi:type="dcterms:W3CDTF">2022-06-22T10:59:00Z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