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46A8" w14:textId="366E9527" w:rsidR="009B59F6" w:rsidRDefault="5E4D592A" w:rsidP="2FE5F2A5">
      <w:pPr>
        <w:autoSpaceDE w:val="0"/>
        <w:autoSpaceDN w:val="0"/>
        <w:adjustRightInd w:val="0"/>
        <w:spacing w:after="240" w:line="360" w:lineRule="auto"/>
        <w:jc w:val="center"/>
        <w:rPr>
          <w:rFonts w:cs="ITCAvantGardePro-Bk"/>
          <w:sz w:val="22"/>
          <w:szCs w:val="22"/>
          <w:lang w:eastAsia="en-GB"/>
        </w:rPr>
      </w:pPr>
      <w:r>
        <w:rPr>
          <w:noProof/>
        </w:rPr>
        <w:drawing>
          <wp:inline distT="0" distB="0" distL="0" distR="0" wp14:anchorId="06941AE1" wp14:editId="7BA8C8AD">
            <wp:extent cx="1300626" cy="647603"/>
            <wp:effectExtent l="0" t="0" r="0" b="635"/>
            <wp:docPr id="1042244376" name="Picture 104224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556" cy="678937"/>
                    </a:xfrm>
                    <a:prstGeom prst="rect">
                      <a:avLst/>
                    </a:prstGeom>
                  </pic:spPr>
                </pic:pic>
              </a:graphicData>
            </a:graphic>
          </wp:inline>
        </w:drawing>
      </w:r>
      <w:r w:rsidR="001B5E17">
        <w:rPr>
          <w:rFonts w:cs="ITCAvantGardePro-Bk"/>
          <w:noProof/>
          <w:sz w:val="22"/>
          <w:szCs w:val="22"/>
          <w:lang w:eastAsia="en-GB"/>
        </w:rPr>
        <w:drawing>
          <wp:inline distT="0" distB="0" distL="0" distR="0" wp14:anchorId="00B0964E" wp14:editId="7BB0530A">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92DF0B2" w14:textId="77777777" w:rsidR="009B59F6" w:rsidRPr="009B59F6" w:rsidRDefault="009B59F6" w:rsidP="009B59F6">
      <w:pPr>
        <w:autoSpaceDE w:val="0"/>
        <w:autoSpaceDN w:val="0"/>
        <w:adjustRightInd w:val="0"/>
        <w:spacing w:line="360" w:lineRule="auto"/>
        <w:jc w:val="center"/>
        <w:rPr>
          <w:rFonts w:cs="ITCAvantGardePro-Bk"/>
          <w:b/>
          <w:bCs/>
          <w:sz w:val="36"/>
          <w:szCs w:val="28"/>
          <w:lang w:eastAsia="en-GB"/>
        </w:rPr>
      </w:pPr>
      <w:r w:rsidRPr="009B59F6">
        <w:rPr>
          <w:rFonts w:cs="ITCAvantGardePro-Bk"/>
          <w:b/>
          <w:bCs/>
          <w:sz w:val="36"/>
          <w:szCs w:val="28"/>
          <w:lang w:eastAsia="en-GB"/>
        </w:rPr>
        <w:t>Press Release</w:t>
      </w:r>
    </w:p>
    <w:p w14:paraId="4981CDA0" w14:textId="2E36B435" w:rsidR="00986F14" w:rsidRDefault="009B59F6" w:rsidP="009B59F6">
      <w:pPr>
        <w:autoSpaceDE w:val="0"/>
        <w:autoSpaceDN w:val="0"/>
        <w:adjustRightInd w:val="0"/>
        <w:spacing w:line="360" w:lineRule="auto"/>
        <w:jc w:val="center"/>
        <w:rPr>
          <w:rFonts w:cs="ITCAvantGardePro-Bk"/>
          <w:sz w:val="22"/>
          <w:lang w:eastAsia="en-GB"/>
        </w:rPr>
      </w:pPr>
      <w:r w:rsidRPr="009B59F6">
        <w:rPr>
          <w:rFonts w:cs="ITCAvantGardePro-Bk"/>
          <w:sz w:val="22"/>
          <w:lang w:eastAsia="en-GB"/>
        </w:rPr>
        <w:t>For immediate release</w:t>
      </w:r>
      <w:r w:rsidR="00EE3807">
        <w:rPr>
          <w:rFonts w:cs="ITCAvantGardePro-Bk"/>
          <w:sz w:val="22"/>
          <w:lang w:eastAsia="en-GB"/>
        </w:rPr>
        <w:t xml:space="preserve"> – </w:t>
      </w:r>
      <w:r w:rsidR="001B5E17">
        <w:rPr>
          <w:rFonts w:cs="ITCAvantGardePro-Bk"/>
          <w:sz w:val="22"/>
          <w:lang w:eastAsia="en-GB"/>
        </w:rPr>
        <w:t>15 April 2021</w:t>
      </w:r>
    </w:p>
    <w:p w14:paraId="6AB6E946" w14:textId="77777777" w:rsidR="009B59F6" w:rsidRPr="009B59F6" w:rsidRDefault="009B59F6" w:rsidP="009B59F6">
      <w:pPr>
        <w:autoSpaceDE w:val="0"/>
        <w:autoSpaceDN w:val="0"/>
        <w:adjustRightInd w:val="0"/>
        <w:spacing w:line="360" w:lineRule="auto"/>
        <w:jc w:val="left"/>
        <w:rPr>
          <w:rFonts w:cs="ITCAvantGardePro-Bk"/>
          <w:sz w:val="22"/>
          <w:lang w:eastAsia="en-GB"/>
        </w:rPr>
      </w:pPr>
    </w:p>
    <w:p w14:paraId="3FAC8B58" w14:textId="5FB00C3B" w:rsidR="009B59F6" w:rsidRDefault="00FF399B" w:rsidP="00FF399B">
      <w:pPr>
        <w:autoSpaceDE w:val="0"/>
        <w:autoSpaceDN w:val="0"/>
        <w:adjustRightInd w:val="0"/>
        <w:spacing w:after="240" w:line="240" w:lineRule="auto"/>
        <w:jc w:val="center"/>
        <w:outlineLvl w:val="0"/>
        <w:rPr>
          <w:rFonts w:cs="Arial"/>
          <w:b/>
          <w:bCs/>
          <w:sz w:val="22"/>
          <w:szCs w:val="22"/>
          <w:lang w:eastAsia="en-GB"/>
        </w:rPr>
      </w:pPr>
      <w:r w:rsidRPr="00FF399B">
        <w:rPr>
          <w:rFonts w:cs="ITCAvantGardePro-Demi"/>
          <w:b/>
          <w:sz w:val="28"/>
          <w:szCs w:val="28"/>
          <w:lang w:eastAsia="en-GB"/>
        </w:rPr>
        <w:t>Exciting opportunity for</w:t>
      </w:r>
      <w:r>
        <w:rPr>
          <w:rFonts w:cs="ITCAvantGardePro-Demi"/>
          <w:b/>
          <w:sz w:val="28"/>
          <w:szCs w:val="28"/>
          <w:lang w:eastAsia="en-GB"/>
        </w:rPr>
        <w:t xml:space="preserve"> more</w:t>
      </w:r>
      <w:r w:rsidRPr="00FF399B">
        <w:rPr>
          <w:rFonts w:cs="ITCAvantGardePro-Demi"/>
          <w:b/>
          <w:sz w:val="28"/>
          <w:szCs w:val="28"/>
          <w:lang w:eastAsia="en-GB"/>
        </w:rPr>
        <w:t xml:space="preserve"> rural young people to be part of a pioneering digital platform</w:t>
      </w:r>
    </w:p>
    <w:p w14:paraId="5CBA66B0" w14:textId="49831D4D" w:rsidR="00FF399B" w:rsidRPr="00FF399B" w:rsidRDefault="00FF399B" w:rsidP="00FF399B">
      <w:pPr>
        <w:tabs>
          <w:tab w:val="clear" w:pos="720"/>
        </w:tabs>
        <w:spacing w:after="120" w:line="240" w:lineRule="auto"/>
        <w:jc w:val="left"/>
        <w:outlineLvl w:val="1"/>
        <w:rPr>
          <w:rFonts w:cs="Arial"/>
          <w:szCs w:val="24"/>
          <w:lang w:eastAsia="en-GB"/>
        </w:rPr>
      </w:pPr>
      <w:r w:rsidRPr="00FF399B">
        <w:rPr>
          <w:rFonts w:cs="Arial"/>
          <w:szCs w:val="24"/>
          <w:lang w:eastAsia="en-GB"/>
        </w:rPr>
        <w:t>The Rural Youth Project, in partnership with Smart Village Scotland continue</w:t>
      </w:r>
      <w:r w:rsidR="008556DC">
        <w:rPr>
          <w:rFonts w:cs="Arial"/>
          <w:szCs w:val="24"/>
          <w:lang w:eastAsia="en-GB"/>
        </w:rPr>
        <w:t>s to</w:t>
      </w:r>
      <w:r w:rsidRPr="00FF399B">
        <w:rPr>
          <w:rFonts w:cs="Arial"/>
          <w:szCs w:val="24"/>
          <w:lang w:eastAsia="en-GB"/>
        </w:rPr>
        <w:t xml:space="preserve"> develop the pioneering world-first youth centric Smart Village and are seeking five enthusiastic young people to join their team of Digital Champions.</w:t>
      </w:r>
    </w:p>
    <w:p w14:paraId="76026871" w14:textId="77777777" w:rsidR="00FF399B" w:rsidRPr="00FF399B" w:rsidRDefault="00FF399B" w:rsidP="00FF399B">
      <w:pPr>
        <w:tabs>
          <w:tab w:val="clear" w:pos="720"/>
        </w:tabs>
        <w:spacing w:after="120" w:line="240" w:lineRule="auto"/>
        <w:jc w:val="left"/>
        <w:outlineLvl w:val="1"/>
        <w:rPr>
          <w:rFonts w:cs="Arial"/>
          <w:szCs w:val="24"/>
          <w:lang w:eastAsia="en-GB"/>
        </w:rPr>
      </w:pPr>
      <w:r w:rsidRPr="00FF399B">
        <w:rPr>
          <w:rFonts w:cs="Arial"/>
          <w:szCs w:val="24"/>
          <w:lang w:eastAsia="en-GB"/>
        </w:rPr>
        <w:t xml:space="preserve">The voluntary role, which will be active from May to August 2021, will see the five new digital champions join a core team of ten young people who are driving the development of the platform. The new digital champions will receive personal and professional support as well as a contribution of £530 during the placement. </w:t>
      </w:r>
    </w:p>
    <w:p w14:paraId="556DB694" w14:textId="03C6EEAD" w:rsidR="00FF399B" w:rsidRPr="00FF399B" w:rsidRDefault="00FF399B" w:rsidP="00FF399B">
      <w:pPr>
        <w:tabs>
          <w:tab w:val="clear" w:pos="720"/>
        </w:tabs>
        <w:spacing w:after="120" w:line="240" w:lineRule="auto"/>
        <w:jc w:val="left"/>
        <w:outlineLvl w:val="1"/>
        <w:rPr>
          <w:rFonts w:cs="Arial"/>
          <w:szCs w:val="24"/>
          <w:lang w:eastAsia="en-GB"/>
        </w:rPr>
      </w:pPr>
      <w:r w:rsidRPr="00FF399B">
        <w:rPr>
          <w:rFonts w:cs="Arial"/>
          <w:szCs w:val="24"/>
          <w:lang w:eastAsia="en-GB"/>
        </w:rPr>
        <w:t>Rural Youth Project Co-Founder and Director, Rebecca Dawes, said the recruitment of five additional digital champions would not be possible without the continued support of the LEADER Programme 2014-2020: The European Agricultural Fund for Rural Development: Europe investing in rural areas</w:t>
      </w:r>
      <w:r w:rsidR="008556DC">
        <w:rPr>
          <w:rFonts w:cs="Arial"/>
          <w:szCs w:val="24"/>
          <w:lang w:eastAsia="en-GB"/>
        </w:rPr>
        <w:t xml:space="preserve"> and the Local Action Groups from across Scotland</w:t>
      </w:r>
      <w:r w:rsidRPr="00FF399B">
        <w:rPr>
          <w:rFonts w:cs="Arial"/>
          <w:szCs w:val="24"/>
          <w:lang w:eastAsia="en-GB"/>
        </w:rPr>
        <w:t xml:space="preserve">.  </w:t>
      </w:r>
    </w:p>
    <w:p w14:paraId="6D022B99" w14:textId="4607E8C4" w:rsidR="00FF399B" w:rsidRPr="00FF399B" w:rsidRDefault="00FF399B" w:rsidP="00FF399B">
      <w:pPr>
        <w:tabs>
          <w:tab w:val="clear" w:pos="720"/>
        </w:tabs>
        <w:spacing w:after="120" w:line="240" w:lineRule="auto"/>
        <w:jc w:val="left"/>
        <w:outlineLvl w:val="1"/>
        <w:rPr>
          <w:rFonts w:cs="Arial"/>
          <w:szCs w:val="24"/>
          <w:lang w:eastAsia="en-GB"/>
        </w:rPr>
      </w:pPr>
      <w:r w:rsidRPr="00FF399B">
        <w:rPr>
          <w:rFonts w:cs="Arial"/>
          <w:szCs w:val="24"/>
          <w:lang w:eastAsia="en-GB"/>
        </w:rPr>
        <w:t xml:space="preserve">“This is a platform made for and by young people. Our current </w:t>
      </w:r>
      <w:r w:rsidR="008556DC">
        <w:rPr>
          <w:rFonts w:cs="Arial"/>
          <w:szCs w:val="24"/>
          <w:lang w:eastAsia="en-GB"/>
        </w:rPr>
        <w:t>group</w:t>
      </w:r>
      <w:r w:rsidR="008556DC" w:rsidRPr="00FF399B">
        <w:rPr>
          <w:rFonts w:cs="Arial"/>
          <w:szCs w:val="24"/>
          <w:lang w:eastAsia="en-GB"/>
        </w:rPr>
        <w:t xml:space="preserve"> </w:t>
      </w:r>
      <w:r w:rsidRPr="00FF399B">
        <w:rPr>
          <w:rFonts w:cs="Arial"/>
          <w:szCs w:val="24"/>
          <w:lang w:eastAsia="en-GB"/>
        </w:rPr>
        <w:t xml:space="preserve">of Digital Champions are working hard to find, curate and create content that will appeal to young people in rural areas and we are looking forward to expanding this passionate group. </w:t>
      </w:r>
    </w:p>
    <w:p w14:paraId="074F72A3" w14:textId="0F40FC5B" w:rsidR="00FF399B" w:rsidRPr="00FF399B" w:rsidRDefault="00FF399B" w:rsidP="00FF399B">
      <w:pPr>
        <w:tabs>
          <w:tab w:val="clear" w:pos="720"/>
        </w:tabs>
        <w:spacing w:after="120" w:line="240" w:lineRule="auto"/>
        <w:jc w:val="left"/>
        <w:outlineLvl w:val="1"/>
        <w:rPr>
          <w:rFonts w:cs="Arial"/>
          <w:szCs w:val="24"/>
          <w:lang w:eastAsia="en-GB"/>
        </w:rPr>
      </w:pPr>
      <w:r w:rsidRPr="00FF399B">
        <w:rPr>
          <w:rFonts w:cs="Arial"/>
          <w:szCs w:val="24"/>
          <w:lang w:eastAsia="en-GB"/>
        </w:rPr>
        <w:t>“If you’re passionate and interested about the future of rural communities</w:t>
      </w:r>
      <w:r>
        <w:rPr>
          <w:rFonts w:cs="Arial"/>
          <w:szCs w:val="24"/>
          <w:lang w:eastAsia="en-GB"/>
        </w:rPr>
        <w:t>, and</w:t>
      </w:r>
      <w:r w:rsidRPr="00FF399B">
        <w:rPr>
          <w:rFonts w:cs="Arial"/>
          <w:szCs w:val="24"/>
          <w:lang w:eastAsia="en-GB"/>
        </w:rPr>
        <w:t xml:space="preserve"> aged between 18 to 28, I would strongly encourage you to apply. Not only will you have the opportunity to meet </w:t>
      </w:r>
      <w:proofErr w:type="spellStart"/>
      <w:r w:rsidRPr="00FF399B">
        <w:rPr>
          <w:rFonts w:cs="Arial"/>
          <w:szCs w:val="24"/>
          <w:lang w:eastAsia="en-GB"/>
        </w:rPr>
        <w:t>like minded</w:t>
      </w:r>
      <w:proofErr w:type="spellEnd"/>
      <w:r w:rsidRPr="00FF399B">
        <w:rPr>
          <w:rFonts w:cs="Arial"/>
          <w:szCs w:val="24"/>
          <w:lang w:eastAsia="en-GB"/>
        </w:rPr>
        <w:t xml:space="preserve"> people, but the skills gained will be held in high regard with future employers.”</w:t>
      </w:r>
    </w:p>
    <w:p w14:paraId="0DED99FB" w14:textId="77777777" w:rsidR="00FF399B" w:rsidRPr="00FF399B" w:rsidRDefault="00FF399B" w:rsidP="00FF399B">
      <w:pPr>
        <w:tabs>
          <w:tab w:val="clear" w:pos="720"/>
        </w:tabs>
        <w:spacing w:after="120" w:line="240" w:lineRule="auto"/>
        <w:jc w:val="left"/>
        <w:outlineLvl w:val="1"/>
        <w:rPr>
          <w:rFonts w:cs="Arial"/>
          <w:szCs w:val="24"/>
          <w:lang w:eastAsia="en-GB"/>
        </w:rPr>
      </w:pPr>
      <w:r w:rsidRPr="00FF399B">
        <w:rPr>
          <w:rFonts w:cs="Arial"/>
          <w:szCs w:val="24"/>
          <w:lang w:eastAsia="en-GB"/>
        </w:rPr>
        <w:t>Smart Villages, a concept driven by the European Network for Rural Development, are rural digital ‘villages’ that combine physical and digital communities to improve their resilience, building on local strengths and opportunities. Smart Village Scotland have partnered with the Rural Youth Project, to create the Rural Youth Project Smart Village which will be a super connected community that will function as a space for young people to connect, to build or expand their enterprise and leadership skills and to trade.</w:t>
      </w:r>
    </w:p>
    <w:p w14:paraId="6F38DF96" w14:textId="77777777" w:rsidR="00FF399B" w:rsidRPr="00FF399B" w:rsidRDefault="00FF399B" w:rsidP="00FF399B">
      <w:pPr>
        <w:tabs>
          <w:tab w:val="clear" w:pos="720"/>
        </w:tabs>
        <w:spacing w:after="120" w:line="240" w:lineRule="auto"/>
        <w:jc w:val="left"/>
        <w:outlineLvl w:val="1"/>
        <w:rPr>
          <w:rFonts w:cs="Arial"/>
          <w:szCs w:val="24"/>
          <w:lang w:eastAsia="en-GB"/>
        </w:rPr>
      </w:pPr>
      <w:r w:rsidRPr="00FF399B">
        <w:rPr>
          <w:rFonts w:cs="Arial"/>
          <w:szCs w:val="24"/>
          <w:lang w:eastAsia="en-GB"/>
        </w:rPr>
        <w:t>Grant Murdoch from Smart Village Scotland, who has been managing and mentoring the Digital Champions, said:</w:t>
      </w:r>
    </w:p>
    <w:p w14:paraId="73E6808A" w14:textId="53CA5CA3" w:rsidR="00FF399B" w:rsidRPr="00FF399B" w:rsidRDefault="00FF399B" w:rsidP="00FF399B">
      <w:pPr>
        <w:tabs>
          <w:tab w:val="clear" w:pos="720"/>
        </w:tabs>
        <w:spacing w:after="120" w:line="240" w:lineRule="auto"/>
        <w:jc w:val="left"/>
        <w:outlineLvl w:val="1"/>
        <w:rPr>
          <w:rFonts w:cs="Arial"/>
          <w:szCs w:val="24"/>
          <w:lang w:eastAsia="en-GB"/>
        </w:rPr>
      </w:pPr>
      <w:r w:rsidRPr="00FF399B">
        <w:rPr>
          <w:rFonts w:cs="Arial"/>
          <w:szCs w:val="24"/>
          <w:lang w:eastAsia="en-GB"/>
        </w:rPr>
        <w:t xml:space="preserve">“We are at a very exciting stage with the Smart Village platform and bringing in additional </w:t>
      </w:r>
      <w:r>
        <w:rPr>
          <w:rFonts w:cs="Arial"/>
          <w:szCs w:val="24"/>
          <w:lang w:eastAsia="en-GB"/>
        </w:rPr>
        <w:t>D</w:t>
      </w:r>
      <w:r w:rsidRPr="00FF399B">
        <w:rPr>
          <w:rFonts w:cs="Arial"/>
          <w:szCs w:val="24"/>
          <w:lang w:eastAsia="en-GB"/>
        </w:rPr>
        <w:t xml:space="preserve">igital </w:t>
      </w:r>
      <w:r>
        <w:rPr>
          <w:rFonts w:cs="Arial"/>
          <w:szCs w:val="24"/>
          <w:lang w:eastAsia="en-GB"/>
        </w:rPr>
        <w:t>C</w:t>
      </w:r>
      <w:r w:rsidRPr="00FF399B">
        <w:rPr>
          <w:rFonts w:cs="Arial"/>
          <w:szCs w:val="24"/>
          <w:lang w:eastAsia="en-GB"/>
        </w:rPr>
        <w:t xml:space="preserve">hampions will mean that we can bring in a fresh perspective to help support the work that is already underway. </w:t>
      </w:r>
    </w:p>
    <w:p w14:paraId="6CDE227E" w14:textId="637A902A" w:rsidR="00FF399B" w:rsidRPr="00FF399B" w:rsidRDefault="00FF399B" w:rsidP="00FF399B">
      <w:pPr>
        <w:tabs>
          <w:tab w:val="clear" w:pos="720"/>
        </w:tabs>
        <w:spacing w:after="120" w:line="240" w:lineRule="auto"/>
        <w:jc w:val="left"/>
        <w:outlineLvl w:val="1"/>
        <w:rPr>
          <w:rFonts w:cs="Arial"/>
          <w:szCs w:val="24"/>
          <w:lang w:eastAsia="en-GB"/>
        </w:rPr>
      </w:pPr>
      <w:r w:rsidRPr="00FF399B">
        <w:rPr>
          <w:rFonts w:cs="Arial"/>
          <w:szCs w:val="24"/>
          <w:lang w:eastAsia="en-GB"/>
        </w:rPr>
        <w:t xml:space="preserve">“Digital Champions are required to attend an open and informal meeting each fortnight and, working in teams, will get the opportunity to work with a web developer in creating, designing and shaping content of </w:t>
      </w:r>
      <w:r>
        <w:rPr>
          <w:rFonts w:cs="Arial"/>
          <w:szCs w:val="24"/>
          <w:lang w:eastAsia="en-GB"/>
        </w:rPr>
        <w:t xml:space="preserve">the </w:t>
      </w:r>
      <w:r w:rsidRPr="00FF399B">
        <w:rPr>
          <w:rFonts w:cs="Arial"/>
          <w:szCs w:val="24"/>
          <w:lang w:eastAsia="en-GB"/>
        </w:rPr>
        <w:t>new digital platform.”</w:t>
      </w:r>
    </w:p>
    <w:p w14:paraId="756C3F87" w14:textId="462D6C40" w:rsidR="2FE5F2A5" w:rsidRDefault="00FF399B" w:rsidP="00FF399B">
      <w:pPr>
        <w:tabs>
          <w:tab w:val="clear" w:pos="720"/>
        </w:tabs>
        <w:spacing w:after="120" w:line="240" w:lineRule="auto"/>
        <w:jc w:val="left"/>
        <w:outlineLvl w:val="1"/>
        <w:rPr>
          <w:szCs w:val="24"/>
          <w:lang w:eastAsia="en-GB"/>
        </w:rPr>
      </w:pPr>
      <w:r w:rsidRPr="00FF399B">
        <w:rPr>
          <w:rFonts w:cs="Arial"/>
          <w:szCs w:val="24"/>
          <w:lang w:eastAsia="en-GB"/>
        </w:rPr>
        <w:t xml:space="preserve">Applications will open on Tuesday 13th April and close on Friday 23rd April, with the roles to commence early May. Further details about the role and how to apply can be found here: </w:t>
      </w:r>
      <w:hyperlink r:id="rId11" w:history="1">
        <w:r w:rsidR="001B5E17" w:rsidRPr="00204637">
          <w:rPr>
            <w:rStyle w:val="Hyperlink"/>
            <w:rFonts w:cs="Arial"/>
            <w:szCs w:val="24"/>
            <w:lang w:eastAsia="en-GB"/>
          </w:rPr>
          <w:t>https://rypsv.com/news/opportunity-for-5-new-digital-champions-to-join-our-team</w:t>
        </w:r>
      </w:hyperlink>
      <w:r w:rsidR="001B5E17">
        <w:rPr>
          <w:rFonts w:cs="Arial"/>
          <w:szCs w:val="24"/>
          <w:lang w:eastAsia="en-GB"/>
        </w:rPr>
        <w:tab/>
      </w:r>
    </w:p>
    <w:p w14:paraId="7F879093" w14:textId="683325F7" w:rsidR="200092CB" w:rsidRDefault="200092CB" w:rsidP="2FE5F2A5">
      <w:pPr>
        <w:tabs>
          <w:tab w:val="clear" w:pos="720"/>
        </w:tabs>
        <w:spacing w:after="120" w:line="240" w:lineRule="auto"/>
        <w:jc w:val="left"/>
        <w:rPr>
          <w:szCs w:val="24"/>
          <w:lang w:eastAsia="en-GB"/>
        </w:rPr>
      </w:pPr>
      <w:r>
        <w:rPr>
          <w:noProof/>
        </w:rPr>
        <w:lastRenderedPageBreak/>
        <w:drawing>
          <wp:inline distT="0" distB="0" distL="0" distR="0" wp14:anchorId="73CD6CCE" wp14:editId="6D061B8E">
            <wp:extent cx="6638925" cy="816035"/>
            <wp:effectExtent l="0" t="0" r="0" b="0"/>
            <wp:docPr id="1759434935" name="Picture 175943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38925" cy="816035"/>
                    </a:xfrm>
                    <a:prstGeom prst="rect">
                      <a:avLst/>
                    </a:prstGeom>
                  </pic:spPr>
                </pic:pic>
              </a:graphicData>
            </a:graphic>
          </wp:inline>
        </w:drawing>
      </w:r>
    </w:p>
    <w:p w14:paraId="7167A95B" w14:textId="77777777" w:rsidR="0066501C" w:rsidRPr="0066501C" w:rsidRDefault="0066501C" w:rsidP="0066501C">
      <w:pPr>
        <w:tabs>
          <w:tab w:val="clear" w:pos="720"/>
        </w:tabs>
        <w:spacing w:after="120" w:line="240" w:lineRule="auto"/>
        <w:jc w:val="left"/>
        <w:outlineLvl w:val="1"/>
        <w:rPr>
          <w:rFonts w:cs="Arial"/>
          <w:szCs w:val="24"/>
          <w:lang w:eastAsia="en-GB"/>
        </w:rPr>
      </w:pPr>
    </w:p>
    <w:p w14:paraId="5840DA40" w14:textId="49AB266E" w:rsidR="009B59F6" w:rsidRDefault="009B59F6" w:rsidP="00986F14">
      <w:pPr>
        <w:tabs>
          <w:tab w:val="clear" w:pos="720"/>
        </w:tabs>
        <w:spacing w:after="120" w:line="240" w:lineRule="auto"/>
        <w:jc w:val="left"/>
        <w:outlineLvl w:val="1"/>
        <w:rPr>
          <w:rFonts w:cs="Arial"/>
          <w:b/>
          <w:bCs/>
          <w:szCs w:val="24"/>
          <w:lang w:eastAsia="en-GB"/>
        </w:rPr>
      </w:pPr>
      <w:r>
        <w:rPr>
          <w:rFonts w:cs="Arial"/>
          <w:b/>
          <w:bCs/>
          <w:szCs w:val="24"/>
          <w:lang w:eastAsia="en-GB"/>
        </w:rPr>
        <w:t>Notes to editors</w:t>
      </w:r>
    </w:p>
    <w:p w14:paraId="1CD9CCFD" w14:textId="77777777" w:rsidR="009B59F6" w:rsidRDefault="009B59F6" w:rsidP="009B59F6">
      <w:pPr>
        <w:keepNext/>
        <w:numPr>
          <w:ilvl w:val="0"/>
          <w:numId w:val="2"/>
        </w:numPr>
        <w:tabs>
          <w:tab w:val="left" w:pos="720"/>
        </w:tabs>
        <w:spacing w:after="60" w:line="240" w:lineRule="auto"/>
        <w:jc w:val="left"/>
        <w:outlineLvl w:val="2"/>
        <w:rPr>
          <w:rFonts w:cs="Arial"/>
          <w:b/>
          <w:bCs/>
          <w:szCs w:val="24"/>
          <w:lang w:eastAsia="en-GB"/>
        </w:rPr>
      </w:pPr>
      <w:r>
        <w:rPr>
          <w:rFonts w:cs="Arial"/>
          <w:b/>
          <w:bCs/>
          <w:szCs w:val="24"/>
          <w:lang w:eastAsia="en-GB"/>
        </w:rPr>
        <w:t>About the Rural Perth and Kinross LEADER Fund</w:t>
      </w:r>
    </w:p>
    <w:p w14:paraId="6A99D602" w14:textId="77777777" w:rsidR="009B59F6" w:rsidRDefault="009B59F6" w:rsidP="009B59F6">
      <w:pPr>
        <w:spacing w:line="240" w:lineRule="auto"/>
        <w:jc w:val="left"/>
        <w:rPr>
          <w:rFonts w:cs="Arial"/>
          <w:szCs w:val="24"/>
          <w:lang w:eastAsia="en-GB"/>
        </w:rPr>
      </w:pPr>
      <w:r>
        <w:rPr>
          <w:rFonts w:cs="Arial"/>
          <w:szCs w:val="24"/>
          <w:lang w:eastAsia="en-GB"/>
        </w:rPr>
        <w:t xml:space="preserve">The new LEADER, (‘Liaison Entre Actions de </w:t>
      </w:r>
      <w:proofErr w:type="spellStart"/>
      <w:r>
        <w:rPr>
          <w:rFonts w:cs="Arial"/>
          <w:szCs w:val="24"/>
          <w:lang w:eastAsia="en-GB"/>
        </w:rPr>
        <w:t>Développement</w:t>
      </w:r>
      <w:proofErr w:type="spellEnd"/>
      <w:r>
        <w:rPr>
          <w:rFonts w:cs="Arial"/>
          <w:szCs w:val="24"/>
          <w:lang w:eastAsia="en-GB"/>
        </w:rPr>
        <w:t xml:space="preserve"> de </w:t>
      </w:r>
      <w:proofErr w:type="spellStart"/>
      <w:r>
        <w:rPr>
          <w:rFonts w:cs="Arial"/>
          <w:szCs w:val="24"/>
          <w:lang w:eastAsia="en-GB"/>
        </w:rPr>
        <w:t>l'Économie</w:t>
      </w:r>
      <w:proofErr w:type="spellEnd"/>
      <w:r>
        <w:rPr>
          <w:rFonts w:cs="Arial"/>
          <w:szCs w:val="24"/>
          <w:lang w:eastAsia="en-GB"/>
        </w:rPr>
        <w:t xml:space="preserve"> </w:t>
      </w:r>
      <w:proofErr w:type="spellStart"/>
      <w:r>
        <w:rPr>
          <w:rFonts w:cs="Arial"/>
          <w:szCs w:val="24"/>
          <w:lang w:eastAsia="en-GB"/>
        </w:rPr>
        <w:t>Rurale</w:t>
      </w:r>
      <w:proofErr w:type="spellEnd"/>
      <w:r>
        <w:rPr>
          <w:rFonts w:cs="Arial"/>
          <w:szCs w:val="24"/>
          <w:lang w:eastAsia="en-GB"/>
        </w:rPr>
        <w:t xml:space="preserve">’),   Rural Development programme for Perth and Kinross was launched on Thursday 14 January 2016.  </w:t>
      </w:r>
    </w:p>
    <w:p w14:paraId="2AB3EB3C" w14:textId="44B556CF" w:rsidR="009B59F6" w:rsidRDefault="009B59F6" w:rsidP="009B59F6">
      <w:pPr>
        <w:spacing w:line="240" w:lineRule="auto"/>
        <w:jc w:val="left"/>
        <w:rPr>
          <w:rFonts w:cs="Arial"/>
          <w:szCs w:val="24"/>
          <w:lang w:eastAsia="en-GB"/>
        </w:rPr>
      </w:pPr>
      <w:r>
        <w:rPr>
          <w:rFonts w:cs="Arial"/>
          <w:szCs w:val="24"/>
          <w:lang w:eastAsia="en-GB"/>
        </w:rPr>
        <w:t>Approximately £3.8 million of EU and Scottish Government SRDP (Scottish Rural Development Programme) funding is being invested in the local area between 2014 and 2020, bringing a boost to communities and the rural economy.</w:t>
      </w:r>
    </w:p>
    <w:p w14:paraId="7BD01F6F" w14:textId="77777777" w:rsidR="00D075A0" w:rsidRDefault="00D075A0" w:rsidP="009B59F6">
      <w:pPr>
        <w:spacing w:line="240" w:lineRule="auto"/>
        <w:jc w:val="left"/>
        <w:rPr>
          <w:rFonts w:cs="Arial"/>
          <w:szCs w:val="24"/>
          <w:lang w:eastAsia="en-GB"/>
        </w:rPr>
      </w:pPr>
    </w:p>
    <w:p w14:paraId="535434D6" w14:textId="77777777" w:rsidR="009B59F6" w:rsidRDefault="009B59F6" w:rsidP="009B59F6">
      <w:pPr>
        <w:spacing w:line="240" w:lineRule="auto"/>
        <w:jc w:val="left"/>
        <w:rPr>
          <w:rFonts w:cs="Arial"/>
          <w:szCs w:val="24"/>
          <w:lang w:eastAsia="en-GB"/>
        </w:rPr>
      </w:pPr>
      <w:r>
        <w:rPr>
          <w:rFonts w:cs="Arial"/>
          <w:szCs w:val="24"/>
          <w:lang w:eastAsia="en-GB"/>
        </w:rPr>
        <w:t>The funding will be directed towards the priorities identified in the Rural Perth and Kinross LEADER Programme Development Strategy and Business Plan, with the aim of helping to create a long-term legacy of vibrant, healthy and inclusive rural communities.  The priorities include Community Capacity Building, Rural Broadband, Youth Initiatives, Farm Diversification, Rural Enterprise and there are Open Challenge and Co-operation Projects Funds also.</w:t>
      </w:r>
    </w:p>
    <w:p w14:paraId="607BDFFD" w14:textId="77777777" w:rsidR="009B59F6" w:rsidRDefault="009B59F6" w:rsidP="009B59F6">
      <w:pPr>
        <w:spacing w:line="240" w:lineRule="auto"/>
        <w:jc w:val="left"/>
        <w:rPr>
          <w:rFonts w:cs="Arial"/>
          <w:szCs w:val="24"/>
          <w:lang w:eastAsia="en-GB"/>
        </w:rPr>
      </w:pPr>
    </w:p>
    <w:p w14:paraId="0B4CDC7B" w14:textId="7A52D62A" w:rsidR="009B59F6" w:rsidRDefault="009B59F6" w:rsidP="009B59F6">
      <w:pPr>
        <w:autoSpaceDE w:val="0"/>
        <w:autoSpaceDN w:val="0"/>
        <w:adjustRightInd w:val="0"/>
        <w:spacing w:line="240" w:lineRule="auto"/>
        <w:jc w:val="left"/>
        <w:rPr>
          <w:rFonts w:cs="Arial"/>
          <w:szCs w:val="24"/>
          <w:lang w:eastAsia="en-GB"/>
        </w:rPr>
      </w:pPr>
      <w:r>
        <w:rPr>
          <w:rFonts w:cs="Arial"/>
          <w:szCs w:val="24"/>
          <w:lang w:eastAsia="en-GB"/>
        </w:rPr>
        <w:t xml:space="preserve">Funding is allocated by the Rural Perth and Kinross Local Action Group, (LAG). This independent body consists of representatives from local businesses and public sector and third sector organisations.  </w:t>
      </w:r>
    </w:p>
    <w:p w14:paraId="56EEF860" w14:textId="77777777" w:rsidR="00D075A0" w:rsidRDefault="00D075A0" w:rsidP="009B59F6">
      <w:pPr>
        <w:autoSpaceDE w:val="0"/>
        <w:autoSpaceDN w:val="0"/>
        <w:adjustRightInd w:val="0"/>
        <w:spacing w:line="240" w:lineRule="auto"/>
        <w:jc w:val="left"/>
        <w:rPr>
          <w:rFonts w:cs="Arial"/>
          <w:color w:val="000000"/>
          <w:szCs w:val="24"/>
          <w:lang w:eastAsia="en-GB"/>
        </w:rPr>
      </w:pPr>
    </w:p>
    <w:p w14:paraId="1EB31FEB" w14:textId="77777777" w:rsidR="009B59F6" w:rsidRDefault="009B59F6" w:rsidP="009B59F6">
      <w:pPr>
        <w:autoSpaceDE w:val="0"/>
        <w:autoSpaceDN w:val="0"/>
        <w:adjustRightInd w:val="0"/>
        <w:spacing w:line="240" w:lineRule="auto"/>
        <w:jc w:val="left"/>
        <w:rPr>
          <w:rFonts w:cs="Arial"/>
          <w:szCs w:val="24"/>
          <w:lang w:eastAsia="en-GB"/>
        </w:rPr>
      </w:pPr>
      <w:r>
        <w:rPr>
          <w:rFonts w:cs="Arial"/>
          <w:color w:val="000000"/>
          <w:szCs w:val="24"/>
          <w:lang w:eastAsia="en-GB"/>
        </w:rPr>
        <w:t xml:space="preserve">Anyone can apply: </w:t>
      </w:r>
      <w:hyperlink r:id="rId13" w:history="1">
        <w:r>
          <w:rPr>
            <w:rStyle w:val="Hyperlink"/>
            <w:rFonts w:cs="Arial"/>
            <w:color w:val="0000FF"/>
            <w:szCs w:val="24"/>
            <w:lang w:eastAsia="en-GB"/>
          </w:rPr>
          <w:t>www.PKLeader.org</w:t>
        </w:r>
      </w:hyperlink>
      <w:r>
        <w:rPr>
          <w:rFonts w:cs="Arial"/>
          <w:color w:val="0000FF"/>
          <w:szCs w:val="24"/>
          <w:lang w:eastAsia="en-GB"/>
        </w:rPr>
        <w:t xml:space="preserve"> , </w:t>
      </w:r>
      <w:r>
        <w:rPr>
          <w:rFonts w:cs="Arial"/>
          <w:color w:val="000000"/>
          <w:szCs w:val="24"/>
          <w:lang w:eastAsia="en-GB"/>
        </w:rPr>
        <w:t>Facebook @PerthKinrossLEADERFunding, Twitter @P_KLeader #PKLeader</w:t>
      </w:r>
    </w:p>
    <w:p w14:paraId="58DC4DEA" w14:textId="77777777" w:rsidR="009B59F6" w:rsidRDefault="009B59F6" w:rsidP="009B59F6">
      <w:pPr>
        <w:spacing w:line="240" w:lineRule="auto"/>
        <w:jc w:val="left"/>
        <w:rPr>
          <w:szCs w:val="24"/>
          <w:lang w:eastAsia="en-GB"/>
        </w:rPr>
      </w:pPr>
    </w:p>
    <w:p w14:paraId="16A5F828" w14:textId="684F504F" w:rsidR="009B59F6" w:rsidRDefault="009B59F6" w:rsidP="009B59F6">
      <w:pPr>
        <w:keepNext/>
        <w:numPr>
          <w:ilvl w:val="0"/>
          <w:numId w:val="2"/>
        </w:numPr>
        <w:tabs>
          <w:tab w:val="left" w:pos="720"/>
        </w:tabs>
        <w:spacing w:after="60" w:line="240" w:lineRule="auto"/>
        <w:jc w:val="left"/>
        <w:outlineLvl w:val="2"/>
        <w:rPr>
          <w:rFonts w:cs="Arial"/>
          <w:b/>
          <w:bCs/>
          <w:szCs w:val="24"/>
          <w:lang w:eastAsia="en-GB"/>
        </w:rPr>
      </w:pPr>
      <w:r>
        <w:rPr>
          <w:rFonts w:cs="Arial"/>
          <w:b/>
          <w:bCs/>
          <w:szCs w:val="24"/>
          <w:lang w:eastAsia="en-GB"/>
        </w:rPr>
        <w:t xml:space="preserve">About </w:t>
      </w:r>
      <w:r w:rsidR="00D56BD4">
        <w:rPr>
          <w:rFonts w:cs="Arial"/>
          <w:b/>
          <w:bCs/>
          <w:szCs w:val="24"/>
          <w:lang w:eastAsia="en-GB"/>
        </w:rPr>
        <w:t>the Rural Youth Project</w:t>
      </w:r>
    </w:p>
    <w:p w14:paraId="782DCA74" w14:textId="665A596F" w:rsidR="009B59F6" w:rsidRDefault="009010F7" w:rsidP="009B59F6">
      <w:pPr>
        <w:autoSpaceDE w:val="0"/>
        <w:autoSpaceDN w:val="0"/>
        <w:adjustRightInd w:val="0"/>
        <w:spacing w:after="240" w:line="360" w:lineRule="auto"/>
        <w:jc w:val="left"/>
        <w:rPr>
          <w:rFonts w:cs="Arial"/>
          <w:szCs w:val="24"/>
          <w:lang w:eastAsia="en-GB"/>
        </w:rPr>
      </w:pPr>
      <w:r w:rsidRPr="009010F7">
        <w:rPr>
          <w:rFonts w:cs="Arial"/>
          <w:szCs w:val="24"/>
          <w:lang w:eastAsia="en-GB"/>
        </w:rPr>
        <w:t>The Rural Youth Project was founded in 2018 by Jane Craigie and Rebecca Dawes of Jane Craigie Marketing. Launched to ‘plug the knowledge gap’ about the rural youth</w:t>
      </w:r>
      <w:r w:rsidR="00C14BB3">
        <w:rPr>
          <w:rFonts w:cs="Arial"/>
          <w:szCs w:val="24"/>
          <w:lang w:eastAsia="en-GB"/>
        </w:rPr>
        <w:t xml:space="preserve"> (18 to 28 years of age) </w:t>
      </w:r>
      <w:r w:rsidRPr="009010F7">
        <w:rPr>
          <w:rFonts w:cs="Arial"/>
          <w:szCs w:val="24"/>
          <w:lang w:eastAsia="en-GB"/>
        </w:rPr>
        <w:t xml:space="preserve">in Scotland and other countries in the UK and around the world, the project commenced with an online survey completed by 755 young people. It has also engaged with 20 young people who are sharing their story by video logs, hosted an Ideas Festival for 80 young people in 2018, held a parliamentary reception at Holyrood, delivered presentations at over 30 </w:t>
      </w:r>
      <w:r>
        <w:rPr>
          <w:rFonts w:cs="Arial"/>
          <w:szCs w:val="24"/>
          <w:lang w:eastAsia="en-GB"/>
        </w:rPr>
        <w:t xml:space="preserve">events including internationally and organised a learning journey to the Netherlands to look at the Urban-Rural relationship. </w:t>
      </w:r>
      <w:r w:rsidRPr="009010F7">
        <w:rPr>
          <w:rFonts w:cs="Arial"/>
          <w:szCs w:val="24"/>
          <w:lang w:eastAsia="en-GB"/>
        </w:rPr>
        <w:t xml:space="preserve"> </w:t>
      </w:r>
    </w:p>
    <w:p w14:paraId="7D0C64D9" w14:textId="73B5EF14" w:rsidR="00C14BB3" w:rsidRDefault="00C14BB3" w:rsidP="009B59F6">
      <w:pPr>
        <w:autoSpaceDE w:val="0"/>
        <w:autoSpaceDN w:val="0"/>
        <w:adjustRightInd w:val="0"/>
        <w:spacing w:after="240" w:line="360" w:lineRule="auto"/>
        <w:jc w:val="left"/>
        <w:rPr>
          <w:rFonts w:cs="Arial"/>
          <w:szCs w:val="24"/>
          <w:lang w:eastAsia="en-GB"/>
        </w:rPr>
      </w:pPr>
      <w:r w:rsidRPr="00C14BB3">
        <w:rPr>
          <w:rFonts w:cs="Arial"/>
          <w:b/>
          <w:bCs/>
          <w:szCs w:val="24"/>
          <w:lang w:eastAsia="en-GB"/>
        </w:rPr>
        <w:t>Website:</w:t>
      </w:r>
      <w:r>
        <w:rPr>
          <w:rFonts w:cs="Arial"/>
          <w:szCs w:val="24"/>
          <w:lang w:eastAsia="en-GB"/>
        </w:rPr>
        <w:t xml:space="preserve"> </w:t>
      </w:r>
      <w:hyperlink r:id="rId14" w:history="1">
        <w:r w:rsidR="00FF399B" w:rsidRPr="00574611">
          <w:rPr>
            <w:rStyle w:val="Hyperlink"/>
            <w:rFonts w:cs="Arial"/>
            <w:szCs w:val="24"/>
            <w:lang w:eastAsia="en-GB"/>
          </w:rPr>
          <w:t>www.ruralyouthproject.com</w:t>
        </w:r>
      </w:hyperlink>
      <w:r>
        <w:rPr>
          <w:rFonts w:cs="Arial"/>
          <w:szCs w:val="24"/>
          <w:lang w:eastAsia="en-GB"/>
        </w:rPr>
        <w:tab/>
      </w:r>
      <w:r>
        <w:rPr>
          <w:rFonts w:cs="Arial"/>
          <w:szCs w:val="24"/>
          <w:lang w:eastAsia="en-GB"/>
        </w:rPr>
        <w:tab/>
      </w:r>
      <w:r w:rsidRPr="00C14BB3">
        <w:rPr>
          <w:rFonts w:cs="Arial"/>
          <w:b/>
          <w:bCs/>
          <w:szCs w:val="24"/>
          <w:lang w:eastAsia="en-GB"/>
        </w:rPr>
        <w:t>Email:</w:t>
      </w:r>
      <w:r>
        <w:rPr>
          <w:rFonts w:cs="Arial"/>
          <w:szCs w:val="24"/>
          <w:lang w:eastAsia="en-GB"/>
        </w:rPr>
        <w:t xml:space="preserve"> hello@ruralyouthproject.com</w:t>
      </w:r>
    </w:p>
    <w:p w14:paraId="0EAC6913" w14:textId="1A3CDFBB" w:rsidR="00C14BB3" w:rsidRPr="009010F7" w:rsidRDefault="00C14BB3" w:rsidP="009B59F6">
      <w:pPr>
        <w:autoSpaceDE w:val="0"/>
        <w:autoSpaceDN w:val="0"/>
        <w:adjustRightInd w:val="0"/>
        <w:spacing w:after="240" w:line="360" w:lineRule="auto"/>
        <w:jc w:val="left"/>
        <w:rPr>
          <w:rFonts w:cs="Arial"/>
          <w:szCs w:val="24"/>
          <w:lang w:eastAsia="en-GB"/>
        </w:rPr>
      </w:pPr>
      <w:r w:rsidRPr="00C14BB3">
        <w:rPr>
          <w:rFonts w:cs="Arial"/>
          <w:b/>
          <w:bCs/>
          <w:szCs w:val="24"/>
          <w:lang w:eastAsia="en-GB"/>
        </w:rPr>
        <w:t>Facebook/YouTube:</w:t>
      </w:r>
      <w:r>
        <w:rPr>
          <w:rFonts w:cs="Arial"/>
          <w:szCs w:val="24"/>
          <w:lang w:eastAsia="en-GB"/>
        </w:rPr>
        <w:t xml:space="preserve"> Rural Youth Project</w:t>
      </w:r>
      <w:r>
        <w:rPr>
          <w:rFonts w:cs="Arial"/>
          <w:szCs w:val="24"/>
          <w:lang w:eastAsia="en-GB"/>
        </w:rPr>
        <w:tab/>
      </w:r>
      <w:r>
        <w:rPr>
          <w:rFonts w:cs="Arial"/>
          <w:szCs w:val="24"/>
          <w:lang w:eastAsia="en-GB"/>
        </w:rPr>
        <w:tab/>
      </w:r>
      <w:r w:rsidRPr="00C14BB3">
        <w:rPr>
          <w:rFonts w:cs="Arial"/>
          <w:b/>
          <w:bCs/>
          <w:szCs w:val="24"/>
          <w:lang w:eastAsia="en-GB"/>
        </w:rPr>
        <w:t>Twitter/Instagram:</w:t>
      </w:r>
      <w:r>
        <w:rPr>
          <w:rFonts w:cs="Arial"/>
          <w:szCs w:val="24"/>
          <w:lang w:eastAsia="en-GB"/>
        </w:rPr>
        <w:t xml:space="preserve"> @RYP2018</w:t>
      </w:r>
      <w:r>
        <w:rPr>
          <w:rFonts w:cs="Arial"/>
          <w:szCs w:val="24"/>
          <w:lang w:eastAsia="en-GB"/>
        </w:rPr>
        <w:tab/>
      </w:r>
    </w:p>
    <w:p w14:paraId="57101DC9" w14:textId="77777777" w:rsidR="009B59F6" w:rsidRDefault="009B59F6" w:rsidP="009B59F6">
      <w:pPr>
        <w:numPr>
          <w:ilvl w:val="0"/>
          <w:numId w:val="1"/>
        </w:numPr>
        <w:tabs>
          <w:tab w:val="left" w:pos="720"/>
        </w:tabs>
        <w:spacing w:after="120" w:line="240" w:lineRule="auto"/>
        <w:jc w:val="left"/>
        <w:outlineLvl w:val="1"/>
        <w:rPr>
          <w:rFonts w:cs="Arial"/>
          <w:b/>
          <w:bCs/>
          <w:szCs w:val="24"/>
          <w:lang w:eastAsia="en-GB"/>
        </w:rPr>
      </w:pPr>
      <w:r>
        <w:rPr>
          <w:rFonts w:cs="Arial"/>
          <w:b/>
          <w:bCs/>
          <w:szCs w:val="24"/>
          <w:lang w:eastAsia="en-GB"/>
        </w:rPr>
        <w:t>For further information, images and interviews, please contact:</w:t>
      </w:r>
    </w:p>
    <w:p w14:paraId="4302148B" w14:textId="24A42EFB" w:rsidR="00B73F48" w:rsidRPr="00986F14" w:rsidRDefault="00D075A0" w:rsidP="00986F14">
      <w:pPr>
        <w:tabs>
          <w:tab w:val="clear" w:pos="4680"/>
          <w:tab w:val="left" w:pos="3402"/>
        </w:tabs>
        <w:rPr>
          <w:szCs w:val="24"/>
        </w:rPr>
      </w:pPr>
      <w:r>
        <w:rPr>
          <w:szCs w:val="24"/>
          <w:lang w:eastAsia="en-GB"/>
        </w:rPr>
        <w:t xml:space="preserve">Rebecca Dawes - Rural Youth Project - </w:t>
      </w:r>
      <w:hyperlink r:id="rId15" w:history="1">
        <w:r w:rsidRPr="00403A9F">
          <w:rPr>
            <w:rStyle w:val="Hyperlink"/>
            <w:szCs w:val="24"/>
            <w:lang w:eastAsia="en-GB"/>
          </w:rPr>
          <w:t>hello@ruralyouthproject.com</w:t>
        </w:r>
      </w:hyperlink>
      <w:r>
        <w:rPr>
          <w:szCs w:val="24"/>
          <w:lang w:eastAsia="en-GB"/>
        </w:rPr>
        <w:t xml:space="preserve"> or 07792 467730</w:t>
      </w:r>
    </w:p>
    <w:sectPr w:rsidR="00B73F48" w:rsidRPr="00986F14" w:rsidSect="009B59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AvantGardePro-Bk">
    <w:altName w:val="Arial Unicode MS"/>
    <w:charset w:val="80"/>
    <w:family w:val="swiss"/>
    <w:pitch w:val="default"/>
    <w:sig w:usb0="00000001" w:usb1="08070000" w:usb2="00000010" w:usb3="00000000" w:csb0="00020000" w:csb1="00000000"/>
  </w:font>
  <w:font w:name="ITCAvantGardePro-Dem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370E"/>
    <w:multiLevelType w:val="hybridMultilevel"/>
    <w:tmpl w:val="7EA04A8E"/>
    <w:lvl w:ilvl="0" w:tplc="93DC097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642A1"/>
    <w:multiLevelType w:val="hybridMultilevel"/>
    <w:tmpl w:val="B7D627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42A1E"/>
    <w:multiLevelType w:val="hybridMultilevel"/>
    <w:tmpl w:val="A330ED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F6"/>
    <w:rsid w:val="00034E61"/>
    <w:rsid w:val="001B5E17"/>
    <w:rsid w:val="00211ECD"/>
    <w:rsid w:val="00391B48"/>
    <w:rsid w:val="004353C3"/>
    <w:rsid w:val="004405FC"/>
    <w:rsid w:val="004552BC"/>
    <w:rsid w:val="00512843"/>
    <w:rsid w:val="005458D1"/>
    <w:rsid w:val="00612F39"/>
    <w:rsid w:val="0066501C"/>
    <w:rsid w:val="006720F9"/>
    <w:rsid w:val="006D70ED"/>
    <w:rsid w:val="00737F9C"/>
    <w:rsid w:val="0078273B"/>
    <w:rsid w:val="008556DC"/>
    <w:rsid w:val="00866650"/>
    <w:rsid w:val="008E4A85"/>
    <w:rsid w:val="009010F7"/>
    <w:rsid w:val="00986F14"/>
    <w:rsid w:val="009B59F6"/>
    <w:rsid w:val="00B73F48"/>
    <w:rsid w:val="00C07B46"/>
    <w:rsid w:val="00C14BB3"/>
    <w:rsid w:val="00C213B8"/>
    <w:rsid w:val="00C82583"/>
    <w:rsid w:val="00D075A0"/>
    <w:rsid w:val="00D56BD4"/>
    <w:rsid w:val="00E176A2"/>
    <w:rsid w:val="00EE3807"/>
    <w:rsid w:val="00F05E8C"/>
    <w:rsid w:val="00F90F5F"/>
    <w:rsid w:val="00FC7FA0"/>
    <w:rsid w:val="00FF399B"/>
    <w:rsid w:val="16255628"/>
    <w:rsid w:val="1812893E"/>
    <w:rsid w:val="200092CB"/>
    <w:rsid w:val="2FE5F2A5"/>
    <w:rsid w:val="3F9575B3"/>
    <w:rsid w:val="5E4D592A"/>
    <w:rsid w:val="669C3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DDF5"/>
  <w15:chartTrackingRefBased/>
  <w15:docId w15:val="{C4AE941C-0ACF-4216-9349-90513338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9F6"/>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9F6"/>
    <w:rPr>
      <w:color w:val="0563C1" w:themeColor="hyperlink"/>
      <w:u w:val="single"/>
    </w:rPr>
  </w:style>
  <w:style w:type="character" w:styleId="UnresolvedMention">
    <w:name w:val="Unresolved Mention"/>
    <w:basedOn w:val="DefaultParagraphFont"/>
    <w:uiPriority w:val="99"/>
    <w:semiHidden/>
    <w:unhideWhenUsed/>
    <w:rsid w:val="00D075A0"/>
    <w:rPr>
      <w:color w:val="605E5C"/>
      <w:shd w:val="clear" w:color="auto" w:fill="E1DFDD"/>
    </w:rPr>
  </w:style>
  <w:style w:type="character" w:customStyle="1" w:styleId="normaltextrun">
    <w:name w:val="normaltextrun"/>
    <w:basedOn w:val="DefaultParagraphFont"/>
    <w:rsid w:val="00E176A2"/>
  </w:style>
  <w:style w:type="character" w:customStyle="1" w:styleId="eop">
    <w:name w:val="eop"/>
    <w:basedOn w:val="DefaultParagraphFont"/>
    <w:rsid w:val="00E176A2"/>
  </w:style>
  <w:style w:type="character" w:customStyle="1" w:styleId="contextualspellingandgrammarerror">
    <w:name w:val="contextualspellingandgrammarerror"/>
    <w:basedOn w:val="DefaultParagraphFont"/>
    <w:rsid w:val="00E176A2"/>
  </w:style>
  <w:style w:type="paragraph" w:styleId="BalloonText">
    <w:name w:val="Balloon Text"/>
    <w:basedOn w:val="Normal"/>
    <w:link w:val="BalloonTextChar"/>
    <w:uiPriority w:val="99"/>
    <w:semiHidden/>
    <w:unhideWhenUsed/>
    <w:rsid w:val="004405FC"/>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405FC"/>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4405FC"/>
    <w:rPr>
      <w:sz w:val="16"/>
      <w:szCs w:val="16"/>
    </w:rPr>
  </w:style>
  <w:style w:type="paragraph" w:styleId="CommentText">
    <w:name w:val="annotation text"/>
    <w:basedOn w:val="Normal"/>
    <w:link w:val="CommentTextChar"/>
    <w:uiPriority w:val="99"/>
    <w:semiHidden/>
    <w:unhideWhenUsed/>
    <w:rsid w:val="004405FC"/>
    <w:pPr>
      <w:spacing w:line="240" w:lineRule="auto"/>
    </w:pPr>
    <w:rPr>
      <w:sz w:val="20"/>
    </w:rPr>
  </w:style>
  <w:style w:type="character" w:customStyle="1" w:styleId="CommentTextChar">
    <w:name w:val="Comment Text Char"/>
    <w:basedOn w:val="DefaultParagraphFont"/>
    <w:link w:val="CommentText"/>
    <w:uiPriority w:val="99"/>
    <w:semiHidden/>
    <w:rsid w:val="004405F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405FC"/>
    <w:rPr>
      <w:b/>
      <w:bCs/>
    </w:rPr>
  </w:style>
  <w:style w:type="character" w:customStyle="1" w:styleId="CommentSubjectChar">
    <w:name w:val="Comment Subject Char"/>
    <w:basedOn w:val="CommentTextChar"/>
    <w:link w:val="CommentSubject"/>
    <w:uiPriority w:val="99"/>
    <w:semiHidden/>
    <w:rsid w:val="004405FC"/>
    <w:rPr>
      <w:rFonts w:ascii="Arial" w:eastAsia="Times New Roman" w:hAnsi="Arial" w:cs="Times New Roman"/>
      <w:b/>
      <w:bCs/>
      <w:sz w:val="20"/>
      <w:szCs w:val="20"/>
    </w:rPr>
  </w:style>
  <w:style w:type="paragraph" w:styleId="ListParagraph">
    <w:name w:val="List Paragraph"/>
    <w:basedOn w:val="Normal"/>
    <w:uiPriority w:val="34"/>
    <w:qFormat/>
    <w:rsid w:val="00391B48"/>
    <w:pPr>
      <w:ind w:left="720"/>
      <w:contextualSpacing/>
    </w:pPr>
  </w:style>
  <w:style w:type="character" w:customStyle="1" w:styleId="color15">
    <w:name w:val="color_15"/>
    <w:basedOn w:val="DefaultParagraphFont"/>
    <w:rsid w:val="0090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355">
      <w:bodyDiv w:val="1"/>
      <w:marLeft w:val="0"/>
      <w:marRight w:val="0"/>
      <w:marTop w:val="0"/>
      <w:marBottom w:val="0"/>
      <w:divBdr>
        <w:top w:val="none" w:sz="0" w:space="0" w:color="auto"/>
        <w:left w:val="none" w:sz="0" w:space="0" w:color="auto"/>
        <w:bottom w:val="none" w:sz="0" w:space="0" w:color="auto"/>
        <w:right w:val="none" w:sz="0" w:space="0" w:color="auto"/>
      </w:divBdr>
    </w:div>
    <w:div w:id="119766719">
      <w:bodyDiv w:val="1"/>
      <w:marLeft w:val="0"/>
      <w:marRight w:val="0"/>
      <w:marTop w:val="0"/>
      <w:marBottom w:val="0"/>
      <w:divBdr>
        <w:top w:val="none" w:sz="0" w:space="0" w:color="auto"/>
        <w:left w:val="none" w:sz="0" w:space="0" w:color="auto"/>
        <w:bottom w:val="none" w:sz="0" w:space="0" w:color="auto"/>
        <w:right w:val="none" w:sz="0" w:space="0" w:color="auto"/>
      </w:divBdr>
      <w:divsChild>
        <w:div w:id="201787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2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98443">
      <w:bodyDiv w:val="1"/>
      <w:marLeft w:val="0"/>
      <w:marRight w:val="0"/>
      <w:marTop w:val="0"/>
      <w:marBottom w:val="0"/>
      <w:divBdr>
        <w:top w:val="none" w:sz="0" w:space="0" w:color="auto"/>
        <w:left w:val="none" w:sz="0" w:space="0" w:color="auto"/>
        <w:bottom w:val="none" w:sz="0" w:space="0" w:color="auto"/>
        <w:right w:val="none" w:sz="0" w:space="0" w:color="auto"/>
      </w:divBdr>
      <w:divsChild>
        <w:div w:id="176583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KLead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ypsv.com/news/opportunity-for-5-new-digital-champions-to-join-our-team" TargetMode="External"/><Relationship Id="rId5" Type="http://schemas.openxmlformats.org/officeDocument/2006/relationships/numbering" Target="numbering.xml"/><Relationship Id="rId15" Type="http://schemas.openxmlformats.org/officeDocument/2006/relationships/hyperlink" Target="mailto:hello@ruralyouthproject.com"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ruralyouth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11A16-0ACF-494C-B947-2F7925F30BE5}">
  <ds:schemaRefs>
    <ds:schemaRef ds:uri="http://schemas.openxmlformats.org/officeDocument/2006/bibliography"/>
  </ds:schemaRefs>
</ds:datastoreItem>
</file>

<file path=customXml/itemProps2.xml><?xml version="1.0" encoding="utf-8"?>
<ds:datastoreItem xmlns:ds="http://schemas.openxmlformats.org/officeDocument/2006/customXml" ds:itemID="{4317F1EC-B93E-4D12-A1DB-50DCBFB70378}">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05992096-946E-451B-868A-C87169E97C10}">
  <ds:schemaRefs>
    <ds:schemaRef ds:uri="http://schemas.microsoft.com/sharepoint/v3/contenttype/forms"/>
  </ds:schemaRefs>
</ds:datastoreItem>
</file>

<file path=customXml/itemProps4.xml><?xml version="1.0" encoding="utf-8"?>
<ds:datastoreItem xmlns:ds="http://schemas.openxmlformats.org/officeDocument/2006/customXml" ds:itemID="{73CA117C-D118-4AAE-B865-1819997A6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Alana Black</cp:lastModifiedBy>
  <cp:revision>2</cp:revision>
  <cp:lastPrinted>2019-08-30T17:21:00Z</cp:lastPrinted>
  <dcterms:created xsi:type="dcterms:W3CDTF">2021-04-15T08:34:00Z</dcterms:created>
  <dcterms:modified xsi:type="dcterms:W3CDTF">2021-04-15T08:34:00Z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