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986A3" w14:textId="77777777" w:rsidR="00A624F7" w:rsidRPr="00A624F7" w:rsidRDefault="00A624F7" w:rsidP="00673A6E">
      <w:pPr>
        <w:spacing w:after="200"/>
        <w:rPr>
          <w:rFonts w:ascii="wf_segoe-ui_normal" w:eastAsia="Times New Roman" w:hAnsi="wf_segoe-ui_normal" w:cs="Times New Roman"/>
          <w:sz w:val="23"/>
          <w:szCs w:val="23"/>
          <w:lang w:val="en-GB" w:eastAsia="en-GB"/>
        </w:rPr>
      </w:pPr>
    </w:p>
    <w:p w14:paraId="40B986A4"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val="en-GB" w:eastAsia="en-GB"/>
        </w:rPr>
      </w:pPr>
      <w:r w:rsidRPr="00A624F7">
        <w:rPr>
          <w:rFonts w:ascii="wf_segoe-ui_normal" w:eastAsia="Times New Roman" w:hAnsi="wf_segoe-ui_normal" w:cs="Times New Roman"/>
          <w:sz w:val="23"/>
          <w:szCs w:val="23"/>
          <w:lang w:val="en-GB" w:eastAsia="en-GB"/>
        </w:rPr>
        <w:t> </w:t>
      </w:r>
    </w:p>
    <w:p w14:paraId="40B986A5"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40B986A8" w14:textId="77777777" w:rsidTr="00AD04CA">
        <w:trPr>
          <w:trHeight w:val="678"/>
        </w:trPr>
        <w:tc>
          <w:tcPr>
            <w:tcW w:w="6973" w:type="dxa"/>
          </w:tcPr>
          <w:p w14:paraId="40B986A6" w14:textId="77777777" w:rsidR="004E6634" w:rsidRPr="007F0DFC" w:rsidRDefault="004E461C" w:rsidP="00586192">
            <w:pPr>
              <w:pStyle w:val="Titel1"/>
              <w:widowControl w:val="0"/>
              <w:spacing w:before="240" w:after="120"/>
              <w:ind w:right="0"/>
              <w:rPr>
                <w:b/>
                <w:sz w:val="60"/>
                <w:szCs w:val="60"/>
                <w:lang w:val="en-GB"/>
              </w:rPr>
            </w:pPr>
            <w:r w:rsidRPr="007F0DFC">
              <w:rPr>
                <w:b/>
                <w:sz w:val="60"/>
                <w:szCs w:val="60"/>
                <w:lang w:val="en-GB"/>
              </w:rPr>
              <w:t xml:space="preserve">Press </w:t>
            </w:r>
            <w:r w:rsidR="00C064B8">
              <w:rPr>
                <w:b/>
                <w:sz w:val="60"/>
                <w:szCs w:val="60"/>
                <w:lang w:val="en-GB"/>
              </w:rPr>
              <w:t>Release</w:t>
            </w:r>
          </w:p>
        </w:tc>
        <w:tc>
          <w:tcPr>
            <w:tcW w:w="1757" w:type="dxa"/>
          </w:tcPr>
          <w:p w14:paraId="40B986A7" w14:textId="340528CB" w:rsidR="004E6634" w:rsidRPr="007F0DFC" w:rsidRDefault="00E47D60" w:rsidP="00BF3EA6">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27</w:t>
            </w:r>
            <w:r w:rsidR="004175AA">
              <w:rPr>
                <w:rFonts w:eastAsia="Calibri" w:cs="Times New Roman"/>
                <w:color w:val="808080" w:themeColor="background1" w:themeShade="80"/>
                <w:sz w:val="18"/>
                <w:szCs w:val="18"/>
                <w:lang w:val="en-GB"/>
              </w:rPr>
              <w:t>/1/21</w:t>
            </w:r>
          </w:p>
        </w:tc>
      </w:tr>
    </w:tbl>
    <w:p w14:paraId="24720D5E" w14:textId="6894DBFA" w:rsidR="00A67235" w:rsidRDefault="00A67235" w:rsidP="001918ED">
      <w:pPr>
        <w:spacing w:after="200" w:line="360" w:lineRule="auto"/>
        <w:jc w:val="both"/>
        <w:rPr>
          <w:rFonts w:cs="Arial"/>
          <w:sz w:val="24"/>
          <w:szCs w:val="24"/>
        </w:rPr>
      </w:pPr>
    </w:p>
    <w:p w14:paraId="31C7E50E" w14:textId="67E8FC70" w:rsidR="00F46D17" w:rsidRPr="00063592" w:rsidRDefault="00821D40" w:rsidP="001918ED">
      <w:pPr>
        <w:spacing w:after="200" w:line="360" w:lineRule="auto"/>
        <w:jc w:val="both"/>
        <w:rPr>
          <w:rFonts w:cs="Arial"/>
          <w:b/>
          <w:bCs/>
          <w:sz w:val="36"/>
          <w:szCs w:val="36"/>
        </w:rPr>
      </w:pPr>
      <w:r w:rsidRPr="00063592">
        <w:rPr>
          <w:rFonts w:cs="Arial"/>
          <w:b/>
          <w:bCs/>
          <w:sz w:val="36"/>
          <w:szCs w:val="36"/>
        </w:rPr>
        <w:t>InVigor Perfromer</w:t>
      </w:r>
      <w:r w:rsidR="006C583A" w:rsidRPr="00063592">
        <w:rPr>
          <w:rFonts w:cs="Arial"/>
          <w:b/>
          <w:bCs/>
          <w:sz w:val="36"/>
          <w:szCs w:val="36"/>
        </w:rPr>
        <w:t xml:space="preserve"> </w:t>
      </w:r>
      <w:r w:rsidR="00481778">
        <w:rPr>
          <w:rFonts w:cs="Arial"/>
          <w:b/>
          <w:bCs/>
          <w:sz w:val="36"/>
          <w:szCs w:val="36"/>
        </w:rPr>
        <w:t xml:space="preserve">yields 2.72 t/ha </w:t>
      </w:r>
      <w:r w:rsidR="007F090D">
        <w:rPr>
          <w:rFonts w:cs="Arial"/>
          <w:b/>
          <w:bCs/>
          <w:sz w:val="36"/>
          <w:szCs w:val="36"/>
        </w:rPr>
        <w:t xml:space="preserve">in 2020 </w:t>
      </w:r>
      <w:r w:rsidR="00481778">
        <w:rPr>
          <w:rFonts w:cs="Arial"/>
          <w:b/>
          <w:bCs/>
          <w:sz w:val="36"/>
          <w:szCs w:val="36"/>
        </w:rPr>
        <w:t xml:space="preserve">and delivers financial results </w:t>
      </w:r>
    </w:p>
    <w:p w14:paraId="4E5C2566" w14:textId="77777777" w:rsidR="00E47D60" w:rsidRPr="00E47D60" w:rsidRDefault="00E47D60" w:rsidP="00E47D60">
      <w:pPr>
        <w:spacing w:after="200" w:line="360" w:lineRule="auto"/>
        <w:rPr>
          <w:rFonts w:cs="Arial"/>
          <w:sz w:val="24"/>
          <w:szCs w:val="24"/>
        </w:rPr>
      </w:pPr>
      <w:r w:rsidRPr="00E47D60">
        <w:rPr>
          <w:rFonts w:cs="Arial"/>
          <w:sz w:val="24"/>
          <w:szCs w:val="24"/>
        </w:rPr>
        <w:t>BASF’s spring oilseed rape variety InVigor Performer certainly lived up to its name last year, producing a yield of 2.72 t/ha, and with bonuses for excellent oil contents and quality, made a gross margin of £614.56/ha, at a price of £395/t.</w:t>
      </w:r>
    </w:p>
    <w:p w14:paraId="4013A760" w14:textId="77777777" w:rsidR="00E47D60" w:rsidRPr="00E47D60" w:rsidRDefault="00E47D60" w:rsidP="00E47D60">
      <w:pPr>
        <w:spacing w:after="200" w:line="360" w:lineRule="auto"/>
        <w:rPr>
          <w:rFonts w:cs="Arial"/>
          <w:sz w:val="24"/>
          <w:szCs w:val="24"/>
        </w:rPr>
      </w:pPr>
      <w:r w:rsidRPr="00E47D60">
        <w:rPr>
          <w:rFonts w:cs="Arial"/>
          <w:sz w:val="24"/>
          <w:szCs w:val="24"/>
        </w:rPr>
        <w:t>Tom Smith, agronomist with ProCam, looked after the 20 ha crop for David and Mark Berry of Berry Bros Farms Ltd, St Helens, in the northwest of England.</w:t>
      </w:r>
    </w:p>
    <w:p w14:paraId="4D08E83D" w14:textId="2EF7FD29" w:rsidR="00E47D60" w:rsidRPr="00E47D60" w:rsidRDefault="00E47D60" w:rsidP="00E47D60">
      <w:pPr>
        <w:spacing w:after="200" w:line="360" w:lineRule="auto"/>
        <w:rPr>
          <w:rFonts w:cs="Arial"/>
          <w:sz w:val="24"/>
          <w:szCs w:val="24"/>
        </w:rPr>
      </w:pPr>
      <w:r w:rsidRPr="00E47D60">
        <w:rPr>
          <w:rFonts w:cs="Arial"/>
          <w:sz w:val="24"/>
          <w:szCs w:val="24"/>
        </w:rPr>
        <w:t xml:space="preserve">Mr Smith said, “One of the big drivers for growing spring oilseed rape (SOSR) was the inability to get much winter crop planted in the autumn of 2019, because of the dreadful weather conditions. David and Mark were looking for something to break up the harvest as they grow a lot of spring barley and spring wheat. </w:t>
      </w:r>
    </w:p>
    <w:p w14:paraId="69C2483F" w14:textId="77777777" w:rsidR="00E47D60" w:rsidRPr="00E47D60" w:rsidRDefault="00E47D60" w:rsidP="00E47D60">
      <w:pPr>
        <w:spacing w:after="200" w:line="360" w:lineRule="auto"/>
        <w:rPr>
          <w:rFonts w:cs="Arial"/>
          <w:sz w:val="24"/>
          <w:szCs w:val="24"/>
        </w:rPr>
      </w:pPr>
      <w:r w:rsidRPr="00E47D60">
        <w:rPr>
          <w:rFonts w:cs="Arial"/>
          <w:sz w:val="24"/>
          <w:szCs w:val="24"/>
        </w:rPr>
        <w:t>They had previous experience of growing winter oilseed rape but gave up because of issues with cabbage stem flea beetle and so I suggested they try SOSR. Cabbage stem flea beetle doesn’t affect SOSR because the life cycle of the pest fits the winter growing season. </w:t>
      </w:r>
    </w:p>
    <w:p w14:paraId="5D5A7BCA" w14:textId="77777777" w:rsidR="00E47D60" w:rsidRPr="00E47D60" w:rsidRDefault="00E47D60" w:rsidP="00E47D60">
      <w:pPr>
        <w:spacing w:after="200" w:line="360" w:lineRule="auto"/>
        <w:rPr>
          <w:rFonts w:cs="Arial"/>
          <w:sz w:val="24"/>
          <w:szCs w:val="24"/>
        </w:rPr>
      </w:pPr>
      <w:r w:rsidRPr="00E47D60">
        <w:rPr>
          <w:rFonts w:cs="Arial"/>
          <w:sz w:val="24"/>
          <w:szCs w:val="24"/>
        </w:rPr>
        <w:t>After I’d costed it out, they decided to have a go with it and it certainly worked last season.”</w:t>
      </w:r>
    </w:p>
    <w:p w14:paraId="734BEB97" w14:textId="77777777" w:rsidR="00E47D60" w:rsidRPr="00E47D60" w:rsidRDefault="00E47D60" w:rsidP="00E47D60">
      <w:pPr>
        <w:spacing w:after="200" w:line="360" w:lineRule="auto"/>
        <w:rPr>
          <w:rFonts w:cs="Arial"/>
          <w:sz w:val="24"/>
          <w:szCs w:val="24"/>
        </w:rPr>
      </w:pPr>
      <w:r w:rsidRPr="00E47D60">
        <w:rPr>
          <w:rFonts w:cs="Arial"/>
          <w:sz w:val="24"/>
          <w:szCs w:val="24"/>
        </w:rPr>
        <w:lastRenderedPageBreak/>
        <w:t>Performer, from BASF’s InVigor range, topped the AHDB SOSR Descriptive List in 2020 and does so again this year. This variety has  exceptionally good oil content, medium maturity and very good lodging resistance.  </w:t>
      </w:r>
    </w:p>
    <w:p w14:paraId="4299FFAF" w14:textId="77777777" w:rsidR="00E47D60" w:rsidRPr="00E47D60" w:rsidRDefault="00E47D60" w:rsidP="00E47D60">
      <w:pPr>
        <w:spacing w:after="200" w:line="360" w:lineRule="auto"/>
        <w:rPr>
          <w:rFonts w:cs="Arial"/>
          <w:sz w:val="24"/>
          <w:szCs w:val="24"/>
        </w:rPr>
      </w:pPr>
      <w:r w:rsidRPr="00E47D60">
        <w:rPr>
          <w:rFonts w:cs="Arial"/>
          <w:sz w:val="24"/>
          <w:szCs w:val="24"/>
        </w:rPr>
        <w:t>Mr Smith said, “We chose to grow InVigor Performer because it is a good all round variety. We put the crop in around the end of March so, for a spring rape, we were quite early with it. We went with a higher seed rate than you would for winter oilseed rape, 80 seeds/m2 aiming for a plant population of about 70 plants/m2.</w:t>
      </w:r>
    </w:p>
    <w:p w14:paraId="28F2B1EB" w14:textId="77777777" w:rsidR="00E47D60" w:rsidRPr="00E47D60" w:rsidRDefault="00E47D60" w:rsidP="00E47D60">
      <w:pPr>
        <w:spacing w:after="200" w:line="360" w:lineRule="auto"/>
        <w:rPr>
          <w:rFonts w:cs="Arial"/>
          <w:sz w:val="24"/>
          <w:szCs w:val="24"/>
        </w:rPr>
      </w:pPr>
      <w:r w:rsidRPr="00E47D60">
        <w:rPr>
          <w:rFonts w:cs="Arial"/>
          <w:sz w:val="24"/>
          <w:szCs w:val="24"/>
        </w:rPr>
        <w:t>There was quite a dry spell from March all the way up to the middle of June and I was really  concerned about germination in the dry weather, but  the InVigor Performer  was very vigorous and established well, giving us a very good cover. It got its roots down deep quickly, even with low water, all in all it was very impressive. It withstood the dry spring incredibly well. We seem to be getting more springs where we are on the verge of a drought and then all of a sudden it is very wet, and InVigor Performer  stood up to those conditions well.”</w:t>
      </w:r>
    </w:p>
    <w:p w14:paraId="01A059F1" w14:textId="77777777" w:rsidR="00E47D60" w:rsidRPr="00E47D60" w:rsidRDefault="00E47D60" w:rsidP="00E47D60">
      <w:pPr>
        <w:spacing w:after="200" w:line="360" w:lineRule="auto"/>
        <w:rPr>
          <w:rFonts w:cs="Arial"/>
          <w:sz w:val="24"/>
          <w:szCs w:val="24"/>
        </w:rPr>
      </w:pPr>
      <w:r w:rsidRPr="00E47D60">
        <w:rPr>
          <w:rFonts w:cs="Arial"/>
          <w:sz w:val="24"/>
          <w:szCs w:val="24"/>
        </w:rPr>
        <w:t>The crop was very low input with a pre-emergence herbicide and a fungicide applied for protection against Sclerotinia when conditions turned wet at petal drop.</w:t>
      </w:r>
    </w:p>
    <w:p w14:paraId="7FA736A8" w14:textId="77777777" w:rsidR="00E47D60" w:rsidRPr="00E47D60" w:rsidRDefault="00E47D60" w:rsidP="00E47D60">
      <w:pPr>
        <w:spacing w:after="200" w:line="360" w:lineRule="auto"/>
        <w:rPr>
          <w:rFonts w:cs="Arial"/>
          <w:sz w:val="24"/>
          <w:szCs w:val="24"/>
        </w:rPr>
      </w:pPr>
      <w:r w:rsidRPr="00E47D60">
        <w:rPr>
          <w:rFonts w:cs="Arial"/>
          <w:sz w:val="24"/>
          <w:szCs w:val="24"/>
        </w:rPr>
        <w:t>Mr Smith said, “ The canopy was very even with no lodging at all, so we didn’t use any fungicides that had any growth regulatory effects. The only pest which caused an issue was pollen beetle and an insecticide was applied when threshold levels were exceeded.”</w:t>
      </w:r>
    </w:p>
    <w:p w14:paraId="4CE8CF81" w14:textId="77777777" w:rsidR="00E47D60" w:rsidRPr="00E47D60" w:rsidRDefault="00E47D60" w:rsidP="00E47D60">
      <w:pPr>
        <w:spacing w:after="200" w:line="360" w:lineRule="auto"/>
        <w:rPr>
          <w:rFonts w:cs="Arial"/>
          <w:sz w:val="24"/>
          <w:szCs w:val="24"/>
        </w:rPr>
      </w:pPr>
      <w:r w:rsidRPr="00E47D60">
        <w:rPr>
          <w:rFonts w:cs="Arial"/>
          <w:sz w:val="24"/>
          <w:szCs w:val="24"/>
        </w:rPr>
        <w:t>The crop was harvested direct, yielding well over two and a half tonnes a hectare and the oil content meant that bonuses were paid. Mr Smith said, “When I compared it against spring barley and spring wheats on the farm it did a lot better in terms of return. The comment from the farmers when the cheque came in was, ‘I think we’ll grow some more of that.’ Not only are they planning to keep InVigor Performer in the rotation they’re also likely to extend the area.”</w:t>
      </w:r>
    </w:p>
    <w:p w14:paraId="6E085D43" w14:textId="77777777" w:rsidR="00E47D60" w:rsidRDefault="00E47D60" w:rsidP="001918ED">
      <w:pPr>
        <w:spacing w:after="200" w:line="360" w:lineRule="auto"/>
        <w:rPr>
          <w:rFonts w:cs="Arial"/>
          <w:sz w:val="24"/>
          <w:szCs w:val="24"/>
        </w:rPr>
      </w:pPr>
    </w:p>
    <w:p w14:paraId="6BCA9F8A" w14:textId="475B33ED" w:rsidR="004175AA" w:rsidRDefault="004175AA" w:rsidP="00673A6E">
      <w:pPr>
        <w:spacing w:after="200" w:line="360" w:lineRule="auto"/>
        <w:rPr>
          <w:rFonts w:cs="Arial"/>
          <w:sz w:val="28"/>
          <w:szCs w:val="28"/>
        </w:rPr>
      </w:pPr>
    </w:p>
    <w:p w14:paraId="28EB76AA" w14:textId="00717FEB" w:rsidR="00FC701C" w:rsidRDefault="00FC701C" w:rsidP="00BF3EA6">
      <w:pPr>
        <w:rPr>
          <w:b/>
          <w:sz w:val="28"/>
          <w:szCs w:val="28"/>
        </w:rPr>
      </w:pPr>
    </w:p>
    <w:p w14:paraId="1D451365" w14:textId="7E05C5EE" w:rsidR="00E47D60" w:rsidRDefault="00E47D60" w:rsidP="00BF3EA6">
      <w:pPr>
        <w:rPr>
          <w:b/>
          <w:sz w:val="28"/>
          <w:szCs w:val="28"/>
        </w:rPr>
      </w:pPr>
    </w:p>
    <w:p w14:paraId="3E8748AA" w14:textId="77777777" w:rsidR="00E47D60" w:rsidRDefault="00E47D60" w:rsidP="00BF3EA6">
      <w:pPr>
        <w:rPr>
          <w:b/>
          <w:sz w:val="28"/>
          <w:szCs w:val="28"/>
        </w:rPr>
      </w:pPr>
    </w:p>
    <w:p w14:paraId="40B986BD"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1" w:history="1">
        <w:r>
          <w:rPr>
            <w:rStyle w:val="Hyperlink"/>
            <w:b/>
            <w:noProof/>
            <w:sz w:val="20"/>
            <w:szCs w:val="20"/>
            <w:lang w:val="en-US"/>
          </w:rPr>
          <w:t>basf.com/whatsapp-news</w:t>
        </w:r>
      </w:hyperlink>
      <w:r>
        <w:rPr>
          <w:b/>
          <w:noProof/>
          <w:sz w:val="20"/>
          <w:szCs w:val="20"/>
          <w:lang w:val="en-US"/>
        </w:rPr>
        <w:t>.</w:t>
      </w:r>
    </w:p>
    <w:p w14:paraId="40B986BE"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B986BF"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2" w:history="1">
        <w:r w:rsidRPr="00D23319">
          <w:rPr>
            <w:rStyle w:val="Hyperlink"/>
            <w:color w:val="000000"/>
            <w:lang w:val="en-US"/>
          </w:rPr>
          <w:t>www.basf.com</w:t>
        </w:r>
      </w:hyperlink>
      <w:r w:rsidRPr="00D23319">
        <w:rPr>
          <w:color w:val="000000"/>
          <w:lang w:val="en-US"/>
        </w:rPr>
        <w:t>.</w:t>
      </w:r>
    </w:p>
    <w:p w14:paraId="40B986C0"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0B986C1"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society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3"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40B986C2" w14:textId="77777777" w:rsidR="001E656E" w:rsidRDefault="001E656E" w:rsidP="001E656E">
      <w:pPr>
        <w:pStyle w:val="BoilerplateText"/>
        <w:widowControl w:val="0"/>
        <w:ind w:right="0"/>
        <w:jc w:val="both"/>
        <w:rPr>
          <w:lang w:val="en-US"/>
        </w:rPr>
      </w:pPr>
    </w:p>
    <w:p w14:paraId="40B986C3" w14:textId="77777777" w:rsidR="001E656E" w:rsidRPr="003A2732" w:rsidRDefault="001E656E" w:rsidP="00586192">
      <w:pPr>
        <w:spacing w:after="200" w:line="360" w:lineRule="auto"/>
      </w:pPr>
    </w:p>
    <w:sectPr w:rsidR="001E656E" w:rsidRPr="003A2732" w:rsidSect="00E9407E">
      <w:headerReference w:type="default" r:id="rId14"/>
      <w:foot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F05AD" w14:textId="77777777" w:rsidR="00184B00" w:rsidRDefault="00184B00" w:rsidP="00B35193">
      <w:r>
        <w:separator/>
      </w:r>
    </w:p>
  </w:endnote>
  <w:endnote w:type="continuationSeparator" w:id="0">
    <w:p w14:paraId="4F38FE11" w14:textId="77777777" w:rsidR="00184B00" w:rsidRDefault="00184B00"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79163660" w14:textId="77777777" w:rsidTr="008E1586">
      <w:tc>
        <w:tcPr>
          <w:tcW w:w="3194" w:type="dxa"/>
        </w:tcPr>
        <w:p w14:paraId="531AA401" w14:textId="77777777" w:rsidR="005373A1" w:rsidRPr="0037779E" w:rsidRDefault="005373A1" w:rsidP="00E27120">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401291BB"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36D84D5"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3B8DA75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45869ED"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0EE475FA"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6D8EB9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1764FC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82D1736" w14:textId="77777777" w:rsidR="005373A1" w:rsidRPr="00FF062C" w:rsidRDefault="007F090D"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14E039CD"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4C6BC103" w14:textId="77777777" w:rsidR="005373A1" w:rsidRDefault="00537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986CB" w14:textId="61E53AB7" w:rsidR="0022699A" w:rsidRDefault="00CA4EE5">
    <w:pPr>
      <w:pStyle w:val="Footer"/>
      <w:rPr>
        <w:noProof/>
      </w:rPr>
    </w:pPr>
    <w:r>
      <w:rPr>
        <w:noProof/>
        <w:lang w:val="en-US"/>
      </w:rPr>
      <mc:AlternateContent>
        <mc:Choice Requires="wps">
          <w:drawing>
            <wp:anchor distT="0" distB="0" distL="114300" distR="114300" simplePos="0" relativeHeight="295141888" behindDoc="0" locked="0" layoutInCell="0" allowOverlap="1" wp14:anchorId="320A6FFF" wp14:editId="4437FF99">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A0547" w14:textId="61735E7B" w:rsidR="00CA4EE5" w:rsidRPr="00CA4EE5" w:rsidRDefault="00CA4EE5" w:rsidP="00CA4EE5">
                          <w:pPr>
                            <w:jc w:val="center"/>
                            <w:rPr>
                              <w:rFonts w:cs="Arial"/>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0A6FF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EAQey68CAABPBQAADgAA&#10;AAAAAAAAAAAAAAAuAgAAZHJzL2Uyb0RvYy54bWxQSwECLQAUAAYACAAAACEAg7KPK98AAAALAQAA&#10;DwAAAAAAAAAAAAAAAAAJBQAAZHJzL2Rvd25yZXYueG1sUEsFBgAAAAAEAAQA8wAAABUGAAAAAA==&#10;" o:allowincell="f" filled="f" stroked="f" strokeweight=".5pt">
              <v:textbox inset=",0,,0">
                <w:txbxContent>
                  <w:p w14:paraId="1B2A0547" w14:textId="61735E7B" w:rsidR="00CA4EE5" w:rsidRPr="00CA4EE5" w:rsidRDefault="00CA4EE5" w:rsidP="00CA4EE5">
                    <w:pPr>
                      <w:jc w:val="center"/>
                      <w:rPr>
                        <w:rFonts w:cs="Arial"/>
                        <w:color w:val="000000"/>
                      </w:rPr>
                    </w:pPr>
                  </w:p>
                </w:txbxContent>
              </v:textbox>
              <w10:wrap anchorx="page" anchory="page"/>
            </v:shape>
          </w:pict>
        </mc:Fallback>
      </mc:AlternateContent>
    </w:r>
    <w:r w:rsidR="00C959EC">
      <w:rPr>
        <w:noProof/>
        <w:lang w:val="en-US"/>
      </w:rPr>
      <mc:AlternateContent>
        <mc:Choice Requires="wps">
          <w:drawing>
            <wp:anchor distT="0" distB="0" distL="114300" distR="114300" simplePos="0" relativeHeight="295136768" behindDoc="0" locked="0" layoutInCell="1" allowOverlap="1" wp14:anchorId="40B986E2" wp14:editId="64C246A4">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E179C"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0B986D9"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4CBDC617" w14:textId="77777777" w:rsidTr="0084333F">
            <w:tc>
              <w:tcPr>
                <w:tcW w:w="3194" w:type="dxa"/>
              </w:tcPr>
              <w:p w14:paraId="3D5C7279" w14:textId="4C9A949A"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52B368CE" w14:textId="0CF85C42" w:rsidR="00E47D60" w:rsidRDefault="00E47D60" w:rsidP="00D42AEC">
                <w:pPr>
                  <w:shd w:val="solid" w:color="FFFFFF" w:fill="FFFFFF"/>
                  <w:spacing w:line="240" w:lineRule="exact"/>
                  <w:rPr>
                    <w:color w:val="808080"/>
                    <w:sz w:val="18"/>
                    <w:szCs w:val="18"/>
                    <w:lang w:val="fr-FR"/>
                  </w:rPr>
                </w:pPr>
                <w:r>
                  <w:rPr>
                    <w:color w:val="808080"/>
                    <w:sz w:val="18"/>
                    <w:szCs w:val="18"/>
                    <w:lang w:val="fr-FR"/>
                  </w:rPr>
                  <w:t>BASF Contact</w:t>
                </w:r>
              </w:p>
              <w:p w14:paraId="48268A76" w14:textId="4391FD68" w:rsidR="00D42AEC" w:rsidRPr="00FF062C" w:rsidRDefault="00D42AEC" w:rsidP="00D42AEC">
                <w:pPr>
                  <w:shd w:val="solid" w:color="FFFFFF" w:fill="FFFFFF"/>
                  <w:spacing w:line="240" w:lineRule="exact"/>
                  <w:rPr>
                    <w:color w:val="808080"/>
                    <w:sz w:val="18"/>
                    <w:szCs w:val="18"/>
                    <w:lang w:val="fr-FR"/>
                  </w:rPr>
                </w:pPr>
                <w:r w:rsidRPr="00FF062C">
                  <w:rPr>
                    <w:color w:val="808080"/>
                    <w:sz w:val="18"/>
                    <w:szCs w:val="18"/>
                    <w:lang w:val="fr-FR"/>
                  </w:rPr>
                  <w:t>Phone:</w:t>
                </w:r>
              </w:p>
              <w:p w14:paraId="099AA2C4" w14:textId="7DA52539" w:rsidR="00D42AEC" w:rsidRDefault="00D42AEC" w:rsidP="00D42AEC">
                <w:pPr>
                  <w:tabs>
                    <w:tab w:val="left" w:pos="983"/>
                  </w:tabs>
                  <w:spacing w:line="240" w:lineRule="exact"/>
                  <w:ind w:right="454"/>
                  <w:rPr>
                    <w:rFonts w:eastAsia="Calibri" w:cs="Times New Roman"/>
                    <w:color w:val="808080"/>
                    <w:sz w:val="18"/>
                    <w:szCs w:val="18"/>
                  </w:rPr>
                </w:pPr>
                <w:r>
                  <w:rPr>
                    <w:color w:val="808080"/>
                    <w:sz w:val="18"/>
                    <w:szCs w:val="18"/>
                  </w:rPr>
                  <w:t>Email:</w:t>
                </w:r>
              </w:p>
              <w:p w14:paraId="20500FA6" w14:textId="77777777" w:rsidR="00BF19F2" w:rsidRPr="0037779E" w:rsidRDefault="00BF19F2" w:rsidP="00D42AEC">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79A0564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171AA4DB"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74332EE9"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6A9B9A2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5DFA6599"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A188096"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4909EAC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C81EBC1" w14:textId="77777777" w:rsidR="00BF19F2" w:rsidRPr="00FF062C" w:rsidRDefault="007F090D"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3F3E1BD0"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40B986D0"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40B986D4" w14:textId="77777777" w:rsidR="00E653F2" w:rsidRPr="00F7176C" w:rsidRDefault="00E653F2" w:rsidP="00E653F2">
          <w:pPr>
            <w:rPr>
              <w:rFonts w:eastAsia="Calibri" w:cs="Times New Roman"/>
              <w:noProof/>
              <w:color w:val="808080"/>
              <w:szCs w:val="22"/>
              <w:lang w:val="en-US"/>
            </w:rPr>
          </w:pPr>
        </w:p>
      </w:tc>
      <w:tc>
        <w:tcPr>
          <w:tcW w:w="3194" w:type="dxa"/>
        </w:tcPr>
        <w:p w14:paraId="40B986D8" w14:textId="549A0BFB" w:rsidR="00E653F2" w:rsidRPr="00F7176C" w:rsidRDefault="00E653F2" w:rsidP="00E653F2">
          <w:pPr>
            <w:tabs>
              <w:tab w:val="left" w:pos="983"/>
            </w:tabs>
            <w:spacing w:line="240" w:lineRule="exact"/>
            <w:ind w:right="454"/>
            <w:rPr>
              <w:noProof/>
              <w:color w:val="808080"/>
            </w:rPr>
          </w:pPr>
        </w:p>
      </w:tc>
    </w:tr>
    <w:tr w:rsidR="006F4F44" w14:paraId="40B986DD" w14:textId="77777777" w:rsidTr="006F4F44">
      <w:tc>
        <w:tcPr>
          <w:tcW w:w="3194" w:type="dxa"/>
        </w:tcPr>
        <w:p w14:paraId="40B986DA"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40B986DB"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40B986DC" w14:textId="77777777" w:rsidR="006F4F44" w:rsidRDefault="006F4F44" w:rsidP="006F4F44">
          <w:pPr>
            <w:shd w:val="solid" w:color="FFFFFF" w:fill="FFFFFF"/>
            <w:spacing w:line="240" w:lineRule="exact"/>
            <w:rPr>
              <w:noProof/>
              <w:color w:val="808080"/>
            </w:rPr>
          </w:pPr>
        </w:p>
      </w:tc>
    </w:tr>
  </w:tbl>
  <w:p w14:paraId="40B986DE" w14:textId="3FBCE499" w:rsidR="00A90C46" w:rsidRPr="00A84B6E" w:rsidRDefault="007F090D"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972C7" w14:textId="77777777" w:rsidR="00184B00" w:rsidRDefault="00184B00" w:rsidP="00B35193">
      <w:r>
        <w:separator/>
      </w:r>
    </w:p>
  </w:footnote>
  <w:footnote w:type="continuationSeparator" w:id="0">
    <w:p w14:paraId="0C392222" w14:textId="77777777" w:rsidR="00184B00" w:rsidRDefault="00184B00"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986C8" w14:textId="68DA511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833751">
      <w:rPr>
        <w:noProof/>
        <w:color w:val="808080" w:themeColor="background1" w:themeShade="80"/>
        <w:sz w:val="18"/>
      </w:rPr>
      <w:t>2</w:t>
    </w:r>
    <w:r w:rsidR="00C9652C" w:rsidRPr="0094429D">
      <w:rPr>
        <w:color w:val="808080" w:themeColor="background1" w:themeShade="80"/>
        <w:sz w:val="18"/>
      </w:rPr>
      <w:fldChar w:fldCharType="end"/>
    </w:r>
    <w:r w:rsidR="000B655C" w:rsidRPr="0094429D">
      <w:rPr>
        <w:color w:val="808080" w:themeColor="background1" w:themeShade="80"/>
        <w:sz w:val="18"/>
      </w:rPr>
      <w:tab/>
    </w:r>
    <w:r w:rsidR="004175AA">
      <w:rPr>
        <w:color w:val="808080" w:themeColor="background1" w:themeShade="80"/>
        <w:sz w:val="18"/>
      </w:rPr>
      <w:t>24</w:t>
    </w:r>
    <w:r w:rsidR="005373A1">
      <w:rPr>
        <w:color w:val="808080" w:themeColor="background1" w:themeShade="80"/>
        <w:sz w:val="18"/>
      </w:rPr>
      <w:t>/1/21</w:t>
    </w:r>
  </w:p>
  <w:p w14:paraId="40B986C9"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986CA" w14:textId="3818BF3C" w:rsidR="00A90C46" w:rsidRDefault="00C959EC" w:rsidP="002A1254">
    <w:pPr>
      <w:pStyle w:val="Header"/>
      <w:spacing w:after="480"/>
      <w:ind w:right="0"/>
    </w:pPr>
    <w:r>
      <w:rPr>
        <w:noProof/>
      </w:rPr>
      <mc:AlternateContent>
        <mc:Choice Requires="wpg">
          <w:drawing>
            <wp:anchor distT="0" distB="0" distL="114300" distR="114300" simplePos="0" relativeHeight="295139840" behindDoc="0" locked="0" layoutInCell="1" allowOverlap="1" wp14:anchorId="40B986DF" wp14:editId="2EE8E7FE">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5EE1E89A"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GB" w:eastAsia="en-GB"/>
      </w:rPr>
      <w:drawing>
        <wp:anchor distT="0" distB="0" distL="114300" distR="114300" simplePos="0" relativeHeight="295137792" behindDoc="0" locked="0" layoutInCell="1" allowOverlap="1" wp14:anchorId="40B986E0" wp14:editId="40B986E1">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57"/>
    <w:rsid w:val="00003A73"/>
    <w:rsid w:val="00012500"/>
    <w:rsid w:val="00030CE5"/>
    <w:rsid w:val="0003261C"/>
    <w:rsid w:val="00037B12"/>
    <w:rsid w:val="0004243A"/>
    <w:rsid w:val="00044D33"/>
    <w:rsid w:val="000500AA"/>
    <w:rsid w:val="000544D8"/>
    <w:rsid w:val="00060167"/>
    <w:rsid w:val="00060781"/>
    <w:rsid w:val="00060907"/>
    <w:rsid w:val="00063592"/>
    <w:rsid w:val="000667FD"/>
    <w:rsid w:val="00066AAF"/>
    <w:rsid w:val="0007173B"/>
    <w:rsid w:val="00074600"/>
    <w:rsid w:val="00075103"/>
    <w:rsid w:val="00081EF6"/>
    <w:rsid w:val="000B3245"/>
    <w:rsid w:val="000B655C"/>
    <w:rsid w:val="000B6C4D"/>
    <w:rsid w:val="000C0FF1"/>
    <w:rsid w:val="000C6F1B"/>
    <w:rsid w:val="000D33E3"/>
    <w:rsid w:val="000D42FF"/>
    <w:rsid w:val="000D4720"/>
    <w:rsid w:val="000F0A6F"/>
    <w:rsid w:val="0010317B"/>
    <w:rsid w:val="00104617"/>
    <w:rsid w:val="00106437"/>
    <w:rsid w:val="00111F7F"/>
    <w:rsid w:val="00112AEA"/>
    <w:rsid w:val="00127EEB"/>
    <w:rsid w:val="0013151E"/>
    <w:rsid w:val="001374C2"/>
    <w:rsid w:val="00141495"/>
    <w:rsid w:val="00156B34"/>
    <w:rsid w:val="00165ECC"/>
    <w:rsid w:val="0017112A"/>
    <w:rsid w:val="001768C8"/>
    <w:rsid w:val="00184B00"/>
    <w:rsid w:val="001914CA"/>
    <w:rsid w:val="001918ED"/>
    <w:rsid w:val="001A356D"/>
    <w:rsid w:val="001A4B14"/>
    <w:rsid w:val="001A50E0"/>
    <w:rsid w:val="001B3F17"/>
    <w:rsid w:val="001C30A2"/>
    <w:rsid w:val="001D6156"/>
    <w:rsid w:val="001E656E"/>
    <w:rsid w:val="001F4592"/>
    <w:rsid w:val="001F50AF"/>
    <w:rsid w:val="001F510C"/>
    <w:rsid w:val="001F6B67"/>
    <w:rsid w:val="0021611F"/>
    <w:rsid w:val="0022699A"/>
    <w:rsid w:val="00232036"/>
    <w:rsid w:val="0024026D"/>
    <w:rsid w:val="00261026"/>
    <w:rsid w:val="00270607"/>
    <w:rsid w:val="00271514"/>
    <w:rsid w:val="00271AF3"/>
    <w:rsid w:val="002822FC"/>
    <w:rsid w:val="002A0F11"/>
    <w:rsid w:val="002A1254"/>
    <w:rsid w:val="002D3FB0"/>
    <w:rsid w:val="002D5D44"/>
    <w:rsid w:val="002E4BB5"/>
    <w:rsid w:val="002F2650"/>
    <w:rsid w:val="002F632C"/>
    <w:rsid w:val="00301A22"/>
    <w:rsid w:val="00301F87"/>
    <w:rsid w:val="00305C01"/>
    <w:rsid w:val="00315043"/>
    <w:rsid w:val="0031531D"/>
    <w:rsid w:val="003168F0"/>
    <w:rsid w:val="00317257"/>
    <w:rsid w:val="00327818"/>
    <w:rsid w:val="003355ED"/>
    <w:rsid w:val="003444F8"/>
    <w:rsid w:val="00364ADF"/>
    <w:rsid w:val="003935B1"/>
    <w:rsid w:val="003C4352"/>
    <w:rsid w:val="003C6B67"/>
    <w:rsid w:val="003D059C"/>
    <w:rsid w:val="003D1EB0"/>
    <w:rsid w:val="003D4EE3"/>
    <w:rsid w:val="003D5891"/>
    <w:rsid w:val="003E5325"/>
    <w:rsid w:val="0040536D"/>
    <w:rsid w:val="004175AA"/>
    <w:rsid w:val="00420041"/>
    <w:rsid w:val="0042444A"/>
    <w:rsid w:val="0043054B"/>
    <w:rsid w:val="004436B8"/>
    <w:rsid w:val="0044522F"/>
    <w:rsid w:val="00445B7F"/>
    <w:rsid w:val="004468D9"/>
    <w:rsid w:val="00464AC9"/>
    <w:rsid w:val="004653C7"/>
    <w:rsid w:val="004715FE"/>
    <w:rsid w:val="00471F81"/>
    <w:rsid w:val="00472D5E"/>
    <w:rsid w:val="00481778"/>
    <w:rsid w:val="00486064"/>
    <w:rsid w:val="004934F7"/>
    <w:rsid w:val="00496EB2"/>
    <w:rsid w:val="004A5C76"/>
    <w:rsid w:val="004B4A03"/>
    <w:rsid w:val="004C535C"/>
    <w:rsid w:val="004C5801"/>
    <w:rsid w:val="004D0E5E"/>
    <w:rsid w:val="004D2237"/>
    <w:rsid w:val="004D77C9"/>
    <w:rsid w:val="004E461C"/>
    <w:rsid w:val="004E5BA4"/>
    <w:rsid w:val="004E6634"/>
    <w:rsid w:val="004E741F"/>
    <w:rsid w:val="004F0E67"/>
    <w:rsid w:val="004F1084"/>
    <w:rsid w:val="004F1D70"/>
    <w:rsid w:val="005373A1"/>
    <w:rsid w:val="005412BA"/>
    <w:rsid w:val="00541741"/>
    <w:rsid w:val="005503AF"/>
    <w:rsid w:val="00552E57"/>
    <w:rsid w:val="0055542E"/>
    <w:rsid w:val="0057298C"/>
    <w:rsid w:val="005770B6"/>
    <w:rsid w:val="00586192"/>
    <w:rsid w:val="00586BB2"/>
    <w:rsid w:val="00587AB3"/>
    <w:rsid w:val="005A3354"/>
    <w:rsid w:val="005A5B24"/>
    <w:rsid w:val="005C0A27"/>
    <w:rsid w:val="005C285A"/>
    <w:rsid w:val="005F06CD"/>
    <w:rsid w:val="00602441"/>
    <w:rsid w:val="0061106D"/>
    <w:rsid w:val="00625780"/>
    <w:rsid w:val="0062722E"/>
    <w:rsid w:val="0064438C"/>
    <w:rsid w:val="00653CB3"/>
    <w:rsid w:val="00657546"/>
    <w:rsid w:val="00670DBA"/>
    <w:rsid w:val="00673A6E"/>
    <w:rsid w:val="006762EC"/>
    <w:rsid w:val="00682800"/>
    <w:rsid w:val="00686186"/>
    <w:rsid w:val="00695C03"/>
    <w:rsid w:val="006C583A"/>
    <w:rsid w:val="006C588B"/>
    <w:rsid w:val="006E0BF7"/>
    <w:rsid w:val="006E2860"/>
    <w:rsid w:val="006F4F44"/>
    <w:rsid w:val="006F6F6B"/>
    <w:rsid w:val="00716BA6"/>
    <w:rsid w:val="007234EF"/>
    <w:rsid w:val="00742A88"/>
    <w:rsid w:val="00774D67"/>
    <w:rsid w:val="00777AC2"/>
    <w:rsid w:val="007832CE"/>
    <w:rsid w:val="00785F24"/>
    <w:rsid w:val="00794260"/>
    <w:rsid w:val="00796BD2"/>
    <w:rsid w:val="007A247C"/>
    <w:rsid w:val="007A62CD"/>
    <w:rsid w:val="007A7A82"/>
    <w:rsid w:val="007B7AD1"/>
    <w:rsid w:val="007C1340"/>
    <w:rsid w:val="007C6D01"/>
    <w:rsid w:val="007D010F"/>
    <w:rsid w:val="007F090D"/>
    <w:rsid w:val="007F0DFC"/>
    <w:rsid w:val="007F4CD8"/>
    <w:rsid w:val="008061C8"/>
    <w:rsid w:val="00812DC4"/>
    <w:rsid w:val="00821D40"/>
    <w:rsid w:val="0082683B"/>
    <w:rsid w:val="00831762"/>
    <w:rsid w:val="00833751"/>
    <w:rsid w:val="008349B0"/>
    <w:rsid w:val="008350B7"/>
    <w:rsid w:val="00836002"/>
    <w:rsid w:val="00844AB2"/>
    <w:rsid w:val="008724DF"/>
    <w:rsid w:val="008854A4"/>
    <w:rsid w:val="0088682A"/>
    <w:rsid w:val="00887821"/>
    <w:rsid w:val="008D157C"/>
    <w:rsid w:val="008E65BB"/>
    <w:rsid w:val="008F3B17"/>
    <w:rsid w:val="008F7A9D"/>
    <w:rsid w:val="00901812"/>
    <w:rsid w:val="009068F1"/>
    <w:rsid w:val="00913E43"/>
    <w:rsid w:val="009152CA"/>
    <w:rsid w:val="00930A93"/>
    <w:rsid w:val="00932C66"/>
    <w:rsid w:val="00937C87"/>
    <w:rsid w:val="00937E38"/>
    <w:rsid w:val="00942C82"/>
    <w:rsid w:val="0094429D"/>
    <w:rsid w:val="0094733F"/>
    <w:rsid w:val="00965389"/>
    <w:rsid w:val="00973192"/>
    <w:rsid w:val="00983588"/>
    <w:rsid w:val="00991BBE"/>
    <w:rsid w:val="00992635"/>
    <w:rsid w:val="009926F2"/>
    <w:rsid w:val="00994716"/>
    <w:rsid w:val="0099759F"/>
    <w:rsid w:val="009A0392"/>
    <w:rsid w:val="009C34EB"/>
    <w:rsid w:val="009C59AC"/>
    <w:rsid w:val="009E69A1"/>
    <w:rsid w:val="00A10021"/>
    <w:rsid w:val="00A16949"/>
    <w:rsid w:val="00A3474C"/>
    <w:rsid w:val="00A4079A"/>
    <w:rsid w:val="00A41D08"/>
    <w:rsid w:val="00A624F7"/>
    <w:rsid w:val="00A64171"/>
    <w:rsid w:val="00A67235"/>
    <w:rsid w:val="00A80AAE"/>
    <w:rsid w:val="00A82094"/>
    <w:rsid w:val="00A84B6E"/>
    <w:rsid w:val="00A90734"/>
    <w:rsid w:val="00AA4270"/>
    <w:rsid w:val="00AA79F4"/>
    <w:rsid w:val="00AB39AC"/>
    <w:rsid w:val="00AB6659"/>
    <w:rsid w:val="00AD04CA"/>
    <w:rsid w:val="00AD1D93"/>
    <w:rsid w:val="00AD6D6F"/>
    <w:rsid w:val="00AE2087"/>
    <w:rsid w:val="00AE32A2"/>
    <w:rsid w:val="00AE3532"/>
    <w:rsid w:val="00AE5990"/>
    <w:rsid w:val="00AF0EF5"/>
    <w:rsid w:val="00AF3512"/>
    <w:rsid w:val="00B10AC1"/>
    <w:rsid w:val="00B12732"/>
    <w:rsid w:val="00B1660E"/>
    <w:rsid w:val="00B208DE"/>
    <w:rsid w:val="00B247CD"/>
    <w:rsid w:val="00B35193"/>
    <w:rsid w:val="00B42234"/>
    <w:rsid w:val="00B5473C"/>
    <w:rsid w:val="00B55A65"/>
    <w:rsid w:val="00B715FB"/>
    <w:rsid w:val="00B73F1A"/>
    <w:rsid w:val="00B75E06"/>
    <w:rsid w:val="00B76AAA"/>
    <w:rsid w:val="00B874A3"/>
    <w:rsid w:val="00B87CA2"/>
    <w:rsid w:val="00B93230"/>
    <w:rsid w:val="00BA7643"/>
    <w:rsid w:val="00BD07EC"/>
    <w:rsid w:val="00BD3E6E"/>
    <w:rsid w:val="00BD61E6"/>
    <w:rsid w:val="00BD6D34"/>
    <w:rsid w:val="00BD7FA2"/>
    <w:rsid w:val="00BE2866"/>
    <w:rsid w:val="00BF19F2"/>
    <w:rsid w:val="00BF3EA6"/>
    <w:rsid w:val="00BF4A6B"/>
    <w:rsid w:val="00BF5845"/>
    <w:rsid w:val="00BF6413"/>
    <w:rsid w:val="00BF6E98"/>
    <w:rsid w:val="00C064B8"/>
    <w:rsid w:val="00C154E8"/>
    <w:rsid w:val="00C35050"/>
    <w:rsid w:val="00C358A5"/>
    <w:rsid w:val="00C373A4"/>
    <w:rsid w:val="00C37862"/>
    <w:rsid w:val="00C4448F"/>
    <w:rsid w:val="00C552BB"/>
    <w:rsid w:val="00C56C78"/>
    <w:rsid w:val="00C574C3"/>
    <w:rsid w:val="00C65B97"/>
    <w:rsid w:val="00C66ACE"/>
    <w:rsid w:val="00C70968"/>
    <w:rsid w:val="00C74E99"/>
    <w:rsid w:val="00C915A5"/>
    <w:rsid w:val="00C91C94"/>
    <w:rsid w:val="00C936AB"/>
    <w:rsid w:val="00C959EC"/>
    <w:rsid w:val="00C9652C"/>
    <w:rsid w:val="00C96A8F"/>
    <w:rsid w:val="00CA012A"/>
    <w:rsid w:val="00CA4EE5"/>
    <w:rsid w:val="00CB1C50"/>
    <w:rsid w:val="00CB794E"/>
    <w:rsid w:val="00CE4B41"/>
    <w:rsid w:val="00CF7AAE"/>
    <w:rsid w:val="00D00966"/>
    <w:rsid w:val="00D02171"/>
    <w:rsid w:val="00D1113F"/>
    <w:rsid w:val="00D23319"/>
    <w:rsid w:val="00D30E42"/>
    <w:rsid w:val="00D34803"/>
    <w:rsid w:val="00D42AEC"/>
    <w:rsid w:val="00D52129"/>
    <w:rsid w:val="00D649E1"/>
    <w:rsid w:val="00D659C0"/>
    <w:rsid w:val="00D866E3"/>
    <w:rsid w:val="00D93FD9"/>
    <w:rsid w:val="00DA1C7F"/>
    <w:rsid w:val="00DB0EA4"/>
    <w:rsid w:val="00DB30A5"/>
    <w:rsid w:val="00DB43D2"/>
    <w:rsid w:val="00DD0E21"/>
    <w:rsid w:val="00DE12AF"/>
    <w:rsid w:val="00DE736B"/>
    <w:rsid w:val="00E016EA"/>
    <w:rsid w:val="00E02421"/>
    <w:rsid w:val="00E06C36"/>
    <w:rsid w:val="00E27120"/>
    <w:rsid w:val="00E3090B"/>
    <w:rsid w:val="00E3130F"/>
    <w:rsid w:val="00E35D1B"/>
    <w:rsid w:val="00E410BF"/>
    <w:rsid w:val="00E44A2B"/>
    <w:rsid w:val="00E47D60"/>
    <w:rsid w:val="00E5625B"/>
    <w:rsid w:val="00E639B6"/>
    <w:rsid w:val="00E64554"/>
    <w:rsid w:val="00E653F2"/>
    <w:rsid w:val="00E832BE"/>
    <w:rsid w:val="00E9407E"/>
    <w:rsid w:val="00EB7BA0"/>
    <w:rsid w:val="00ED1CE1"/>
    <w:rsid w:val="00EE1D35"/>
    <w:rsid w:val="00EE4374"/>
    <w:rsid w:val="00EF05DF"/>
    <w:rsid w:val="00EF1D91"/>
    <w:rsid w:val="00F05EF8"/>
    <w:rsid w:val="00F2756E"/>
    <w:rsid w:val="00F46D17"/>
    <w:rsid w:val="00F536DC"/>
    <w:rsid w:val="00F57E9F"/>
    <w:rsid w:val="00F67655"/>
    <w:rsid w:val="00F76344"/>
    <w:rsid w:val="00F83B71"/>
    <w:rsid w:val="00FA0D52"/>
    <w:rsid w:val="00FA0FB2"/>
    <w:rsid w:val="00FB27A9"/>
    <w:rsid w:val="00FC701C"/>
    <w:rsid w:val="00FC7D30"/>
    <w:rsid w:val="00FD694D"/>
    <w:rsid w:val="00FE158A"/>
    <w:rsid w:val="00FF062C"/>
    <w:rsid w:val="00FF41C9"/>
    <w:rsid w:val="00FF4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986A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A1"/>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D6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0720250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140C0-7A91-4F22-B37C-CE1312484128}">
  <ds:schemaRefs>
    <ds:schemaRef ds:uri="http://schemas.openxmlformats.org/officeDocument/2006/bibliography"/>
  </ds:schemaRefs>
</ds:datastoreItem>
</file>

<file path=customXml/itemProps2.xml><?xml version="1.0" encoding="utf-8"?>
<ds:datastoreItem xmlns:ds="http://schemas.openxmlformats.org/officeDocument/2006/customXml" ds:itemID="{222D8902-9B2F-4BC4-B238-C4FF9F05DEE8}">
  <ds:schemaRefs>
    <ds:schemaRef ds:uri="http://schemas.microsoft.com/office/infopath/2007/PartnerControls"/>
    <ds:schemaRef ds:uri="http://www.w3.org/XML/1998/namespace"/>
    <ds:schemaRef ds:uri="ba6c1b53-23dd-4e60-899e-25a5748f1f6a"/>
    <ds:schemaRef ds:uri="http://schemas.openxmlformats.org/package/2006/metadata/core-properties"/>
    <ds:schemaRef ds:uri="http://purl.org/dc/terms/"/>
    <ds:schemaRef ds:uri="http://schemas.microsoft.com/office/2006/documentManagement/types"/>
    <ds:schemaRef ds:uri="7b3ef04f-748c-46e3-a85e-fbab415801f5"/>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4.xml><?xml version="1.0" encoding="utf-8"?>
<ds:datastoreItem xmlns:ds="http://schemas.openxmlformats.org/officeDocument/2006/customXml" ds:itemID="{8BDFB069-1999-4C98-901F-899E2E1D5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747</Words>
  <Characters>4260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Kunze</dc:creator>
  <cp:lastModifiedBy>Rebecca Dawes</cp:lastModifiedBy>
  <cp:revision>11</cp:revision>
  <cp:lastPrinted>2017-08-25T13:00:00Z</cp:lastPrinted>
  <dcterms:created xsi:type="dcterms:W3CDTF">2021-01-27T14:47:00Z</dcterms:created>
  <dcterms:modified xsi:type="dcterms:W3CDTF">2021-01-27T14:51:00Z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True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HelliwJ@basfad.basf.net</vt:lpwstr>
  </property>
  <property fmtid="{D5CDD505-2E9C-101B-9397-08002B2CF9AE}" pid="14" name="MSIP_Label_06530cf4-8573-4c29-a912-bbcdac835909_SetDate">
    <vt:lpwstr>2021-01-15T16:14:50.4829983Z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d5ae752a-d492-456b-a337-4b7b82c109f8</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y fmtid="{D5CDD505-2E9C-101B-9397-08002B2CF9AE}" pid="20" name="Sensitivity">
    <vt:lpwstr>Internal Unprotected</vt:lpwstr>
  </property>
  <property fmtid="{D5CDD505-2E9C-101B-9397-08002B2CF9AE}" pid="21" name="ContentTypeId">
    <vt:lpwstr>0x010100C3E66FDEA6588C439533D1985D217C61</vt:lpwstr>
  </property>
</Properties>
</file>