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2A34D9" w14:textId="77777777" w:rsidR="00E663BD" w:rsidRPr="000A40B6" w:rsidRDefault="00E663BD" w:rsidP="00E663BD">
      <w:pPr>
        <w:jc w:val="center"/>
        <w:rPr>
          <w:rFonts w:asciiTheme="minorHAnsi" w:eastAsia="Calibri" w:hAnsiTheme="minorHAnsi" w:cstheme="minorHAnsi"/>
          <w:b/>
          <w:color w:val="FF0000"/>
        </w:rPr>
      </w:pPr>
    </w:p>
    <w:p w14:paraId="2D3A3ACE" w14:textId="5386930D" w:rsidR="00E663BD" w:rsidRPr="000A40B6" w:rsidRDefault="00E663BD" w:rsidP="00E663BD">
      <w:pPr>
        <w:jc w:val="center"/>
        <w:rPr>
          <w:rFonts w:asciiTheme="minorHAnsi" w:eastAsia="Calibri" w:hAnsiTheme="minorHAnsi" w:cstheme="minorHAnsi"/>
          <w:b/>
          <w:color w:val="FF0000"/>
        </w:rPr>
      </w:pPr>
    </w:p>
    <w:p w14:paraId="2DEEBFBD" w14:textId="39ACF346" w:rsidR="00E663BD" w:rsidRPr="000A40B6" w:rsidRDefault="00E663BD" w:rsidP="00E663BD">
      <w:pPr>
        <w:rPr>
          <w:rFonts w:asciiTheme="minorHAnsi" w:eastAsia="Times New Roman" w:hAnsiTheme="minorHAnsi" w:cstheme="minorHAnsi"/>
          <w:b/>
          <w:bCs/>
        </w:rPr>
      </w:pPr>
    </w:p>
    <w:p w14:paraId="3B3E7367" w14:textId="3AFD9B7F" w:rsidR="00E663BD" w:rsidRPr="000A40B6" w:rsidRDefault="00F627A6" w:rsidP="00E663BD">
      <w:pPr>
        <w:rPr>
          <w:rFonts w:asciiTheme="minorHAnsi" w:eastAsia="Times New Roman" w:hAnsiTheme="minorHAnsi" w:cstheme="minorHAnsi"/>
        </w:rPr>
      </w:pPr>
      <w:r>
        <w:rPr>
          <w:rFonts w:asciiTheme="minorHAnsi" w:eastAsia="Times New Roman" w:hAnsiTheme="minorHAnsi" w:cstheme="minorHAnsi"/>
          <w:b/>
          <w:bCs/>
          <w:noProof/>
        </w:rPr>
        <w:drawing>
          <wp:anchor distT="0" distB="0" distL="114300" distR="114300" simplePos="0" relativeHeight="251658240" behindDoc="1" locked="0" layoutInCell="1" allowOverlap="1" wp14:anchorId="6CB0D57E" wp14:editId="28DD0A67">
            <wp:simplePos x="0" y="0"/>
            <wp:positionH relativeFrom="column">
              <wp:posOffset>4276725</wp:posOffset>
            </wp:positionH>
            <wp:positionV relativeFrom="paragraph">
              <wp:posOffset>12065</wp:posOffset>
            </wp:positionV>
            <wp:extent cx="1438910" cy="733425"/>
            <wp:effectExtent l="0" t="0" r="0" b="9525"/>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438910" cy="733425"/>
                    </a:xfrm>
                    <a:prstGeom prst="rect">
                      <a:avLst/>
                    </a:prstGeom>
                  </pic:spPr>
                </pic:pic>
              </a:graphicData>
            </a:graphic>
            <wp14:sizeRelH relativeFrom="page">
              <wp14:pctWidth>0</wp14:pctWidth>
            </wp14:sizeRelH>
            <wp14:sizeRelV relativeFrom="page">
              <wp14:pctHeight>0</wp14:pctHeight>
            </wp14:sizeRelV>
          </wp:anchor>
        </w:drawing>
      </w:r>
      <w:r w:rsidR="00E663BD" w:rsidRPr="000A40B6">
        <w:rPr>
          <w:rFonts w:asciiTheme="minorHAnsi" w:eastAsia="Times New Roman" w:hAnsiTheme="minorHAnsi" w:cstheme="minorHAnsi"/>
          <w:bCs/>
        </w:rPr>
        <w:t>News Release</w:t>
      </w:r>
      <w:r w:rsidR="00E663BD" w:rsidRPr="000A40B6">
        <w:rPr>
          <w:rFonts w:asciiTheme="minorHAnsi" w:eastAsia="Times New Roman" w:hAnsiTheme="minorHAnsi" w:cstheme="minorHAnsi"/>
          <w:bCs/>
        </w:rPr>
        <w:br/>
      </w:r>
      <w:r w:rsidR="00C70E3F">
        <w:rPr>
          <w:rFonts w:asciiTheme="minorHAnsi" w:eastAsia="Times New Roman" w:hAnsiTheme="minorHAnsi" w:cstheme="minorHAnsi"/>
        </w:rPr>
        <w:t>date</w:t>
      </w:r>
      <w:r w:rsidR="00E663BD">
        <w:rPr>
          <w:rFonts w:asciiTheme="minorHAnsi" w:eastAsia="Times New Roman" w:hAnsiTheme="minorHAnsi" w:cstheme="minorHAnsi"/>
        </w:rPr>
        <w:t xml:space="preserve"> </w:t>
      </w:r>
    </w:p>
    <w:p w14:paraId="65DE03AB" w14:textId="77777777" w:rsidR="00E663BD" w:rsidRPr="000A40B6" w:rsidRDefault="00E663BD" w:rsidP="00E663BD">
      <w:pPr>
        <w:rPr>
          <w:rFonts w:asciiTheme="minorHAnsi" w:eastAsia="Times New Roman" w:hAnsiTheme="minorHAnsi" w:cstheme="minorHAnsi"/>
        </w:rPr>
      </w:pPr>
      <w:r w:rsidRPr="000A40B6">
        <w:rPr>
          <w:rFonts w:asciiTheme="minorHAnsi" w:eastAsia="Times New Roman" w:hAnsiTheme="minorHAnsi" w:cstheme="minorHAnsi"/>
          <w:i/>
        </w:rPr>
        <w:t>For immediate use</w:t>
      </w:r>
    </w:p>
    <w:p w14:paraId="113F9B61" w14:textId="77777777" w:rsidR="00E663BD" w:rsidRPr="000A40B6" w:rsidRDefault="00E663BD" w:rsidP="00E663BD">
      <w:pPr>
        <w:rPr>
          <w:rFonts w:asciiTheme="minorHAnsi" w:hAnsiTheme="minorHAnsi" w:cstheme="minorHAnsi"/>
        </w:rPr>
      </w:pPr>
    </w:p>
    <w:p w14:paraId="50388D10" w14:textId="77777777" w:rsidR="00E663BD" w:rsidRPr="00C92E11" w:rsidRDefault="00E663BD" w:rsidP="00E663BD">
      <w:pPr>
        <w:spacing w:line="276" w:lineRule="auto"/>
        <w:jc w:val="center"/>
        <w:rPr>
          <w:rFonts w:ascii="Arial" w:hAnsi="Arial" w:cs="Arial"/>
          <w:b/>
        </w:rPr>
      </w:pPr>
    </w:p>
    <w:p w14:paraId="47E29C40" w14:textId="77777777" w:rsidR="007A13C3" w:rsidRDefault="007A13C3" w:rsidP="007A13C3">
      <w:pPr>
        <w:spacing w:line="276" w:lineRule="auto"/>
        <w:rPr>
          <w:rFonts w:ascii="Arial" w:eastAsia="Arial" w:hAnsi="Arial" w:cs="Arial"/>
          <w:b/>
          <w:bCs/>
        </w:rPr>
      </w:pPr>
      <w:r>
        <w:rPr>
          <w:rFonts w:ascii="Arial" w:eastAsia="Arial" w:hAnsi="Arial" w:cs="Arial"/>
          <w:b/>
          <w:bCs/>
        </w:rPr>
        <w:t>Global experts bring international insights in QMS’ new World Tour podcast</w:t>
      </w:r>
    </w:p>
    <w:p w14:paraId="2DFD6D0B" w14:textId="6E4D0BCC" w:rsidR="00C70E3F" w:rsidRDefault="00C70E3F" w:rsidP="007A13C3">
      <w:pPr>
        <w:spacing w:line="276" w:lineRule="auto"/>
        <w:jc w:val="center"/>
        <w:rPr>
          <w:rFonts w:ascii="Arial" w:hAnsi="Arial" w:cs="Arial"/>
          <w:b/>
        </w:rPr>
      </w:pPr>
    </w:p>
    <w:p w14:paraId="61CEB8BB" w14:textId="77777777" w:rsidR="007A13C3" w:rsidRDefault="007A13C3" w:rsidP="007A13C3">
      <w:pPr>
        <w:spacing w:line="276" w:lineRule="auto"/>
        <w:rPr>
          <w:rFonts w:ascii="Arial" w:eastAsia="Arial" w:hAnsi="Arial" w:cs="Arial"/>
        </w:rPr>
      </w:pPr>
      <w:r>
        <w:rPr>
          <w:rFonts w:ascii="Arial" w:eastAsia="Arial" w:hAnsi="Arial" w:cs="Arial"/>
        </w:rPr>
        <w:t xml:space="preserve">Some of the world’s leading farming advocates will star in the QMS podcast’s ‘World Tour’ series. </w:t>
      </w:r>
      <w:r w:rsidRPr="1C5A8A11">
        <w:rPr>
          <w:rFonts w:ascii="Arial" w:eastAsia="Arial" w:hAnsi="Arial" w:cs="Arial"/>
        </w:rPr>
        <w:t>Launching on 15</w:t>
      </w:r>
      <w:r w:rsidRPr="1C5A8A11">
        <w:rPr>
          <w:rFonts w:ascii="Arial" w:eastAsia="Arial" w:hAnsi="Arial" w:cs="Arial"/>
          <w:vertAlign w:val="superscript"/>
        </w:rPr>
        <w:t>th</w:t>
      </w:r>
      <w:r w:rsidRPr="1C5A8A11">
        <w:rPr>
          <w:rFonts w:ascii="Arial" w:eastAsia="Arial" w:hAnsi="Arial" w:cs="Arial"/>
        </w:rPr>
        <w:t xml:space="preserve"> June with US </w:t>
      </w:r>
      <w:r>
        <w:rPr>
          <w:rFonts w:ascii="Arial" w:eastAsia="Arial" w:hAnsi="Arial" w:cs="Arial"/>
        </w:rPr>
        <w:t xml:space="preserve">New York Times bestselling author and </w:t>
      </w:r>
      <w:r w:rsidRPr="1C5A8A11">
        <w:rPr>
          <w:rFonts w:ascii="Arial" w:eastAsia="Arial" w:hAnsi="Arial" w:cs="Arial"/>
        </w:rPr>
        <w:t>real food nutritionist</w:t>
      </w:r>
      <w:r>
        <w:rPr>
          <w:rFonts w:ascii="Arial" w:eastAsia="Arial" w:hAnsi="Arial" w:cs="Arial"/>
        </w:rPr>
        <w:t>,</w:t>
      </w:r>
      <w:r w:rsidRPr="1C5A8A11">
        <w:rPr>
          <w:rFonts w:ascii="Arial" w:eastAsia="Arial" w:hAnsi="Arial" w:cs="Arial"/>
        </w:rPr>
        <w:t xml:space="preserve"> </w:t>
      </w:r>
      <w:r>
        <w:rPr>
          <w:rFonts w:ascii="Arial" w:eastAsia="Arial" w:hAnsi="Arial" w:cs="Arial"/>
        </w:rPr>
        <w:t xml:space="preserve">Diana </w:t>
      </w:r>
      <w:r w:rsidRPr="1C5A8A11">
        <w:rPr>
          <w:rFonts w:ascii="Arial" w:eastAsia="Arial" w:hAnsi="Arial" w:cs="Arial"/>
        </w:rPr>
        <w:t>Rogers</w:t>
      </w:r>
      <w:r>
        <w:rPr>
          <w:rFonts w:ascii="Arial" w:eastAsia="Arial" w:hAnsi="Arial" w:cs="Arial"/>
        </w:rPr>
        <w:t>.</w:t>
      </w:r>
      <w:r w:rsidRPr="1C5A8A11">
        <w:rPr>
          <w:rFonts w:ascii="Arial" w:eastAsia="Arial" w:hAnsi="Arial" w:cs="Arial"/>
        </w:rPr>
        <w:t xml:space="preserve"> </w:t>
      </w:r>
      <w:r>
        <w:rPr>
          <w:rFonts w:ascii="Arial" w:eastAsia="Arial" w:hAnsi="Arial" w:cs="Arial"/>
        </w:rPr>
        <w:t>T</w:t>
      </w:r>
      <w:r w:rsidRPr="1C5A8A11">
        <w:rPr>
          <w:rFonts w:ascii="Arial" w:eastAsia="Arial" w:hAnsi="Arial" w:cs="Arial"/>
        </w:rPr>
        <w:t>he six-part international series is hosted by BBC Radio presenter, Mark Stephen, and explores hot topics for the modern-day red meat industry from methane to money.</w:t>
      </w:r>
    </w:p>
    <w:p w14:paraId="5291D25F" w14:textId="77777777" w:rsidR="007A13C3" w:rsidRDefault="007A13C3" w:rsidP="007A13C3">
      <w:pPr>
        <w:spacing w:line="276" w:lineRule="auto"/>
        <w:rPr>
          <w:rFonts w:ascii="Arial" w:eastAsia="Arial" w:hAnsi="Arial" w:cs="Arial"/>
        </w:rPr>
      </w:pPr>
    </w:p>
    <w:p w14:paraId="3F406AB1" w14:textId="77777777" w:rsidR="007A13C3" w:rsidRPr="009D617F" w:rsidRDefault="007A13C3" w:rsidP="007A13C3">
      <w:pPr>
        <w:rPr>
          <w:rFonts w:ascii="Times New Roman" w:eastAsia="Times New Roman" w:hAnsi="Times New Roman"/>
          <w:lang w:eastAsia="en-GB"/>
        </w:rPr>
      </w:pPr>
      <w:r>
        <w:rPr>
          <w:rFonts w:ascii="Arial" w:eastAsia="Arial" w:hAnsi="Arial" w:cs="Arial"/>
        </w:rPr>
        <w:t xml:space="preserve">“What we eat and how it is produced is more in the public eye than ever before, and farming has to evolve to meet the challenges the future holds,” </w:t>
      </w:r>
      <w:r w:rsidRPr="1C5A8A11">
        <w:rPr>
          <w:rFonts w:ascii="Arial" w:eastAsia="Arial" w:hAnsi="Arial" w:cs="Arial"/>
        </w:rPr>
        <w:t>says Beth Alexander of QMS’ Industry Development team and the podcast producer. “</w:t>
      </w:r>
      <w:r>
        <w:rPr>
          <w:rFonts w:ascii="Arial" w:eastAsia="Arial" w:hAnsi="Arial" w:cs="Arial"/>
        </w:rPr>
        <w:t xml:space="preserve">We are part of a global </w:t>
      </w:r>
      <w:proofErr w:type="gramStart"/>
      <w:r>
        <w:rPr>
          <w:rFonts w:ascii="Arial" w:eastAsia="Arial" w:hAnsi="Arial" w:cs="Arial"/>
        </w:rPr>
        <w:t>industry</w:t>
      </w:r>
      <w:proofErr w:type="gramEnd"/>
      <w:r>
        <w:rPr>
          <w:rFonts w:ascii="Arial" w:eastAsia="Arial" w:hAnsi="Arial" w:cs="Arial"/>
        </w:rPr>
        <w:t xml:space="preserve"> and we can learn so much from producers all over the world. The series brings international perspective and insights from a mix of both well- and lesser-known voices to probe different thinking and help farmers to identify new opportunities and innovation in our own livestock sector.”</w:t>
      </w:r>
    </w:p>
    <w:p w14:paraId="2549DC86" w14:textId="77777777" w:rsidR="007A13C3" w:rsidRDefault="007A13C3" w:rsidP="007A13C3">
      <w:pPr>
        <w:spacing w:line="276" w:lineRule="auto"/>
        <w:rPr>
          <w:rFonts w:ascii="Arial" w:eastAsia="Arial" w:hAnsi="Arial" w:cs="Arial"/>
        </w:rPr>
      </w:pPr>
    </w:p>
    <w:p w14:paraId="1D9DBA74" w14:textId="77777777" w:rsidR="007A13C3" w:rsidRDefault="007A13C3" w:rsidP="007A13C3">
      <w:pPr>
        <w:spacing w:line="276" w:lineRule="auto"/>
        <w:rPr>
          <w:rFonts w:ascii="Arial" w:eastAsia="Arial" w:hAnsi="Arial" w:cs="Arial"/>
        </w:rPr>
      </w:pPr>
      <w:r w:rsidRPr="1C5A8A11">
        <w:rPr>
          <w:rFonts w:ascii="Arial" w:eastAsia="Arial" w:hAnsi="Arial" w:cs="Arial"/>
        </w:rPr>
        <w:t xml:space="preserve">In the first episode, Diana Rogers RD, </w:t>
      </w:r>
      <w:r>
        <w:rPr>
          <w:rFonts w:ascii="Arial" w:eastAsia="Arial" w:hAnsi="Arial" w:cs="Arial"/>
        </w:rPr>
        <w:t xml:space="preserve">a world-renowned nutrition expert </w:t>
      </w:r>
      <w:r w:rsidRPr="1C5A8A11">
        <w:rPr>
          <w:rFonts w:ascii="Arial" w:eastAsia="Arial" w:hAnsi="Arial" w:cs="Arial"/>
        </w:rPr>
        <w:t xml:space="preserve">from Boston, Massachusetts, discusses how red meat has become a scapegoat, why publishing her book in a pandemic was so pertinent and why </w:t>
      </w:r>
      <w:r>
        <w:rPr>
          <w:rFonts w:ascii="Arial" w:eastAsia="Arial" w:hAnsi="Arial" w:cs="Arial"/>
        </w:rPr>
        <w:t>red meat can be a solution to the climate challenge.</w:t>
      </w:r>
      <w:r w:rsidRPr="1C5A8A11" w:rsidDel="001B334A">
        <w:rPr>
          <w:rFonts w:ascii="Arial" w:eastAsia="Arial" w:hAnsi="Arial" w:cs="Arial"/>
        </w:rPr>
        <w:t xml:space="preserve"> </w:t>
      </w:r>
    </w:p>
    <w:p w14:paraId="4706A957" w14:textId="77777777" w:rsidR="007A13C3" w:rsidRDefault="007A13C3" w:rsidP="007A13C3">
      <w:pPr>
        <w:spacing w:line="276" w:lineRule="auto"/>
        <w:rPr>
          <w:rFonts w:ascii="Arial" w:eastAsia="Arial" w:hAnsi="Arial" w:cs="Arial"/>
        </w:rPr>
      </w:pPr>
    </w:p>
    <w:p w14:paraId="659B4718" w14:textId="77777777" w:rsidR="007A13C3" w:rsidRDefault="007A13C3" w:rsidP="007A13C3">
      <w:pPr>
        <w:spacing w:line="276" w:lineRule="auto"/>
        <w:rPr>
          <w:rFonts w:ascii="Arial" w:eastAsia="Arial" w:hAnsi="Arial" w:cs="Arial"/>
        </w:rPr>
      </w:pPr>
      <w:r w:rsidRPr="1C5A8A11">
        <w:rPr>
          <w:rFonts w:ascii="Arial" w:eastAsia="Arial" w:hAnsi="Arial" w:cs="Arial"/>
        </w:rPr>
        <w:t xml:space="preserve">Her book and film, Sacred Cow, which caused a sensation both in the US and here in the UK last year, are a detailed examination of some of the claims about red meat and how, in many cases, the arguments can be debunked.  </w:t>
      </w:r>
    </w:p>
    <w:p w14:paraId="1103516B" w14:textId="77777777" w:rsidR="007A13C3" w:rsidRDefault="007A13C3" w:rsidP="007A13C3">
      <w:pPr>
        <w:spacing w:line="276" w:lineRule="auto"/>
        <w:rPr>
          <w:rFonts w:ascii="Arial" w:eastAsia="Arial" w:hAnsi="Arial" w:cs="Arial"/>
        </w:rPr>
      </w:pPr>
    </w:p>
    <w:p w14:paraId="47572659" w14:textId="77777777" w:rsidR="007A13C3" w:rsidRDefault="007A13C3" w:rsidP="007A13C3">
      <w:pPr>
        <w:spacing w:line="276" w:lineRule="auto"/>
        <w:rPr>
          <w:rFonts w:ascii="Arial" w:eastAsia="Arial" w:hAnsi="Arial" w:cs="Arial"/>
        </w:rPr>
      </w:pPr>
      <w:r w:rsidRPr="1C5A8A11">
        <w:rPr>
          <w:rFonts w:ascii="Arial" w:eastAsia="Arial" w:hAnsi="Arial" w:cs="Arial"/>
        </w:rPr>
        <w:t>“The debate between what is right to eat for the health of our planet and of our people has never been more polarised and meat has never been more vilified. A lot of this comes down to a disassociation with nature and farming,” she says.</w:t>
      </w:r>
    </w:p>
    <w:p w14:paraId="7567122D" w14:textId="77777777" w:rsidR="007A13C3" w:rsidRDefault="007A13C3" w:rsidP="007A13C3">
      <w:pPr>
        <w:spacing w:line="276" w:lineRule="auto"/>
        <w:rPr>
          <w:rFonts w:ascii="Arial" w:eastAsia="Arial" w:hAnsi="Arial" w:cs="Arial"/>
        </w:rPr>
      </w:pPr>
    </w:p>
    <w:p w14:paraId="0E312D21" w14:textId="77777777" w:rsidR="007A13C3" w:rsidRDefault="007A13C3" w:rsidP="007A13C3">
      <w:pPr>
        <w:spacing w:line="276" w:lineRule="auto"/>
        <w:rPr>
          <w:rFonts w:ascii="Arial" w:eastAsia="Arial" w:hAnsi="Arial" w:cs="Arial"/>
        </w:rPr>
      </w:pPr>
      <w:r w:rsidRPr="1C5A8A11">
        <w:rPr>
          <w:rFonts w:ascii="Arial" w:eastAsia="Arial" w:hAnsi="Arial" w:cs="Arial"/>
        </w:rPr>
        <w:t xml:space="preserve">“There are many health and environmental claims against cattle, and I address these piece by piece in my book. We hear, for example, that cow </w:t>
      </w:r>
      <w:proofErr w:type="gramStart"/>
      <w:r w:rsidRPr="1C5A8A11">
        <w:rPr>
          <w:rFonts w:ascii="Arial" w:eastAsia="Arial" w:hAnsi="Arial" w:cs="Arial"/>
        </w:rPr>
        <w:t>farts</w:t>
      </w:r>
      <w:proofErr w:type="gramEnd"/>
      <w:r w:rsidRPr="1C5A8A11">
        <w:rPr>
          <w:rFonts w:ascii="Arial" w:eastAsia="Arial" w:hAnsi="Arial" w:cs="Arial"/>
        </w:rPr>
        <w:t xml:space="preserve"> are destroying the planet, but this is misrepresented. Methane burped from a cow is less damaging than the same gas belched from fossil fuels. Over 60% of our agricultural land worldwide cannot be cropped, and if we took it out of our system, </w:t>
      </w:r>
      <w:proofErr w:type="gramStart"/>
      <w:r w:rsidRPr="1C5A8A11">
        <w:rPr>
          <w:rFonts w:ascii="Arial" w:eastAsia="Arial" w:hAnsi="Arial" w:cs="Arial"/>
        </w:rPr>
        <w:t>we’d</w:t>
      </w:r>
      <w:proofErr w:type="gramEnd"/>
      <w:r w:rsidRPr="1C5A8A11">
        <w:rPr>
          <w:rFonts w:ascii="Arial" w:eastAsia="Arial" w:hAnsi="Arial" w:cs="Arial"/>
        </w:rPr>
        <w:t xml:space="preserve"> have a hole in our system that can’t be filled by rewilding or forestry. You can’t just grow a Beyond Burger field anywhere.”</w:t>
      </w:r>
    </w:p>
    <w:p w14:paraId="0F9D0A4E" w14:textId="77777777" w:rsidR="007A13C3" w:rsidRDefault="007A13C3" w:rsidP="007A13C3">
      <w:pPr>
        <w:spacing w:line="276" w:lineRule="auto"/>
        <w:rPr>
          <w:rFonts w:ascii="Arial" w:eastAsia="Arial" w:hAnsi="Arial" w:cs="Arial"/>
        </w:rPr>
      </w:pPr>
    </w:p>
    <w:p w14:paraId="16A11879" w14:textId="77777777" w:rsidR="007A13C3" w:rsidRDefault="007A13C3" w:rsidP="007A13C3">
      <w:pPr>
        <w:spacing w:line="276" w:lineRule="auto"/>
        <w:rPr>
          <w:rFonts w:ascii="Arial" w:eastAsia="Arial" w:hAnsi="Arial" w:cs="Arial"/>
        </w:rPr>
      </w:pPr>
      <w:r w:rsidRPr="1C5A8A11">
        <w:rPr>
          <w:rFonts w:ascii="Arial" w:eastAsia="Arial" w:hAnsi="Arial" w:cs="Arial"/>
        </w:rPr>
        <w:t xml:space="preserve">On the podcast, </w:t>
      </w:r>
      <w:r>
        <w:rPr>
          <w:rFonts w:ascii="Arial" w:eastAsia="Arial" w:hAnsi="Arial" w:cs="Arial"/>
        </w:rPr>
        <w:t>Diana</w:t>
      </w:r>
      <w:r w:rsidRPr="1C5A8A11">
        <w:rPr>
          <w:rFonts w:ascii="Arial" w:eastAsia="Arial" w:hAnsi="Arial" w:cs="Arial"/>
        </w:rPr>
        <w:t xml:space="preserve"> articulates how dietary recommendations to eat less meat </w:t>
      </w:r>
      <w:proofErr w:type="gramStart"/>
      <w:r w:rsidRPr="1C5A8A11">
        <w:rPr>
          <w:rFonts w:ascii="Arial" w:eastAsia="Arial" w:hAnsi="Arial" w:cs="Arial"/>
        </w:rPr>
        <w:t>don’t</w:t>
      </w:r>
      <w:proofErr w:type="gramEnd"/>
      <w:r w:rsidRPr="1C5A8A11">
        <w:rPr>
          <w:rFonts w:ascii="Arial" w:eastAsia="Arial" w:hAnsi="Arial" w:cs="Arial"/>
        </w:rPr>
        <w:t xml:space="preserve"> </w:t>
      </w:r>
      <w:r>
        <w:rPr>
          <w:rFonts w:ascii="Arial" w:eastAsia="Arial" w:hAnsi="Arial" w:cs="Arial"/>
        </w:rPr>
        <w:t xml:space="preserve">usually </w:t>
      </w:r>
      <w:r w:rsidRPr="1C5A8A11">
        <w:rPr>
          <w:rFonts w:ascii="Arial" w:eastAsia="Arial" w:hAnsi="Arial" w:cs="Arial"/>
        </w:rPr>
        <w:t>take into consideration</w:t>
      </w:r>
      <w:r>
        <w:rPr>
          <w:rFonts w:ascii="Arial" w:eastAsia="Arial" w:hAnsi="Arial" w:cs="Arial"/>
        </w:rPr>
        <w:t xml:space="preserve"> ‘confounding factors’ </w:t>
      </w:r>
      <w:r w:rsidRPr="1C5A8A11">
        <w:rPr>
          <w:rFonts w:ascii="Arial" w:eastAsia="Arial" w:hAnsi="Arial" w:cs="Arial"/>
        </w:rPr>
        <w:t>such as what is eaten with meat - baps and fries with a burger, for example - and the benefits of nutritious protein produced from naturally growing grass.</w:t>
      </w:r>
    </w:p>
    <w:p w14:paraId="3D348E08" w14:textId="77777777" w:rsidR="007A13C3" w:rsidRDefault="007A13C3" w:rsidP="007A13C3">
      <w:pPr>
        <w:spacing w:line="276" w:lineRule="auto"/>
        <w:rPr>
          <w:rFonts w:ascii="Arial" w:eastAsia="Arial" w:hAnsi="Arial" w:cs="Arial"/>
        </w:rPr>
      </w:pPr>
    </w:p>
    <w:p w14:paraId="2439ABF7" w14:textId="77777777" w:rsidR="007A13C3" w:rsidRDefault="007A13C3" w:rsidP="007A13C3">
      <w:pPr>
        <w:spacing w:line="276" w:lineRule="auto"/>
        <w:rPr>
          <w:rFonts w:ascii="Arial" w:eastAsia="Arial" w:hAnsi="Arial" w:cs="Arial"/>
        </w:rPr>
      </w:pPr>
      <w:r w:rsidRPr="1C5A8A11">
        <w:rPr>
          <w:rFonts w:ascii="Arial" w:eastAsia="Arial" w:hAnsi="Arial" w:cs="Arial"/>
        </w:rPr>
        <w:lastRenderedPageBreak/>
        <w:t>Upcoming interviewees include Australian farmer James Walker and how he rebuilt profitability and resilience after the drought;</w:t>
      </w:r>
      <w:r>
        <w:rPr>
          <w:rFonts w:ascii="Arial" w:eastAsia="Arial" w:hAnsi="Arial" w:cs="Arial"/>
        </w:rPr>
        <w:t xml:space="preserve"> Dr Karen </w:t>
      </w:r>
      <w:proofErr w:type="spellStart"/>
      <w:r>
        <w:rPr>
          <w:rFonts w:ascii="Arial" w:eastAsia="Arial" w:hAnsi="Arial" w:cs="Arial"/>
        </w:rPr>
        <w:t>Beauchemin</w:t>
      </w:r>
      <w:proofErr w:type="spellEnd"/>
      <w:r w:rsidRPr="1C5A8A11">
        <w:rPr>
          <w:rFonts w:ascii="Arial" w:eastAsia="Arial" w:hAnsi="Arial" w:cs="Arial"/>
        </w:rPr>
        <w:t xml:space="preserve">, a leader in ruminant nutrition and environmental sustainability from Canada looking at feed efficiency; Ray Archuleta on simultaneously improving soil health and profitability; and Tom </w:t>
      </w:r>
      <w:r>
        <w:rPr>
          <w:rFonts w:ascii="Arial" w:eastAsia="Arial" w:hAnsi="Arial" w:cs="Arial"/>
        </w:rPr>
        <w:t>Gubbins</w:t>
      </w:r>
      <w:r w:rsidRPr="1C5A8A11">
        <w:rPr>
          <w:rFonts w:ascii="Arial" w:eastAsia="Arial" w:hAnsi="Arial" w:cs="Arial"/>
        </w:rPr>
        <w:t xml:space="preserve"> from Australia, and Sharon McIntyre, from New Zealand, on accelerating performance through genetics for beef and sheep.</w:t>
      </w:r>
    </w:p>
    <w:p w14:paraId="5386DB27" w14:textId="77777777" w:rsidR="007A13C3" w:rsidRDefault="007A13C3" w:rsidP="007A13C3">
      <w:pPr>
        <w:spacing w:line="276" w:lineRule="auto"/>
        <w:rPr>
          <w:rFonts w:ascii="Arial" w:eastAsia="Arial" w:hAnsi="Arial" w:cs="Arial"/>
        </w:rPr>
      </w:pPr>
    </w:p>
    <w:p w14:paraId="77923863" w14:textId="77777777" w:rsidR="007A13C3" w:rsidRDefault="007A13C3" w:rsidP="007A13C3">
      <w:pPr>
        <w:spacing w:line="276" w:lineRule="auto"/>
        <w:rPr>
          <w:rFonts w:ascii="Arial" w:eastAsia="Arial" w:hAnsi="Arial" w:cs="Arial"/>
        </w:rPr>
      </w:pPr>
      <w:r w:rsidRPr="000924AA">
        <w:rPr>
          <w:rFonts w:ascii="Arial" w:eastAsia="Arial" w:hAnsi="Arial" w:cs="Arial"/>
        </w:rPr>
        <w:t>"We want to continue to develop the industry and th</w:t>
      </w:r>
      <w:r>
        <w:rPr>
          <w:rFonts w:ascii="Arial" w:eastAsia="Arial" w:hAnsi="Arial" w:cs="Arial"/>
        </w:rPr>
        <w:t>is</w:t>
      </w:r>
      <w:r w:rsidRPr="000924AA">
        <w:rPr>
          <w:rFonts w:ascii="Arial" w:eastAsia="Arial" w:hAnsi="Arial" w:cs="Arial"/>
        </w:rPr>
        <w:t xml:space="preserve"> series will highlight the opportunities that are available to our industry. Our fantastic line up of influential speakers will help us to do this by sharing their views and knowledge to create an inspirational platform” </w:t>
      </w:r>
      <w:r>
        <w:rPr>
          <w:rFonts w:ascii="Arial" w:eastAsia="Arial" w:hAnsi="Arial" w:cs="Arial"/>
        </w:rPr>
        <w:t xml:space="preserve">comments </w:t>
      </w:r>
      <w:r w:rsidRPr="000924AA">
        <w:rPr>
          <w:rFonts w:ascii="Arial" w:eastAsia="Arial" w:hAnsi="Arial" w:cs="Arial"/>
        </w:rPr>
        <w:t>Beth Alexander.</w:t>
      </w:r>
    </w:p>
    <w:p w14:paraId="3F8A2A45" w14:textId="77777777" w:rsidR="007A13C3" w:rsidRDefault="007A13C3" w:rsidP="007A13C3">
      <w:pPr>
        <w:spacing w:line="276" w:lineRule="auto"/>
        <w:rPr>
          <w:rFonts w:ascii="Arial" w:eastAsia="Arial" w:hAnsi="Arial" w:cs="Arial"/>
        </w:rPr>
      </w:pPr>
    </w:p>
    <w:p w14:paraId="1B038FFF" w14:textId="4845870C" w:rsidR="00C70E3F" w:rsidRPr="007A13C3" w:rsidRDefault="007A13C3" w:rsidP="007A13C3">
      <w:pPr>
        <w:spacing w:line="276" w:lineRule="auto"/>
        <w:rPr>
          <w:rFonts w:ascii="Arial" w:eastAsia="Arial" w:hAnsi="Arial" w:cs="Arial"/>
        </w:rPr>
      </w:pPr>
      <w:r w:rsidRPr="000924AA">
        <w:rPr>
          <w:rFonts w:ascii="Arial" w:eastAsia="Arial" w:hAnsi="Arial" w:cs="Arial"/>
        </w:rPr>
        <w:t xml:space="preserve">The podcast series is available through Apple Podcast, </w:t>
      </w:r>
      <w:proofErr w:type="spellStart"/>
      <w:r w:rsidRPr="000924AA">
        <w:rPr>
          <w:rFonts w:ascii="Arial" w:eastAsia="Arial" w:hAnsi="Arial" w:cs="Arial"/>
        </w:rPr>
        <w:t>Buzzsprout</w:t>
      </w:r>
      <w:proofErr w:type="spellEnd"/>
      <w:r w:rsidRPr="000924AA">
        <w:rPr>
          <w:rFonts w:ascii="Arial" w:eastAsia="Arial" w:hAnsi="Arial" w:cs="Arial"/>
        </w:rPr>
        <w:t>, and Spotify, as well as via the Quality Meat Scotland website and social channels.</w:t>
      </w:r>
    </w:p>
    <w:p w14:paraId="3A92A4DB" w14:textId="77777777" w:rsidR="00E663BD" w:rsidRPr="00823EFF" w:rsidRDefault="00E663BD" w:rsidP="00E663BD">
      <w:pPr>
        <w:rPr>
          <w:rFonts w:asciiTheme="minorHAnsi" w:hAnsiTheme="minorHAnsi" w:cstheme="minorHAnsi"/>
          <w:b/>
        </w:rPr>
      </w:pPr>
      <w:r w:rsidRPr="00823EFF">
        <w:rPr>
          <w:rFonts w:asciiTheme="minorHAnsi" w:hAnsiTheme="minorHAnsi" w:cstheme="minorHAnsi"/>
          <w:b/>
        </w:rPr>
        <w:t xml:space="preserve">   </w:t>
      </w:r>
    </w:p>
    <w:p w14:paraId="26CB2DDE" w14:textId="77777777" w:rsidR="00E663BD" w:rsidRPr="000A40B6" w:rsidRDefault="00E663BD" w:rsidP="00E663BD">
      <w:pPr>
        <w:rPr>
          <w:rFonts w:asciiTheme="minorHAnsi" w:hAnsiTheme="minorHAnsi" w:cstheme="minorHAnsi"/>
          <w:b/>
        </w:rPr>
      </w:pPr>
      <w:r w:rsidRPr="000A40B6">
        <w:rPr>
          <w:rFonts w:asciiTheme="minorHAnsi" w:hAnsiTheme="minorHAnsi" w:cstheme="minorHAnsi"/>
          <w:b/>
        </w:rPr>
        <w:t>Ends</w:t>
      </w:r>
    </w:p>
    <w:p w14:paraId="66FDD925" w14:textId="77777777" w:rsidR="00E663BD" w:rsidRPr="000A40B6" w:rsidRDefault="00E663BD" w:rsidP="00E663BD">
      <w:pPr>
        <w:rPr>
          <w:rFonts w:asciiTheme="minorHAnsi" w:hAnsiTheme="minorHAnsi" w:cstheme="minorHAnsi"/>
        </w:rPr>
      </w:pPr>
    </w:p>
    <w:p w14:paraId="33803EA1" w14:textId="77777777" w:rsidR="00E663BD" w:rsidRPr="000A40B6" w:rsidRDefault="00E663BD" w:rsidP="00E663BD">
      <w:pPr>
        <w:rPr>
          <w:rFonts w:asciiTheme="minorHAnsi" w:eastAsia="Calibri" w:hAnsiTheme="minorHAnsi" w:cstheme="minorHAnsi"/>
          <w:b/>
        </w:rPr>
      </w:pPr>
      <w:r w:rsidRPr="000A40B6">
        <w:rPr>
          <w:rFonts w:asciiTheme="minorHAnsi" w:eastAsia="Calibri" w:hAnsiTheme="minorHAnsi" w:cstheme="minorHAnsi"/>
          <w:b/>
        </w:rPr>
        <w:t>Notes to editors:</w:t>
      </w:r>
    </w:p>
    <w:p w14:paraId="59EF6653" w14:textId="77777777" w:rsidR="00E663BD" w:rsidRPr="000A40B6" w:rsidRDefault="00E663BD" w:rsidP="00E663BD">
      <w:pPr>
        <w:rPr>
          <w:rFonts w:asciiTheme="minorHAnsi" w:eastAsia="Calibri" w:hAnsiTheme="minorHAnsi" w:cstheme="minorHAnsi"/>
          <w:b/>
        </w:rPr>
      </w:pPr>
    </w:p>
    <w:p w14:paraId="1570BA70" w14:textId="534C3D0F" w:rsidR="00C70E3F" w:rsidRPr="00C70E3F" w:rsidRDefault="00C70E3F" w:rsidP="00C70E3F">
      <w:pPr>
        <w:jc w:val="both"/>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is the public body responsible for promoting the PGI labelled Scotch Beef and Scotch Lamb brands in the UK and abroad and also promoting Scottish pork products under the Specially Selected Pork logo.</w:t>
      </w:r>
    </w:p>
    <w:p w14:paraId="20AD1DC0" w14:textId="77777777" w:rsidR="00C70E3F" w:rsidRPr="00C70E3F" w:rsidRDefault="00C70E3F" w:rsidP="00C70E3F">
      <w:pPr>
        <w:rPr>
          <w:rFonts w:asciiTheme="minorHAnsi" w:eastAsia="Times New Roman" w:hAnsiTheme="minorHAnsi" w:cstheme="minorHAnsi"/>
          <w:color w:val="000000"/>
          <w:lang w:eastAsia="en-GB"/>
        </w:rPr>
      </w:pPr>
    </w:p>
    <w:p w14:paraId="2C5B1808" w14:textId="27F52E84"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Please note that the use of the word Scotch in the Scotch Beef PGI and Scotch Lamb PGI brands is correct and should not be substituted for an alternative such as Scots or Scottish. The history of the use of the word Scotch in this way, traces back to the 18th century.</w:t>
      </w:r>
    </w:p>
    <w:p w14:paraId="3DB5B71C" w14:textId="77777777" w:rsidR="00C70E3F" w:rsidRPr="00C70E3F" w:rsidRDefault="00C70E3F" w:rsidP="00C70E3F">
      <w:pPr>
        <w:rPr>
          <w:rFonts w:asciiTheme="minorHAnsi" w:eastAsia="Times New Roman" w:hAnsiTheme="minorHAnsi" w:cstheme="minorHAnsi"/>
          <w:color w:val="000000"/>
          <w:lang w:eastAsia="en-GB"/>
        </w:rPr>
      </w:pPr>
    </w:p>
    <w:p w14:paraId="7F3E7C98" w14:textId="3958BE4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QMS also helps the Scottish red meat sector improve its sustainability, efficiency and profitability and maximise its contribution to Scotland's economy.</w:t>
      </w:r>
    </w:p>
    <w:p w14:paraId="1B3EC1BE" w14:textId="77777777" w:rsidR="00C70E3F" w:rsidRPr="00C70E3F" w:rsidRDefault="00C70E3F" w:rsidP="00C70E3F">
      <w:pPr>
        <w:rPr>
          <w:rFonts w:asciiTheme="minorHAnsi" w:eastAsia="Times New Roman" w:hAnsiTheme="minorHAnsi" w:cstheme="minorHAnsi"/>
          <w:color w:val="000000"/>
          <w:lang w:eastAsia="en-GB"/>
        </w:rPr>
      </w:pPr>
    </w:p>
    <w:p w14:paraId="519B4680" w14:textId="4CFEC6C5" w:rsidR="00C70E3F" w:rsidRPr="00C70E3F" w:rsidRDefault="00C70E3F" w:rsidP="00C70E3F">
      <w:pPr>
        <w:rPr>
          <w:rFonts w:asciiTheme="minorHAnsi" w:eastAsia="Times New Roman" w:hAnsiTheme="minorHAnsi" w:cstheme="minorHAnsi"/>
          <w:color w:val="000000"/>
          <w:lang w:eastAsia="en-GB"/>
        </w:rPr>
      </w:pPr>
      <w:r>
        <w:rPr>
          <w:rFonts w:asciiTheme="minorHAnsi" w:eastAsia="Times New Roman" w:hAnsiTheme="minorHAnsi" w:cstheme="minorHAnsi"/>
          <w:color w:val="000000"/>
          <w:lang w:eastAsia="en-GB"/>
        </w:rPr>
        <w:t>T</w:t>
      </w:r>
      <w:r w:rsidRPr="00C70E3F">
        <w:rPr>
          <w:rFonts w:asciiTheme="minorHAnsi" w:eastAsia="Times New Roman" w:hAnsiTheme="minorHAnsi" w:cstheme="minorHAnsi"/>
          <w:color w:val="000000"/>
          <w:lang w:eastAsia="en-GB"/>
        </w:rPr>
        <w:t>he quality assurance schemes run by QMS cover more than 90% of livestock farmed for red meat in Scotland. They offer consumers in the UK and overseas the legal guarantee that the meat they buy has come from animals that have spent their whole lives being raised to some of the world’s strictest welfare standards.</w:t>
      </w:r>
    </w:p>
    <w:p w14:paraId="4CEC8A58" w14:textId="77777777" w:rsidR="00C70E3F" w:rsidRPr="00C70E3F" w:rsidRDefault="00C70E3F" w:rsidP="00C70E3F">
      <w:pPr>
        <w:rPr>
          <w:rFonts w:asciiTheme="minorHAnsi" w:eastAsia="Times New Roman" w:hAnsiTheme="minorHAnsi" w:cstheme="minorHAnsi"/>
          <w:color w:val="000000"/>
          <w:lang w:eastAsia="en-GB"/>
        </w:rPr>
      </w:pPr>
    </w:p>
    <w:p w14:paraId="298436C0" w14:textId="7CF5B3CC" w:rsidR="00C70E3F" w:rsidRPr="00C70E3F" w:rsidRDefault="00C70E3F" w:rsidP="00C70E3F">
      <w:pPr>
        <w:rPr>
          <w:rFonts w:asciiTheme="minorHAnsi" w:eastAsia="Times New Roman" w:hAnsiTheme="minorHAnsi" w:cstheme="minorHAnsi"/>
          <w:color w:val="000000"/>
          <w:lang w:eastAsia="en-GB"/>
        </w:rPr>
      </w:pPr>
      <w:r w:rsidRPr="00C70E3F">
        <w:rPr>
          <w:rFonts w:asciiTheme="minorHAnsi" w:eastAsia="Times New Roman" w:hAnsiTheme="minorHAnsi" w:cstheme="minorHAnsi"/>
          <w:color w:val="000000"/>
          <w:lang w:eastAsia="en-GB"/>
        </w:rPr>
        <w:t>Scotland’s beef, lamb and pork producers make an important contribution to the country’s economic, social and environmental sustainability, contributing over £2 billion to the annual GDP of Scotland and supporting around 50,000 jobs (many in fragile rural areas) in the farming, agricultural supply and processing sectors.</w:t>
      </w:r>
    </w:p>
    <w:p w14:paraId="503522FD" w14:textId="77777777" w:rsidR="00C70E3F" w:rsidRPr="00C70E3F" w:rsidRDefault="00C70E3F" w:rsidP="00C70E3F">
      <w:pPr>
        <w:rPr>
          <w:rFonts w:asciiTheme="minorHAnsi" w:eastAsia="Times New Roman" w:hAnsiTheme="minorHAnsi" w:cstheme="minorHAnsi"/>
          <w:color w:val="000000"/>
          <w:lang w:eastAsia="en-GB"/>
        </w:rPr>
      </w:pPr>
    </w:p>
    <w:p w14:paraId="58AF3593" w14:textId="59CFC584" w:rsidR="00E663BD" w:rsidRDefault="00C70E3F" w:rsidP="00C70E3F">
      <w:pPr>
        <w:rPr>
          <w:rFonts w:asciiTheme="minorHAnsi" w:hAnsiTheme="minorHAnsi" w:cstheme="minorHAnsi"/>
        </w:rPr>
      </w:pPr>
      <w:r w:rsidRPr="00C70E3F">
        <w:rPr>
          <w:rFonts w:asciiTheme="minorHAnsi" w:eastAsia="Times New Roman" w:hAnsiTheme="minorHAnsi" w:cstheme="minorHAnsi"/>
          <w:color w:val="000000"/>
          <w:lang w:eastAsia="en-GB"/>
        </w:rPr>
        <w:t>For more information visit www.qmscotland.co.uk or follow QMS on Facebook or Twitter.</w:t>
      </w:r>
    </w:p>
    <w:p w14:paraId="206C84E9" w14:textId="77777777" w:rsidR="003D61FA" w:rsidRDefault="007A13C3"/>
    <w:sectPr w:rsidR="003D61F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375BDC"/>
    <w:multiLevelType w:val="hybridMultilevel"/>
    <w:tmpl w:val="D42AD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63BD"/>
    <w:rsid w:val="00160000"/>
    <w:rsid w:val="001B795F"/>
    <w:rsid w:val="002C66FD"/>
    <w:rsid w:val="0039578E"/>
    <w:rsid w:val="007A13C3"/>
    <w:rsid w:val="008245F2"/>
    <w:rsid w:val="00943077"/>
    <w:rsid w:val="00A4325F"/>
    <w:rsid w:val="00C70E3F"/>
    <w:rsid w:val="00C92AA4"/>
    <w:rsid w:val="00CA76A4"/>
    <w:rsid w:val="00E4088C"/>
    <w:rsid w:val="00E663BD"/>
    <w:rsid w:val="00F05B7F"/>
    <w:rsid w:val="00F309B4"/>
    <w:rsid w:val="00F627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B7CDB"/>
  <w15:chartTrackingRefBased/>
  <w15:docId w15:val="{248DD103-3715-410A-A6C8-D27A39C52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663BD"/>
    <w:pPr>
      <w:spacing w:after="0" w:line="240" w:lineRule="auto"/>
    </w:pPr>
    <w:rPr>
      <w:rFonts w:ascii="Tahoma" w:eastAsia="Tahoma" w:hAnsi="Tahoma"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63BD"/>
    <w:rPr>
      <w:color w:val="0563C1" w:themeColor="hyperlink"/>
      <w:u w:val="single"/>
    </w:rPr>
  </w:style>
  <w:style w:type="paragraph" w:styleId="ListParagraph">
    <w:name w:val="List Paragraph"/>
    <w:basedOn w:val="Normal"/>
    <w:uiPriority w:val="34"/>
    <w:qFormat/>
    <w:rsid w:val="00E663BD"/>
    <w:pPr>
      <w:spacing w:after="200" w:line="276" w:lineRule="auto"/>
      <w:ind w:left="720"/>
      <w:contextualSpacing/>
    </w:pPr>
    <w:rPr>
      <w:rFonts w:asciiTheme="minorHAnsi" w:eastAsiaTheme="minorHAnsi" w:hAnsiTheme="minorHAnsi" w:cstheme="minorBidi"/>
    </w:rPr>
  </w:style>
  <w:style w:type="character" w:styleId="UnresolvedMention">
    <w:name w:val="Unresolved Mention"/>
    <w:basedOn w:val="DefaultParagraphFont"/>
    <w:uiPriority w:val="99"/>
    <w:semiHidden/>
    <w:unhideWhenUsed/>
    <w:rsid w:val="00C70E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7571520">
      <w:bodyDiv w:val="1"/>
      <w:marLeft w:val="0"/>
      <w:marRight w:val="0"/>
      <w:marTop w:val="0"/>
      <w:marBottom w:val="0"/>
      <w:divBdr>
        <w:top w:val="none" w:sz="0" w:space="0" w:color="auto"/>
        <w:left w:val="none" w:sz="0" w:space="0" w:color="auto"/>
        <w:bottom w:val="none" w:sz="0" w:space="0" w:color="auto"/>
        <w:right w:val="none" w:sz="0" w:space="0" w:color="auto"/>
      </w:divBdr>
    </w:div>
    <w:div w:id="1945190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hoto xmlns="ba6c1b53-23dd-4e60-899e-25a5748f1f6a">
      <Url xsi:nil="true"/>
      <Description xsi:nil="true"/>
    </Photo>
    <Picture xmlns="ba6c1b53-23dd-4e60-899e-25a5748f1f6a">
      <Url xsi:nil="true"/>
      <Description xsi:nil="true"/>
    </Picture>
    <Image xmlns="ba6c1b53-23dd-4e60-899e-25a5748f1f6a">
      <Url xsi:nil="true"/>
      <Description xsi:nil="true"/>
    </Imag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3E66FDEA6588C439533D1985D217C61" ma:contentTypeVersion="15" ma:contentTypeDescription="Create a new document." ma:contentTypeScope="" ma:versionID="e6fe5f0e0b62030436dae74ca669d7f1">
  <xsd:schema xmlns:xsd="http://www.w3.org/2001/XMLSchema" xmlns:xs="http://www.w3.org/2001/XMLSchema" xmlns:p="http://schemas.microsoft.com/office/2006/metadata/properties" xmlns:ns2="ba6c1b53-23dd-4e60-899e-25a5748f1f6a" xmlns:ns3="7b3ef04f-748c-46e3-a85e-fbab415801f5" targetNamespace="http://schemas.microsoft.com/office/2006/metadata/properties" ma:root="true" ma:fieldsID="6f47fbb6fdbf56d41c73b2d396fba7e0" ns2:_="" ns3:_="">
    <xsd:import namespace="ba6c1b53-23dd-4e60-899e-25a5748f1f6a"/>
    <xsd:import namespace="7b3ef04f-748c-46e3-a85e-fbab415801f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element ref="ns2:MediaServiceAutoKeyPoints" minOccurs="0"/>
                <xsd:element ref="ns2:MediaServiceKeyPoints" minOccurs="0"/>
                <xsd:element ref="ns2:Photo" minOccurs="0"/>
                <xsd:element ref="ns2:Picture" minOccurs="0"/>
                <xsd:element ref="ns2:Imag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c1b53-23dd-4e60-899e-25a5748f1f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Photo" ma:index="20" nillable="true" ma:displayName="Photo" ma:format="Image" ma:internalName="Photo">
      <xsd:complexType>
        <xsd:complexContent>
          <xsd:extension base="dms:URL">
            <xsd:sequence>
              <xsd:element name="Url" type="dms:ValidUrl" minOccurs="0" nillable="true"/>
              <xsd:element name="Description" type="xsd:string" nillable="true"/>
            </xsd:sequence>
          </xsd:extension>
        </xsd:complexContent>
      </xsd:complexType>
    </xsd:element>
    <xsd:element name="Picture" ma:index="21" nillable="true" ma:displayName="Picture" ma:format="Image" ma:internalName="Picture">
      <xsd:complexType>
        <xsd:complexContent>
          <xsd:extension base="dms:URL">
            <xsd:sequence>
              <xsd:element name="Url" type="dms:ValidUrl" minOccurs="0" nillable="true"/>
              <xsd:element name="Description" type="xsd:string" nillable="true"/>
            </xsd:sequence>
          </xsd:extension>
        </xsd:complexContent>
      </xsd:complexType>
    </xsd:element>
    <xsd:element name="Image" ma:index="22" nillable="true" ma:displayName="Image" ma:format="Hyperlink" ma:internalName="Imag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b3ef04f-748c-46e3-a85e-fbab415801f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621864E-77D6-4DB1-B54E-6C3C27ECD73F}">
  <ds:schemaRefs>
    <ds:schemaRef ds:uri="http://schemas.microsoft.com/office/2006/metadata/properties"/>
    <ds:schemaRef ds:uri="http://schemas.microsoft.com/office/infopath/2007/PartnerControls"/>
    <ds:schemaRef ds:uri="ba6c1b53-23dd-4e60-899e-25a5748f1f6a"/>
  </ds:schemaRefs>
</ds:datastoreItem>
</file>

<file path=customXml/itemProps2.xml><?xml version="1.0" encoding="utf-8"?>
<ds:datastoreItem xmlns:ds="http://schemas.openxmlformats.org/officeDocument/2006/customXml" ds:itemID="{6D6B5896-40EE-4B1A-AE49-3B41ACF75F52}">
  <ds:schemaRefs>
    <ds:schemaRef ds:uri="http://schemas.microsoft.com/sharepoint/v3/contenttype/forms"/>
  </ds:schemaRefs>
</ds:datastoreItem>
</file>

<file path=customXml/itemProps3.xml><?xml version="1.0" encoding="utf-8"?>
<ds:datastoreItem xmlns:ds="http://schemas.openxmlformats.org/officeDocument/2006/customXml" ds:itemID="{36AC40EB-3053-4AE6-A063-CE0B59A543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c1b53-23dd-4e60-899e-25a5748f1f6a"/>
    <ds:schemaRef ds:uri="7b3ef04f-748c-46e3-a85e-fbab415801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729</Words>
  <Characters>4157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Alana Black</dc:creator>
  <cp:keywords/>
  <dc:description/>
  <cp:lastModifiedBy>Alana Black</cp:lastModifiedBy>
  <cp:revision>2</cp:revision>
  <dcterms:created xsi:type="dcterms:W3CDTF">2021-06-14T10:15:00Z</dcterms:created>
  <dcterms:modified xsi:type="dcterms:W3CDTF">2021-06-14T10:15:00Z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0x010100C3E66FDEA6588C439533D1985D217C61</vt:lpwstr>
  </property>
</Properties>
</file>