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876AC" w14:textId="77777777" w:rsidR="009372DF" w:rsidRDefault="009372DF" w:rsidP="009372DF">
      <w:pPr>
        <w:shd w:val="clear" w:color="auto" w:fill="FFFFFF"/>
        <w:spacing w:after="0" w:line="224" w:lineRule="atLeast"/>
        <w:jc w:val="both"/>
        <w:rPr>
          <w:rFonts w:ascii="Arial" w:eastAsia="Times New Roman" w:hAnsi="Arial" w:cs="Arial"/>
          <w:b/>
          <w:bCs/>
          <w:color w:val="222222"/>
          <w:sz w:val="24"/>
          <w:szCs w:val="24"/>
          <w:lang w:eastAsia="en-GB"/>
        </w:rPr>
      </w:pPr>
    </w:p>
    <w:p w14:paraId="1C60CADC" w14:textId="77777777" w:rsidR="009372DF" w:rsidRDefault="009372DF" w:rsidP="009372DF">
      <w:pPr>
        <w:shd w:val="clear" w:color="auto" w:fill="FFFFFF"/>
        <w:spacing w:after="0" w:line="224" w:lineRule="atLeast"/>
        <w:jc w:val="both"/>
        <w:rPr>
          <w:rFonts w:ascii="Arial" w:eastAsia="Times New Roman" w:hAnsi="Arial" w:cs="Arial"/>
          <w:b/>
          <w:bCs/>
          <w:color w:val="222222"/>
          <w:sz w:val="24"/>
          <w:szCs w:val="24"/>
          <w:lang w:eastAsia="en-GB"/>
        </w:rPr>
      </w:pPr>
    </w:p>
    <w:p w14:paraId="43F54F2B" w14:textId="77777777" w:rsidR="00DF0372" w:rsidRPr="00E65001" w:rsidRDefault="00DF0372" w:rsidP="00DF0372">
      <w:pPr>
        <w:spacing w:after="0" w:line="240" w:lineRule="auto"/>
        <w:rPr>
          <w:rFonts w:eastAsia="Times New Roman" w:cstheme="minorHAnsi"/>
          <w:b/>
          <w:bCs/>
          <w:color w:val="000000"/>
          <w:lang w:eastAsia="en-GB"/>
        </w:rPr>
      </w:pPr>
    </w:p>
    <w:p w14:paraId="34EAFD90" w14:textId="22D9C75D" w:rsidR="00DF0372" w:rsidRPr="00E65001" w:rsidRDefault="00E332FB" w:rsidP="00DF0372">
      <w:pPr>
        <w:spacing w:after="0" w:line="240" w:lineRule="auto"/>
        <w:rPr>
          <w:rFonts w:eastAsia="Times New Roman" w:cstheme="minorHAnsi"/>
          <w:b/>
          <w:bCs/>
          <w:color w:val="000000"/>
          <w:lang w:eastAsia="en-GB"/>
        </w:rPr>
      </w:pPr>
      <w:r>
        <w:rPr>
          <w:rFonts w:eastAsia="Times New Roman" w:cstheme="minorHAnsi"/>
          <w:b/>
          <w:bCs/>
          <w:color w:val="000000"/>
          <w:lang w:eastAsia="en-GB"/>
        </w:rPr>
        <w:t>Discuss, debate, do….BSAVA’s Congress Programme is different</w:t>
      </w:r>
    </w:p>
    <w:p w14:paraId="5AED1477" w14:textId="271DE5CC" w:rsidR="00E332FB" w:rsidRDefault="00E332FB" w:rsidP="00DF0372">
      <w:pPr>
        <w:shd w:val="clear" w:color="auto" w:fill="FFFFFF"/>
        <w:spacing w:after="0" w:line="224" w:lineRule="atLeast"/>
        <w:jc w:val="both"/>
        <w:rPr>
          <w:rFonts w:eastAsia="Times New Roman" w:cstheme="minorHAnsi"/>
          <w:color w:val="222222"/>
          <w:lang w:eastAsia="en-GB"/>
        </w:rPr>
      </w:pPr>
    </w:p>
    <w:p w14:paraId="13ADCD0B" w14:textId="0BF5DD23" w:rsidR="00D9093B" w:rsidRDefault="00D9093B" w:rsidP="00D9093B">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 xml:space="preserve">As details of the new programme, including the five Learning Zones, module titles and sessions, go online, BSAVA reveals the full extent of the </w:t>
      </w:r>
      <w:r w:rsidR="0096753C">
        <w:rPr>
          <w:rFonts w:eastAsia="Times New Roman" w:cstheme="minorHAnsi"/>
          <w:color w:val="222222"/>
          <w:lang w:eastAsia="en-GB"/>
        </w:rPr>
        <w:t>programme’s</w:t>
      </w:r>
      <w:r>
        <w:rPr>
          <w:rFonts w:eastAsia="Times New Roman" w:cstheme="minorHAnsi"/>
          <w:color w:val="222222"/>
          <w:lang w:eastAsia="en-GB"/>
        </w:rPr>
        <w:t xml:space="preserve"> shakeup.</w:t>
      </w:r>
    </w:p>
    <w:p w14:paraId="0DB82E40" w14:textId="6DD304CF" w:rsidR="00D9093B" w:rsidRDefault="00D9093B" w:rsidP="00D9093B">
      <w:pPr>
        <w:shd w:val="clear" w:color="auto" w:fill="FFFFFF"/>
        <w:spacing w:after="0" w:line="224" w:lineRule="atLeast"/>
        <w:jc w:val="both"/>
        <w:rPr>
          <w:rFonts w:eastAsia="Times New Roman" w:cstheme="minorHAnsi"/>
          <w:color w:val="222222"/>
          <w:lang w:eastAsia="en-GB"/>
        </w:rPr>
      </w:pPr>
    </w:p>
    <w:p w14:paraId="5A4034E9" w14:textId="508D74E4" w:rsidR="00E332FB" w:rsidRDefault="00D9093B"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 xml:space="preserve">Manchester Central, the event’s new venue, facilitated the move away from long format lectures.  </w:t>
      </w:r>
      <w:r w:rsidR="0096753C">
        <w:rPr>
          <w:rFonts w:eastAsia="Times New Roman" w:cstheme="minorHAnsi"/>
          <w:color w:val="222222"/>
          <w:lang w:eastAsia="en-GB"/>
        </w:rPr>
        <w:t xml:space="preserve">Instead, </w:t>
      </w:r>
      <w:r w:rsidR="000019A5">
        <w:rPr>
          <w:rFonts w:eastAsia="Times New Roman" w:cstheme="minorHAnsi"/>
          <w:color w:val="222222"/>
          <w:lang w:eastAsia="en-GB"/>
        </w:rPr>
        <w:t>from 24-</w:t>
      </w:r>
      <w:r w:rsidR="005B1DCF">
        <w:rPr>
          <w:rFonts w:eastAsia="Times New Roman" w:cstheme="minorHAnsi"/>
          <w:color w:val="222222"/>
          <w:lang w:eastAsia="en-GB"/>
        </w:rPr>
        <w:t>2</w:t>
      </w:r>
      <w:r w:rsidR="000019A5">
        <w:rPr>
          <w:rFonts w:eastAsia="Times New Roman" w:cstheme="minorHAnsi"/>
          <w:color w:val="222222"/>
          <w:lang w:eastAsia="en-GB"/>
        </w:rPr>
        <w:t>6</w:t>
      </w:r>
      <w:r w:rsidR="000019A5" w:rsidRPr="0096753C">
        <w:rPr>
          <w:rFonts w:eastAsia="Times New Roman" w:cstheme="minorHAnsi"/>
          <w:color w:val="222222"/>
          <w:vertAlign w:val="superscript"/>
          <w:lang w:eastAsia="en-GB"/>
        </w:rPr>
        <w:t>th</w:t>
      </w:r>
      <w:r w:rsidR="000019A5">
        <w:rPr>
          <w:rFonts w:eastAsia="Times New Roman" w:cstheme="minorHAnsi"/>
          <w:color w:val="222222"/>
          <w:lang w:eastAsia="en-GB"/>
        </w:rPr>
        <w:t xml:space="preserve"> March 2022, </w:t>
      </w:r>
      <w:r w:rsidR="0096753C">
        <w:rPr>
          <w:rFonts w:eastAsia="Times New Roman" w:cstheme="minorHAnsi"/>
          <w:color w:val="222222"/>
          <w:lang w:eastAsia="en-GB"/>
        </w:rPr>
        <w:t>delegates will be immersed in debates, discussions, dramas, interactive sessions and short-format lectures</w:t>
      </w:r>
      <w:r w:rsidR="00F94F8B">
        <w:rPr>
          <w:rFonts w:eastAsia="Times New Roman" w:cstheme="minorHAnsi"/>
          <w:color w:val="222222"/>
          <w:lang w:eastAsia="en-GB"/>
        </w:rPr>
        <w:t>.</w:t>
      </w:r>
    </w:p>
    <w:p w14:paraId="3AE3FA73" w14:textId="570BD1F6" w:rsidR="0096753C" w:rsidRDefault="0096753C" w:rsidP="00DF0372">
      <w:pPr>
        <w:shd w:val="clear" w:color="auto" w:fill="FFFFFF"/>
        <w:spacing w:after="0" w:line="224" w:lineRule="atLeast"/>
        <w:jc w:val="both"/>
        <w:rPr>
          <w:rFonts w:eastAsia="Times New Roman" w:cstheme="minorHAnsi"/>
          <w:color w:val="222222"/>
          <w:lang w:eastAsia="en-GB"/>
        </w:rPr>
      </w:pPr>
    </w:p>
    <w:p w14:paraId="7C20A382" w14:textId="7F9F379A" w:rsidR="0096753C" w:rsidRDefault="0096753C"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w:t>
      </w:r>
      <w:r w:rsidR="002616F8">
        <w:rPr>
          <w:rFonts w:eastAsia="Times New Roman" w:cstheme="minorHAnsi"/>
          <w:color w:val="222222"/>
          <w:lang w:eastAsia="en-GB"/>
        </w:rPr>
        <w:t>Congress 2022</w:t>
      </w:r>
      <w:r w:rsidR="001917F7">
        <w:rPr>
          <w:rFonts w:eastAsia="Times New Roman" w:cstheme="minorHAnsi"/>
          <w:color w:val="222222"/>
          <w:lang w:eastAsia="en-GB"/>
        </w:rPr>
        <w:t xml:space="preserve"> represents</w:t>
      </w:r>
      <w:r w:rsidR="002616F8">
        <w:rPr>
          <w:rFonts w:eastAsia="Times New Roman" w:cstheme="minorHAnsi"/>
          <w:color w:val="222222"/>
          <w:lang w:eastAsia="en-GB"/>
        </w:rPr>
        <w:t xml:space="preserve"> many firsts for BSAVA,” says President, Sheldon Middleton.  “It’s the</w:t>
      </w:r>
      <w:r w:rsidR="006E467C">
        <w:rPr>
          <w:rFonts w:eastAsia="Times New Roman" w:cstheme="minorHAnsi"/>
          <w:color w:val="222222"/>
          <w:lang w:eastAsia="en-GB"/>
        </w:rPr>
        <w:t xml:space="preserve"> first</w:t>
      </w:r>
      <w:r w:rsidR="002616F8">
        <w:rPr>
          <w:rFonts w:eastAsia="Times New Roman" w:cstheme="minorHAnsi"/>
          <w:color w:val="222222"/>
          <w:lang w:eastAsia="en-GB"/>
        </w:rPr>
        <w:t xml:space="preserve"> hybrid event </w:t>
      </w:r>
      <w:r w:rsidR="006E467C">
        <w:rPr>
          <w:rFonts w:eastAsia="Times New Roman" w:cstheme="minorHAnsi"/>
          <w:color w:val="222222"/>
          <w:lang w:eastAsia="en-GB"/>
        </w:rPr>
        <w:t xml:space="preserve">not just </w:t>
      </w:r>
      <w:r w:rsidR="002616F8">
        <w:rPr>
          <w:rFonts w:eastAsia="Times New Roman" w:cstheme="minorHAnsi"/>
          <w:color w:val="222222"/>
          <w:lang w:eastAsia="en-GB"/>
        </w:rPr>
        <w:t xml:space="preserve">for </w:t>
      </w:r>
      <w:r w:rsidR="001917F7">
        <w:rPr>
          <w:rFonts w:eastAsia="Times New Roman" w:cstheme="minorHAnsi"/>
          <w:color w:val="222222"/>
          <w:lang w:eastAsia="en-GB"/>
        </w:rPr>
        <w:t xml:space="preserve">the organisation </w:t>
      </w:r>
      <w:r w:rsidR="006E467C">
        <w:rPr>
          <w:rFonts w:eastAsia="Times New Roman" w:cstheme="minorHAnsi"/>
          <w:color w:val="222222"/>
          <w:lang w:eastAsia="en-GB"/>
        </w:rPr>
        <w:t xml:space="preserve">but, </w:t>
      </w:r>
      <w:r w:rsidR="002616F8">
        <w:rPr>
          <w:rFonts w:eastAsia="Times New Roman" w:cstheme="minorHAnsi"/>
          <w:color w:val="222222"/>
          <w:lang w:eastAsia="en-GB"/>
        </w:rPr>
        <w:t xml:space="preserve">I believe, the </w:t>
      </w:r>
      <w:r w:rsidR="004D11DC">
        <w:rPr>
          <w:rFonts w:eastAsia="Times New Roman" w:cstheme="minorHAnsi"/>
          <w:color w:val="222222"/>
          <w:lang w:eastAsia="en-GB"/>
        </w:rPr>
        <w:t xml:space="preserve">UK’s </w:t>
      </w:r>
      <w:r w:rsidR="002616F8">
        <w:rPr>
          <w:rFonts w:eastAsia="Times New Roman" w:cstheme="minorHAnsi"/>
          <w:color w:val="222222"/>
          <w:lang w:eastAsia="en-GB"/>
        </w:rPr>
        <w:t xml:space="preserve">small animal veterinary community.  It’s also the first time the event is being held in Manchester, and the first time we’ll have delivered CPD through the </w:t>
      </w:r>
      <w:proofErr w:type="spellStart"/>
      <w:r w:rsidR="002616F8">
        <w:rPr>
          <w:rFonts w:eastAsia="Times New Roman" w:cstheme="minorHAnsi"/>
          <w:color w:val="222222"/>
          <w:lang w:eastAsia="en-GB"/>
        </w:rPr>
        <w:t>dramati</w:t>
      </w:r>
      <w:r w:rsidR="004F0B8F">
        <w:rPr>
          <w:rFonts w:eastAsia="Times New Roman" w:cstheme="minorHAnsi"/>
          <w:color w:val="222222"/>
          <w:lang w:eastAsia="en-GB"/>
        </w:rPr>
        <w:t>s</w:t>
      </w:r>
      <w:r w:rsidR="002616F8">
        <w:rPr>
          <w:rFonts w:eastAsia="Times New Roman" w:cstheme="minorHAnsi"/>
          <w:color w:val="222222"/>
          <w:lang w:eastAsia="en-GB"/>
        </w:rPr>
        <w:t>ation</w:t>
      </w:r>
      <w:proofErr w:type="spellEnd"/>
      <w:r w:rsidR="002616F8">
        <w:rPr>
          <w:rFonts w:eastAsia="Times New Roman" w:cstheme="minorHAnsi"/>
          <w:color w:val="222222"/>
          <w:lang w:eastAsia="en-GB"/>
        </w:rPr>
        <w:t xml:space="preserve"> of </w:t>
      </w:r>
      <w:r w:rsidR="004F0B8F">
        <w:rPr>
          <w:rFonts w:eastAsia="Times New Roman" w:cstheme="minorHAnsi"/>
          <w:color w:val="222222"/>
          <w:lang w:eastAsia="en-GB"/>
        </w:rPr>
        <w:t>in-practice experiences.</w:t>
      </w:r>
      <w:r w:rsidR="006E467C">
        <w:rPr>
          <w:rFonts w:eastAsia="Times New Roman" w:cstheme="minorHAnsi"/>
          <w:color w:val="222222"/>
          <w:lang w:eastAsia="en-GB"/>
        </w:rPr>
        <w:t>”</w:t>
      </w:r>
    </w:p>
    <w:p w14:paraId="070F743E" w14:textId="76EB2DD6" w:rsidR="006E467C" w:rsidRDefault="006E467C" w:rsidP="00DF0372">
      <w:pPr>
        <w:shd w:val="clear" w:color="auto" w:fill="FFFFFF"/>
        <w:spacing w:after="0" w:line="224" w:lineRule="atLeast"/>
        <w:jc w:val="both"/>
        <w:rPr>
          <w:rFonts w:eastAsia="Times New Roman" w:cstheme="minorHAnsi"/>
          <w:color w:val="222222"/>
          <w:lang w:eastAsia="en-GB"/>
        </w:rPr>
      </w:pPr>
    </w:p>
    <w:p w14:paraId="29A5EDA3" w14:textId="63B2367E" w:rsidR="006E467C" w:rsidRDefault="006E467C"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Designed to develop para-professional skills such as communications and time management, the ‘Day in the life of…’ dramas will</w:t>
      </w:r>
      <w:r w:rsidR="00FA15DF">
        <w:rPr>
          <w:rFonts w:eastAsia="Times New Roman" w:cstheme="minorHAnsi"/>
          <w:color w:val="222222"/>
          <w:lang w:eastAsia="en-GB"/>
        </w:rPr>
        <w:t>,</w:t>
      </w:r>
      <w:r>
        <w:rPr>
          <w:rFonts w:eastAsia="Times New Roman" w:cstheme="minorHAnsi"/>
          <w:color w:val="222222"/>
          <w:lang w:eastAsia="en-GB"/>
        </w:rPr>
        <w:t xml:space="preserve"> </w:t>
      </w:r>
      <w:r w:rsidR="00FA15DF">
        <w:rPr>
          <w:rFonts w:eastAsia="Times New Roman" w:cstheme="minorHAnsi"/>
          <w:color w:val="222222"/>
          <w:lang w:eastAsia="en-GB"/>
        </w:rPr>
        <w:t xml:space="preserve">through </w:t>
      </w:r>
      <w:r>
        <w:rPr>
          <w:rFonts w:eastAsia="Times New Roman" w:cstheme="minorHAnsi"/>
          <w:color w:val="222222"/>
          <w:lang w:eastAsia="en-GB"/>
        </w:rPr>
        <w:t xml:space="preserve">role-play and </w:t>
      </w:r>
      <w:r w:rsidR="00FA15DF">
        <w:rPr>
          <w:rFonts w:eastAsia="Times New Roman" w:cstheme="minorHAnsi"/>
          <w:color w:val="222222"/>
          <w:lang w:eastAsia="en-GB"/>
        </w:rPr>
        <w:t xml:space="preserve">discussion, also </w:t>
      </w:r>
      <w:r>
        <w:rPr>
          <w:rFonts w:eastAsia="Times New Roman" w:cstheme="minorHAnsi"/>
          <w:color w:val="222222"/>
          <w:lang w:eastAsia="en-GB"/>
        </w:rPr>
        <w:t>impart the latest clinical research</w:t>
      </w:r>
      <w:r w:rsidR="00FA15DF">
        <w:rPr>
          <w:rFonts w:eastAsia="Times New Roman" w:cstheme="minorHAnsi"/>
          <w:color w:val="222222"/>
          <w:lang w:eastAsia="en-GB"/>
        </w:rPr>
        <w:t>.</w:t>
      </w:r>
      <w:r>
        <w:rPr>
          <w:rFonts w:eastAsia="Times New Roman" w:cstheme="minorHAnsi"/>
          <w:color w:val="222222"/>
          <w:lang w:eastAsia="en-GB"/>
        </w:rPr>
        <w:t xml:space="preserve"> Each day will see actors explore a different </w:t>
      </w:r>
      <w:r w:rsidR="001917F7">
        <w:rPr>
          <w:rFonts w:eastAsia="Times New Roman" w:cstheme="minorHAnsi"/>
          <w:color w:val="222222"/>
          <w:lang w:eastAsia="en-GB"/>
        </w:rPr>
        <w:t>scenario</w:t>
      </w:r>
      <w:r w:rsidR="004B1D35">
        <w:rPr>
          <w:rFonts w:eastAsia="Times New Roman" w:cstheme="minorHAnsi"/>
          <w:color w:val="222222"/>
          <w:lang w:eastAsia="en-GB"/>
        </w:rPr>
        <w:t>.</w:t>
      </w:r>
      <w:r>
        <w:rPr>
          <w:rFonts w:eastAsia="Times New Roman" w:cstheme="minorHAnsi"/>
          <w:color w:val="222222"/>
          <w:lang w:eastAsia="en-GB"/>
        </w:rPr>
        <w:t xml:space="preserve"> On Thursday </w:t>
      </w:r>
      <w:r w:rsidR="004B1D35">
        <w:rPr>
          <w:rFonts w:eastAsia="Times New Roman" w:cstheme="minorHAnsi"/>
          <w:color w:val="222222"/>
          <w:lang w:eastAsia="en-GB"/>
        </w:rPr>
        <w:t xml:space="preserve">the focus is </w:t>
      </w:r>
      <w:r w:rsidR="00FA15DF">
        <w:rPr>
          <w:rFonts w:eastAsia="Times New Roman" w:cstheme="minorHAnsi"/>
          <w:color w:val="222222"/>
          <w:lang w:eastAsia="en-GB"/>
        </w:rPr>
        <w:t>anaesthesia</w:t>
      </w:r>
      <w:r>
        <w:rPr>
          <w:rFonts w:eastAsia="Times New Roman" w:cstheme="minorHAnsi"/>
          <w:color w:val="222222"/>
          <w:lang w:eastAsia="en-GB"/>
        </w:rPr>
        <w:t xml:space="preserve">, Friday </w:t>
      </w:r>
      <w:r w:rsidR="00FA15DF">
        <w:rPr>
          <w:rFonts w:eastAsia="Times New Roman" w:cstheme="minorHAnsi"/>
          <w:color w:val="222222"/>
          <w:lang w:eastAsia="en-GB"/>
        </w:rPr>
        <w:t>neurology</w:t>
      </w:r>
      <w:r>
        <w:rPr>
          <w:rFonts w:eastAsia="Times New Roman" w:cstheme="minorHAnsi"/>
          <w:color w:val="222222"/>
          <w:lang w:eastAsia="en-GB"/>
        </w:rPr>
        <w:t xml:space="preserve"> and on Saturday</w:t>
      </w:r>
      <w:r w:rsidR="004B1D35">
        <w:rPr>
          <w:rFonts w:eastAsia="Times New Roman" w:cstheme="minorHAnsi"/>
          <w:color w:val="222222"/>
          <w:lang w:eastAsia="en-GB"/>
        </w:rPr>
        <w:t>,</w:t>
      </w:r>
      <w:r>
        <w:rPr>
          <w:rFonts w:eastAsia="Times New Roman" w:cstheme="minorHAnsi"/>
          <w:color w:val="222222"/>
          <w:lang w:eastAsia="en-GB"/>
        </w:rPr>
        <w:t xml:space="preserve"> </w:t>
      </w:r>
      <w:r w:rsidR="00FA15DF">
        <w:rPr>
          <w:rFonts w:eastAsia="Times New Roman" w:cstheme="minorHAnsi"/>
          <w:color w:val="222222"/>
          <w:lang w:eastAsia="en-GB"/>
        </w:rPr>
        <w:t>reproduction</w:t>
      </w:r>
      <w:r>
        <w:rPr>
          <w:rFonts w:eastAsia="Times New Roman" w:cstheme="minorHAnsi"/>
          <w:color w:val="222222"/>
          <w:lang w:eastAsia="en-GB"/>
        </w:rPr>
        <w:t>.</w:t>
      </w:r>
    </w:p>
    <w:p w14:paraId="103798D3" w14:textId="3FEE88A1" w:rsidR="00FA15DF" w:rsidRDefault="00FA15DF" w:rsidP="00DF0372">
      <w:pPr>
        <w:shd w:val="clear" w:color="auto" w:fill="FFFFFF"/>
        <w:spacing w:after="0" w:line="224" w:lineRule="atLeast"/>
        <w:jc w:val="both"/>
        <w:rPr>
          <w:rFonts w:eastAsia="Times New Roman" w:cstheme="minorHAnsi"/>
          <w:color w:val="222222"/>
          <w:lang w:eastAsia="en-GB"/>
        </w:rPr>
      </w:pPr>
    </w:p>
    <w:p w14:paraId="3CFC683F" w14:textId="62A79E74" w:rsidR="00FA15DF" w:rsidRDefault="00FA15DF"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“The storylines have been chosen because they are both common and challenging in first opinion practice,” explains Programme Committee Chair, Paul Higgs.</w:t>
      </w:r>
    </w:p>
    <w:p w14:paraId="5376BCA7" w14:textId="5D206526" w:rsidR="00FA15DF" w:rsidRDefault="00FA15DF" w:rsidP="00DF0372">
      <w:pPr>
        <w:shd w:val="clear" w:color="auto" w:fill="FFFFFF"/>
        <w:spacing w:after="0" w:line="224" w:lineRule="atLeast"/>
        <w:jc w:val="both"/>
        <w:rPr>
          <w:rFonts w:eastAsia="Times New Roman" w:cstheme="minorHAnsi"/>
          <w:color w:val="222222"/>
          <w:lang w:eastAsia="en-GB"/>
        </w:rPr>
      </w:pPr>
    </w:p>
    <w:p w14:paraId="3ED54AA8" w14:textId="3B588224" w:rsidR="005451E4" w:rsidRDefault="001917F7"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 xml:space="preserve">This pragmatic approach </w:t>
      </w:r>
      <w:r w:rsidR="000019A5">
        <w:rPr>
          <w:rFonts w:eastAsia="Times New Roman" w:cstheme="minorHAnsi"/>
          <w:color w:val="222222"/>
          <w:lang w:eastAsia="en-GB"/>
        </w:rPr>
        <w:t>underpin</w:t>
      </w:r>
      <w:r>
        <w:rPr>
          <w:rFonts w:eastAsia="Times New Roman" w:cstheme="minorHAnsi"/>
          <w:color w:val="222222"/>
          <w:lang w:eastAsia="en-GB"/>
        </w:rPr>
        <w:t>s</w:t>
      </w:r>
      <w:r w:rsidR="000019A5">
        <w:rPr>
          <w:rFonts w:eastAsia="Times New Roman" w:cstheme="minorHAnsi"/>
          <w:color w:val="222222"/>
          <w:lang w:eastAsia="en-GB"/>
        </w:rPr>
        <w:t xml:space="preserve"> the programm</w:t>
      </w:r>
      <w:r>
        <w:rPr>
          <w:rFonts w:eastAsia="Times New Roman" w:cstheme="minorHAnsi"/>
          <w:color w:val="222222"/>
          <w:lang w:eastAsia="en-GB"/>
        </w:rPr>
        <w:t>e</w:t>
      </w:r>
      <w:r w:rsidR="000019A5">
        <w:rPr>
          <w:rFonts w:eastAsia="Times New Roman" w:cstheme="minorHAnsi"/>
          <w:color w:val="222222"/>
          <w:lang w:eastAsia="en-GB"/>
        </w:rPr>
        <w:t xml:space="preserve"> which has been </w:t>
      </w:r>
      <w:r>
        <w:rPr>
          <w:rFonts w:eastAsia="Times New Roman" w:cstheme="minorHAnsi"/>
          <w:color w:val="222222"/>
          <w:lang w:eastAsia="en-GB"/>
        </w:rPr>
        <w:t xml:space="preserve">carefully </w:t>
      </w:r>
      <w:r w:rsidR="000019A5">
        <w:rPr>
          <w:rFonts w:eastAsia="Times New Roman" w:cstheme="minorHAnsi"/>
          <w:color w:val="222222"/>
          <w:lang w:eastAsia="en-GB"/>
        </w:rPr>
        <w:t>designed</w:t>
      </w:r>
      <w:r>
        <w:rPr>
          <w:rFonts w:eastAsia="Times New Roman" w:cstheme="minorHAnsi"/>
          <w:color w:val="222222"/>
          <w:lang w:eastAsia="en-GB"/>
        </w:rPr>
        <w:t xml:space="preserve"> to provide the highest </w:t>
      </w:r>
      <w:r w:rsidR="00F77471">
        <w:rPr>
          <w:rFonts w:eastAsia="Times New Roman" w:cstheme="minorHAnsi"/>
          <w:color w:val="222222"/>
          <w:lang w:eastAsia="en-GB"/>
        </w:rPr>
        <w:t>quality,</w:t>
      </w:r>
      <w:r>
        <w:rPr>
          <w:rFonts w:eastAsia="Times New Roman" w:cstheme="minorHAnsi"/>
          <w:color w:val="222222"/>
          <w:lang w:eastAsia="en-GB"/>
        </w:rPr>
        <w:t xml:space="preserve"> independent CPD for practice managers, veterinary surgeons and veterinary nurses</w:t>
      </w:r>
      <w:r w:rsidR="000019A5">
        <w:rPr>
          <w:rFonts w:eastAsia="Times New Roman" w:cstheme="minorHAnsi"/>
          <w:color w:val="222222"/>
          <w:lang w:eastAsia="en-GB"/>
        </w:rPr>
        <w:t>.</w:t>
      </w:r>
    </w:p>
    <w:p w14:paraId="64B8F07E" w14:textId="25EEF222" w:rsidR="001917F7" w:rsidRDefault="001917F7" w:rsidP="00DF0372">
      <w:pPr>
        <w:shd w:val="clear" w:color="auto" w:fill="FFFFFF"/>
        <w:spacing w:after="0" w:line="224" w:lineRule="atLeast"/>
        <w:jc w:val="both"/>
        <w:rPr>
          <w:rFonts w:eastAsia="Times New Roman" w:cstheme="minorHAnsi"/>
          <w:color w:val="222222"/>
          <w:lang w:eastAsia="en-GB"/>
        </w:rPr>
      </w:pPr>
    </w:p>
    <w:p w14:paraId="55030E12" w14:textId="0FDD81D3" w:rsidR="00B07D03" w:rsidRDefault="001917F7"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w:t>
      </w:r>
      <w:r w:rsidR="00B07D03">
        <w:rPr>
          <w:rFonts w:eastAsia="Times New Roman" w:cstheme="minorHAnsi"/>
          <w:color w:val="222222"/>
          <w:lang w:eastAsia="en-GB"/>
        </w:rPr>
        <w:t xml:space="preserve">While we’re covering the usual range of disciplines, from orthopaedics and ophthalmology to cardiology and canine medicine, the programme reflects our growing </w:t>
      </w:r>
      <w:r w:rsidR="00F94F8B">
        <w:rPr>
          <w:rFonts w:eastAsia="Times New Roman" w:cstheme="minorHAnsi"/>
          <w:color w:val="222222"/>
          <w:lang w:eastAsia="en-GB"/>
        </w:rPr>
        <w:t xml:space="preserve">understanding of how individuals learn </w:t>
      </w:r>
      <w:r w:rsidR="00B07D03">
        <w:rPr>
          <w:rFonts w:eastAsia="Times New Roman" w:cstheme="minorHAnsi"/>
          <w:color w:val="222222"/>
          <w:lang w:eastAsia="en-GB"/>
        </w:rPr>
        <w:t xml:space="preserve">best. There are plenty of opportunities to get involved, to test newly acquired knowledge and get hands on. For the first time, delegates will be able to drop in on </w:t>
      </w:r>
      <w:proofErr w:type="spellStart"/>
      <w:r w:rsidR="00B07D03">
        <w:rPr>
          <w:rFonts w:eastAsia="Times New Roman" w:cstheme="minorHAnsi"/>
          <w:color w:val="222222"/>
          <w:lang w:eastAsia="en-GB"/>
        </w:rPr>
        <w:t>practicals</w:t>
      </w:r>
      <w:proofErr w:type="spellEnd"/>
      <w:r w:rsidR="00B07D03">
        <w:rPr>
          <w:rFonts w:eastAsia="Times New Roman" w:cstheme="minorHAnsi"/>
          <w:color w:val="222222"/>
          <w:lang w:eastAsia="en-GB"/>
        </w:rPr>
        <w:t>, at no further charge.</w:t>
      </w:r>
    </w:p>
    <w:p w14:paraId="3FCA2C48" w14:textId="4A119B93" w:rsidR="00F77471" w:rsidRDefault="00F77471" w:rsidP="00DF0372">
      <w:pPr>
        <w:shd w:val="clear" w:color="auto" w:fill="FFFFFF"/>
        <w:spacing w:after="0" w:line="224" w:lineRule="atLeast"/>
        <w:jc w:val="both"/>
        <w:rPr>
          <w:rFonts w:eastAsia="Times New Roman" w:cstheme="minorHAnsi"/>
          <w:color w:val="222222"/>
          <w:lang w:eastAsia="en-GB"/>
        </w:rPr>
      </w:pPr>
    </w:p>
    <w:p w14:paraId="6A934178" w14:textId="0BCC9D1B" w:rsidR="003D0DE2" w:rsidRDefault="00F77471"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“And rather than streams, this year’s Congress has modules where the content builds.  It’s still possible to dip in and out, but those that follow a module will find it flows from one session to the next. When it comes to making the most of what is on offer, d</w:t>
      </w:r>
      <w:r w:rsidR="003D0DE2">
        <w:rPr>
          <w:rFonts w:eastAsia="Times New Roman" w:cstheme="minorHAnsi"/>
          <w:color w:val="222222"/>
          <w:lang w:eastAsia="en-GB"/>
        </w:rPr>
        <w:t xml:space="preserve">elegates </w:t>
      </w:r>
      <w:r>
        <w:rPr>
          <w:rFonts w:eastAsia="Times New Roman" w:cstheme="minorHAnsi"/>
          <w:color w:val="222222"/>
          <w:lang w:eastAsia="en-GB"/>
        </w:rPr>
        <w:t xml:space="preserve">have </w:t>
      </w:r>
      <w:r w:rsidR="003D0DE2">
        <w:rPr>
          <w:rFonts w:eastAsia="Times New Roman" w:cstheme="minorHAnsi"/>
          <w:color w:val="222222"/>
          <w:lang w:eastAsia="en-GB"/>
        </w:rPr>
        <w:t>a choice</w:t>
      </w:r>
      <w:r>
        <w:rPr>
          <w:rFonts w:eastAsia="Times New Roman" w:cstheme="minorHAnsi"/>
          <w:color w:val="222222"/>
          <w:lang w:eastAsia="en-GB"/>
        </w:rPr>
        <w:t xml:space="preserve"> – they can either follow a module around Congress or </w:t>
      </w:r>
      <w:r w:rsidR="003D0DE2">
        <w:rPr>
          <w:rFonts w:eastAsia="Times New Roman" w:cstheme="minorHAnsi"/>
          <w:color w:val="222222"/>
          <w:lang w:eastAsia="en-GB"/>
        </w:rPr>
        <w:t>pick</w:t>
      </w:r>
      <w:r w:rsidR="004B1D35">
        <w:rPr>
          <w:rFonts w:eastAsia="Times New Roman" w:cstheme="minorHAnsi"/>
          <w:color w:val="222222"/>
          <w:lang w:eastAsia="en-GB"/>
        </w:rPr>
        <w:t xml:space="preserve"> </w:t>
      </w:r>
      <w:r>
        <w:rPr>
          <w:rFonts w:eastAsia="Times New Roman" w:cstheme="minorHAnsi"/>
          <w:color w:val="222222"/>
          <w:lang w:eastAsia="en-GB"/>
        </w:rPr>
        <w:t>their preferred learning style and stay in that relevant zone</w:t>
      </w:r>
      <w:r w:rsidR="004B1D35">
        <w:rPr>
          <w:rFonts w:eastAsia="Times New Roman" w:cstheme="minorHAnsi"/>
          <w:color w:val="222222"/>
          <w:lang w:eastAsia="en-GB"/>
        </w:rPr>
        <w:t>,” says Paul.</w:t>
      </w:r>
    </w:p>
    <w:p w14:paraId="6B7C53B4" w14:textId="1BA407B8" w:rsidR="004B1D35" w:rsidRDefault="004B1D35" w:rsidP="00DF0372">
      <w:pPr>
        <w:shd w:val="clear" w:color="auto" w:fill="FFFFFF"/>
        <w:spacing w:after="0" w:line="224" w:lineRule="atLeast"/>
        <w:jc w:val="both"/>
        <w:rPr>
          <w:rFonts w:eastAsia="Times New Roman" w:cstheme="minorHAnsi"/>
          <w:color w:val="222222"/>
          <w:lang w:eastAsia="en-GB"/>
        </w:rPr>
      </w:pPr>
    </w:p>
    <w:p w14:paraId="6CD8C35C" w14:textId="1B124115" w:rsidR="004B1D35" w:rsidRDefault="004B1D35"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“As Congress has been streamlined to three, rather than four days, every session within the programme has had to justify it’s place.  There’s no waffle, no nice-to-haves, no mediocre sessions.  They all deliver.  It’s very hard to pick out highlights.</w:t>
      </w:r>
      <w:r w:rsidR="005B1DCF">
        <w:rPr>
          <w:rFonts w:eastAsia="Times New Roman" w:cstheme="minorHAnsi"/>
          <w:color w:val="222222"/>
          <w:lang w:eastAsia="en-GB"/>
        </w:rPr>
        <w:t xml:space="preserve"> </w:t>
      </w:r>
    </w:p>
    <w:p w14:paraId="667C8749" w14:textId="77777777" w:rsidR="004B1D35" w:rsidRDefault="004B1D35" w:rsidP="00DF0372">
      <w:pPr>
        <w:shd w:val="clear" w:color="auto" w:fill="FFFFFF"/>
        <w:spacing w:after="0" w:line="224" w:lineRule="atLeast"/>
        <w:jc w:val="both"/>
        <w:rPr>
          <w:rFonts w:eastAsia="Times New Roman" w:cstheme="minorHAnsi"/>
          <w:color w:val="222222"/>
          <w:lang w:eastAsia="en-GB"/>
        </w:rPr>
      </w:pPr>
    </w:p>
    <w:p w14:paraId="7EC8E3E6" w14:textId="598B92E9" w:rsidR="004B1D35" w:rsidRDefault="008021A2"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“Having said that, a</w:t>
      </w:r>
      <w:r w:rsidR="004B1D35">
        <w:rPr>
          <w:rFonts w:eastAsia="Times New Roman" w:cstheme="minorHAnsi"/>
          <w:color w:val="222222"/>
          <w:lang w:eastAsia="en-GB"/>
        </w:rPr>
        <w:t xml:space="preserve">s a </w:t>
      </w:r>
      <w:r w:rsidRPr="008021A2">
        <w:rPr>
          <w:rFonts w:eastAsia="Times New Roman" w:cstheme="minorHAnsi"/>
          <w:color w:val="222222"/>
          <w:lang w:eastAsia="en-GB"/>
        </w:rPr>
        <w:t>European Veterinary Specialist in Small Animal Internal Medicine</w:t>
      </w:r>
      <w:r>
        <w:rPr>
          <w:rFonts w:eastAsia="Times New Roman" w:cstheme="minorHAnsi"/>
          <w:color w:val="222222"/>
          <w:lang w:eastAsia="en-GB"/>
        </w:rPr>
        <w:t xml:space="preserve">, I’m drawn to the feline medicine: infectious disease module.  On Thursday, for example, you’ll find me in Feline Infectious Peritonitis session - there have been some interesting developments on treatment option and I’m keen to see how that relates to first opinion practice.” </w:t>
      </w:r>
    </w:p>
    <w:p w14:paraId="506F538B" w14:textId="59E4E4D8" w:rsidR="00B07D03" w:rsidRDefault="00B07D03" w:rsidP="00DF0372">
      <w:pPr>
        <w:shd w:val="clear" w:color="auto" w:fill="FFFFFF"/>
        <w:spacing w:after="0" w:line="224" w:lineRule="atLeast"/>
        <w:jc w:val="both"/>
        <w:rPr>
          <w:rFonts w:eastAsia="Times New Roman" w:cstheme="minorHAnsi"/>
          <w:color w:val="222222"/>
          <w:lang w:eastAsia="en-GB"/>
        </w:rPr>
      </w:pPr>
    </w:p>
    <w:p w14:paraId="3D2C1B25" w14:textId="60712019" w:rsidR="00B07D03" w:rsidRDefault="00B07D03"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lastRenderedPageBreak/>
        <w:t>BSAVA’s Programme Committee have been careful to avoid overlap</w:t>
      </w:r>
      <w:r w:rsidR="00DF2015">
        <w:rPr>
          <w:rFonts w:eastAsia="Times New Roman" w:cstheme="minorHAnsi"/>
          <w:color w:val="222222"/>
          <w:lang w:eastAsia="en-GB"/>
        </w:rPr>
        <w:t xml:space="preserve"> and delegates can be free from fear of missing out with the online platform providing opportunities to catch-up on the lectures they couldn’t attend on the day.</w:t>
      </w:r>
    </w:p>
    <w:p w14:paraId="6EE9438F" w14:textId="05D1B50C" w:rsidR="00DF2015" w:rsidRDefault="00DF2015" w:rsidP="00DF0372">
      <w:pPr>
        <w:shd w:val="clear" w:color="auto" w:fill="FFFFFF"/>
        <w:spacing w:after="0" w:line="224" w:lineRule="atLeast"/>
        <w:jc w:val="both"/>
        <w:rPr>
          <w:rFonts w:eastAsia="Times New Roman" w:cstheme="minorHAnsi"/>
          <w:color w:val="222222"/>
          <w:lang w:eastAsia="en-GB"/>
        </w:rPr>
      </w:pPr>
    </w:p>
    <w:p w14:paraId="49579CC2" w14:textId="468CA4BD" w:rsidR="00FA15DF" w:rsidRDefault="00DF2015" w:rsidP="00DF0372">
      <w:pPr>
        <w:shd w:val="clear" w:color="auto" w:fill="FFFFFF"/>
        <w:spacing w:after="0" w:line="224" w:lineRule="atLeast"/>
        <w:jc w:val="both"/>
        <w:rPr>
          <w:rFonts w:eastAsia="Times New Roman" w:cstheme="minorHAnsi"/>
          <w:color w:val="222222"/>
          <w:lang w:eastAsia="en-GB"/>
        </w:rPr>
      </w:pPr>
      <w:r>
        <w:rPr>
          <w:rFonts w:eastAsia="Times New Roman" w:cstheme="minorHAnsi"/>
          <w:color w:val="222222"/>
          <w:lang w:eastAsia="en-GB"/>
        </w:rPr>
        <w:t xml:space="preserve">“The hybridisation of Congress has multiple benefits.  For those coming to Manchester, there’s also the opportunity to </w:t>
      </w:r>
      <w:r w:rsidR="00F52518">
        <w:rPr>
          <w:rFonts w:eastAsia="Times New Roman" w:cstheme="minorHAnsi"/>
          <w:color w:val="222222"/>
          <w:lang w:eastAsia="en-GB"/>
        </w:rPr>
        <w:t>delve deeper into the subjects they’ve explored on the day.  It adds a significant value to the cost of attending.  That content is also available for any virtual attendees who can tap into the live streams, as well as the additional content,” explains Sheldon.</w:t>
      </w:r>
    </w:p>
    <w:p w14:paraId="68929A04" w14:textId="766403E3" w:rsidR="00FA15DF" w:rsidRDefault="00FA15DF" w:rsidP="00DF0372">
      <w:pPr>
        <w:shd w:val="clear" w:color="auto" w:fill="FFFFFF"/>
        <w:spacing w:after="0" w:line="224" w:lineRule="atLeast"/>
        <w:jc w:val="both"/>
        <w:rPr>
          <w:rFonts w:eastAsia="Times New Roman" w:cstheme="minorHAnsi"/>
          <w:color w:val="222222"/>
          <w:lang w:eastAsia="en-GB"/>
        </w:rPr>
      </w:pPr>
    </w:p>
    <w:p w14:paraId="75F616A5" w14:textId="38983A41" w:rsidR="00271B06" w:rsidRDefault="00271B06" w:rsidP="00271B06">
      <w:pPr>
        <w:shd w:val="clear" w:color="auto" w:fill="FFFFFF"/>
        <w:spacing w:after="0" w:line="224" w:lineRule="atLeast"/>
        <w:rPr>
          <w:rFonts w:eastAsia="Times New Roman" w:cstheme="minorHAnsi"/>
          <w:color w:val="222222"/>
          <w:lang w:eastAsia="en-GB"/>
        </w:rPr>
      </w:pPr>
      <w:r>
        <w:rPr>
          <w:rFonts w:eastAsia="Times New Roman" w:cstheme="minorHAnsi"/>
          <w:color w:val="222222"/>
          <w:lang w:eastAsia="en-GB"/>
        </w:rPr>
        <w:t xml:space="preserve">For more information about the programme visit: </w:t>
      </w:r>
      <w:hyperlink r:id="rId10" w:history="1">
        <w:r w:rsidRPr="00AD047C">
          <w:rPr>
            <w:rStyle w:val="Hyperlink"/>
            <w:rFonts w:eastAsia="Times New Roman" w:cstheme="minorHAnsi"/>
            <w:lang w:eastAsia="en-GB"/>
          </w:rPr>
          <w:t>https://www.bsavaevents.com/bsavacongress2022/en/page/programme</w:t>
        </w:r>
      </w:hyperlink>
    </w:p>
    <w:p w14:paraId="1E7AD0F1" w14:textId="2EAB2B18" w:rsidR="00271B06" w:rsidRDefault="00271B06" w:rsidP="00DF0372">
      <w:pPr>
        <w:shd w:val="clear" w:color="auto" w:fill="FFFFFF"/>
        <w:spacing w:after="0" w:line="224" w:lineRule="atLeast"/>
        <w:jc w:val="both"/>
        <w:rPr>
          <w:rFonts w:eastAsia="Times New Roman" w:cstheme="minorHAnsi"/>
          <w:color w:val="222222"/>
          <w:lang w:eastAsia="en-GB"/>
        </w:rPr>
      </w:pPr>
    </w:p>
    <w:p w14:paraId="21A08BBF" w14:textId="57340282" w:rsidR="00E332FB" w:rsidRDefault="00E332FB" w:rsidP="00DF0372">
      <w:pPr>
        <w:shd w:val="clear" w:color="auto" w:fill="FFFFFF"/>
        <w:spacing w:after="0" w:line="224" w:lineRule="atLeast"/>
        <w:jc w:val="both"/>
        <w:rPr>
          <w:rFonts w:eastAsia="Times New Roman" w:cstheme="minorHAnsi"/>
          <w:color w:val="222222"/>
          <w:lang w:eastAsia="en-GB"/>
        </w:rPr>
      </w:pPr>
    </w:p>
    <w:p w14:paraId="2208BF51" w14:textId="77777777" w:rsidR="007032E1" w:rsidRPr="009372DF" w:rsidRDefault="007032E1" w:rsidP="007032E1">
      <w:pPr>
        <w:shd w:val="clear" w:color="auto" w:fill="FFFFFF"/>
        <w:spacing w:after="0" w:line="224" w:lineRule="atLeast"/>
        <w:jc w:val="both"/>
        <w:rPr>
          <w:rFonts w:ascii="Calibri" w:eastAsia="Times New Roman" w:hAnsi="Calibri" w:cs="Calibri"/>
          <w:color w:val="222222"/>
          <w:lang w:eastAsia="en-GB"/>
        </w:rPr>
      </w:pPr>
    </w:p>
    <w:p w14:paraId="44A05A59" w14:textId="77777777" w:rsidR="007032E1" w:rsidRPr="00E65001" w:rsidRDefault="007032E1" w:rsidP="007032E1">
      <w:pPr>
        <w:shd w:val="clear" w:color="auto" w:fill="FFFFFF"/>
        <w:spacing w:after="0" w:line="224" w:lineRule="atLeast"/>
        <w:jc w:val="both"/>
        <w:rPr>
          <w:rFonts w:eastAsia="Times New Roman" w:cstheme="minorHAnsi"/>
          <w:b/>
          <w:bCs/>
          <w:color w:val="222222"/>
          <w:lang w:eastAsia="en-GB"/>
        </w:rPr>
      </w:pPr>
      <w:r w:rsidRPr="00E65001">
        <w:rPr>
          <w:rFonts w:eastAsia="Times New Roman" w:cstheme="minorHAnsi"/>
          <w:b/>
          <w:bCs/>
          <w:color w:val="222222"/>
          <w:lang w:eastAsia="en-GB"/>
        </w:rPr>
        <w:t>NOTES TO EDITORS:</w:t>
      </w:r>
    </w:p>
    <w:p w14:paraId="01512BC4" w14:textId="77777777" w:rsidR="007032E1" w:rsidRDefault="007032E1" w:rsidP="00DF0372">
      <w:pPr>
        <w:shd w:val="clear" w:color="auto" w:fill="FFFFFF"/>
        <w:spacing w:after="0" w:line="224" w:lineRule="atLeast"/>
        <w:jc w:val="both"/>
        <w:rPr>
          <w:rFonts w:eastAsia="Times New Roman" w:cstheme="minorHAnsi"/>
          <w:color w:val="222222"/>
          <w:lang w:eastAsia="en-GB"/>
        </w:rPr>
      </w:pPr>
    </w:p>
    <w:p w14:paraId="360E538E" w14:textId="6C3AAA34" w:rsidR="00DF0372" w:rsidRPr="00E65001" w:rsidRDefault="00DF0372" w:rsidP="00DF0372">
      <w:pPr>
        <w:shd w:val="clear" w:color="auto" w:fill="FFFFFF"/>
        <w:spacing w:after="0" w:line="224" w:lineRule="atLeast"/>
        <w:jc w:val="both"/>
        <w:rPr>
          <w:rFonts w:eastAsia="Times New Roman" w:cstheme="minorHAnsi"/>
          <w:color w:val="222222"/>
          <w:lang w:eastAsia="en-GB"/>
        </w:rPr>
      </w:pPr>
      <w:r w:rsidRPr="00E65001">
        <w:rPr>
          <w:rFonts w:eastAsia="Times New Roman" w:cstheme="minorHAnsi"/>
          <w:color w:val="222222"/>
          <w:lang w:eastAsia="en-GB"/>
        </w:rPr>
        <w:t xml:space="preserve">Images attached: </w:t>
      </w:r>
    </w:p>
    <w:p w14:paraId="0F36ADE8" w14:textId="77777777" w:rsidR="00DF0372" w:rsidRDefault="00DF0372" w:rsidP="00DF0372">
      <w:pPr>
        <w:spacing w:after="0" w:line="240" w:lineRule="auto"/>
        <w:rPr>
          <w:rFonts w:eastAsia="Times New Roman" w:cstheme="minorHAnsi"/>
          <w:b/>
          <w:bCs/>
          <w:color w:val="000000"/>
          <w:lang w:eastAsia="en-GB"/>
        </w:rPr>
      </w:pPr>
    </w:p>
    <w:p w14:paraId="68D2FE7E" w14:textId="15FD1874" w:rsidR="00DF0372" w:rsidRDefault="00271B06" w:rsidP="00DF0372">
      <w:pPr>
        <w:spacing w:after="0" w:line="240" w:lineRule="auto"/>
        <w:rPr>
          <w:rFonts w:eastAsia="Times New Roman" w:cstheme="minorHAnsi"/>
          <w:b/>
          <w:bCs/>
          <w:color w:val="000000"/>
          <w:lang w:eastAsia="en-GB"/>
        </w:rPr>
      </w:pPr>
      <w:r>
        <w:rPr>
          <w:noProof/>
        </w:rPr>
        <w:drawing>
          <wp:inline distT="0" distB="0" distL="0" distR="0" wp14:anchorId="15FDB2A4" wp14:editId="7A6F2C22">
            <wp:extent cx="5731510" cy="39325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32555"/>
                    </a:xfrm>
                    <a:prstGeom prst="rect">
                      <a:avLst/>
                    </a:prstGeom>
                  </pic:spPr>
                </pic:pic>
              </a:graphicData>
            </a:graphic>
          </wp:inline>
        </w:drawing>
      </w:r>
    </w:p>
    <w:p w14:paraId="299FD69C" w14:textId="73F8E88C" w:rsidR="00271B06" w:rsidRDefault="00271B06" w:rsidP="00DF0372">
      <w:pPr>
        <w:spacing w:after="0" w:line="240" w:lineRule="auto"/>
        <w:rPr>
          <w:rFonts w:eastAsia="Times New Roman" w:cstheme="minorHAnsi"/>
          <w:b/>
          <w:bCs/>
          <w:color w:val="000000"/>
          <w:lang w:eastAsia="en-GB"/>
        </w:rPr>
      </w:pPr>
    </w:p>
    <w:p w14:paraId="2EFE46CF" w14:textId="6C128EF1" w:rsidR="00271B06" w:rsidRPr="00271B06" w:rsidRDefault="00271B06" w:rsidP="00DF0372">
      <w:pPr>
        <w:spacing w:after="0" w:line="240" w:lineRule="auto"/>
        <w:rPr>
          <w:rFonts w:eastAsia="Times New Roman" w:cstheme="minorHAnsi"/>
          <w:b/>
          <w:bCs/>
          <w:color w:val="FF0000"/>
          <w:lang w:eastAsia="en-GB"/>
        </w:rPr>
      </w:pPr>
      <w:r w:rsidRPr="00271B06">
        <w:rPr>
          <w:rFonts w:eastAsia="Times New Roman" w:cstheme="minorHAnsi"/>
          <w:b/>
          <w:bCs/>
          <w:color w:val="FF0000"/>
          <w:lang w:eastAsia="en-GB"/>
        </w:rPr>
        <w:t>&lt;insert image of Sheldon&gt;</w:t>
      </w:r>
    </w:p>
    <w:p w14:paraId="5AA61D14" w14:textId="31B6604F" w:rsidR="00271B06" w:rsidRDefault="00271B06" w:rsidP="00DF0372">
      <w:pPr>
        <w:spacing w:after="0" w:line="240" w:lineRule="auto"/>
        <w:rPr>
          <w:rFonts w:eastAsia="Times New Roman" w:cstheme="minorHAnsi"/>
          <w:b/>
          <w:bCs/>
          <w:color w:val="000000"/>
          <w:lang w:eastAsia="en-GB"/>
        </w:rPr>
      </w:pPr>
    </w:p>
    <w:p w14:paraId="3C997A96" w14:textId="77777777" w:rsidR="00271B06" w:rsidRDefault="00271B06" w:rsidP="00DF0372">
      <w:pPr>
        <w:spacing w:after="0" w:line="240" w:lineRule="auto"/>
        <w:rPr>
          <w:rFonts w:eastAsia="Times New Roman" w:cstheme="minorHAnsi"/>
          <w:b/>
          <w:bCs/>
          <w:color w:val="000000"/>
          <w:lang w:eastAsia="en-GB"/>
        </w:rPr>
      </w:pPr>
    </w:p>
    <w:p w14:paraId="6CC8E1BA" w14:textId="3FBA4AC3" w:rsidR="00DF0372" w:rsidRPr="00E65001" w:rsidRDefault="00DF0372" w:rsidP="00DF0372">
      <w:pPr>
        <w:spacing w:after="0" w:line="240" w:lineRule="auto"/>
        <w:rPr>
          <w:rFonts w:eastAsia="Times New Roman" w:cstheme="minorHAnsi"/>
          <w:b/>
          <w:bCs/>
          <w:color w:val="000000"/>
          <w:lang w:eastAsia="en-GB"/>
        </w:rPr>
      </w:pPr>
      <w:r w:rsidRPr="00E65001">
        <w:rPr>
          <w:rFonts w:eastAsia="Times New Roman" w:cstheme="minorHAnsi"/>
          <w:b/>
          <w:bCs/>
          <w:color w:val="000000"/>
          <w:lang w:eastAsia="en-GB"/>
        </w:rPr>
        <w:t>About Congress:</w:t>
      </w:r>
    </w:p>
    <w:p w14:paraId="71888B03" w14:textId="77777777" w:rsidR="00DF0372" w:rsidRPr="00E65001" w:rsidRDefault="00DF0372" w:rsidP="00DF0372">
      <w:pPr>
        <w:spacing w:after="0" w:line="240" w:lineRule="auto"/>
        <w:rPr>
          <w:rFonts w:eastAsia="Times New Roman" w:cstheme="minorHAnsi"/>
          <w:b/>
          <w:bCs/>
          <w:color w:val="000000"/>
          <w:lang w:eastAsia="en-GB"/>
        </w:rPr>
      </w:pPr>
    </w:p>
    <w:p w14:paraId="1E49E867" w14:textId="77777777" w:rsidR="00DF0372" w:rsidRPr="00E65001" w:rsidRDefault="00DF0372" w:rsidP="00DF0372">
      <w:pPr>
        <w:spacing w:after="0" w:line="240" w:lineRule="auto"/>
        <w:rPr>
          <w:rFonts w:eastAsia="Times New Roman" w:cstheme="minorHAnsi"/>
          <w:color w:val="000000"/>
          <w:lang w:eastAsia="en-GB"/>
        </w:rPr>
      </w:pPr>
      <w:r w:rsidRPr="00E65001">
        <w:rPr>
          <w:rFonts w:eastAsia="Times New Roman" w:cstheme="minorHAnsi"/>
          <w:color w:val="000000"/>
          <w:lang w:eastAsia="en-GB"/>
        </w:rPr>
        <w:lastRenderedPageBreak/>
        <w:t xml:space="preserve">BSAVA Congress 2022 is a hybrid event taking place on Thursday 24th March – Saturday 26th March online and at Manchester Central.  To find out more visit: </w:t>
      </w:r>
      <w:hyperlink r:id="rId12" w:history="1">
        <w:r w:rsidRPr="00E65001">
          <w:rPr>
            <w:rStyle w:val="Hyperlink"/>
            <w:rFonts w:eastAsia="Times New Roman" w:cstheme="minorHAnsi"/>
            <w:lang w:eastAsia="en-GB"/>
          </w:rPr>
          <w:t>https://www.bsavaevents.com/bsavacongress2022/en/page/home</w:t>
        </w:r>
      </w:hyperlink>
      <w:r w:rsidRPr="00E65001">
        <w:rPr>
          <w:rFonts w:eastAsia="Times New Roman" w:cstheme="minorHAnsi"/>
          <w:color w:val="000000"/>
          <w:lang w:eastAsia="en-GB"/>
        </w:rPr>
        <w:t xml:space="preserve"> </w:t>
      </w:r>
    </w:p>
    <w:p w14:paraId="14658A11" w14:textId="77777777" w:rsidR="00DF0372" w:rsidRPr="00E65001" w:rsidRDefault="00DF0372" w:rsidP="00DF0372">
      <w:pPr>
        <w:spacing w:after="0" w:line="240" w:lineRule="auto"/>
        <w:rPr>
          <w:rFonts w:eastAsia="Times New Roman" w:cstheme="minorHAnsi"/>
          <w:b/>
          <w:bCs/>
          <w:color w:val="000000"/>
          <w:lang w:eastAsia="en-GB"/>
        </w:rPr>
      </w:pPr>
    </w:p>
    <w:p w14:paraId="166E6F11" w14:textId="77777777" w:rsidR="00DF0372" w:rsidRPr="00E65001" w:rsidRDefault="00DF0372" w:rsidP="00DF0372">
      <w:pPr>
        <w:spacing w:after="0" w:line="240" w:lineRule="auto"/>
        <w:rPr>
          <w:rFonts w:eastAsia="Times New Roman" w:cstheme="minorHAnsi"/>
          <w:color w:val="000000"/>
          <w:lang w:eastAsia="en-GB"/>
        </w:rPr>
      </w:pPr>
      <w:r w:rsidRPr="00E65001">
        <w:rPr>
          <w:rFonts w:eastAsia="Times New Roman" w:cstheme="minorHAnsi"/>
          <w:color w:val="000000"/>
          <w:lang w:eastAsia="en-GB"/>
        </w:rPr>
        <w:t xml:space="preserve">Our thanks go to our industry partners which include: </w:t>
      </w:r>
    </w:p>
    <w:p w14:paraId="25A79E31" w14:textId="77777777" w:rsidR="00DF0372" w:rsidRPr="00E65001" w:rsidRDefault="00DF0372" w:rsidP="00DF0372">
      <w:pPr>
        <w:spacing w:after="0" w:line="240" w:lineRule="auto"/>
        <w:rPr>
          <w:rFonts w:eastAsia="Times New Roman" w:cstheme="minorHAnsi"/>
          <w:color w:val="000000"/>
          <w:lang w:eastAsia="en-GB"/>
        </w:rPr>
      </w:pPr>
    </w:p>
    <w:p w14:paraId="35195CDD" w14:textId="77777777" w:rsidR="003670E5" w:rsidRDefault="003670E5" w:rsidP="003670E5">
      <w:pPr>
        <w:rPr>
          <w:b/>
          <w:bCs/>
        </w:rPr>
      </w:pPr>
      <w:r>
        <w:rPr>
          <w:b/>
          <w:bCs/>
        </w:rPr>
        <w:t>Diamond</w:t>
      </w:r>
    </w:p>
    <w:p w14:paraId="290C56CA" w14:textId="77777777" w:rsidR="003670E5" w:rsidRDefault="003670E5" w:rsidP="003670E5">
      <w:pPr>
        <w:pStyle w:val="ListParagraph"/>
        <w:numPr>
          <w:ilvl w:val="0"/>
          <w:numId w:val="2"/>
        </w:numPr>
        <w:spacing w:after="0" w:line="240" w:lineRule="auto"/>
        <w:contextualSpacing w:val="0"/>
        <w:rPr>
          <w:rFonts w:eastAsia="Times New Roman"/>
        </w:rPr>
      </w:pPr>
      <w:proofErr w:type="spellStart"/>
      <w:r>
        <w:rPr>
          <w:rFonts w:eastAsia="Times New Roman"/>
        </w:rPr>
        <w:t>VetPlus</w:t>
      </w:r>
      <w:proofErr w:type="spellEnd"/>
    </w:p>
    <w:p w14:paraId="596A4851" w14:textId="77777777" w:rsidR="003670E5" w:rsidRDefault="003670E5" w:rsidP="003670E5">
      <w:pPr>
        <w:pStyle w:val="ListParagraph"/>
        <w:rPr>
          <w:rFonts w:eastAsiaTheme="minorEastAsia"/>
          <w:b/>
          <w:bCs/>
        </w:rPr>
      </w:pPr>
    </w:p>
    <w:p w14:paraId="5D652976" w14:textId="77777777" w:rsidR="003670E5" w:rsidRDefault="003670E5" w:rsidP="003670E5">
      <w:pPr>
        <w:rPr>
          <w:b/>
          <w:bCs/>
        </w:rPr>
      </w:pPr>
      <w:r>
        <w:rPr>
          <w:b/>
          <w:bCs/>
        </w:rPr>
        <w:t>Platinum+</w:t>
      </w:r>
    </w:p>
    <w:p w14:paraId="0CF46C23" w14:textId="77777777" w:rsidR="003670E5" w:rsidRDefault="003670E5" w:rsidP="003670E5">
      <w:pPr>
        <w:pStyle w:val="ListParagraph"/>
        <w:numPr>
          <w:ilvl w:val="0"/>
          <w:numId w:val="2"/>
        </w:numPr>
        <w:spacing w:after="0" w:line="240" w:lineRule="auto"/>
        <w:contextualSpacing w:val="0"/>
        <w:rPr>
          <w:rFonts w:eastAsia="Times New Roman"/>
        </w:rPr>
      </w:pPr>
      <w:proofErr w:type="spellStart"/>
      <w:r>
        <w:rPr>
          <w:rFonts w:eastAsia="Times New Roman"/>
        </w:rPr>
        <w:t>Vetoquinol</w:t>
      </w:r>
      <w:proofErr w:type="spellEnd"/>
    </w:p>
    <w:p w14:paraId="17E52D25" w14:textId="77777777" w:rsidR="003670E5" w:rsidRDefault="003670E5" w:rsidP="003670E5">
      <w:pPr>
        <w:pStyle w:val="ListParagraph"/>
        <w:numPr>
          <w:ilvl w:val="0"/>
          <w:numId w:val="2"/>
        </w:numPr>
        <w:spacing w:after="0" w:line="240" w:lineRule="auto"/>
        <w:contextualSpacing w:val="0"/>
        <w:rPr>
          <w:rFonts w:eastAsia="Times New Roman"/>
        </w:rPr>
      </w:pPr>
      <w:r>
        <w:rPr>
          <w:rFonts w:eastAsia="Times New Roman"/>
        </w:rPr>
        <w:t>Zoetis UK Ltd</w:t>
      </w:r>
    </w:p>
    <w:p w14:paraId="4E01A148" w14:textId="77777777" w:rsidR="003670E5" w:rsidRDefault="003670E5" w:rsidP="003670E5">
      <w:pPr>
        <w:rPr>
          <w:rFonts w:eastAsiaTheme="minorEastAsia"/>
        </w:rPr>
      </w:pPr>
    </w:p>
    <w:p w14:paraId="2F9533E1" w14:textId="77777777" w:rsidR="003670E5" w:rsidRDefault="003670E5" w:rsidP="003670E5">
      <w:pPr>
        <w:rPr>
          <w:b/>
          <w:bCs/>
        </w:rPr>
      </w:pPr>
      <w:r>
        <w:rPr>
          <w:b/>
          <w:bCs/>
        </w:rPr>
        <w:t>Platinum</w:t>
      </w:r>
    </w:p>
    <w:p w14:paraId="09F407B9" w14:textId="77777777" w:rsidR="003670E5" w:rsidRDefault="003670E5" w:rsidP="003670E5">
      <w:pPr>
        <w:pStyle w:val="ListParagraph"/>
        <w:numPr>
          <w:ilvl w:val="0"/>
          <w:numId w:val="2"/>
        </w:numPr>
        <w:spacing w:after="0" w:line="240" w:lineRule="auto"/>
        <w:contextualSpacing w:val="0"/>
        <w:rPr>
          <w:rFonts w:eastAsia="Times New Roman"/>
        </w:rPr>
      </w:pPr>
      <w:r>
        <w:rPr>
          <w:rFonts w:eastAsia="Times New Roman"/>
        </w:rPr>
        <w:t>IDEXX Laboratories Ltd</w:t>
      </w:r>
    </w:p>
    <w:p w14:paraId="71D8F488" w14:textId="77777777" w:rsidR="003670E5" w:rsidRDefault="003670E5" w:rsidP="003670E5">
      <w:pPr>
        <w:pStyle w:val="ListParagraph"/>
        <w:numPr>
          <w:ilvl w:val="0"/>
          <w:numId w:val="2"/>
        </w:numPr>
        <w:spacing w:after="0" w:line="240" w:lineRule="auto"/>
        <w:contextualSpacing w:val="0"/>
        <w:rPr>
          <w:rFonts w:eastAsia="Times New Roman"/>
        </w:rPr>
      </w:pPr>
      <w:r>
        <w:rPr>
          <w:rFonts w:eastAsia="Times New Roman"/>
        </w:rPr>
        <w:t>ROYAL CANIN</w:t>
      </w:r>
    </w:p>
    <w:p w14:paraId="2B2A0BAE" w14:textId="77777777" w:rsidR="003670E5" w:rsidRDefault="003670E5" w:rsidP="003670E5">
      <w:pPr>
        <w:pStyle w:val="ListParagraph"/>
        <w:rPr>
          <w:rFonts w:eastAsiaTheme="minorEastAsia"/>
        </w:rPr>
      </w:pPr>
    </w:p>
    <w:p w14:paraId="070ED8DF" w14:textId="77777777" w:rsidR="003670E5" w:rsidRDefault="003670E5" w:rsidP="003670E5">
      <w:pPr>
        <w:rPr>
          <w:b/>
          <w:bCs/>
        </w:rPr>
      </w:pPr>
      <w:r>
        <w:rPr>
          <w:b/>
          <w:bCs/>
        </w:rPr>
        <w:t>Gold</w:t>
      </w:r>
    </w:p>
    <w:p w14:paraId="5FA2A180"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Burtons Medical Equipment</w:t>
      </w:r>
    </w:p>
    <w:p w14:paraId="7D1A9811"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Hill’s Pet Nutrition</w:t>
      </w:r>
    </w:p>
    <w:p w14:paraId="0048CBF3"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 xml:space="preserve">Orion Pharma Animal Health </w:t>
      </w:r>
    </w:p>
    <w:p w14:paraId="03C4E1DA"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 xml:space="preserve">Summit Veterinary Pharmaceuticals </w:t>
      </w:r>
    </w:p>
    <w:p w14:paraId="331920FE"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Vets4Pets</w:t>
      </w:r>
    </w:p>
    <w:p w14:paraId="66138C58" w14:textId="77777777" w:rsidR="003670E5" w:rsidRDefault="003670E5" w:rsidP="003670E5">
      <w:pPr>
        <w:rPr>
          <w:rFonts w:eastAsiaTheme="minorEastAsia"/>
          <w:b/>
          <w:bCs/>
        </w:rPr>
      </w:pPr>
    </w:p>
    <w:p w14:paraId="16FBFE5A" w14:textId="77777777" w:rsidR="003670E5" w:rsidRDefault="003670E5" w:rsidP="003670E5">
      <w:pPr>
        <w:rPr>
          <w:b/>
          <w:bCs/>
        </w:rPr>
      </w:pPr>
      <w:r>
        <w:rPr>
          <w:b/>
          <w:bCs/>
        </w:rPr>
        <w:t>Silver</w:t>
      </w:r>
    </w:p>
    <w:p w14:paraId="5C596D8E"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 xml:space="preserve">IVC </w:t>
      </w:r>
      <w:proofErr w:type="spellStart"/>
      <w:r>
        <w:rPr>
          <w:rFonts w:eastAsia="Times New Roman"/>
        </w:rPr>
        <w:t>Evidensia</w:t>
      </w:r>
      <w:proofErr w:type="spellEnd"/>
      <w:r>
        <w:rPr>
          <w:rFonts w:eastAsia="Times New Roman"/>
        </w:rPr>
        <w:t xml:space="preserve"> </w:t>
      </w:r>
    </w:p>
    <w:p w14:paraId="6DCCB687"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Vets Now</w:t>
      </w:r>
    </w:p>
    <w:p w14:paraId="61833FFE"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IMS Euro</w:t>
      </w:r>
    </w:p>
    <w:p w14:paraId="033AE34C"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 xml:space="preserve">Boehringer Ingelheim Animal Health </w:t>
      </w:r>
    </w:p>
    <w:p w14:paraId="052E7CEE"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TVM UK</w:t>
      </w:r>
    </w:p>
    <w:p w14:paraId="637B7148"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Technik Veterinary</w:t>
      </w:r>
    </w:p>
    <w:p w14:paraId="11B5B82F"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IMV Imaging</w:t>
      </w:r>
    </w:p>
    <w:p w14:paraId="03678FE3"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Burgess Pet Care</w:t>
      </w:r>
    </w:p>
    <w:p w14:paraId="37079C68"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 xml:space="preserve">JAK Marketing </w:t>
      </w:r>
    </w:p>
    <w:p w14:paraId="3A080A50"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DocsInnovent</w:t>
      </w:r>
      <w:proofErr w:type="spellEnd"/>
    </w:p>
    <w:p w14:paraId="6180724E" w14:textId="77777777" w:rsidR="003670E5" w:rsidRDefault="003670E5" w:rsidP="003670E5">
      <w:pPr>
        <w:pStyle w:val="ListParagraph"/>
        <w:rPr>
          <w:rFonts w:eastAsiaTheme="minorEastAsia"/>
        </w:rPr>
      </w:pPr>
    </w:p>
    <w:p w14:paraId="17AE12F9" w14:textId="77777777" w:rsidR="003670E5" w:rsidRDefault="003670E5" w:rsidP="003670E5">
      <w:pPr>
        <w:rPr>
          <w:b/>
          <w:bCs/>
        </w:rPr>
      </w:pPr>
      <w:r>
        <w:rPr>
          <w:b/>
          <w:bCs/>
        </w:rPr>
        <w:t>Bronze</w:t>
      </w:r>
    </w:p>
    <w:p w14:paraId="0C1A9EDF"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 xml:space="preserve">BOVA UK </w:t>
      </w:r>
    </w:p>
    <w:p w14:paraId="744D7E44"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NationWide</w:t>
      </w:r>
      <w:proofErr w:type="spellEnd"/>
      <w:r>
        <w:rPr>
          <w:rFonts w:eastAsia="Times New Roman"/>
        </w:rPr>
        <w:t xml:space="preserve"> Laboratories </w:t>
      </w:r>
    </w:p>
    <w:p w14:paraId="5BF1EBD1"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VetCT</w:t>
      </w:r>
      <w:proofErr w:type="spellEnd"/>
    </w:p>
    <w:p w14:paraId="6AF0872A"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Protexin</w:t>
      </w:r>
      <w:proofErr w:type="spellEnd"/>
    </w:p>
    <w:p w14:paraId="287E5916"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Orthomed</w:t>
      </w:r>
      <w:proofErr w:type="spellEnd"/>
      <w:r>
        <w:rPr>
          <w:rFonts w:eastAsia="Times New Roman"/>
        </w:rPr>
        <w:t>/Infiniti</w:t>
      </w:r>
    </w:p>
    <w:p w14:paraId="122C5A2A"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lastRenderedPageBreak/>
        <w:t>Medimark</w:t>
      </w:r>
      <w:proofErr w:type="spellEnd"/>
      <w:r>
        <w:rPr>
          <w:rFonts w:eastAsia="Times New Roman"/>
        </w:rPr>
        <w:t xml:space="preserve"> Scientific</w:t>
      </w:r>
    </w:p>
    <w:p w14:paraId="4A8BC770"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Eickemeyer</w:t>
      </w:r>
      <w:proofErr w:type="spellEnd"/>
      <w:r>
        <w:rPr>
          <w:rFonts w:eastAsia="Times New Roman"/>
        </w:rPr>
        <w:t xml:space="preserve"> Veterinary Equipment Ltd </w:t>
      </w:r>
    </w:p>
    <w:p w14:paraId="6F6EE6C8"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Millpledge</w:t>
      </w:r>
      <w:proofErr w:type="spellEnd"/>
      <w:r>
        <w:rPr>
          <w:rFonts w:eastAsia="Times New Roman"/>
        </w:rPr>
        <w:t xml:space="preserve"> Veterinary </w:t>
      </w:r>
    </w:p>
    <w:p w14:paraId="0C98715C"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Virtual Recall</w:t>
      </w:r>
    </w:p>
    <w:p w14:paraId="4F417CB6"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KARL STORZ Endoscopy (UK) Ltd</w:t>
      </w:r>
    </w:p>
    <w:p w14:paraId="1E5A24FE"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 xml:space="preserve">Albert </w:t>
      </w:r>
      <w:proofErr w:type="spellStart"/>
      <w:r>
        <w:rPr>
          <w:rFonts w:eastAsia="Times New Roman"/>
          <w:lang w:val="en-US"/>
        </w:rPr>
        <w:t>Waeschle</w:t>
      </w:r>
      <w:proofErr w:type="spellEnd"/>
    </w:p>
    <w:p w14:paraId="0349D3B5"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lang w:val="en-US"/>
        </w:rPr>
        <w:t>iM3 Dental Ltd</w:t>
      </w:r>
    </w:p>
    <w:p w14:paraId="424B7968"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Nutravet</w:t>
      </w:r>
      <w:proofErr w:type="spellEnd"/>
    </w:p>
    <w:p w14:paraId="647D5C87" w14:textId="77777777" w:rsidR="003670E5" w:rsidRDefault="003670E5" w:rsidP="003670E5">
      <w:pPr>
        <w:pStyle w:val="ListParagraph"/>
        <w:numPr>
          <w:ilvl w:val="0"/>
          <w:numId w:val="3"/>
        </w:numPr>
        <w:spacing w:after="0" w:line="240" w:lineRule="auto"/>
        <w:contextualSpacing w:val="0"/>
        <w:rPr>
          <w:rFonts w:eastAsia="Times New Roman"/>
        </w:rPr>
      </w:pPr>
      <w:proofErr w:type="spellStart"/>
      <w:r>
        <w:rPr>
          <w:rFonts w:eastAsia="Times New Roman"/>
        </w:rPr>
        <w:t>Dechra</w:t>
      </w:r>
      <w:proofErr w:type="spellEnd"/>
      <w:r>
        <w:rPr>
          <w:rFonts w:eastAsia="Times New Roman"/>
        </w:rPr>
        <w:t xml:space="preserve"> Veterinary Products</w:t>
      </w:r>
    </w:p>
    <w:p w14:paraId="38539E68"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The Veterinary Defence Society</w:t>
      </w:r>
    </w:p>
    <w:p w14:paraId="7AF0BCD1" w14:textId="77777777" w:rsidR="003670E5" w:rsidRDefault="003670E5" w:rsidP="003670E5">
      <w:pPr>
        <w:pStyle w:val="ListParagraph"/>
        <w:numPr>
          <w:ilvl w:val="0"/>
          <w:numId w:val="3"/>
        </w:numPr>
        <w:spacing w:after="0" w:line="240" w:lineRule="auto"/>
        <w:contextualSpacing w:val="0"/>
        <w:rPr>
          <w:rFonts w:eastAsia="Times New Roman"/>
        </w:rPr>
      </w:pPr>
      <w:r>
        <w:rPr>
          <w:rFonts w:eastAsia="Times New Roman"/>
        </w:rPr>
        <w:t>KRUUSE UK Ltd</w:t>
      </w:r>
    </w:p>
    <w:p w14:paraId="45A89E11" w14:textId="77777777" w:rsidR="003670E5" w:rsidRDefault="003670E5" w:rsidP="00DF0372">
      <w:pPr>
        <w:shd w:val="clear" w:color="auto" w:fill="FFFFFF"/>
        <w:spacing w:after="0" w:line="224" w:lineRule="atLeast"/>
        <w:jc w:val="both"/>
        <w:rPr>
          <w:rFonts w:eastAsiaTheme="minorEastAsia"/>
        </w:rPr>
      </w:pPr>
    </w:p>
    <w:p w14:paraId="1C245737" w14:textId="4ED7BE34" w:rsidR="00DF0372" w:rsidRPr="00E65001" w:rsidRDefault="00DF0372" w:rsidP="00DF0372">
      <w:pPr>
        <w:shd w:val="clear" w:color="auto" w:fill="FFFFFF"/>
        <w:spacing w:after="0" w:line="224" w:lineRule="atLeast"/>
        <w:jc w:val="both"/>
        <w:rPr>
          <w:rFonts w:eastAsia="Times New Roman" w:cstheme="minorHAnsi"/>
          <w:b/>
          <w:bCs/>
          <w:color w:val="222222"/>
          <w:lang w:eastAsia="en-GB"/>
        </w:rPr>
      </w:pPr>
      <w:r w:rsidRPr="00E65001">
        <w:rPr>
          <w:rFonts w:eastAsia="Times New Roman" w:cstheme="minorHAnsi"/>
          <w:b/>
          <w:bCs/>
          <w:color w:val="222222"/>
          <w:lang w:eastAsia="en-GB"/>
        </w:rPr>
        <w:t>About BSAVA:</w:t>
      </w:r>
    </w:p>
    <w:p w14:paraId="39329A8B" w14:textId="77777777" w:rsidR="00DF0372" w:rsidRPr="00E65001" w:rsidRDefault="00DF0372" w:rsidP="00DF0372">
      <w:pPr>
        <w:shd w:val="clear" w:color="auto" w:fill="FFFFFF"/>
        <w:spacing w:after="0" w:line="253" w:lineRule="atLeast"/>
        <w:rPr>
          <w:rFonts w:eastAsia="Times New Roman" w:cstheme="minorHAnsi"/>
          <w:color w:val="222222"/>
          <w:lang w:eastAsia="en-GB"/>
        </w:rPr>
      </w:pPr>
    </w:p>
    <w:p w14:paraId="655F9DDC" w14:textId="77777777" w:rsidR="00DF0372" w:rsidRPr="00E65001" w:rsidRDefault="00DF0372" w:rsidP="00DF0372">
      <w:pPr>
        <w:shd w:val="clear" w:color="auto" w:fill="FFFFFF"/>
        <w:spacing w:after="0" w:line="253" w:lineRule="atLeast"/>
        <w:rPr>
          <w:rFonts w:eastAsia="Times New Roman" w:cstheme="minorHAnsi"/>
          <w:color w:val="222222"/>
          <w:lang w:eastAsia="en-GB"/>
        </w:rPr>
      </w:pPr>
      <w:r w:rsidRPr="00E65001">
        <w:rPr>
          <w:rFonts w:eastAsia="Times New Roman" w:cstheme="minorHAnsi"/>
          <w:color w:val="222222"/>
          <w:lang w:eastAsia="en-GB"/>
        </w:rPr>
        <w:t>The British Small Animal Veterinary Association (BSAVA) is a professional membership association and registered charity, which exists to promote excellence in small animal practice through education, science, and community. Established in 1957 as an Association run by the profession, for the profession, the BSAVA is a not-for-profit professional body, and has a membership of more than 11,000 veterinary surgeons, vet nurses and students.</w:t>
      </w:r>
    </w:p>
    <w:p w14:paraId="2037F92F" w14:textId="77777777" w:rsidR="00DF0372" w:rsidRPr="00E65001" w:rsidRDefault="00DF0372" w:rsidP="00DF0372">
      <w:pPr>
        <w:shd w:val="clear" w:color="auto" w:fill="FFFFFF"/>
        <w:spacing w:after="0" w:line="253" w:lineRule="atLeast"/>
        <w:rPr>
          <w:rFonts w:eastAsia="Times New Roman" w:cstheme="minorHAnsi"/>
          <w:color w:val="222222"/>
          <w:lang w:eastAsia="en-GB"/>
        </w:rPr>
      </w:pPr>
      <w:r w:rsidRPr="00E65001">
        <w:rPr>
          <w:rFonts w:eastAsia="Times New Roman" w:cstheme="minorHAnsi"/>
          <w:color w:val="222222"/>
          <w:lang w:eastAsia="en-GB"/>
        </w:rPr>
        <w:t> </w:t>
      </w:r>
    </w:p>
    <w:p w14:paraId="1E5F4802" w14:textId="77777777" w:rsidR="00DF0372" w:rsidRPr="00E65001" w:rsidRDefault="00DF0372" w:rsidP="00DF0372">
      <w:pPr>
        <w:shd w:val="clear" w:color="auto" w:fill="FFFFFF"/>
        <w:spacing w:after="0" w:line="253" w:lineRule="atLeast"/>
        <w:rPr>
          <w:rFonts w:eastAsia="Times New Roman" w:cstheme="minorHAnsi"/>
          <w:color w:val="222222"/>
          <w:lang w:val="fr-FR" w:eastAsia="en-GB"/>
        </w:rPr>
      </w:pPr>
      <w:r w:rsidRPr="00E65001">
        <w:rPr>
          <w:rFonts w:eastAsia="Times New Roman" w:cstheme="minorHAnsi"/>
          <w:color w:val="222222"/>
          <w:lang w:val="fr-FR" w:eastAsia="en-GB"/>
        </w:rPr>
        <w:t>Contact BSAVA: PR &amp; Communications Office, </w:t>
      </w:r>
      <w:hyperlink r:id="rId13" w:tgtFrame="_blank" w:history="1">
        <w:r w:rsidRPr="00E65001">
          <w:rPr>
            <w:rFonts w:eastAsia="Times New Roman" w:cstheme="minorHAnsi"/>
            <w:color w:val="1155CC"/>
            <w:u w:val="single"/>
            <w:lang w:val="fr-FR" w:eastAsia="en-GB"/>
          </w:rPr>
          <w:t>press@bsava.com</w:t>
        </w:r>
      </w:hyperlink>
      <w:r w:rsidRPr="00E65001">
        <w:rPr>
          <w:rFonts w:eastAsia="Times New Roman" w:cstheme="minorHAnsi"/>
          <w:color w:val="222222"/>
          <w:lang w:val="fr-FR" w:eastAsia="en-GB"/>
        </w:rPr>
        <w:t> or call 01452 726729. </w:t>
      </w:r>
      <w:hyperlink r:id="rId14" w:tgtFrame="_blank" w:history="1">
        <w:r w:rsidRPr="00E65001">
          <w:rPr>
            <w:rFonts w:eastAsia="Times New Roman" w:cstheme="minorHAnsi"/>
            <w:color w:val="1155CC"/>
            <w:u w:val="single"/>
            <w:lang w:val="fr-FR" w:eastAsia="en-GB"/>
          </w:rPr>
          <w:t>www.bsava.com</w:t>
        </w:r>
      </w:hyperlink>
    </w:p>
    <w:p w14:paraId="52A8ADAF" w14:textId="77777777" w:rsidR="0017015C" w:rsidRDefault="0017015C"/>
    <w:sectPr w:rsidR="0017015C">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975CB" w14:textId="77777777" w:rsidR="00475241" w:rsidRDefault="00475241" w:rsidP="009372DF">
      <w:pPr>
        <w:spacing w:after="0" w:line="240" w:lineRule="auto"/>
      </w:pPr>
      <w:r>
        <w:separator/>
      </w:r>
    </w:p>
  </w:endnote>
  <w:endnote w:type="continuationSeparator" w:id="0">
    <w:p w14:paraId="6BD7F6DB" w14:textId="77777777" w:rsidR="00475241" w:rsidRDefault="00475241" w:rsidP="0093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B0B39" w14:textId="77777777" w:rsidR="00475241" w:rsidRDefault="00475241" w:rsidP="009372DF">
      <w:pPr>
        <w:spacing w:after="0" w:line="240" w:lineRule="auto"/>
      </w:pPr>
      <w:r>
        <w:separator/>
      </w:r>
    </w:p>
  </w:footnote>
  <w:footnote w:type="continuationSeparator" w:id="0">
    <w:p w14:paraId="53E93CC0" w14:textId="77777777" w:rsidR="00475241" w:rsidRDefault="00475241" w:rsidP="00937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5743" w14:textId="12C8AB0B" w:rsidR="009372DF" w:rsidRDefault="009372DF">
    <w:pPr>
      <w:pStyle w:val="Header"/>
    </w:pPr>
    <w:r>
      <w:rPr>
        <w:noProof/>
      </w:rPr>
      <w:drawing>
        <wp:inline distT="0" distB="0" distL="0" distR="0" wp14:anchorId="67BFE4AC" wp14:editId="47CB316F">
          <wp:extent cx="865335" cy="86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284" cy="8687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865A35"/>
    <w:multiLevelType w:val="hybridMultilevel"/>
    <w:tmpl w:val="D0C82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145E42"/>
    <w:multiLevelType w:val="hybridMultilevel"/>
    <w:tmpl w:val="37B6918A"/>
    <w:lvl w:ilvl="0" w:tplc="D19E1E7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D2B16E7"/>
    <w:multiLevelType w:val="hybridMultilevel"/>
    <w:tmpl w:val="B1324714"/>
    <w:lvl w:ilvl="0" w:tplc="73DAD5A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2DF"/>
    <w:rsid w:val="000019A5"/>
    <w:rsid w:val="0017015C"/>
    <w:rsid w:val="001917F7"/>
    <w:rsid w:val="001D295F"/>
    <w:rsid w:val="001E2D8D"/>
    <w:rsid w:val="00257EDE"/>
    <w:rsid w:val="002616F8"/>
    <w:rsid w:val="00271B06"/>
    <w:rsid w:val="003670E5"/>
    <w:rsid w:val="003D0DE2"/>
    <w:rsid w:val="00475241"/>
    <w:rsid w:val="004A2791"/>
    <w:rsid w:val="004B1D35"/>
    <w:rsid w:val="004D11DC"/>
    <w:rsid w:val="004F0B8F"/>
    <w:rsid w:val="005451E4"/>
    <w:rsid w:val="005B1DCF"/>
    <w:rsid w:val="005B44D1"/>
    <w:rsid w:val="005F0295"/>
    <w:rsid w:val="00614C6C"/>
    <w:rsid w:val="006E467C"/>
    <w:rsid w:val="007032E1"/>
    <w:rsid w:val="008021A2"/>
    <w:rsid w:val="00917ABB"/>
    <w:rsid w:val="009372DF"/>
    <w:rsid w:val="0096753C"/>
    <w:rsid w:val="00AC746E"/>
    <w:rsid w:val="00B07D03"/>
    <w:rsid w:val="00B17DB9"/>
    <w:rsid w:val="00D2498B"/>
    <w:rsid w:val="00D36CE7"/>
    <w:rsid w:val="00D50741"/>
    <w:rsid w:val="00D9093B"/>
    <w:rsid w:val="00DF0372"/>
    <w:rsid w:val="00DF2015"/>
    <w:rsid w:val="00DF5CEE"/>
    <w:rsid w:val="00E332FB"/>
    <w:rsid w:val="00F52518"/>
    <w:rsid w:val="00F77471"/>
    <w:rsid w:val="00F94F8B"/>
    <w:rsid w:val="00FA15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023B3"/>
  <w15:chartTrackingRefBased/>
  <w15:docId w15:val="{FA61BA30-3364-463F-A361-D63EC8B92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610661713025889590msonospacing">
    <w:name w:val="m_6610661713025889590msonospacing"/>
    <w:basedOn w:val="Normal"/>
    <w:rsid w:val="009372D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372DF"/>
    <w:rPr>
      <w:color w:val="0000FF"/>
      <w:u w:val="single"/>
    </w:rPr>
  </w:style>
  <w:style w:type="paragraph" w:styleId="Header">
    <w:name w:val="header"/>
    <w:basedOn w:val="Normal"/>
    <w:link w:val="HeaderChar"/>
    <w:uiPriority w:val="99"/>
    <w:unhideWhenUsed/>
    <w:rsid w:val="00937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2DF"/>
  </w:style>
  <w:style w:type="paragraph" w:styleId="Footer">
    <w:name w:val="footer"/>
    <w:basedOn w:val="Normal"/>
    <w:link w:val="FooterChar"/>
    <w:uiPriority w:val="99"/>
    <w:unhideWhenUsed/>
    <w:rsid w:val="00937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2DF"/>
  </w:style>
  <w:style w:type="paragraph" w:styleId="NormalWeb">
    <w:name w:val="Normal (Web)"/>
    <w:basedOn w:val="Normal"/>
    <w:uiPriority w:val="99"/>
    <w:semiHidden/>
    <w:unhideWhenUsed/>
    <w:rsid w:val="0017015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F0372"/>
    <w:pPr>
      <w:ind w:left="720"/>
      <w:contextualSpacing/>
    </w:pPr>
  </w:style>
  <w:style w:type="character" w:styleId="UnresolvedMention">
    <w:name w:val="Unresolved Mention"/>
    <w:basedOn w:val="DefaultParagraphFont"/>
    <w:uiPriority w:val="99"/>
    <w:semiHidden/>
    <w:unhideWhenUsed/>
    <w:rsid w:val="00271B06"/>
    <w:rPr>
      <w:color w:val="605E5C"/>
      <w:shd w:val="clear" w:color="auto" w:fill="E1DFDD"/>
    </w:rPr>
  </w:style>
  <w:style w:type="character" w:styleId="CommentReference">
    <w:name w:val="annotation reference"/>
    <w:basedOn w:val="DefaultParagraphFont"/>
    <w:uiPriority w:val="99"/>
    <w:semiHidden/>
    <w:unhideWhenUsed/>
    <w:rsid w:val="00271B06"/>
    <w:rPr>
      <w:sz w:val="16"/>
      <w:szCs w:val="16"/>
    </w:rPr>
  </w:style>
  <w:style w:type="paragraph" w:styleId="CommentText">
    <w:name w:val="annotation text"/>
    <w:basedOn w:val="Normal"/>
    <w:link w:val="CommentTextChar"/>
    <w:uiPriority w:val="99"/>
    <w:semiHidden/>
    <w:unhideWhenUsed/>
    <w:rsid w:val="00271B06"/>
    <w:pPr>
      <w:spacing w:line="240" w:lineRule="auto"/>
    </w:pPr>
    <w:rPr>
      <w:sz w:val="20"/>
      <w:szCs w:val="20"/>
    </w:rPr>
  </w:style>
  <w:style w:type="character" w:customStyle="1" w:styleId="CommentTextChar">
    <w:name w:val="Comment Text Char"/>
    <w:basedOn w:val="DefaultParagraphFont"/>
    <w:link w:val="CommentText"/>
    <w:uiPriority w:val="99"/>
    <w:semiHidden/>
    <w:rsid w:val="00271B06"/>
    <w:rPr>
      <w:sz w:val="20"/>
      <w:szCs w:val="20"/>
    </w:rPr>
  </w:style>
  <w:style w:type="paragraph" w:styleId="CommentSubject">
    <w:name w:val="annotation subject"/>
    <w:basedOn w:val="CommentText"/>
    <w:next w:val="CommentText"/>
    <w:link w:val="CommentSubjectChar"/>
    <w:uiPriority w:val="99"/>
    <w:semiHidden/>
    <w:unhideWhenUsed/>
    <w:rsid w:val="00271B06"/>
    <w:rPr>
      <w:b/>
      <w:bCs/>
    </w:rPr>
  </w:style>
  <w:style w:type="character" w:customStyle="1" w:styleId="CommentSubjectChar">
    <w:name w:val="Comment Subject Char"/>
    <w:basedOn w:val="CommentTextChar"/>
    <w:link w:val="CommentSubject"/>
    <w:uiPriority w:val="99"/>
    <w:semiHidden/>
    <w:rsid w:val="00271B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92874">
      <w:bodyDiv w:val="1"/>
      <w:marLeft w:val="0"/>
      <w:marRight w:val="0"/>
      <w:marTop w:val="0"/>
      <w:marBottom w:val="0"/>
      <w:divBdr>
        <w:top w:val="none" w:sz="0" w:space="0" w:color="auto"/>
        <w:left w:val="none" w:sz="0" w:space="0" w:color="auto"/>
        <w:bottom w:val="none" w:sz="0" w:space="0" w:color="auto"/>
        <w:right w:val="none" w:sz="0" w:space="0" w:color="auto"/>
      </w:divBdr>
      <w:divsChild>
        <w:div w:id="936593496">
          <w:marLeft w:val="0"/>
          <w:marRight w:val="0"/>
          <w:marTop w:val="0"/>
          <w:marBottom w:val="0"/>
          <w:divBdr>
            <w:top w:val="none" w:sz="0" w:space="0" w:color="auto"/>
            <w:left w:val="none" w:sz="0" w:space="0" w:color="auto"/>
            <w:bottom w:val="none" w:sz="0" w:space="0" w:color="auto"/>
            <w:right w:val="none" w:sz="0" w:space="0" w:color="auto"/>
          </w:divBdr>
        </w:div>
      </w:divsChild>
    </w:div>
    <w:div w:id="372273920">
      <w:bodyDiv w:val="1"/>
      <w:marLeft w:val="0"/>
      <w:marRight w:val="0"/>
      <w:marTop w:val="0"/>
      <w:marBottom w:val="0"/>
      <w:divBdr>
        <w:top w:val="none" w:sz="0" w:space="0" w:color="auto"/>
        <w:left w:val="none" w:sz="0" w:space="0" w:color="auto"/>
        <w:bottom w:val="none" w:sz="0" w:space="0" w:color="auto"/>
        <w:right w:val="none" w:sz="0" w:space="0" w:color="auto"/>
      </w:divBdr>
    </w:div>
    <w:div w:id="171148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ess@bsava.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savaevents.com/bsavacongress2022/en/page/hom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bsavaevents.com/bsavacongress2022/en/page/program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bsav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4577DAAF79B644B6405368557ADEE0" ma:contentTypeVersion="14" ma:contentTypeDescription="Create a new document." ma:contentTypeScope="" ma:versionID="43abfb4c361f3fa51e81ee76a4eb8d89">
  <xsd:schema xmlns:xsd="http://www.w3.org/2001/XMLSchema" xmlns:xs="http://www.w3.org/2001/XMLSchema" xmlns:p="http://schemas.microsoft.com/office/2006/metadata/properties" xmlns:ns3="c36aecef-2d72-4301-9649-548298e33b7c" xmlns:ns4="650b41cf-5e83-457b-8f51-e3fc1105a78c" targetNamespace="http://schemas.microsoft.com/office/2006/metadata/properties" ma:root="true" ma:fieldsID="00f194a3c61dcbceb800898517555de1" ns3:_="" ns4:_="">
    <xsd:import namespace="c36aecef-2d72-4301-9649-548298e33b7c"/>
    <xsd:import namespace="650b41cf-5e83-457b-8f51-e3fc1105a78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6aecef-2d72-4301-9649-548298e33b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0b41cf-5e83-457b-8f51-e3fc1105a78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8C4985-DD3E-452E-ADC6-673CB11C8A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6aecef-2d72-4301-9649-548298e33b7c"/>
    <ds:schemaRef ds:uri="650b41cf-5e83-457b-8f51-e3fc1105a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28EEBF-0DA4-4013-ADDB-DF697E0FE09B}">
  <ds:schemaRefs>
    <ds:schemaRef ds:uri="http://schemas.microsoft.com/sharepoint/v3/contenttype/forms"/>
  </ds:schemaRefs>
</ds:datastoreItem>
</file>

<file path=customXml/itemProps3.xml><?xml version="1.0" encoding="utf-8"?>
<ds:datastoreItem xmlns:ds="http://schemas.openxmlformats.org/officeDocument/2006/customXml" ds:itemID="{6291D2EE-C153-47F8-AE11-B6927CFB3E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dc:creator>
  <cp:keywords/>
  <dc:description/>
  <cp:lastModifiedBy>nr</cp:lastModifiedBy>
  <cp:revision>3</cp:revision>
  <dcterms:created xsi:type="dcterms:W3CDTF">2022-01-05T15:14:00Z</dcterms:created>
  <dcterms:modified xsi:type="dcterms:W3CDTF">2022-01-05T15:31:00Z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0x010100984577DAAF79B644B6405368557ADEE0</vt:lpwstr>
  </property>
</Properties>
</file>