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E045" w14:textId="12425E0C" w:rsidR="00037A74" w:rsidRPr="00A67AD9" w:rsidRDefault="00037A74" w:rsidP="00037A74">
      <w:pPr>
        <w:rPr>
          <w:rFonts w:ascii="Arial" w:hAnsi="Arial" w:cs="Arial"/>
          <w:b/>
          <w:bCs/>
          <w:sz w:val="24"/>
          <w:szCs w:val="24"/>
        </w:rPr>
      </w:pPr>
      <w:r w:rsidRPr="00A67AD9">
        <w:rPr>
          <w:rFonts w:ascii="Arial" w:hAnsi="Arial" w:cs="Arial"/>
          <w:b/>
          <w:bCs/>
          <w:sz w:val="24"/>
          <w:szCs w:val="24"/>
        </w:rPr>
        <w:t xml:space="preserve">Date: </w:t>
      </w:r>
      <w:r w:rsidR="00AA4036">
        <w:rPr>
          <w:rFonts w:ascii="Arial" w:hAnsi="Arial" w:cs="Arial"/>
          <w:b/>
          <w:bCs/>
          <w:sz w:val="24"/>
          <w:szCs w:val="24"/>
        </w:rPr>
        <w:t>26</w:t>
      </w:r>
      <w:r w:rsidR="00791D62">
        <w:rPr>
          <w:rFonts w:ascii="Arial" w:hAnsi="Arial" w:cs="Arial"/>
          <w:b/>
          <w:bCs/>
          <w:sz w:val="24"/>
          <w:szCs w:val="24"/>
        </w:rPr>
        <w:t xml:space="preserve"> Ju</w:t>
      </w:r>
      <w:r w:rsidR="00AA4036">
        <w:rPr>
          <w:rFonts w:ascii="Arial" w:hAnsi="Arial" w:cs="Arial"/>
          <w:b/>
          <w:bCs/>
          <w:sz w:val="24"/>
          <w:szCs w:val="24"/>
        </w:rPr>
        <w:t xml:space="preserve">ly </w:t>
      </w:r>
      <w:r w:rsidR="00791D62">
        <w:rPr>
          <w:rFonts w:ascii="Arial" w:hAnsi="Arial" w:cs="Arial"/>
          <w:b/>
          <w:bCs/>
          <w:sz w:val="24"/>
          <w:szCs w:val="24"/>
        </w:rPr>
        <w:t>2021</w:t>
      </w:r>
    </w:p>
    <w:p w14:paraId="52CC91BE" w14:textId="4B938019" w:rsidR="5C59FEA7" w:rsidRPr="00791D62" w:rsidRDefault="0ADB07DC" w:rsidP="00791D62">
      <w:pPr>
        <w:jc w:val="center"/>
        <w:rPr>
          <w:rFonts w:ascii="Arial" w:eastAsia="Century Gothic" w:hAnsi="Arial" w:cs="Arial"/>
          <w:b/>
          <w:bCs/>
          <w:sz w:val="24"/>
          <w:szCs w:val="24"/>
        </w:rPr>
      </w:pPr>
      <w:r w:rsidRPr="00037A74">
        <w:rPr>
          <w:rFonts w:ascii="Arial" w:eastAsia="Century Gothic" w:hAnsi="Arial" w:cs="Arial"/>
          <w:b/>
          <w:bCs/>
          <w:sz w:val="24"/>
          <w:szCs w:val="24"/>
        </w:rPr>
        <w:t>Community engagement at the heart of new Crofting Commission roles</w:t>
      </w:r>
    </w:p>
    <w:p w14:paraId="6DAEE8FF" w14:textId="79C74D93" w:rsidR="00AA5413" w:rsidRDefault="008F7F8B" w:rsidP="5C59FEA7">
      <w:pPr>
        <w:rPr>
          <w:rFonts w:ascii="Arial" w:eastAsia="Century Gothic" w:hAnsi="Arial" w:cs="Arial"/>
          <w:sz w:val="24"/>
          <w:szCs w:val="24"/>
        </w:rPr>
      </w:pPr>
      <w:r>
        <w:rPr>
          <w:rFonts w:ascii="Arial" w:eastAsia="Century Gothic" w:hAnsi="Arial" w:cs="Arial"/>
          <w:sz w:val="24"/>
          <w:szCs w:val="24"/>
        </w:rPr>
        <w:t xml:space="preserve">The </w:t>
      </w:r>
      <w:r w:rsidR="00BB0D43" w:rsidRPr="00110211">
        <w:rPr>
          <w:rFonts w:ascii="Arial" w:eastAsia="Century Gothic" w:hAnsi="Arial" w:cs="Arial"/>
          <w:sz w:val="24"/>
          <w:szCs w:val="24"/>
        </w:rPr>
        <w:t xml:space="preserve">Crofting Commission </w:t>
      </w:r>
      <w:r w:rsidR="008D1209">
        <w:rPr>
          <w:rFonts w:ascii="Arial" w:eastAsia="Century Gothic" w:hAnsi="Arial" w:cs="Arial"/>
          <w:sz w:val="24"/>
          <w:szCs w:val="24"/>
        </w:rPr>
        <w:t>has seen a welcome expansion</w:t>
      </w:r>
      <w:r w:rsidR="00BB0D43" w:rsidRPr="00110211">
        <w:rPr>
          <w:rFonts w:ascii="Arial" w:eastAsia="Century Gothic" w:hAnsi="Arial" w:cs="Arial"/>
          <w:sz w:val="24"/>
          <w:szCs w:val="24"/>
        </w:rPr>
        <w:t xml:space="preserve"> </w:t>
      </w:r>
      <w:r w:rsidR="008D1209">
        <w:rPr>
          <w:rFonts w:ascii="Arial" w:eastAsia="Century Gothic" w:hAnsi="Arial" w:cs="Arial"/>
          <w:sz w:val="24"/>
          <w:szCs w:val="24"/>
        </w:rPr>
        <w:t>to</w:t>
      </w:r>
      <w:r w:rsidR="00BB0D43" w:rsidRPr="00110211">
        <w:rPr>
          <w:rFonts w:ascii="Arial" w:eastAsia="Century Gothic" w:hAnsi="Arial" w:cs="Arial"/>
          <w:sz w:val="24"/>
          <w:szCs w:val="24"/>
        </w:rPr>
        <w:t xml:space="preserve"> establish</w:t>
      </w:r>
      <w:r w:rsidR="00306973" w:rsidRPr="00110211">
        <w:rPr>
          <w:rFonts w:ascii="Arial" w:eastAsia="Century Gothic" w:hAnsi="Arial" w:cs="Arial"/>
          <w:sz w:val="24"/>
          <w:szCs w:val="24"/>
        </w:rPr>
        <w:t xml:space="preserve"> a </w:t>
      </w:r>
      <w:r w:rsidR="601DB3A7" w:rsidRPr="00110211">
        <w:rPr>
          <w:rFonts w:ascii="Arial" w:eastAsia="Century Gothic" w:hAnsi="Arial" w:cs="Arial"/>
          <w:sz w:val="24"/>
          <w:szCs w:val="24"/>
        </w:rPr>
        <w:t xml:space="preserve">crofting community-focused </w:t>
      </w:r>
      <w:r w:rsidR="00901F89">
        <w:rPr>
          <w:rFonts w:ascii="Arial" w:eastAsia="Century Gothic" w:hAnsi="Arial" w:cs="Arial"/>
          <w:sz w:val="24"/>
          <w:szCs w:val="24"/>
        </w:rPr>
        <w:t xml:space="preserve">Crofting </w:t>
      </w:r>
      <w:r w:rsidR="00306973" w:rsidRPr="00110211">
        <w:rPr>
          <w:rFonts w:ascii="Arial" w:eastAsia="Century Gothic" w:hAnsi="Arial" w:cs="Arial"/>
          <w:sz w:val="24"/>
          <w:szCs w:val="24"/>
        </w:rPr>
        <w:t>Development Team.</w:t>
      </w:r>
      <w:r w:rsidR="008D1209">
        <w:rPr>
          <w:rFonts w:ascii="Arial" w:eastAsia="Century Gothic" w:hAnsi="Arial" w:cs="Arial"/>
          <w:sz w:val="24"/>
          <w:szCs w:val="24"/>
        </w:rPr>
        <w:t xml:space="preserve"> </w:t>
      </w:r>
      <w:r w:rsidR="00442DC5">
        <w:rPr>
          <w:rFonts w:ascii="Arial" w:eastAsia="Century Gothic" w:hAnsi="Arial" w:cs="Arial"/>
          <w:sz w:val="24"/>
          <w:szCs w:val="24"/>
        </w:rPr>
        <w:t>The new team</w:t>
      </w:r>
      <w:r w:rsidR="008D1209">
        <w:rPr>
          <w:rFonts w:ascii="Arial" w:eastAsia="Century Gothic" w:hAnsi="Arial" w:cs="Arial"/>
          <w:sz w:val="24"/>
          <w:szCs w:val="24"/>
        </w:rPr>
        <w:t xml:space="preserve"> transforms the way the Commission can support and engage with crofters </w:t>
      </w:r>
      <w:r w:rsidR="006A576C">
        <w:rPr>
          <w:rFonts w:ascii="Arial" w:eastAsia="Century Gothic" w:hAnsi="Arial" w:cs="Arial"/>
          <w:sz w:val="24"/>
          <w:szCs w:val="24"/>
        </w:rPr>
        <w:t>and the</w:t>
      </w:r>
      <w:r w:rsidR="00D33359">
        <w:rPr>
          <w:rFonts w:ascii="Arial" w:eastAsia="Century Gothic" w:hAnsi="Arial" w:cs="Arial"/>
          <w:sz w:val="24"/>
          <w:szCs w:val="24"/>
        </w:rPr>
        <w:t xml:space="preserve"> </w:t>
      </w:r>
      <w:r w:rsidR="004E6610">
        <w:rPr>
          <w:rFonts w:ascii="Arial" w:eastAsia="Century Gothic" w:hAnsi="Arial" w:cs="Arial"/>
          <w:sz w:val="24"/>
          <w:szCs w:val="24"/>
        </w:rPr>
        <w:t xml:space="preserve">location of the two </w:t>
      </w:r>
      <w:r w:rsidR="001541D6">
        <w:rPr>
          <w:rFonts w:ascii="Arial" w:eastAsia="Century Gothic" w:hAnsi="Arial" w:cs="Arial"/>
          <w:sz w:val="24"/>
          <w:szCs w:val="24"/>
        </w:rPr>
        <w:t xml:space="preserve">new </w:t>
      </w:r>
      <w:r w:rsidR="004E6610">
        <w:rPr>
          <w:rFonts w:ascii="Arial" w:eastAsia="Century Gothic" w:hAnsi="Arial" w:cs="Arial"/>
          <w:sz w:val="24"/>
          <w:szCs w:val="24"/>
        </w:rPr>
        <w:t xml:space="preserve">officers within the Western Isles means they are well placed to </w:t>
      </w:r>
      <w:r w:rsidR="00AA5413">
        <w:rPr>
          <w:rFonts w:ascii="Arial" w:eastAsia="Century Gothic" w:hAnsi="Arial" w:cs="Arial"/>
          <w:sz w:val="24"/>
          <w:szCs w:val="24"/>
        </w:rPr>
        <w:t>do so.</w:t>
      </w:r>
    </w:p>
    <w:p w14:paraId="293ADBC0" w14:textId="68F84686" w:rsidR="00295396" w:rsidRDefault="2E240705" w:rsidP="00295396">
      <w:pPr>
        <w:rPr>
          <w:rFonts w:ascii="Arial" w:eastAsia="Century Gothic" w:hAnsi="Arial" w:cs="Arial"/>
          <w:sz w:val="24"/>
          <w:szCs w:val="24"/>
        </w:rPr>
      </w:pPr>
      <w:r w:rsidRPr="1E74F262">
        <w:rPr>
          <w:rFonts w:ascii="Arial" w:eastAsia="Century Gothic" w:hAnsi="Arial" w:cs="Arial"/>
          <w:sz w:val="24"/>
          <w:szCs w:val="24"/>
        </w:rPr>
        <w:t xml:space="preserve">The </w:t>
      </w:r>
      <w:r w:rsidR="6379350C" w:rsidRPr="1E74F262">
        <w:rPr>
          <w:rFonts w:ascii="Arial" w:eastAsia="Century Gothic" w:hAnsi="Arial" w:cs="Arial"/>
          <w:sz w:val="24"/>
          <w:szCs w:val="24"/>
        </w:rPr>
        <w:t xml:space="preserve">Commission </w:t>
      </w:r>
      <w:r w:rsidR="00901F89">
        <w:rPr>
          <w:rFonts w:ascii="Arial" w:eastAsia="Century Gothic" w:hAnsi="Arial" w:cs="Arial"/>
          <w:sz w:val="24"/>
          <w:szCs w:val="24"/>
        </w:rPr>
        <w:t>is also in the process of</w:t>
      </w:r>
      <w:r w:rsidR="6379350C" w:rsidRPr="1E74F262">
        <w:rPr>
          <w:rFonts w:ascii="Arial" w:eastAsia="Century Gothic" w:hAnsi="Arial" w:cs="Arial"/>
          <w:sz w:val="24"/>
          <w:szCs w:val="24"/>
        </w:rPr>
        <w:t xml:space="preserve"> </w:t>
      </w:r>
      <w:r w:rsidR="00E0723D">
        <w:rPr>
          <w:rFonts w:ascii="Arial" w:eastAsia="Century Gothic" w:hAnsi="Arial" w:cs="Arial"/>
          <w:sz w:val="24"/>
          <w:szCs w:val="24"/>
        </w:rPr>
        <w:t>strengthen</w:t>
      </w:r>
      <w:r w:rsidR="00901F89">
        <w:rPr>
          <w:rFonts w:ascii="Arial" w:eastAsia="Century Gothic" w:hAnsi="Arial" w:cs="Arial"/>
          <w:sz w:val="24"/>
          <w:szCs w:val="24"/>
        </w:rPr>
        <w:t>ing</w:t>
      </w:r>
      <w:r w:rsidR="0091417A">
        <w:rPr>
          <w:rFonts w:ascii="Arial" w:eastAsia="Century Gothic" w:hAnsi="Arial" w:cs="Arial"/>
          <w:sz w:val="24"/>
          <w:szCs w:val="24"/>
        </w:rPr>
        <w:t xml:space="preserve"> </w:t>
      </w:r>
      <w:r w:rsidR="50B0B554" w:rsidRPr="1E74F262">
        <w:rPr>
          <w:rFonts w:ascii="Arial" w:eastAsia="Century Gothic" w:hAnsi="Arial" w:cs="Arial"/>
          <w:sz w:val="24"/>
          <w:szCs w:val="24"/>
        </w:rPr>
        <w:t xml:space="preserve">its </w:t>
      </w:r>
      <w:r w:rsidRPr="1E74F262">
        <w:rPr>
          <w:rFonts w:ascii="Arial" w:eastAsia="Century Gothic" w:hAnsi="Arial" w:cs="Arial"/>
          <w:sz w:val="24"/>
          <w:szCs w:val="24"/>
        </w:rPr>
        <w:t>Residency and Land</w:t>
      </w:r>
      <w:r w:rsidR="00896B56">
        <w:rPr>
          <w:rFonts w:ascii="Arial" w:eastAsia="Century Gothic" w:hAnsi="Arial" w:cs="Arial"/>
          <w:sz w:val="24"/>
          <w:szCs w:val="24"/>
        </w:rPr>
        <w:t xml:space="preserve"> U</w:t>
      </w:r>
      <w:r w:rsidRPr="1E74F262">
        <w:rPr>
          <w:rFonts w:ascii="Arial" w:eastAsia="Century Gothic" w:hAnsi="Arial" w:cs="Arial"/>
          <w:sz w:val="24"/>
          <w:szCs w:val="24"/>
        </w:rPr>
        <w:t>se team</w:t>
      </w:r>
      <w:r w:rsidR="00843626">
        <w:rPr>
          <w:rFonts w:ascii="Arial" w:eastAsia="Century Gothic" w:hAnsi="Arial" w:cs="Arial"/>
          <w:sz w:val="24"/>
          <w:szCs w:val="24"/>
        </w:rPr>
        <w:t>,</w:t>
      </w:r>
      <w:r w:rsidR="030E076C" w:rsidRPr="1E74F262">
        <w:rPr>
          <w:rFonts w:ascii="Arial" w:eastAsia="Century Gothic" w:hAnsi="Arial" w:cs="Arial"/>
          <w:sz w:val="24"/>
          <w:szCs w:val="24"/>
        </w:rPr>
        <w:t xml:space="preserve"> </w:t>
      </w:r>
      <w:r w:rsidR="00F011A7">
        <w:rPr>
          <w:rFonts w:ascii="Arial" w:eastAsia="Century Gothic" w:hAnsi="Arial" w:cs="Arial"/>
          <w:sz w:val="24"/>
          <w:szCs w:val="24"/>
        </w:rPr>
        <w:t xml:space="preserve">with two new </w:t>
      </w:r>
      <w:r w:rsidR="00AD4212">
        <w:rPr>
          <w:rFonts w:ascii="Arial" w:eastAsia="Century Gothic" w:hAnsi="Arial" w:cs="Arial"/>
          <w:sz w:val="24"/>
          <w:szCs w:val="24"/>
        </w:rPr>
        <w:t>officers</w:t>
      </w:r>
      <w:r w:rsidR="0091417A">
        <w:rPr>
          <w:rFonts w:ascii="Arial" w:eastAsia="Century Gothic" w:hAnsi="Arial" w:cs="Arial"/>
          <w:sz w:val="24"/>
          <w:szCs w:val="24"/>
        </w:rPr>
        <w:t xml:space="preserve"> </w:t>
      </w:r>
      <w:r w:rsidR="00AD0EF4">
        <w:rPr>
          <w:rFonts w:ascii="Arial" w:eastAsia="Century Gothic" w:hAnsi="Arial" w:cs="Arial"/>
          <w:sz w:val="24"/>
          <w:szCs w:val="24"/>
        </w:rPr>
        <w:t xml:space="preserve">soon </w:t>
      </w:r>
      <w:r w:rsidR="00E0723D">
        <w:rPr>
          <w:rFonts w:ascii="Arial" w:eastAsia="Century Gothic" w:hAnsi="Arial" w:cs="Arial"/>
          <w:sz w:val="24"/>
          <w:szCs w:val="24"/>
        </w:rPr>
        <w:t>to join the team</w:t>
      </w:r>
      <w:r w:rsidR="00AD0EF4">
        <w:rPr>
          <w:rFonts w:ascii="Arial" w:eastAsia="Century Gothic" w:hAnsi="Arial" w:cs="Arial"/>
          <w:sz w:val="24"/>
          <w:szCs w:val="24"/>
        </w:rPr>
        <w:t xml:space="preserve">. </w:t>
      </w:r>
      <w:r w:rsidR="030E076C" w:rsidRPr="1E74F262">
        <w:rPr>
          <w:rFonts w:ascii="Arial" w:eastAsia="Century Gothic" w:hAnsi="Arial" w:cs="Arial"/>
          <w:sz w:val="24"/>
          <w:szCs w:val="24"/>
        </w:rPr>
        <w:t xml:space="preserve">The four new appointments </w:t>
      </w:r>
      <w:r w:rsidR="00664543">
        <w:rPr>
          <w:rFonts w:ascii="Arial" w:eastAsia="Century Gothic" w:hAnsi="Arial" w:cs="Arial"/>
          <w:sz w:val="24"/>
          <w:szCs w:val="24"/>
        </w:rPr>
        <w:t xml:space="preserve">will </w:t>
      </w:r>
      <w:r w:rsidR="005A26A1" w:rsidRPr="1E74F262">
        <w:rPr>
          <w:rFonts w:ascii="Arial" w:eastAsia="Century Gothic" w:hAnsi="Arial" w:cs="Arial"/>
          <w:sz w:val="24"/>
          <w:szCs w:val="24"/>
        </w:rPr>
        <w:t>expand</w:t>
      </w:r>
      <w:r w:rsidRPr="1E74F262">
        <w:rPr>
          <w:rFonts w:ascii="Arial" w:eastAsia="Century Gothic" w:hAnsi="Arial" w:cs="Arial"/>
          <w:sz w:val="24"/>
          <w:szCs w:val="24"/>
        </w:rPr>
        <w:t xml:space="preserve"> the organisation’s capacity to work </w:t>
      </w:r>
      <w:r w:rsidR="00F84D95">
        <w:rPr>
          <w:rFonts w:ascii="Arial" w:eastAsia="Century Gothic" w:hAnsi="Arial" w:cs="Arial"/>
          <w:sz w:val="24"/>
          <w:szCs w:val="24"/>
        </w:rPr>
        <w:t>with</w:t>
      </w:r>
      <w:r w:rsidRPr="1E74F262">
        <w:rPr>
          <w:rFonts w:ascii="Arial" w:eastAsia="Century Gothic" w:hAnsi="Arial" w:cs="Arial"/>
          <w:sz w:val="24"/>
          <w:szCs w:val="24"/>
        </w:rPr>
        <w:t xml:space="preserve"> crofting communities</w:t>
      </w:r>
      <w:r w:rsidR="6C66A92C" w:rsidRPr="1E74F262">
        <w:rPr>
          <w:rFonts w:ascii="Arial" w:eastAsia="Century Gothic" w:hAnsi="Arial" w:cs="Arial"/>
          <w:sz w:val="24"/>
          <w:szCs w:val="24"/>
        </w:rPr>
        <w:t xml:space="preserve"> and </w:t>
      </w:r>
      <w:r w:rsidR="006166E1">
        <w:rPr>
          <w:rFonts w:ascii="Arial" w:eastAsia="Century Gothic" w:hAnsi="Arial" w:cs="Arial"/>
          <w:sz w:val="24"/>
          <w:szCs w:val="24"/>
        </w:rPr>
        <w:t>see an increase in active crofts.</w:t>
      </w:r>
    </w:p>
    <w:p w14:paraId="564FE21B" w14:textId="77777777" w:rsidR="00901F89" w:rsidRDefault="00295396" w:rsidP="00295396">
      <w:pPr>
        <w:rPr>
          <w:rFonts w:ascii="Arial" w:eastAsia="Century Gothic" w:hAnsi="Arial" w:cs="Arial"/>
          <w:sz w:val="24"/>
          <w:szCs w:val="24"/>
        </w:rPr>
      </w:pPr>
      <w:r>
        <w:rPr>
          <w:rFonts w:ascii="Arial" w:eastAsia="Century Gothic" w:hAnsi="Arial" w:cs="Arial"/>
          <w:sz w:val="24"/>
          <w:szCs w:val="24"/>
        </w:rPr>
        <w:t xml:space="preserve">The </w:t>
      </w:r>
      <w:r w:rsidR="005A26A1">
        <w:rPr>
          <w:rFonts w:ascii="Arial" w:eastAsia="Century Gothic" w:hAnsi="Arial" w:cs="Arial"/>
          <w:sz w:val="24"/>
          <w:szCs w:val="24"/>
        </w:rPr>
        <w:t xml:space="preserve">two </w:t>
      </w:r>
      <w:r>
        <w:rPr>
          <w:rFonts w:ascii="Arial" w:eastAsia="Century Gothic" w:hAnsi="Arial" w:cs="Arial"/>
          <w:sz w:val="24"/>
          <w:szCs w:val="24"/>
        </w:rPr>
        <w:t xml:space="preserve">new Residency and Land Use casework officers will contribute to the teams work on the enforcement of crofting duties. </w:t>
      </w:r>
    </w:p>
    <w:p w14:paraId="4A21AFB6" w14:textId="47384F88" w:rsidR="00B40D39" w:rsidRDefault="00901F89" w:rsidP="00295396">
      <w:pPr>
        <w:rPr>
          <w:rFonts w:ascii="Arial" w:eastAsia="Century Gothic" w:hAnsi="Arial" w:cs="Arial"/>
          <w:sz w:val="24"/>
          <w:szCs w:val="24"/>
        </w:rPr>
      </w:pPr>
      <w:r>
        <w:rPr>
          <w:rFonts w:ascii="Arial" w:eastAsia="Century Gothic" w:hAnsi="Arial" w:cs="Arial"/>
          <w:sz w:val="24"/>
          <w:szCs w:val="24"/>
        </w:rPr>
        <w:t>Malcolm Mathieson</w:t>
      </w:r>
      <w:r w:rsidR="00384237">
        <w:rPr>
          <w:rFonts w:ascii="Arial" w:eastAsia="Century Gothic" w:hAnsi="Arial" w:cs="Arial"/>
          <w:sz w:val="24"/>
          <w:szCs w:val="24"/>
        </w:rPr>
        <w:t>, Convenor of the Commission board highlighted</w:t>
      </w:r>
      <w:r>
        <w:rPr>
          <w:rFonts w:ascii="Arial" w:eastAsia="Century Gothic" w:hAnsi="Arial" w:cs="Arial"/>
          <w:sz w:val="24"/>
          <w:szCs w:val="24"/>
        </w:rPr>
        <w:t>:</w:t>
      </w:r>
      <w:r w:rsidR="00384237">
        <w:rPr>
          <w:rFonts w:ascii="Arial" w:eastAsia="Century Gothic" w:hAnsi="Arial" w:cs="Arial"/>
          <w:sz w:val="24"/>
          <w:szCs w:val="24"/>
        </w:rPr>
        <w:t xml:space="preserve"> </w:t>
      </w:r>
      <w:r w:rsidR="00B40D39">
        <w:rPr>
          <w:rFonts w:ascii="Arial" w:eastAsia="Century Gothic" w:hAnsi="Arial" w:cs="Arial"/>
          <w:sz w:val="24"/>
          <w:szCs w:val="24"/>
        </w:rPr>
        <w:t xml:space="preserve">“Enforcement of crofting duties is a top priority for the </w:t>
      </w:r>
      <w:proofErr w:type="gramStart"/>
      <w:r w:rsidR="00B40D39">
        <w:rPr>
          <w:rFonts w:ascii="Arial" w:eastAsia="Century Gothic" w:hAnsi="Arial" w:cs="Arial"/>
          <w:sz w:val="24"/>
          <w:szCs w:val="24"/>
        </w:rPr>
        <w:t>organisation</w:t>
      </w:r>
      <w:proofErr w:type="gramEnd"/>
      <w:r w:rsidR="00B774F9">
        <w:rPr>
          <w:rFonts w:ascii="Arial" w:eastAsia="Century Gothic" w:hAnsi="Arial" w:cs="Arial"/>
          <w:sz w:val="24"/>
          <w:szCs w:val="24"/>
        </w:rPr>
        <w:t xml:space="preserve"> and we are committed to </w:t>
      </w:r>
      <w:r w:rsidR="00C748B3">
        <w:rPr>
          <w:rFonts w:ascii="Arial" w:eastAsia="Century Gothic" w:hAnsi="Arial" w:cs="Arial"/>
          <w:sz w:val="24"/>
          <w:szCs w:val="24"/>
        </w:rPr>
        <w:t xml:space="preserve">the strengthening of this </w:t>
      </w:r>
      <w:r w:rsidR="00DE7686">
        <w:rPr>
          <w:rFonts w:ascii="Arial" w:eastAsia="Century Gothic" w:hAnsi="Arial" w:cs="Arial"/>
          <w:sz w:val="24"/>
          <w:szCs w:val="24"/>
        </w:rPr>
        <w:t>important</w:t>
      </w:r>
      <w:r w:rsidR="00C748B3">
        <w:rPr>
          <w:rFonts w:ascii="Arial" w:eastAsia="Century Gothic" w:hAnsi="Arial" w:cs="Arial"/>
          <w:sz w:val="24"/>
          <w:szCs w:val="24"/>
        </w:rPr>
        <w:t xml:space="preserve"> </w:t>
      </w:r>
      <w:r w:rsidR="00DE7686">
        <w:rPr>
          <w:rFonts w:ascii="Arial" w:eastAsia="Century Gothic" w:hAnsi="Arial" w:cs="Arial"/>
          <w:sz w:val="24"/>
          <w:szCs w:val="24"/>
        </w:rPr>
        <w:t xml:space="preserve">Commission </w:t>
      </w:r>
      <w:r w:rsidR="00C748B3">
        <w:rPr>
          <w:rFonts w:ascii="Arial" w:eastAsia="Century Gothic" w:hAnsi="Arial" w:cs="Arial"/>
          <w:sz w:val="24"/>
          <w:szCs w:val="24"/>
        </w:rPr>
        <w:t>function</w:t>
      </w:r>
      <w:r w:rsidR="00B40D39">
        <w:rPr>
          <w:rFonts w:ascii="Arial" w:eastAsia="Century Gothic" w:hAnsi="Arial" w:cs="Arial"/>
          <w:sz w:val="24"/>
          <w:szCs w:val="24"/>
        </w:rPr>
        <w:t>.”</w:t>
      </w:r>
    </w:p>
    <w:p w14:paraId="2150D3D8" w14:textId="3644406A" w:rsidR="38759107" w:rsidRPr="00110211" w:rsidRDefault="461E99FB" w:rsidP="0095405B">
      <w:pPr>
        <w:spacing w:beforeAutospacing="1" w:afterAutospacing="1" w:line="235" w:lineRule="atLeast"/>
        <w:rPr>
          <w:rFonts w:ascii="Arial" w:eastAsia="Century Gothic" w:hAnsi="Arial" w:cs="Arial"/>
          <w:sz w:val="24"/>
          <w:szCs w:val="24"/>
        </w:rPr>
      </w:pPr>
      <w:r w:rsidRPr="00110211">
        <w:rPr>
          <w:rFonts w:ascii="Arial" w:eastAsia="Century Gothic" w:hAnsi="Arial" w:cs="Arial"/>
          <w:sz w:val="24"/>
          <w:szCs w:val="24"/>
        </w:rPr>
        <w:t>The</w:t>
      </w:r>
      <w:r w:rsidR="007D77F1">
        <w:rPr>
          <w:rFonts w:ascii="Arial" w:eastAsia="Century Gothic" w:hAnsi="Arial" w:cs="Arial"/>
          <w:sz w:val="24"/>
          <w:szCs w:val="24"/>
        </w:rPr>
        <w:t xml:space="preserve"> news will be welcomed by crofters</w:t>
      </w:r>
      <w:r w:rsidR="0060458E">
        <w:rPr>
          <w:rFonts w:ascii="Arial" w:eastAsia="Century Gothic" w:hAnsi="Arial" w:cs="Arial"/>
          <w:sz w:val="24"/>
          <w:szCs w:val="24"/>
        </w:rPr>
        <w:t xml:space="preserve"> following </w:t>
      </w:r>
      <w:r w:rsidRPr="00110211">
        <w:rPr>
          <w:rFonts w:ascii="Arial" w:eastAsia="Century Gothic" w:hAnsi="Arial" w:cs="Arial"/>
          <w:sz w:val="24"/>
          <w:szCs w:val="24"/>
        </w:rPr>
        <w:t xml:space="preserve">the publication of the </w:t>
      </w:r>
      <w:r w:rsidR="00271B10">
        <w:rPr>
          <w:rFonts w:ascii="Arial" w:eastAsia="Century Gothic" w:hAnsi="Arial" w:cs="Arial"/>
          <w:sz w:val="24"/>
          <w:szCs w:val="24"/>
        </w:rPr>
        <w:t>c</w:t>
      </w:r>
      <w:r w:rsidRPr="00110211">
        <w:rPr>
          <w:rFonts w:ascii="Arial" w:eastAsia="Century Gothic" w:hAnsi="Arial" w:cs="Arial"/>
          <w:sz w:val="24"/>
          <w:szCs w:val="24"/>
        </w:rPr>
        <w:t xml:space="preserve">roft </w:t>
      </w:r>
      <w:r w:rsidR="00271B10">
        <w:rPr>
          <w:rFonts w:ascii="Arial" w:eastAsia="Century Gothic" w:hAnsi="Arial" w:cs="Arial"/>
          <w:sz w:val="24"/>
          <w:szCs w:val="24"/>
        </w:rPr>
        <w:t>u</w:t>
      </w:r>
      <w:r w:rsidRPr="00110211">
        <w:rPr>
          <w:rFonts w:ascii="Arial" w:eastAsia="Century Gothic" w:hAnsi="Arial" w:cs="Arial"/>
          <w:sz w:val="24"/>
          <w:szCs w:val="24"/>
        </w:rPr>
        <w:t xml:space="preserve">nder-use </w:t>
      </w:r>
      <w:r w:rsidR="00271B10">
        <w:rPr>
          <w:rFonts w:ascii="Arial" w:eastAsia="Century Gothic" w:hAnsi="Arial" w:cs="Arial"/>
          <w:sz w:val="24"/>
          <w:szCs w:val="24"/>
        </w:rPr>
        <w:t xml:space="preserve">and availability </w:t>
      </w:r>
      <w:r w:rsidRPr="00110211">
        <w:rPr>
          <w:rFonts w:ascii="Arial" w:eastAsia="Century Gothic" w:hAnsi="Arial" w:cs="Arial"/>
          <w:sz w:val="24"/>
          <w:szCs w:val="24"/>
        </w:rPr>
        <w:t>survey</w:t>
      </w:r>
      <w:r w:rsidR="00271B10">
        <w:rPr>
          <w:rFonts w:ascii="Arial" w:eastAsia="Century Gothic" w:hAnsi="Arial" w:cs="Arial"/>
          <w:sz w:val="24"/>
          <w:szCs w:val="24"/>
        </w:rPr>
        <w:t>,</w:t>
      </w:r>
      <w:r w:rsidRPr="00110211">
        <w:rPr>
          <w:rFonts w:ascii="Arial" w:eastAsia="Century Gothic" w:hAnsi="Arial" w:cs="Arial"/>
          <w:sz w:val="24"/>
          <w:szCs w:val="24"/>
        </w:rPr>
        <w:t xml:space="preserve"> which </w:t>
      </w:r>
      <w:r w:rsidR="00271B10">
        <w:rPr>
          <w:rFonts w:ascii="Arial" w:eastAsia="Century Gothic" w:hAnsi="Arial" w:cs="Arial"/>
          <w:sz w:val="24"/>
          <w:szCs w:val="24"/>
        </w:rPr>
        <w:t xml:space="preserve">saw </w:t>
      </w:r>
      <w:r w:rsidR="0060458E">
        <w:rPr>
          <w:rFonts w:ascii="Arial" w:eastAsia="Century Gothic" w:hAnsi="Arial" w:cs="Arial"/>
          <w:sz w:val="24"/>
          <w:szCs w:val="24"/>
        </w:rPr>
        <w:t xml:space="preserve">87% </w:t>
      </w:r>
      <w:r w:rsidR="00271B10">
        <w:rPr>
          <w:rFonts w:ascii="Arial" w:eastAsia="Century Gothic" w:hAnsi="Arial" w:cs="Arial"/>
          <w:sz w:val="24"/>
          <w:szCs w:val="24"/>
        </w:rPr>
        <w:t>of</w:t>
      </w:r>
      <w:r w:rsidRPr="00110211">
        <w:rPr>
          <w:rFonts w:ascii="Arial" w:eastAsia="Century Gothic" w:hAnsi="Arial" w:cs="Arial"/>
          <w:sz w:val="24"/>
          <w:szCs w:val="24"/>
        </w:rPr>
        <w:t xml:space="preserve"> </w:t>
      </w:r>
      <w:r w:rsidR="00271B10">
        <w:rPr>
          <w:rFonts w:ascii="Arial" w:eastAsia="Century Gothic" w:hAnsi="Arial" w:cs="Arial"/>
          <w:sz w:val="24"/>
          <w:szCs w:val="24"/>
        </w:rPr>
        <w:t xml:space="preserve">respondents </w:t>
      </w:r>
      <w:r w:rsidR="0060458E">
        <w:rPr>
          <w:rFonts w:ascii="Arial" w:eastAsia="Century Gothic" w:hAnsi="Arial" w:cs="Arial"/>
          <w:sz w:val="24"/>
          <w:szCs w:val="24"/>
        </w:rPr>
        <w:t>identif</w:t>
      </w:r>
      <w:r w:rsidR="00271B10">
        <w:rPr>
          <w:rFonts w:ascii="Arial" w:eastAsia="Century Gothic" w:hAnsi="Arial" w:cs="Arial"/>
          <w:sz w:val="24"/>
          <w:szCs w:val="24"/>
        </w:rPr>
        <w:t>y</w:t>
      </w:r>
      <w:r w:rsidR="14B5AA3C" w:rsidRPr="00110211">
        <w:rPr>
          <w:rFonts w:ascii="Arial" w:eastAsia="Arial" w:hAnsi="Arial" w:cs="Arial"/>
          <w:color w:val="000000" w:themeColor="text1"/>
          <w:sz w:val="24"/>
          <w:szCs w:val="24"/>
        </w:rPr>
        <w:t xml:space="preserve"> unused crofts as an issue in their area</w:t>
      </w:r>
      <w:r w:rsidR="0095405B">
        <w:rPr>
          <w:rFonts w:ascii="Arial" w:eastAsia="Arial" w:hAnsi="Arial" w:cs="Arial"/>
          <w:color w:val="000000" w:themeColor="text1"/>
          <w:sz w:val="24"/>
          <w:szCs w:val="24"/>
        </w:rPr>
        <w:t>.</w:t>
      </w:r>
    </w:p>
    <w:p w14:paraId="44B60621" w14:textId="10437CA3" w:rsidR="001E159C" w:rsidRPr="00110211" w:rsidRDefault="00306973" w:rsidP="44829BCB">
      <w:pPr>
        <w:rPr>
          <w:rFonts w:ascii="Arial" w:eastAsia="Century Gothic" w:hAnsi="Arial" w:cs="Arial"/>
          <w:sz w:val="24"/>
          <w:szCs w:val="24"/>
        </w:rPr>
      </w:pPr>
      <w:r w:rsidRPr="00110211">
        <w:rPr>
          <w:rFonts w:ascii="Arial" w:eastAsia="Century Gothic" w:hAnsi="Arial" w:cs="Arial"/>
          <w:sz w:val="24"/>
          <w:szCs w:val="24"/>
        </w:rPr>
        <w:t xml:space="preserve">Karen MacRae from </w:t>
      </w:r>
      <w:proofErr w:type="spellStart"/>
      <w:r w:rsidR="007D35DC" w:rsidRPr="00110211">
        <w:rPr>
          <w:rFonts w:ascii="Arial" w:eastAsia="Century Gothic" w:hAnsi="Arial" w:cs="Arial"/>
          <w:sz w:val="24"/>
          <w:szCs w:val="24"/>
        </w:rPr>
        <w:t>Scalpay</w:t>
      </w:r>
      <w:proofErr w:type="spellEnd"/>
      <w:r w:rsidR="007D35DC" w:rsidRPr="00110211">
        <w:rPr>
          <w:rFonts w:ascii="Arial" w:eastAsia="Century Gothic" w:hAnsi="Arial" w:cs="Arial"/>
          <w:sz w:val="24"/>
          <w:szCs w:val="24"/>
        </w:rPr>
        <w:t xml:space="preserve"> on </w:t>
      </w:r>
      <w:r w:rsidR="003B4783" w:rsidRPr="00110211">
        <w:rPr>
          <w:rFonts w:ascii="Arial" w:eastAsia="Century Gothic" w:hAnsi="Arial" w:cs="Arial"/>
          <w:sz w:val="24"/>
          <w:szCs w:val="24"/>
        </w:rPr>
        <w:t xml:space="preserve">the Isle of </w:t>
      </w:r>
      <w:r w:rsidR="007D35DC" w:rsidRPr="00110211">
        <w:rPr>
          <w:rFonts w:ascii="Arial" w:eastAsia="Century Gothic" w:hAnsi="Arial" w:cs="Arial"/>
          <w:sz w:val="24"/>
          <w:szCs w:val="24"/>
        </w:rPr>
        <w:t>Harris</w:t>
      </w:r>
      <w:r w:rsidR="003B4783" w:rsidRPr="00110211">
        <w:rPr>
          <w:rFonts w:ascii="Arial" w:eastAsia="Century Gothic" w:hAnsi="Arial" w:cs="Arial"/>
          <w:sz w:val="24"/>
          <w:szCs w:val="24"/>
        </w:rPr>
        <w:t xml:space="preserve"> </w:t>
      </w:r>
      <w:r w:rsidR="007D35DC" w:rsidRPr="00110211">
        <w:rPr>
          <w:rFonts w:ascii="Arial" w:eastAsia="Century Gothic" w:hAnsi="Arial" w:cs="Arial"/>
          <w:sz w:val="24"/>
          <w:szCs w:val="24"/>
        </w:rPr>
        <w:t>joins the Crofting Commission</w:t>
      </w:r>
      <w:r w:rsidR="00D73BBD" w:rsidRPr="00110211">
        <w:rPr>
          <w:rFonts w:ascii="Arial" w:eastAsia="Century Gothic" w:hAnsi="Arial" w:cs="Arial"/>
          <w:sz w:val="24"/>
          <w:szCs w:val="24"/>
        </w:rPr>
        <w:t xml:space="preserve"> as </w:t>
      </w:r>
      <w:r w:rsidR="00EE1F31">
        <w:rPr>
          <w:rFonts w:ascii="Arial" w:eastAsia="Century Gothic" w:hAnsi="Arial" w:cs="Arial"/>
          <w:sz w:val="24"/>
          <w:szCs w:val="24"/>
        </w:rPr>
        <w:t xml:space="preserve">one of the two </w:t>
      </w:r>
      <w:r w:rsidR="00271B10">
        <w:rPr>
          <w:rFonts w:ascii="Arial" w:eastAsia="Century Gothic" w:hAnsi="Arial" w:cs="Arial"/>
          <w:sz w:val="24"/>
          <w:szCs w:val="24"/>
        </w:rPr>
        <w:t xml:space="preserve">Crofting </w:t>
      </w:r>
      <w:r w:rsidR="00D73BBD" w:rsidRPr="00110211">
        <w:rPr>
          <w:rFonts w:ascii="Arial" w:eastAsia="Century Gothic" w:hAnsi="Arial" w:cs="Arial"/>
          <w:sz w:val="24"/>
          <w:szCs w:val="24"/>
        </w:rPr>
        <w:t>Development Officer</w:t>
      </w:r>
      <w:r w:rsidR="00EE1F31">
        <w:rPr>
          <w:rFonts w:ascii="Arial" w:eastAsia="Century Gothic" w:hAnsi="Arial" w:cs="Arial"/>
          <w:sz w:val="24"/>
          <w:szCs w:val="24"/>
        </w:rPr>
        <w:t>s</w:t>
      </w:r>
      <w:r w:rsidR="00D73BBD" w:rsidRPr="00110211">
        <w:rPr>
          <w:rFonts w:ascii="Arial" w:eastAsia="Century Gothic" w:hAnsi="Arial" w:cs="Arial"/>
          <w:sz w:val="24"/>
          <w:szCs w:val="24"/>
        </w:rPr>
        <w:t>.</w:t>
      </w:r>
    </w:p>
    <w:p w14:paraId="7B3A71DE" w14:textId="7E81CAF6" w:rsidR="0B4FD5AC" w:rsidRPr="00110211" w:rsidRDefault="0B4FD5AC" w:rsidP="44829BCB">
      <w:pPr>
        <w:rPr>
          <w:rFonts w:ascii="Arial" w:eastAsia="Century Gothic" w:hAnsi="Arial" w:cs="Arial"/>
          <w:sz w:val="24"/>
          <w:szCs w:val="24"/>
        </w:rPr>
      </w:pPr>
      <w:r w:rsidRPr="00110211">
        <w:rPr>
          <w:rFonts w:ascii="Arial" w:eastAsia="Century Gothic" w:hAnsi="Arial" w:cs="Arial"/>
          <w:sz w:val="24"/>
          <w:szCs w:val="24"/>
        </w:rPr>
        <w:t xml:space="preserve">Commenting on her role, </w:t>
      </w:r>
      <w:r w:rsidR="0095405B">
        <w:rPr>
          <w:rFonts w:ascii="Arial" w:eastAsia="Century Gothic" w:hAnsi="Arial" w:cs="Arial"/>
          <w:sz w:val="24"/>
          <w:szCs w:val="24"/>
        </w:rPr>
        <w:t>she</w:t>
      </w:r>
      <w:r w:rsidRPr="00110211">
        <w:rPr>
          <w:rFonts w:ascii="Arial" w:eastAsia="Century Gothic" w:hAnsi="Arial" w:cs="Arial"/>
          <w:sz w:val="24"/>
          <w:szCs w:val="24"/>
        </w:rPr>
        <w:t xml:space="preserve"> said: “I was really excited to get this role. I’</w:t>
      </w:r>
      <w:r w:rsidR="4686F203" w:rsidRPr="00110211">
        <w:rPr>
          <w:rFonts w:ascii="Arial" w:eastAsia="Century Gothic" w:hAnsi="Arial" w:cs="Arial"/>
          <w:sz w:val="24"/>
          <w:szCs w:val="24"/>
        </w:rPr>
        <w:t>ve</w:t>
      </w:r>
      <w:r w:rsidRPr="00110211">
        <w:rPr>
          <w:rFonts w:ascii="Arial" w:eastAsia="Century Gothic" w:hAnsi="Arial" w:cs="Arial"/>
          <w:sz w:val="24"/>
          <w:szCs w:val="24"/>
        </w:rPr>
        <w:t xml:space="preserve"> worked for the North Harris Trust for a number of years and know the local crofting community there very well.</w:t>
      </w:r>
      <w:r w:rsidR="00271B10">
        <w:rPr>
          <w:rFonts w:ascii="Arial" w:eastAsia="Century Gothic" w:hAnsi="Arial" w:cs="Arial"/>
          <w:sz w:val="24"/>
          <w:szCs w:val="24"/>
        </w:rPr>
        <w:t>”</w:t>
      </w:r>
    </w:p>
    <w:p w14:paraId="3F8BB8B5" w14:textId="498D0685" w:rsidR="3DA87A88" w:rsidRPr="00110211" w:rsidRDefault="0B4FD5AC" w:rsidP="5C59FEA7">
      <w:pPr>
        <w:rPr>
          <w:rFonts w:ascii="Arial" w:eastAsia="Century Gothic" w:hAnsi="Arial" w:cs="Arial"/>
          <w:sz w:val="24"/>
          <w:szCs w:val="24"/>
        </w:rPr>
      </w:pPr>
      <w:r w:rsidRPr="00110211">
        <w:rPr>
          <w:rFonts w:ascii="Arial" w:eastAsia="Century Gothic" w:hAnsi="Arial" w:cs="Arial"/>
          <w:sz w:val="24"/>
          <w:szCs w:val="24"/>
        </w:rPr>
        <w:t xml:space="preserve">“Crofting faces a number of challenges, and I’m looking forward to the prospect of being able to help crofters on the ground. Whether it’s bringing crofts back into purposeful use or supporting a diversification, we’re here to ensure </w:t>
      </w:r>
      <w:r w:rsidR="00271B10" w:rsidRPr="006166E1">
        <w:rPr>
          <w:rFonts w:ascii="Arial" w:eastAsia="Century Gothic" w:hAnsi="Arial" w:cs="Arial"/>
          <w:sz w:val="24"/>
          <w:szCs w:val="24"/>
        </w:rPr>
        <w:t>crofting’s</w:t>
      </w:r>
      <w:r w:rsidRPr="00110211">
        <w:rPr>
          <w:rFonts w:ascii="Arial" w:eastAsia="Century Gothic" w:hAnsi="Arial" w:cs="Arial"/>
          <w:sz w:val="24"/>
          <w:szCs w:val="24"/>
        </w:rPr>
        <w:t xml:space="preserve"> proud continuation and contribution to Scotland’s rural economy.”</w:t>
      </w:r>
    </w:p>
    <w:p w14:paraId="192BC55C" w14:textId="760BE8A7" w:rsidR="003B4783" w:rsidRPr="00110211" w:rsidRDefault="003B4783" w:rsidP="5C59FEA7">
      <w:pPr>
        <w:rPr>
          <w:rFonts w:ascii="Arial" w:eastAsia="Century Gothic" w:hAnsi="Arial" w:cs="Arial"/>
          <w:sz w:val="24"/>
          <w:szCs w:val="24"/>
        </w:rPr>
      </w:pPr>
      <w:r w:rsidRPr="00110211">
        <w:rPr>
          <w:rFonts w:ascii="Arial" w:eastAsia="Century Gothic" w:hAnsi="Arial" w:cs="Arial"/>
          <w:sz w:val="24"/>
          <w:szCs w:val="24"/>
        </w:rPr>
        <w:t xml:space="preserve">Joining Karen </w:t>
      </w:r>
      <w:r w:rsidR="00161803">
        <w:rPr>
          <w:rFonts w:ascii="Arial" w:eastAsia="Century Gothic" w:hAnsi="Arial" w:cs="Arial"/>
          <w:sz w:val="24"/>
          <w:szCs w:val="24"/>
        </w:rPr>
        <w:t>as the other</w:t>
      </w:r>
      <w:r w:rsidR="00271B10">
        <w:rPr>
          <w:rFonts w:ascii="Arial" w:eastAsia="Century Gothic" w:hAnsi="Arial" w:cs="Arial"/>
          <w:sz w:val="24"/>
          <w:szCs w:val="24"/>
        </w:rPr>
        <w:t xml:space="preserve"> Crofting</w:t>
      </w:r>
      <w:r w:rsidR="00161803">
        <w:rPr>
          <w:rFonts w:ascii="Arial" w:eastAsia="Century Gothic" w:hAnsi="Arial" w:cs="Arial"/>
          <w:sz w:val="24"/>
          <w:szCs w:val="24"/>
        </w:rPr>
        <w:t xml:space="preserve"> Development Officer</w:t>
      </w:r>
      <w:r w:rsidRPr="00110211">
        <w:rPr>
          <w:rFonts w:ascii="Arial" w:eastAsia="Century Gothic" w:hAnsi="Arial" w:cs="Arial"/>
          <w:sz w:val="24"/>
          <w:szCs w:val="24"/>
        </w:rPr>
        <w:t xml:space="preserve"> is Lynne MacMillan from South </w:t>
      </w:r>
      <w:proofErr w:type="spellStart"/>
      <w:r w:rsidRPr="00110211">
        <w:rPr>
          <w:rFonts w:ascii="Arial" w:eastAsia="Century Gothic" w:hAnsi="Arial" w:cs="Arial"/>
          <w:sz w:val="24"/>
          <w:szCs w:val="24"/>
        </w:rPr>
        <w:t>Uist</w:t>
      </w:r>
      <w:proofErr w:type="spellEnd"/>
      <w:r w:rsidRPr="00110211">
        <w:rPr>
          <w:rFonts w:ascii="Arial" w:eastAsia="Century Gothic" w:hAnsi="Arial" w:cs="Arial"/>
          <w:sz w:val="24"/>
          <w:szCs w:val="24"/>
        </w:rPr>
        <w:t>. Lynne</w:t>
      </w:r>
      <w:r w:rsidR="00A53B8B">
        <w:rPr>
          <w:rFonts w:ascii="Arial" w:eastAsia="Century Gothic" w:hAnsi="Arial" w:cs="Arial"/>
          <w:sz w:val="24"/>
          <w:szCs w:val="24"/>
        </w:rPr>
        <w:t xml:space="preserve"> previously</w:t>
      </w:r>
      <w:r w:rsidRPr="00110211">
        <w:rPr>
          <w:rFonts w:ascii="Arial" w:eastAsia="Century Gothic" w:hAnsi="Arial" w:cs="Arial"/>
          <w:sz w:val="24"/>
          <w:szCs w:val="24"/>
        </w:rPr>
        <w:t xml:space="preserve"> spent 14 years as a Business Support Officer with Business Gateway</w:t>
      </w:r>
      <w:r w:rsidR="00271B10">
        <w:rPr>
          <w:rFonts w:ascii="Arial" w:eastAsia="Century Gothic" w:hAnsi="Arial" w:cs="Arial"/>
          <w:sz w:val="24"/>
          <w:szCs w:val="24"/>
        </w:rPr>
        <w:t>.</w:t>
      </w:r>
    </w:p>
    <w:p w14:paraId="64DAEC4A" w14:textId="60F382D8" w:rsidR="003B4783" w:rsidRPr="00110211" w:rsidRDefault="00B42AF5" w:rsidP="5C59FEA7">
      <w:pPr>
        <w:rPr>
          <w:rFonts w:ascii="Arial" w:eastAsia="Century Gothic" w:hAnsi="Arial" w:cs="Arial"/>
          <w:sz w:val="24"/>
          <w:szCs w:val="24"/>
        </w:rPr>
      </w:pPr>
      <w:r w:rsidRPr="00110211">
        <w:rPr>
          <w:rFonts w:ascii="Arial" w:eastAsia="Century Gothic" w:hAnsi="Arial" w:cs="Arial"/>
          <w:sz w:val="24"/>
          <w:szCs w:val="24"/>
        </w:rPr>
        <w:t xml:space="preserve">“It’s an exciting time to be joining the Commission with the launch of the new Development Team. An important part of our role will be to help guide crofters and liaise with crofting communities to encourage croft occupancy, croft use and management of common </w:t>
      </w:r>
      <w:proofErr w:type="spellStart"/>
      <w:r w:rsidRPr="00110211">
        <w:rPr>
          <w:rFonts w:ascii="Arial" w:eastAsia="Century Gothic" w:hAnsi="Arial" w:cs="Arial"/>
          <w:sz w:val="24"/>
          <w:szCs w:val="24"/>
        </w:rPr>
        <w:t>grazings</w:t>
      </w:r>
      <w:proofErr w:type="spellEnd"/>
      <w:r w:rsidRPr="00110211">
        <w:rPr>
          <w:rFonts w:ascii="Arial" w:eastAsia="Century Gothic" w:hAnsi="Arial" w:cs="Arial"/>
          <w:sz w:val="24"/>
          <w:szCs w:val="24"/>
        </w:rPr>
        <w:t>.”</w:t>
      </w:r>
    </w:p>
    <w:p w14:paraId="426F8644" w14:textId="0614222B" w:rsidR="003B4783" w:rsidRPr="00110211" w:rsidRDefault="00BD3955" w:rsidP="5C59FEA7">
      <w:pPr>
        <w:rPr>
          <w:rFonts w:ascii="Arial" w:eastAsia="Century Gothic" w:hAnsi="Arial" w:cs="Arial"/>
          <w:sz w:val="24"/>
          <w:szCs w:val="24"/>
        </w:rPr>
      </w:pPr>
      <w:r w:rsidRPr="00110211">
        <w:rPr>
          <w:rFonts w:ascii="Arial" w:eastAsia="Century Gothic" w:hAnsi="Arial" w:cs="Arial"/>
          <w:sz w:val="24"/>
          <w:szCs w:val="24"/>
        </w:rPr>
        <w:t>Heather Mack, Head of Crofting Development with the Commission, said:</w:t>
      </w:r>
    </w:p>
    <w:p w14:paraId="347DD0E2" w14:textId="39DD860C" w:rsidR="003B4783" w:rsidRPr="00110211" w:rsidRDefault="1DFE5749" w:rsidP="5C59FEA7">
      <w:pPr>
        <w:rPr>
          <w:rFonts w:ascii="Arial" w:eastAsia="Century Gothic" w:hAnsi="Arial" w:cs="Arial"/>
          <w:sz w:val="24"/>
          <w:szCs w:val="24"/>
        </w:rPr>
      </w:pPr>
      <w:r w:rsidRPr="00110211">
        <w:rPr>
          <w:rFonts w:ascii="Arial" w:eastAsia="Century Gothic" w:hAnsi="Arial" w:cs="Arial"/>
          <w:sz w:val="24"/>
          <w:szCs w:val="24"/>
        </w:rPr>
        <w:lastRenderedPageBreak/>
        <w:t xml:space="preserve">“I’m thrilled to have both Karen and Lynne joining the Commission. Their combined skills and </w:t>
      </w:r>
      <w:r w:rsidR="00271B10">
        <w:rPr>
          <w:rFonts w:ascii="Arial" w:eastAsia="Century Gothic" w:hAnsi="Arial" w:cs="Arial"/>
          <w:sz w:val="24"/>
          <w:szCs w:val="24"/>
        </w:rPr>
        <w:t>insight</w:t>
      </w:r>
      <w:r w:rsidRPr="00110211">
        <w:rPr>
          <w:rFonts w:ascii="Arial" w:eastAsia="Century Gothic" w:hAnsi="Arial" w:cs="Arial"/>
          <w:sz w:val="24"/>
          <w:szCs w:val="24"/>
        </w:rPr>
        <w:t xml:space="preserve"> </w:t>
      </w:r>
      <w:r w:rsidR="00271B10">
        <w:rPr>
          <w:rFonts w:ascii="Arial" w:eastAsia="Century Gothic" w:hAnsi="Arial" w:cs="Arial"/>
          <w:sz w:val="24"/>
          <w:szCs w:val="24"/>
        </w:rPr>
        <w:t>into</w:t>
      </w:r>
      <w:r w:rsidRPr="00110211">
        <w:rPr>
          <w:rFonts w:ascii="Arial" w:eastAsia="Century Gothic" w:hAnsi="Arial" w:cs="Arial"/>
          <w:sz w:val="24"/>
          <w:szCs w:val="24"/>
        </w:rPr>
        <w:t xml:space="preserve"> the challenges and opportunities within crofting will help </w:t>
      </w:r>
      <w:r w:rsidR="592AC1AB" w:rsidRPr="00110211">
        <w:rPr>
          <w:rFonts w:ascii="Arial" w:eastAsia="Century Gothic" w:hAnsi="Arial" w:cs="Arial"/>
          <w:sz w:val="24"/>
          <w:szCs w:val="24"/>
        </w:rPr>
        <w:t>build a greater understanding of the Commission’s role within the crofting community.</w:t>
      </w:r>
      <w:r w:rsidR="35ABAE22" w:rsidRPr="00110211">
        <w:rPr>
          <w:rFonts w:ascii="Arial" w:eastAsia="Century Gothic" w:hAnsi="Arial" w:cs="Arial"/>
          <w:sz w:val="24"/>
          <w:szCs w:val="24"/>
        </w:rPr>
        <w:t xml:space="preserve"> </w:t>
      </w:r>
    </w:p>
    <w:p w14:paraId="3E5EECBA" w14:textId="632A58AD" w:rsidR="003B4783" w:rsidRDefault="64D1551A" w:rsidP="5C59FEA7">
      <w:pPr>
        <w:rPr>
          <w:rFonts w:ascii="Arial" w:eastAsia="Century Gothic" w:hAnsi="Arial" w:cs="Arial"/>
          <w:sz w:val="24"/>
          <w:szCs w:val="24"/>
        </w:rPr>
      </w:pPr>
      <w:r w:rsidRPr="00110211">
        <w:rPr>
          <w:rFonts w:ascii="Arial" w:eastAsia="Century Gothic" w:hAnsi="Arial" w:cs="Arial"/>
          <w:sz w:val="24"/>
          <w:szCs w:val="24"/>
        </w:rPr>
        <w:t xml:space="preserve">“The overall aim of the new </w:t>
      </w:r>
      <w:r w:rsidR="00C6209C">
        <w:rPr>
          <w:rFonts w:ascii="Arial" w:eastAsia="Century Gothic" w:hAnsi="Arial" w:cs="Arial"/>
          <w:sz w:val="24"/>
          <w:szCs w:val="24"/>
        </w:rPr>
        <w:t>development role</w:t>
      </w:r>
      <w:r w:rsidRPr="00110211">
        <w:rPr>
          <w:rFonts w:ascii="Arial" w:eastAsia="Century Gothic" w:hAnsi="Arial" w:cs="Arial"/>
          <w:sz w:val="24"/>
          <w:szCs w:val="24"/>
        </w:rPr>
        <w:t xml:space="preserve"> is to support the </w:t>
      </w:r>
      <w:r w:rsidR="1DA6853D" w:rsidRPr="00110211">
        <w:rPr>
          <w:rFonts w:ascii="Arial" w:eastAsia="Century Gothic" w:hAnsi="Arial" w:cs="Arial"/>
          <w:sz w:val="24"/>
          <w:szCs w:val="24"/>
        </w:rPr>
        <w:t>strengthening</w:t>
      </w:r>
      <w:r w:rsidRPr="00110211">
        <w:rPr>
          <w:rFonts w:ascii="Arial" w:eastAsia="Century Gothic" w:hAnsi="Arial" w:cs="Arial"/>
          <w:sz w:val="24"/>
          <w:szCs w:val="24"/>
        </w:rPr>
        <w:t xml:space="preserve"> of crofting on the Western Isles as well as across the Highlands and Islands as a whole.”</w:t>
      </w:r>
    </w:p>
    <w:p w14:paraId="62BC3CB7" w14:textId="6D83F645" w:rsidR="00EC61DA" w:rsidRPr="00A67AD9" w:rsidRDefault="00EC61DA" w:rsidP="00EC61DA">
      <w:pPr>
        <w:rPr>
          <w:rFonts w:ascii="Arial" w:hAnsi="Arial" w:cs="Arial"/>
          <w:b/>
          <w:bCs/>
          <w:sz w:val="24"/>
          <w:szCs w:val="24"/>
        </w:rPr>
      </w:pPr>
      <w:r w:rsidRPr="00A67AD9">
        <w:rPr>
          <w:rFonts w:ascii="Arial" w:hAnsi="Arial" w:cs="Arial"/>
          <w:b/>
          <w:bCs/>
          <w:sz w:val="24"/>
          <w:szCs w:val="24"/>
        </w:rPr>
        <w:t>ENDS</w:t>
      </w:r>
      <w:r>
        <w:rPr>
          <w:rFonts w:ascii="Arial" w:hAnsi="Arial" w:cs="Arial"/>
          <w:b/>
          <w:bCs/>
          <w:sz w:val="24"/>
          <w:szCs w:val="24"/>
        </w:rPr>
        <w:t xml:space="preserve"> [3</w:t>
      </w:r>
      <w:r w:rsidR="00791D62">
        <w:rPr>
          <w:rFonts w:ascii="Arial" w:hAnsi="Arial" w:cs="Arial"/>
          <w:b/>
          <w:bCs/>
          <w:sz w:val="24"/>
          <w:szCs w:val="24"/>
        </w:rPr>
        <w:t>52</w:t>
      </w:r>
      <w:r>
        <w:rPr>
          <w:rFonts w:ascii="Arial" w:hAnsi="Arial" w:cs="Arial"/>
          <w:b/>
          <w:bCs/>
          <w:sz w:val="24"/>
          <w:szCs w:val="24"/>
        </w:rPr>
        <w:t>]</w:t>
      </w:r>
    </w:p>
    <w:p w14:paraId="364C78EB" w14:textId="77777777" w:rsidR="00EC61DA" w:rsidRPr="00A67AD9" w:rsidRDefault="00EC61DA" w:rsidP="00EC61DA">
      <w:pPr>
        <w:spacing w:after="200" w:line="276" w:lineRule="auto"/>
        <w:jc w:val="both"/>
        <w:rPr>
          <w:rFonts w:ascii="Arial" w:eastAsia="Times New Roman" w:hAnsi="Arial" w:cs="Arial"/>
          <w:b/>
          <w:bCs/>
          <w:sz w:val="24"/>
          <w:szCs w:val="24"/>
        </w:rPr>
      </w:pPr>
      <w:r w:rsidRPr="00A67AD9">
        <w:rPr>
          <w:rFonts w:ascii="Arial" w:eastAsia="Times New Roman" w:hAnsi="Arial" w:cs="Arial"/>
          <w:b/>
          <w:bCs/>
          <w:sz w:val="24"/>
          <w:szCs w:val="24"/>
        </w:rPr>
        <w:t>NOTES TO EDITORS</w:t>
      </w:r>
    </w:p>
    <w:p w14:paraId="3A380ADF" w14:textId="42B90E00" w:rsidR="00EC61DA" w:rsidRDefault="00EC61DA" w:rsidP="00EC61DA">
      <w:pPr>
        <w:jc w:val="both"/>
        <w:rPr>
          <w:rFonts w:ascii="Arial" w:hAnsi="Arial" w:cs="Arial"/>
          <w:bCs/>
          <w:sz w:val="24"/>
          <w:szCs w:val="24"/>
        </w:rPr>
      </w:pPr>
      <w:r w:rsidRPr="00A67AD9">
        <w:rPr>
          <w:rFonts w:ascii="Arial" w:hAnsi="Arial" w:cs="Arial"/>
          <w:bCs/>
          <w:sz w:val="24"/>
          <w:szCs w:val="24"/>
        </w:rPr>
        <w:t>For further information please contact</w:t>
      </w:r>
      <w:r>
        <w:rPr>
          <w:rFonts w:ascii="Arial" w:hAnsi="Arial" w:cs="Arial"/>
          <w:bCs/>
          <w:sz w:val="24"/>
          <w:szCs w:val="24"/>
        </w:rPr>
        <w:t>:</w:t>
      </w:r>
    </w:p>
    <w:p w14:paraId="1305DC70" w14:textId="41966688" w:rsidR="00EC61DA" w:rsidRDefault="00EC61DA" w:rsidP="00EC61DA">
      <w:pPr>
        <w:jc w:val="both"/>
        <w:rPr>
          <w:rFonts w:ascii="Arial" w:hAnsi="Arial" w:cs="Arial"/>
          <w:bCs/>
          <w:sz w:val="24"/>
          <w:szCs w:val="24"/>
        </w:rPr>
      </w:pPr>
      <w:r w:rsidRPr="00791D62">
        <w:rPr>
          <w:rFonts w:ascii="Arial" w:hAnsi="Arial" w:cs="Arial"/>
          <w:bCs/>
          <w:sz w:val="24"/>
          <w:szCs w:val="24"/>
        </w:rPr>
        <w:t>Alana Black</w:t>
      </w:r>
      <w:r w:rsidR="00791D62" w:rsidRPr="00791D62">
        <w:rPr>
          <w:rFonts w:ascii="Arial" w:hAnsi="Arial" w:cs="Arial"/>
          <w:bCs/>
          <w:sz w:val="24"/>
          <w:szCs w:val="24"/>
        </w:rPr>
        <w:t>,</w:t>
      </w:r>
      <w:r w:rsidR="00791D62">
        <w:rPr>
          <w:rFonts w:ascii="Arial" w:hAnsi="Arial" w:cs="Arial"/>
          <w:bCs/>
          <w:sz w:val="24"/>
          <w:szCs w:val="24"/>
        </w:rPr>
        <w:t xml:space="preserve"> </w:t>
      </w:r>
      <w:proofErr w:type="spellStart"/>
      <w:r w:rsidR="00791D62">
        <w:rPr>
          <w:rFonts w:ascii="Arial" w:hAnsi="Arial" w:cs="Arial"/>
          <w:bCs/>
          <w:sz w:val="24"/>
          <w:szCs w:val="24"/>
        </w:rPr>
        <w:t>JCM&amp;Co</w:t>
      </w:r>
      <w:proofErr w:type="spellEnd"/>
    </w:p>
    <w:p w14:paraId="41E858C1" w14:textId="14B00C69" w:rsidR="00791D62" w:rsidRDefault="00191D1A" w:rsidP="00EC61DA">
      <w:pPr>
        <w:jc w:val="both"/>
        <w:rPr>
          <w:rFonts w:ascii="Arial" w:hAnsi="Arial" w:cs="Arial"/>
          <w:bCs/>
          <w:sz w:val="24"/>
          <w:szCs w:val="24"/>
        </w:rPr>
      </w:pPr>
      <w:hyperlink r:id="rId9" w:history="1">
        <w:r w:rsidR="00791D62" w:rsidRPr="00BE0220">
          <w:rPr>
            <w:rStyle w:val="Hyperlink"/>
            <w:rFonts w:ascii="Arial" w:hAnsi="Arial" w:cs="Arial"/>
            <w:bCs/>
            <w:sz w:val="24"/>
            <w:szCs w:val="24"/>
          </w:rPr>
          <w:t>alana@janecraigie.com</w:t>
        </w:r>
      </w:hyperlink>
    </w:p>
    <w:p w14:paraId="4C916AE3" w14:textId="0A32321C" w:rsidR="00791D62" w:rsidRPr="00A67AD9" w:rsidRDefault="00791D62" w:rsidP="00EC61DA">
      <w:pPr>
        <w:jc w:val="both"/>
        <w:rPr>
          <w:rFonts w:ascii="Arial" w:hAnsi="Arial" w:cs="Arial"/>
          <w:bCs/>
          <w:sz w:val="24"/>
          <w:szCs w:val="24"/>
        </w:rPr>
      </w:pPr>
      <w:r>
        <w:rPr>
          <w:rFonts w:ascii="Arial" w:hAnsi="Arial" w:cs="Arial"/>
          <w:bCs/>
          <w:sz w:val="24"/>
          <w:szCs w:val="24"/>
        </w:rPr>
        <w:t>T: 07596 122184</w:t>
      </w:r>
    </w:p>
    <w:p w14:paraId="62E67CD7" w14:textId="77777777" w:rsidR="00EC61DA" w:rsidRPr="00A67AD9" w:rsidRDefault="00EC61DA" w:rsidP="00EC61DA">
      <w:pPr>
        <w:jc w:val="both"/>
        <w:rPr>
          <w:rFonts w:ascii="Arial" w:hAnsi="Arial" w:cs="Arial"/>
          <w:bCs/>
          <w:sz w:val="24"/>
          <w:szCs w:val="24"/>
        </w:rPr>
      </w:pPr>
      <w:r>
        <w:rPr>
          <w:rFonts w:ascii="Arial" w:hAnsi="Arial" w:cs="Arial"/>
          <w:bCs/>
          <w:sz w:val="24"/>
          <w:szCs w:val="24"/>
        </w:rPr>
        <w:t>Heather Mack</w:t>
      </w:r>
      <w:r w:rsidRPr="00A67AD9">
        <w:rPr>
          <w:rFonts w:ascii="Arial" w:hAnsi="Arial" w:cs="Arial"/>
          <w:bCs/>
          <w:sz w:val="24"/>
          <w:szCs w:val="24"/>
        </w:rPr>
        <w:t xml:space="preserve">, </w:t>
      </w:r>
      <w:r>
        <w:rPr>
          <w:rFonts w:ascii="Arial" w:hAnsi="Arial" w:cs="Arial"/>
          <w:bCs/>
          <w:sz w:val="24"/>
          <w:szCs w:val="24"/>
        </w:rPr>
        <w:t>Head of Crofting Development</w:t>
      </w:r>
      <w:r w:rsidRPr="00A67AD9">
        <w:rPr>
          <w:rFonts w:ascii="Arial" w:hAnsi="Arial" w:cs="Arial"/>
          <w:bCs/>
          <w:sz w:val="24"/>
          <w:szCs w:val="24"/>
        </w:rPr>
        <w:t xml:space="preserve"> </w:t>
      </w:r>
    </w:p>
    <w:p w14:paraId="3F50413C" w14:textId="1DFAEB9E" w:rsidR="00EC61DA" w:rsidRPr="00A67AD9" w:rsidRDefault="00191D1A" w:rsidP="00EC61DA">
      <w:pPr>
        <w:jc w:val="both"/>
        <w:rPr>
          <w:rFonts w:ascii="Arial" w:hAnsi="Arial" w:cs="Arial"/>
          <w:bCs/>
          <w:sz w:val="24"/>
          <w:szCs w:val="24"/>
        </w:rPr>
      </w:pPr>
      <w:hyperlink r:id="rId10" w:history="1">
        <w:r w:rsidR="00271B10" w:rsidRPr="00E906DA">
          <w:rPr>
            <w:rStyle w:val="Hyperlink"/>
          </w:rPr>
          <w:t>Heather.mack@crofting.gov.scot</w:t>
        </w:r>
      </w:hyperlink>
      <w:r w:rsidR="00271B10">
        <w:t xml:space="preserve"> </w:t>
      </w:r>
    </w:p>
    <w:p w14:paraId="04E381AD" w14:textId="77777777" w:rsidR="00EC61DA" w:rsidRPr="00FA3C4D" w:rsidRDefault="00EC61DA" w:rsidP="00EC61DA">
      <w:pPr>
        <w:ind w:left="720" w:hanging="720"/>
        <w:jc w:val="both"/>
        <w:rPr>
          <w:rFonts w:ascii="Arial" w:hAnsi="Arial" w:cs="Arial"/>
          <w:bCs/>
          <w:sz w:val="24"/>
          <w:szCs w:val="24"/>
        </w:rPr>
      </w:pPr>
      <w:r w:rsidRPr="00FA3C4D">
        <w:rPr>
          <w:rFonts w:ascii="Arial" w:hAnsi="Arial" w:cs="Arial"/>
          <w:bCs/>
          <w:sz w:val="24"/>
          <w:szCs w:val="24"/>
        </w:rPr>
        <w:t xml:space="preserve">T: </w:t>
      </w:r>
      <w:r w:rsidRPr="00FA3C4D">
        <w:rPr>
          <w:rFonts w:ascii="Arial" w:hAnsi="Arial" w:cs="Arial"/>
          <w:sz w:val="24"/>
          <w:szCs w:val="24"/>
          <w:shd w:val="clear" w:color="auto" w:fill="DBF2FC"/>
        </w:rPr>
        <w:t>01463 663439</w:t>
      </w:r>
    </w:p>
    <w:p w14:paraId="26F28C63" w14:textId="77777777" w:rsidR="00EC61DA" w:rsidRPr="00A67AD9" w:rsidRDefault="00EC61DA" w:rsidP="00EC61DA">
      <w:pPr>
        <w:ind w:left="720" w:hanging="720"/>
        <w:jc w:val="both"/>
        <w:rPr>
          <w:rFonts w:ascii="Arial" w:hAnsi="Arial" w:cs="Arial"/>
          <w:bCs/>
          <w:sz w:val="24"/>
          <w:szCs w:val="24"/>
        </w:rPr>
      </w:pPr>
    </w:p>
    <w:p w14:paraId="420070D4" w14:textId="77777777" w:rsidR="00EC61DA" w:rsidRPr="00A67AD9" w:rsidRDefault="00EC61DA" w:rsidP="00EC61DA">
      <w:pPr>
        <w:ind w:left="720" w:hanging="720"/>
        <w:jc w:val="both"/>
        <w:rPr>
          <w:rFonts w:ascii="Arial" w:hAnsi="Arial" w:cs="Arial"/>
          <w:b/>
          <w:sz w:val="20"/>
          <w:szCs w:val="20"/>
        </w:rPr>
      </w:pPr>
      <w:r w:rsidRPr="00A67AD9">
        <w:rPr>
          <w:rFonts w:ascii="Arial" w:hAnsi="Arial" w:cs="Arial"/>
          <w:b/>
          <w:sz w:val="20"/>
          <w:szCs w:val="20"/>
        </w:rPr>
        <w:t>ABOUT THE CROFTING COMMISSION</w:t>
      </w:r>
    </w:p>
    <w:p w14:paraId="25F55E11" w14:textId="77777777" w:rsidR="00EC61DA" w:rsidRPr="00EF5F41" w:rsidRDefault="00EC61DA" w:rsidP="00EC61DA">
      <w:pPr>
        <w:textAlignment w:val="baseline"/>
        <w:rPr>
          <w:rFonts w:ascii="Arial" w:eastAsia="Times New Roman" w:hAnsi="Arial" w:cs="Arial"/>
          <w:sz w:val="20"/>
          <w:szCs w:val="20"/>
          <w:lang w:eastAsia="en-GB"/>
        </w:rPr>
      </w:pPr>
      <w:r w:rsidRPr="00EF5F41">
        <w:rPr>
          <w:rFonts w:ascii="Arial" w:eastAsia="Times New Roman" w:hAnsi="Arial" w:cs="Arial"/>
          <w:sz w:val="20"/>
          <w:szCs w:val="20"/>
          <w:lang w:eastAsia="en-GB"/>
        </w:rPr>
        <w:t>The Crofting Commission is a Non-Departmental Public Body (NDPB) which operates on a day-to-day basis independently of the government, but for which Scottish Ministers are ultimately responsible.  The Crofting Reform (Scotland) Act 2010 created the Crofting Commission, which came into being on 1 April 2012, taking over from the Crofters Commission.</w:t>
      </w:r>
    </w:p>
    <w:p w14:paraId="51267EFA" w14:textId="77777777" w:rsidR="00EC61DA" w:rsidRPr="00EF5F41" w:rsidRDefault="00EC61DA" w:rsidP="00EC61DA">
      <w:pPr>
        <w:textAlignment w:val="baseline"/>
        <w:rPr>
          <w:rFonts w:ascii="Arial" w:eastAsia="Times New Roman" w:hAnsi="Arial" w:cs="Arial"/>
          <w:sz w:val="20"/>
          <w:szCs w:val="20"/>
          <w:lang w:eastAsia="en-GB"/>
        </w:rPr>
      </w:pPr>
      <w:r w:rsidRPr="00EF5F41">
        <w:rPr>
          <w:rFonts w:ascii="Arial" w:eastAsia="Times New Roman" w:hAnsi="Arial" w:cs="Arial"/>
          <w:sz w:val="20"/>
          <w:szCs w:val="20"/>
          <w:lang w:eastAsia="en-GB"/>
        </w:rPr>
        <w:t>The Crofting Commission’s principal function is regulating crofting, re-organising crofting, promoting the interests of crofting and keeping under review matters relating to crofting.</w:t>
      </w:r>
    </w:p>
    <w:p w14:paraId="4CE21DA1" w14:textId="1B764450" w:rsidR="00EC61DA" w:rsidRPr="00A67AD9" w:rsidRDefault="00132E3A" w:rsidP="00132E3A">
      <w:pPr>
        <w:rPr>
          <w:rFonts w:ascii="Arial" w:eastAsia="Times New Roman" w:hAnsi="Arial" w:cs="Arial"/>
          <w:sz w:val="20"/>
          <w:szCs w:val="20"/>
        </w:rPr>
      </w:pPr>
      <w:r w:rsidRPr="00132E3A">
        <w:rPr>
          <w:rFonts w:ascii="Arial" w:eastAsia="Century Gothic" w:hAnsi="Arial" w:cs="Arial"/>
          <w:sz w:val="20"/>
          <w:szCs w:val="20"/>
        </w:rPr>
        <w:t xml:space="preserve">To find out more about how the Crofting Commission can help new and established crofters, contact the Crofting Commission’s Development Team visit </w:t>
      </w:r>
      <w:hyperlink r:id="rId11" w:history="1">
        <w:r w:rsidR="00EC61DA" w:rsidRPr="00A67AD9">
          <w:rPr>
            <w:rStyle w:val="Hyperlink"/>
            <w:rFonts w:ascii="Arial" w:eastAsia="Times New Roman" w:hAnsi="Arial" w:cs="Arial"/>
            <w:sz w:val="20"/>
            <w:szCs w:val="20"/>
          </w:rPr>
          <w:t>https://www.crofting.scotland.gov.uk/</w:t>
        </w:r>
      </w:hyperlink>
      <w:r w:rsidR="00EC61DA" w:rsidRPr="00A67AD9">
        <w:rPr>
          <w:rFonts w:ascii="Arial" w:eastAsia="Times New Roman" w:hAnsi="Arial" w:cs="Arial"/>
          <w:sz w:val="20"/>
          <w:szCs w:val="20"/>
        </w:rPr>
        <w:t xml:space="preserve"> </w:t>
      </w:r>
    </w:p>
    <w:p w14:paraId="21E813EF" w14:textId="77777777" w:rsidR="003B4783" w:rsidRDefault="003B4783" w:rsidP="5C59FEA7">
      <w:pPr>
        <w:rPr>
          <w:rFonts w:ascii="Century Gothic" w:eastAsia="Century Gothic" w:hAnsi="Century Gothic" w:cs="Century Gothic"/>
        </w:rPr>
      </w:pPr>
    </w:p>
    <w:p w14:paraId="583DF24E" w14:textId="77777777" w:rsidR="001E159C" w:rsidRDefault="001E159C"/>
    <w:sectPr w:rsidR="001E159C" w:rsidSect="0099486C">
      <w:head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6BD3" w14:textId="77777777" w:rsidR="00191D1A" w:rsidRDefault="00191D1A" w:rsidP="00782640">
      <w:pPr>
        <w:spacing w:after="0" w:line="240" w:lineRule="auto"/>
      </w:pPr>
      <w:r>
        <w:separator/>
      </w:r>
    </w:p>
  </w:endnote>
  <w:endnote w:type="continuationSeparator" w:id="0">
    <w:p w14:paraId="5E1FCEE8" w14:textId="77777777" w:rsidR="00191D1A" w:rsidRDefault="00191D1A" w:rsidP="00782640">
      <w:pPr>
        <w:spacing w:after="0" w:line="240" w:lineRule="auto"/>
      </w:pPr>
      <w:r>
        <w:continuationSeparator/>
      </w:r>
    </w:p>
  </w:endnote>
  <w:endnote w:type="continuationNotice" w:id="1">
    <w:p w14:paraId="209B9E0A" w14:textId="77777777" w:rsidR="00191D1A" w:rsidRDefault="00191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896E" w14:textId="77777777" w:rsidR="00191D1A" w:rsidRDefault="00191D1A" w:rsidP="00782640">
      <w:pPr>
        <w:spacing w:after="0" w:line="240" w:lineRule="auto"/>
      </w:pPr>
      <w:r>
        <w:separator/>
      </w:r>
    </w:p>
  </w:footnote>
  <w:footnote w:type="continuationSeparator" w:id="0">
    <w:p w14:paraId="150645A9" w14:textId="77777777" w:rsidR="00191D1A" w:rsidRDefault="00191D1A" w:rsidP="00782640">
      <w:pPr>
        <w:spacing w:after="0" w:line="240" w:lineRule="auto"/>
      </w:pPr>
      <w:r>
        <w:continuationSeparator/>
      </w:r>
    </w:p>
  </w:footnote>
  <w:footnote w:type="continuationNotice" w:id="1">
    <w:p w14:paraId="3D745884" w14:textId="77777777" w:rsidR="00191D1A" w:rsidRDefault="00191D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C5A7" w14:textId="6456CEE3" w:rsidR="00782640" w:rsidRDefault="1E74F262">
    <w:pPr>
      <w:pStyle w:val="Header"/>
    </w:pPr>
    <w:r w:rsidRPr="1E74F262">
      <w:rPr>
        <w:b/>
        <w:bCs/>
        <w:sz w:val="40"/>
        <w:szCs w:val="40"/>
      </w:rPr>
      <w:t>PRESS RELEASE</w:t>
    </w:r>
    <w:r w:rsidRPr="1E74F262">
      <w:rPr>
        <w:noProof/>
        <w:lang w:eastAsia="en-GB"/>
      </w:rPr>
      <w:t xml:space="preserve"> </w:t>
    </w:r>
    <w:r w:rsidR="0099486C">
      <w:tab/>
    </w:r>
    <w:r w:rsidR="0099486C">
      <w:tab/>
    </w:r>
    <w:r>
      <w:rPr>
        <w:noProof/>
      </w:rPr>
      <w:drawing>
        <wp:inline distT="0" distB="0" distL="0" distR="0" wp14:anchorId="4B4A253F" wp14:editId="0A8D58D8">
          <wp:extent cx="1317009" cy="619708"/>
          <wp:effectExtent l="0" t="0" r="0" b="9525"/>
          <wp:docPr id="6" name="Picture 6" descr="Croft-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317009" cy="6197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9C"/>
    <w:rsid w:val="00026934"/>
    <w:rsid w:val="00037A74"/>
    <w:rsid w:val="000709BD"/>
    <w:rsid w:val="000C7A55"/>
    <w:rsid w:val="000D713B"/>
    <w:rsid w:val="0010600A"/>
    <w:rsid w:val="00110211"/>
    <w:rsid w:val="001230F1"/>
    <w:rsid w:val="00132E3A"/>
    <w:rsid w:val="001541D6"/>
    <w:rsid w:val="00161803"/>
    <w:rsid w:val="00191D1A"/>
    <w:rsid w:val="001972B7"/>
    <w:rsid w:val="001E159C"/>
    <w:rsid w:val="002247B1"/>
    <w:rsid w:val="002446B6"/>
    <w:rsid w:val="00260933"/>
    <w:rsid w:val="00271B10"/>
    <w:rsid w:val="00295396"/>
    <w:rsid w:val="00306973"/>
    <w:rsid w:val="00355F7C"/>
    <w:rsid w:val="00384237"/>
    <w:rsid w:val="003B4783"/>
    <w:rsid w:val="003D00D5"/>
    <w:rsid w:val="003D556F"/>
    <w:rsid w:val="003E3BE9"/>
    <w:rsid w:val="003E6884"/>
    <w:rsid w:val="00442DC5"/>
    <w:rsid w:val="00473F10"/>
    <w:rsid w:val="004A447F"/>
    <w:rsid w:val="004E4041"/>
    <w:rsid w:val="004E6610"/>
    <w:rsid w:val="004F160E"/>
    <w:rsid w:val="00532500"/>
    <w:rsid w:val="00547B7A"/>
    <w:rsid w:val="00557E85"/>
    <w:rsid w:val="005608E3"/>
    <w:rsid w:val="005A26A1"/>
    <w:rsid w:val="005B3548"/>
    <w:rsid w:val="0060458E"/>
    <w:rsid w:val="006166E1"/>
    <w:rsid w:val="00664543"/>
    <w:rsid w:val="00675570"/>
    <w:rsid w:val="006A576C"/>
    <w:rsid w:val="006F56A5"/>
    <w:rsid w:val="006F5D78"/>
    <w:rsid w:val="00762B2A"/>
    <w:rsid w:val="00782640"/>
    <w:rsid w:val="00791D62"/>
    <w:rsid w:val="00795789"/>
    <w:rsid w:val="007C501D"/>
    <w:rsid w:val="007D35DC"/>
    <w:rsid w:val="007D77F1"/>
    <w:rsid w:val="008137B6"/>
    <w:rsid w:val="00843626"/>
    <w:rsid w:val="008438BE"/>
    <w:rsid w:val="00867896"/>
    <w:rsid w:val="00884B5A"/>
    <w:rsid w:val="00896B56"/>
    <w:rsid w:val="008D1209"/>
    <w:rsid w:val="008D1290"/>
    <w:rsid w:val="008F3643"/>
    <w:rsid w:val="008F7F8B"/>
    <w:rsid w:val="00901F89"/>
    <w:rsid w:val="0091417A"/>
    <w:rsid w:val="0091ADA1"/>
    <w:rsid w:val="0095405B"/>
    <w:rsid w:val="00982333"/>
    <w:rsid w:val="0099486C"/>
    <w:rsid w:val="009E79D2"/>
    <w:rsid w:val="00A05D10"/>
    <w:rsid w:val="00A21549"/>
    <w:rsid w:val="00A27C88"/>
    <w:rsid w:val="00A53B8B"/>
    <w:rsid w:val="00AA4036"/>
    <w:rsid w:val="00AA4511"/>
    <w:rsid w:val="00AA5413"/>
    <w:rsid w:val="00AD0EF4"/>
    <w:rsid w:val="00AD115D"/>
    <w:rsid w:val="00AD4212"/>
    <w:rsid w:val="00B40D39"/>
    <w:rsid w:val="00B42AF5"/>
    <w:rsid w:val="00B774F9"/>
    <w:rsid w:val="00BB0D43"/>
    <w:rsid w:val="00BD3955"/>
    <w:rsid w:val="00BD6C5C"/>
    <w:rsid w:val="00C013F6"/>
    <w:rsid w:val="00C11C4E"/>
    <w:rsid w:val="00C24B5F"/>
    <w:rsid w:val="00C6209C"/>
    <w:rsid w:val="00C748B3"/>
    <w:rsid w:val="00D33359"/>
    <w:rsid w:val="00D73BBD"/>
    <w:rsid w:val="00DC4A5B"/>
    <w:rsid w:val="00DE7686"/>
    <w:rsid w:val="00E0723D"/>
    <w:rsid w:val="00EC61DA"/>
    <w:rsid w:val="00EE1F31"/>
    <w:rsid w:val="00F011A7"/>
    <w:rsid w:val="00F84D95"/>
    <w:rsid w:val="00FB6D24"/>
    <w:rsid w:val="00FB7D8D"/>
    <w:rsid w:val="0133EFAE"/>
    <w:rsid w:val="016D2FD9"/>
    <w:rsid w:val="030E076C"/>
    <w:rsid w:val="095939C0"/>
    <w:rsid w:val="096B679D"/>
    <w:rsid w:val="0ADB07DC"/>
    <w:rsid w:val="0AF4F5AB"/>
    <w:rsid w:val="0B4FD5AC"/>
    <w:rsid w:val="0C70945A"/>
    <w:rsid w:val="0D39111C"/>
    <w:rsid w:val="0DCAE415"/>
    <w:rsid w:val="1016AF6A"/>
    <w:rsid w:val="11176A99"/>
    <w:rsid w:val="1144057D"/>
    <w:rsid w:val="11B857CE"/>
    <w:rsid w:val="124FEDD7"/>
    <w:rsid w:val="141B7592"/>
    <w:rsid w:val="1487601F"/>
    <w:rsid w:val="14B5AA3C"/>
    <w:rsid w:val="161776A0"/>
    <w:rsid w:val="17B34701"/>
    <w:rsid w:val="1903A013"/>
    <w:rsid w:val="195704E8"/>
    <w:rsid w:val="1A65FC8D"/>
    <w:rsid w:val="1BC49FE8"/>
    <w:rsid w:val="1C3A981C"/>
    <w:rsid w:val="1C97E470"/>
    <w:rsid w:val="1DA6853D"/>
    <w:rsid w:val="1DFE5749"/>
    <w:rsid w:val="1E74F262"/>
    <w:rsid w:val="1EF919AB"/>
    <w:rsid w:val="1F154882"/>
    <w:rsid w:val="1F752587"/>
    <w:rsid w:val="222240F3"/>
    <w:rsid w:val="22E28010"/>
    <w:rsid w:val="24B7BA8C"/>
    <w:rsid w:val="256C774C"/>
    <w:rsid w:val="25A373DF"/>
    <w:rsid w:val="26566660"/>
    <w:rsid w:val="29AFF0FA"/>
    <w:rsid w:val="29CB6B49"/>
    <w:rsid w:val="2A06C727"/>
    <w:rsid w:val="2A1F6AFF"/>
    <w:rsid w:val="2A25337C"/>
    <w:rsid w:val="2AE3A6C0"/>
    <w:rsid w:val="2B15F67F"/>
    <w:rsid w:val="2C19FCE9"/>
    <w:rsid w:val="2E240705"/>
    <w:rsid w:val="2EFD3959"/>
    <w:rsid w:val="3021519F"/>
    <w:rsid w:val="30CF2A33"/>
    <w:rsid w:val="30EDF7C1"/>
    <w:rsid w:val="311D9194"/>
    <w:rsid w:val="325BB7FB"/>
    <w:rsid w:val="33BE1B2D"/>
    <w:rsid w:val="3496B2FC"/>
    <w:rsid w:val="349DE6A6"/>
    <w:rsid w:val="349EA082"/>
    <w:rsid w:val="35ABAE22"/>
    <w:rsid w:val="370D1DF3"/>
    <w:rsid w:val="37C356CF"/>
    <w:rsid w:val="38759107"/>
    <w:rsid w:val="395F5BEA"/>
    <w:rsid w:val="3A779761"/>
    <w:rsid w:val="3BF9B773"/>
    <w:rsid w:val="3DA87A88"/>
    <w:rsid w:val="40B40039"/>
    <w:rsid w:val="410FED9F"/>
    <w:rsid w:val="447343A6"/>
    <w:rsid w:val="44829BCB"/>
    <w:rsid w:val="461E99FB"/>
    <w:rsid w:val="4686F203"/>
    <w:rsid w:val="468DFABF"/>
    <w:rsid w:val="47BFEF7E"/>
    <w:rsid w:val="47EC650E"/>
    <w:rsid w:val="4A048057"/>
    <w:rsid w:val="4CE65809"/>
    <w:rsid w:val="4E35BCC7"/>
    <w:rsid w:val="4F3EA40C"/>
    <w:rsid w:val="5081554B"/>
    <w:rsid w:val="50B0B554"/>
    <w:rsid w:val="521FB74A"/>
    <w:rsid w:val="535B8715"/>
    <w:rsid w:val="550C25C5"/>
    <w:rsid w:val="55EE9CE8"/>
    <w:rsid w:val="57CD8F45"/>
    <w:rsid w:val="589BA2C8"/>
    <w:rsid w:val="5907D3C9"/>
    <w:rsid w:val="592AC1AB"/>
    <w:rsid w:val="5936830D"/>
    <w:rsid w:val="59CB4034"/>
    <w:rsid w:val="5A224D7B"/>
    <w:rsid w:val="5B498F7E"/>
    <w:rsid w:val="5C59FEA7"/>
    <w:rsid w:val="5D27BDE0"/>
    <w:rsid w:val="5D44619C"/>
    <w:rsid w:val="5E1409DB"/>
    <w:rsid w:val="5E1EBC25"/>
    <w:rsid w:val="601DB3A7"/>
    <w:rsid w:val="624C1EB0"/>
    <w:rsid w:val="632B42FD"/>
    <w:rsid w:val="6379350C"/>
    <w:rsid w:val="64D1551A"/>
    <w:rsid w:val="6515E762"/>
    <w:rsid w:val="65E64618"/>
    <w:rsid w:val="66195195"/>
    <w:rsid w:val="680FF005"/>
    <w:rsid w:val="6832116D"/>
    <w:rsid w:val="6AEBE8ED"/>
    <w:rsid w:val="6C66A92C"/>
    <w:rsid w:val="6D93E570"/>
    <w:rsid w:val="6E95C073"/>
    <w:rsid w:val="6F36D1B9"/>
    <w:rsid w:val="6F730632"/>
    <w:rsid w:val="701FE95A"/>
    <w:rsid w:val="76C57DAD"/>
    <w:rsid w:val="77828593"/>
    <w:rsid w:val="77A027C9"/>
    <w:rsid w:val="787FB5DC"/>
    <w:rsid w:val="7CACCA8C"/>
    <w:rsid w:val="7DDBFC50"/>
    <w:rsid w:val="7E0F694D"/>
    <w:rsid w:val="7ED02AEB"/>
    <w:rsid w:val="7ED6356D"/>
    <w:rsid w:val="7FAB39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7883"/>
  <w15:chartTrackingRefBased/>
  <w15:docId w15:val="{A1E79519-7F7D-46FA-AD79-161836B3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A74"/>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782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640"/>
  </w:style>
  <w:style w:type="paragraph" w:styleId="Footer">
    <w:name w:val="footer"/>
    <w:basedOn w:val="Normal"/>
    <w:link w:val="FooterChar"/>
    <w:uiPriority w:val="99"/>
    <w:unhideWhenUsed/>
    <w:rsid w:val="00782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640"/>
  </w:style>
  <w:style w:type="character" w:styleId="Hyperlink">
    <w:name w:val="Hyperlink"/>
    <w:basedOn w:val="DefaultParagraphFont"/>
    <w:uiPriority w:val="99"/>
    <w:unhideWhenUsed/>
    <w:rsid w:val="00EC61DA"/>
    <w:rPr>
      <w:color w:val="0563C1"/>
      <w:u w:val="single"/>
    </w:rPr>
  </w:style>
  <w:style w:type="character" w:styleId="UnresolvedMention">
    <w:name w:val="Unresolved Mention"/>
    <w:basedOn w:val="DefaultParagraphFont"/>
    <w:uiPriority w:val="99"/>
    <w:semiHidden/>
    <w:unhideWhenUsed/>
    <w:rsid w:val="00791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ofting.scotland.gov.uk/" TargetMode="External"/><Relationship Id="rId5" Type="http://schemas.openxmlformats.org/officeDocument/2006/relationships/settings" Target="settings.xml"/><Relationship Id="rId10" Type="http://schemas.openxmlformats.org/officeDocument/2006/relationships/hyperlink" Target="mailto:Heather.mack@crofting.gov.scot" TargetMode="External"/><Relationship Id="rId4" Type="http://schemas.openxmlformats.org/officeDocument/2006/relationships/styles" Target="styles.xml"/><Relationship Id="rId9" Type="http://schemas.openxmlformats.org/officeDocument/2006/relationships/hyperlink" Target="mailto:alana@janecraigi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9FF770B8-0CAA-4BE5-BC51-5552B1572620}">
  <ds:schemaRefs>
    <ds:schemaRef ds:uri="http://schemas.microsoft.com/sharepoint/v3/contenttype/forms"/>
  </ds:schemaRefs>
</ds:datastoreItem>
</file>

<file path=customXml/itemProps2.xml><?xml version="1.0" encoding="utf-8"?>
<ds:datastoreItem xmlns:ds="http://schemas.openxmlformats.org/officeDocument/2006/customXml" ds:itemID="{B7EEBF67-ABA8-4F62-BB5E-17F80CA9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7CF0E-2FDD-4054-841E-D4847600210E}">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2021-07-26T10:38:00Z</dcterms:created>
  <dcterms:modified xsi:type="dcterms:W3CDTF">2021-07-26T10:38:00Z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