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E44B" w14:textId="77777777" w:rsidR="00205EDD" w:rsidRPr="008C5262" w:rsidRDefault="00205EDD" w:rsidP="00205EDD">
      <w:pPr>
        <w:jc w:val="center"/>
        <w:rPr>
          <w:rFonts w:ascii="Arial" w:hAnsi="Arial" w:cs="Arial"/>
          <w:b/>
          <w:bCs/>
          <w:sz w:val="24"/>
          <w:szCs w:val="24"/>
        </w:rPr>
      </w:pPr>
    </w:p>
    <w:p w14:paraId="72FAFA71" w14:textId="77777777" w:rsidR="00205EDD" w:rsidRPr="008C5262" w:rsidRDefault="00205EDD" w:rsidP="00205EDD">
      <w:pPr>
        <w:rPr>
          <w:rFonts w:ascii="Arial" w:hAnsi="Arial" w:cs="Arial"/>
        </w:rPr>
      </w:pPr>
      <w:r w:rsidRPr="008C5262">
        <w:rPr>
          <w:rFonts w:ascii="Arial" w:hAnsi="Arial" w:cs="Arial"/>
          <w:noProof/>
        </w:rPr>
        <w:drawing>
          <wp:anchor distT="0" distB="0" distL="114300" distR="114300" simplePos="0" relativeHeight="251659264" behindDoc="0" locked="0" layoutInCell="1" allowOverlap="1" wp14:anchorId="63968094" wp14:editId="1FCF8882">
            <wp:simplePos x="0" y="0"/>
            <wp:positionH relativeFrom="margin">
              <wp:posOffset>4029075</wp:posOffset>
            </wp:positionH>
            <wp:positionV relativeFrom="page">
              <wp:posOffset>895350</wp:posOffset>
            </wp:positionV>
            <wp:extent cx="1971675" cy="720090"/>
            <wp:effectExtent l="0" t="0" r="9525" b="381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262">
        <w:rPr>
          <w:rFonts w:ascii="Arial" w:hAnsi="Arial" w:cs="Arial"/>
        </w:rPr>
        <w:t>Press Release</w:t>
      </w:r>
    </w:p>
    <w:p w14:paraId="38DBC4AA" w14:textId="77777777" w:rsidR="00205EDD" w:rsidRDefault="00205EDD" w:rsidP="00205EDD">
      <w:pPr>
        <w:rPr>
          <w:rFonts w:ascii="Arial" w:hAnsi="Arial" w:cs="Arial"/>
          <w:i/>
          <w:iCs/>
        </w:rPr>
      </w:pPr>
      <w:r w:rsidRPr="008C5262">
        <w:rPr>
          <w:rFonts w:ascii="Arial" w:hAnsi="Arial" w:cs="Arial"/>
          <w:i/>
          <w:iCs/>
        </w:rPr>
        <w:t>For immediate us</w:t>
      </w:r>
      <w:r>
        <w:rPr>
          <w:rFonts w:ascii="Arial" w:hAnsi="Arial" w:cs="Arial"/>
          <w:i/>
          <w:iCs/>
        </w:rPr>
        <w:t>e</w:t>
      </w:r>
    </w:p>
    <w:p w14:paraId="7E332ACE" w14:textId="5C47271E" w:rsidR="00205EDD" w:rsidRPr="00205EDD" w:rsidRDefault="00205EDD" w:rsidP="00205EDD">
      <w:pPr>
        <w:rPr>
          <w:rFonts w:ascii="Arial" w:hAnsi="Arial" w:cs="Arial"/>
          <w:i/>
          <w:iCs/>
        </w:rPr>
      </w:pPr>
      <w:r>
        <w:rPr>
          <w:rFonts w:ascii="Arial" w:hAnsi="Arial" w:cs="Arial"/>
          <w:i/>
          <w:iCs/>
        </w:rPr>
        <w:t>0</w:t>
      </w:r>
      <w:r w:rsidR="00BB4394">
        <w:rPr>
          <w:rFonts w:ascii="Arial" w:hAnsi="Arial" w:cs="Arial"/>
          <w:i/>
          <w:iCs/>
        </w:rPr>
        <w:t>8</w:t>
      </w:r>
      <w:r>
        <w:rPr>
          <w:rFonts w:ascii="Arial" w:hAnsi="Arial" w:cs="Arial"/>
          <w:i/>
          <w:iCs/>
        </w:rPr>
        <w:t xml:space="preserve"> </w:t>
      </w:r>
      <w:r>
        <w:rPr>
          <w:rFonts w:ascii="Arial" w:hAnsi="Arial" w:cs="Arial"/>
        </w:rPr>
        <w:t>June</w:t>
      </w:r>
      <w:r w:rsidRPr="008C5262">
        <w:rPr>
          <w:rFonts w:ascii="Arial" w:hAnsi="Arial" w:cs="Arial"/>
        </w:rPr>
        <w:t xml:space="preserve"> 2022</w:t>
      </w:r>
    </w:p>
    <w:p w14:paraId="0BFE1C79" w14:textId="77777777" w:rsidR="00205EDD" w:rsidRPr="008C5262" w:rsidRDefault="00205EDD" w:rsidP="00205EDD">
      <w:pPr>
        <w:rPr>
          <w:rFonts w:ascii="Arial" w:hAnsi="Arial" w:cs="Arial"/>
          <w:b/>
          <w:bCs/>
          <w:sz w:val="24"/>
          <w:szCs w:val="24"/>
        </w:rPr>
      </w:pPr>
    </w:p>
    <w:p w14:paraId="2E96F658" w14:textId="77777777" w:rsidR="00205EDD" w:rsidRPr="008C5262" w:rsidRDefault="00205EDD" w:rsidP="00205EDD">
      <w:pPr>
        <w:rPr>
          <w:rFonts w:ascii="Arial" w:hAnsi="Arial" w:cs="Arial"/>
          <w:b/>
          <w:bCs/>
          <w:sz w:val="24"/>
          <w:szCs w:val="24"/>
        </w:rPr>
      </w:pPr>
    </w:p>
    <w:p w14:paraId="70756422" w14:textId="77777777" w:rsidR="00205EDD" w:rsidRPr="008C5262" w:rsidRDefault="00205EDD" w:rsidP="00205EDD">
      <w:pPr>
        <w:jc w:val="center"/>
        <w:rPr>
          <w:rFonts w:ascii="Arial" w:hAnsi="Arial" w:cs="Arial"/>
          <w:b/>
          <w:bCs/>
          <w:sz w:val="24"/>
          <w:szCs w:val="24"/>
        </w:rPr>
      </w:pPr>
    </w:p>
    <w:p w14:paraId="628F6835" w14:textId="77777777" w:rsidR="00205EDD" w:rsidRDefault="00205EDD" w:rsidP="00205EDD">
      <w:pPr>
        <w:jc w:val="center"/>
        <w:rPr>
          <w:rFonts w:ascii="Arial" w:hAnsi="Arial" w:cs="Arial"/>
          <w:b/>
          <w:bCs/>
          <w:sz w:val="24"/>
          <w:szCs w:val="24"/>
        </w:rPr>
      </w:pPr>
    </w:p>
    <w:p w14:paraId="46EED86B" w14:textId="77777777" w:rsidR="00205EDD" w:rsidRDefault="00205EDD" w:rsidP="00205EDD">
      <w:pPr>
        <w:jc w:val="center"/>
        <w:rPr>
          <w:rFonts w:ascii="Arial" w:hAnsi="Arial" w:cs="Arial"/>
          <w:b/>
          <w:bCs/>
          <w:sz w:val="24"/>
          <w:szCs w:val="24"/>
        </w:rPr>
      </w:pPr>
    </w:p>
    <w:p w14:paraId="329D9CD6" w14:textId="309B0A82" w:rsidR="00205EDD" w:rsidRDefault="00205EDD" w:rsidP="00205EDD">
      <w:pPr>
        <w:jc w:val="center"/>
        <w:rPr>
          <w:rFonts w:ascii="Arial" w:hAnsi="Arial" w:cs="Arial"/>
          <w:b/>
          <w:bCs/>
          <w:sz w:val="24"/>
          <w:szCs w:val="24"/>
        </w:rPr>
      </w:pPr>
      <w:r>
        <w:rPr>
          <w:rFonts w:ascii="Arial" w:hAnsi="Arial" w:cs="Arial"/>
          <w:b/>
          <w:bCs/>
          <w:sz w:val="24"/>
          <w:szCs w:val="24"/>
        </w:rPr>
        <w:t xml:space="preserve">Ballindalloch gathers sheep farmers together for uplands discussion </w:t>
      </w:r>
    </w:p>
    <w:p w14:paraId="167FD5FC" w14:textId="7792F942" w:rsidR="00984658" w:rsidRDefault="00984658" w:rsidP="00205EDD">
      <w:pPr>
        <w:jc w:val="both"/>
        <w:rPr>
          <w:rFonts w:cstheme="minorHAnsi"/>
        </w:rPr>
      </w:pPr>
    </w:p>
    <w:p w14:paraId="21C6221D" w14:textId="19C819AA" w:rsidR="008C2E9E" w:rsidRPr="00205EDD" w:rsidRDefault="008C2E9E" w:rsidP="00205EDD">
      <w:pPr>
        <w:jc w:val="both"/>
        <w:rPr>
          <w:rFonts w:ascii="Arial" w:hAnsi="Arial" w:cs="Arial"/>
        </w:rPr>
      </w:pPr>
      <w:r w:rsidRPr="00205EDD">
        <w:rPr>
          <w:rFonts w:ascii="Arial" w:hAnsi="Arial" w:cs="Arial"/>
        </w:rPr>
        <w:t>State</w:t>
      </w:r>
      <w:r w:rsidR="00984658" w:rsidRPr="00205EDD">
        <w:rPr>
          <w:rFonts w:ascii="Arial" w:hAnsi="Arial" w:cs="Arial"/>
        </w:rPr>
        <w:t>-</w:t>
      </w:r>
      <w:r w:rsidRPr="00205EDD">
        <w:rPr>
          <w:rFonts w:ascii="Arial" w:hAnsi="Arial" w:cs="Arial"/>
        </w:rPr>
        <w:t>of</w:t>
      </w:r>
      <w:r w:rsidR="00984658" w:rsidRPr="00205EDD">
        <w:rPr>
          <w:rFonts w:ascii="Arial" w:hAnsi="Arial" w:cs="Arial"/>
        </w:rPr>
        <w:t>-</w:t>
      </w:r>
      <w:r w:rsidRPr="00205EDD">
        <w:rPr>
          <w:rFonts w:ascii="Arial" w:hAnsi="Arial" w:cs="Arial"/>
        </w:rPr>
        <w:t>the</w:t>
      </w:r>
      <w:r w:rsidR="00984658" w:rsidRPr="00205EDD">
        <w:rPr>
          <w:rFonts w:ascii="Arial" w:hAnsi="Arial" w:cs="Arial"/>
        </w:rPr>
        <w:t>-a</w:t>
      </w:r>
      <w:r w:rsidRPr="00205EDD">
        <w:rPr>
          <w:rFonts w:ascii="Arial" w:hAnsi="Arial" w:cs="Arial"/>
        </w:rPr>
        <w:t>rt technology which measures greenhouse gas</w:t>
      </w:r>
      <w:r w:rsidR="00502718" w:rsidRPr="00205EDD">
        <w:rPr>
          <w:rFonts w:ascii="Arial" w:hAnsi="Arial" w:cs="Arial"/>
        </w:rPr>
        <w:t xml:space="preserve"> (GHG)</w:t>
      </w:r>
      <w:r w:rsidRPr="00205EDD">
        <w:rPr>
          <w:rFonts w:ascii="Arial" w:hAnsi="Arial" w:cs="Arial"/>
        </w:rPr>
        <w:t xml:space="preserve"> emissions in sheep</w:t>
      </w:r>
      <w:r w:rsidR="002F65E1" w:rsidRPr="00205EDD">
        <w:rPr>
          <w:rFonts w:ascii="Arial" w:hAnsi="Arial" w:cs="Arial"/>
        </w:rPr>
        <w:t>,</w:t>
      </w:r>
      <w:r w:rsidRPr="00205EDD">
        <w:rPr>
          <w:rFonts w:ascii="Arial" w:hAnsi="Arial" w:cs="Arial"/>
        </w:rPr>
        <w:t xml:space="preserve"> will be on display at a special event in </w:t>
      </w:r>
      <w:r w:rsidR="00984658" w:rsidRPr="00205EDD">
        <w:rPr>
          <w:rFonts w:ascii="Arial" w:hAnsi="Arial" w:cs="Arial"/>
        </w:rPr>
        <w:t xml:space="preserve">the heart of Speyside, </w:t>
      </w:r>
      <w:r w:rsidRPr="00205EDD">
        <w:rPr>
          <w:rFonts w:ascii="Arial" w:hAnsi="Arial" w:cs="Arial"/>
        </w:rPr>
        <w:t>this July.</w:t>
      </w:r>
    </w:p>
    <w:p w14:paraId="324C25A3" w14:textId="77777777" w:rsidR="008C2E9E" w:rsidRPr="00205EDD" w:rsidRDefault="008C2E9E" w:rsidP="00205EDD">
      <w:pPr>
        <w:jc w:val="both"/>
        <w:rPr>
          <w:rFonts w:ascii="Arial" w:hAnsi="Arial" w:cs="Arial"/>
        </w:rPr>
      </w:pPr>
    </w:p>
    <w:p w14:paraId="4BC2D65C" w14:textId="16CD1606" w:rsidR="008C2E9E" w:rsidRPr="00205EDD" w:rsidRDefault="008C2E9E" w:rsidP="00205EDD">
      <w:pPr>
        <w:jc w:val="both"/>
        <w:rPr>
          <w:rFonts w:ascii="Arial" w:hAnsi="Arial" w:cs="Arial"/>
        </w:rPr>
      </w:pPr>
      <w:r w:rsidRPr="00205EDD">
        <w:rPr>
          <w:rFonts w:ascii="Arial" w:hAnsi="Arial" w:cs="Arial"/>
        </w:rPr>
        <w:t>David and Susan Johnstone</w:t>
      </w:r>
      <w:r w:rsidR="002F65E1" w:rsidRPr="00205EDD">
        <w:rPr>
          <w:rFonts w:ascii="Arial" w:hAnsi="Arial" w:cs="Arial"/>
        </w:rPr>
        <w:t>,</w:t>
      </w:r>
      <w:r w:rsidRPr="00205EDD">
        <w:rPr>
          <w:rFonts w:ascii="Arial" w:hAnsi="Arial" w:cs="Arial"/>
        </w:rPr>
        <w:t xml:space="preserve"> </w:t>
      </w:r>
      <w:r w:rsidR="00984658" w:rsidRPr="00205EDD">
        <w:rPr>
          <w:rFonts w:ascii="Arial" w:hAnsi="Arial" w:cs="Arial"/>
        </w:rPr>
        <w:t xml:space="preserve">who manage </w:t>
      </w:r>
      <w:r w:rsidRPr="00205EDD">
        <w:rPr>
          <w:rFonts w:ascii="Arial" w:hAnsi="Arial" w:cs="Arial"/>
        </w:rPr>
        <w:t xml:space="preserve">Ballindalloch </w:t>
      </w:r>
      <w:r w:rsidR="00984658" w:rsidRPr="00205EDD">
        <w:rPr>
          <w:rFonts w:ascii="Arial" w:hAnsi="Arial" w:cs="Arial"/>
        </w:rPr>
        <w:t>Home Farm,</w:t>
      </w:r>
      <w:r w:rsidRPr="00205EDD">
        <w:rPr>
          <w:rFonts w:ascii="Arial" w:hAnsi="Arial" w:cs="Arial"/>
        </w:rPr>
        <w:t xml:space="preserve"> are to play host to a day of discussion and knowledge exchange on July 4, narrowing in on the topic, ‘</w:t>
      </w:r>
      <w:r w:rsidR="002F65E1" w:rsidRPr="00205EDD">
        <w:rPr>
          <w:rFonts w:ascii="Arial" w:hAnsi="Arial" w:cs="Arial"/>
        </w:rPr>
        <w:t>S</w:t>
      </w:r>
      <w:r w:rsidRPr="00205EDD">
        <w:rPr>
          <w:rFonts w:ascii="Arial" w:hAnsi="Arial" w:cs="Arial"/>
        </w:rPr>
        <w:t xml:space="preserve">heep in the </w:t>
      </w:r>
      <w:r w:rsidR="002F65E1" w:rsidRPr="00205EDD">
        <w:rPr>
          <w:rFonts w:ascii="Arial" w:hAnsi="Arial" w:cs="Arial"/>
        </w:rPr>
        <w:t>U</w:t>
      </w:r>
      <w:r w:rsidRPr="00205EDD">
        <w:rPr>
          <w:rFonts w:ascii="Arial" w:hAnsi="Arial" w:cs="Arial"/>
        </w:rPr>
        <w:t>plands.’</w:t>
      </w:r>
    </w:p>
    <w:p w14:paraId="3030D62D" w14:textId="77777777" w:rsidR="008C2E9E" w:rsidRPr="00205EDD" w:rsidRDefault="008C2E9E" w:rsidP="00205EDD">
      <w:pPr>
        <w:jc w:val="both"/>
        <w:rPr>
          <w:rFonts w:ascii="Arial" w:hAnsi="Arial" w:cs="Arial"/>
        </w:rPr>
      </w:pPr>
    </w:p>
    <w:p w14:paraId="02207A2E" w14:textId="225E17F3" w:rsidR="002F65E1" w:rsidRPr="00205EDD" w:rsidRDefault="00E249D9" w:rsidP="00205EDD">
      <w:pPr>
        <w:jc w:val="both"/>
        <w:rPr>
          <w:rFonts w:ascii="Arial" w:hAnsi="Arial" w:cs="Arial"/>
        </w:rPr>
      </w:pPr>
      <w:r w:rsidRPr="00205EDD">
        <w:rPr>
          <w:rFonts w:ascii="Arial" w:hAnsi="Arial" w:cs="Arial"/>
        </w:rPr>
        <w:t>T</w:t>
      </w:r>
      <w:r w:rsidR="008C2E9E" w:rsidRPr="00205EDD">
        <w:rPr>
          <w:rFonts w:ascii="Arial" w:hAnsi="Arial" w:cs="Arial"/>
        </w:rPr>
        <w:t>he technical day, organised by SAC Consulting</w:t>
      </w:r>
      <w:r w:rsidR="003D32B3" w:rsidRPr="00205EDD">
        <w:rPr>
          <w:rFonts w:ascii="Arial" w:hAnsi="Arial" w:cs="Arial"/>
        </w:rPr>
        <w:t>, part of Scotland’s Rural College (SRUC),</w:t>
      </w:r>
      <w:r w:rsidR="008C2E9E" w:rsidRPr="00205EDD">
        <w:rPr>
          <w:rFonts w:ascii="Arial" w:hAnsi="Arial" w:cs="Arial"/>
        </w:rPr>
        <w:t xml:space="preserve"> wil</w:t>
      </w:r>
      <w:r w:rsidRPr="00205EDD">
        <w:rPr>
          <w:rFonts w:ascii="Arial" w:hAnsi="Arial" w:cs="Arial"/>
        </w:rPr>
        <w:t xml:space="preserve">l provide delegates with information on combatting OPA in flocks, addressing drought resilience in upland sheep systems and </w:t>
      </w:r>
      <w:r w:rsidR="00502718" w:rsidRPr="00205EDD">
        <w:rPr>
          <w:rFonts w:ascii="Arial" w:hAnsi="Arial" w:cs="Arial"/>
        </w:rPr>
        <w:t xml:space="preserve">will </w:t>
      </w:r>
      <w:r w:rsidR="002F65E1" w:rsidRPr="00205EDD">
        <w:rPr>
          <w:rFonts w:ascii="Arial" w:hAnsi="Arial" w:cs="Arial"/>
        </w:rPr>
        <w:t xml:space="preserve">stress </w:t>
      </w:r>
      <w:r w:rsidRPr="00205EDD">
        <w:rPr>
          <w:rFonts w:ascii="Arial" w:hAnsi="Arial" w:cs="Arial"/>
        </w:rPr>
        <w:t>the importance of getting records right.</w:t>
      </w:r>
      <w:r w:rsidR="002F65E1" w:rsidRPr="00205EDD">
        <w:rPr>
          <w:rFonts w:ascii="Arial" w:hAnsi="Arial" w:cs="Arial"/>
        </w:rPr>
        <w:t xml:space="preserve"> </w:t>
      </w:r>
      <w:r w:rsidRPr="00205EDD">
        <w:rPr>
          <w:rFonts w:ascii="Arial" w:hAnsi="Arial" w:cs="Arial"/>
        </w:rPr>
        <w:t xml:space="preserve">These </w:t>
      </w:r>
      <w:r w:rsidR="00502718" w:rsidRPr="00205EDD">
        <w:rPr>
          <w:rFonts w:ascii="Arial" w:hAnsi="Arial" w:cs="Arial"/>
        </w:rPr>
        <w:t>topics</w:t>
      </w:r>
      <w:r w:rsidRPr="00205EDD">
        <w:rPr>
          <w:rFonts w:ascii="Arial" w:hAnsi="Arial" w:cs="Arial"/>
        </w:rPr>
        <w:t xml:space="preserve"> plus many more</w:t>
      </w:r>
      <w:r w:rsidR="003D32B3" w:rsidRPr="00205EDD">
        <w:rPr>
          <w:rFonts w:ascii="Arial" w:hAnsi="Arial" w:cs="Arial"/>
        </w:rPr>
        <w:t>,</w:t>
      </w:r>
      <w:r w:rsidRPr="00205EDD">
        <w:rPr>
          <w:rFonts w:ascii="Arial" w:hAnsi="Arial" w:cs="Arial"/>
        </w:rPr>
        <w:t xml:space="preserve"> will take place during the morning</w:t>
      </w:r>
      <w:r w:rsidR="002F65E1" w:rsidRPr="00205EDD">
        <w:rPr>
          <w:rFonts w:ascii="Arial" w:hAnsi="Arial" w:cs="Arial"/>
        </w:rPr>
        <w:t>,</w:t>
      </w:r>
      <w:r w:rsidRPr="00205EDD">
        <w:rPr>
          <w:rFonts w:ascii="Arial" w:hAnsi="Arial" w:cs="Arial"/>
        </w:rPr>
        <w:t xml:space="preserve"> as farmers make their way </w:t>
      </w:r>
      <w:r w:rsidR="002F65E1" w:rsidRPr="00205EDD">
        <w:rPr>
          <w:rFonts w:ascii="Arial" w:hAnsi="Arial" w:cs="Arial"/>
        </w:rPr>
        <w:t>a</w:t>
      </w:r>
      <w:r w:rsidRPr="00205EDD">
        <w:rPr>
          <w:rFonts w:ascii="Arial" w:hAnsi="Arial" w:cs="Arial"/>
        </w:rPr>
        <w:t>round interactive stations</w:t>
      </w:r>
      <w:r w:rsidR="002F65E1" w:rsidRPr="00205EDD">
        <w:rPr>
          <w:rFonts w:ascii="Arial" w:hAnsi="Arial" w:cs="Arial"/>
        </w:rPr>
        <w:t xml:space="preserve">, </w:t>
      </w:r>
      <w:r w:rsidRPr="00205EDD">
        <w:rPr>
          <w:rFonts w:ascii="Arial" w:hAnsi="Arial" w:cs="Arial"/>
        </w:rPr>
        <w:t>hear</w:t>
      </w:r>
      <w:r w:rsidR="002F65E1" w:rsidRPr="00205EDD">
        <w:rPr>
          <w:rFonts w:ascii="Arial" w:hAnsi="Arial" w:cs="Arial"/>
        </w:rPr>
        <w:t>ing</w:t>
      </w:r>
      <w:r w:rsidRPr="00205EDD">
        <w:rPr>
          <w:rFonts w:ascii="Arial" w:hAnsi="Arial" w:cs="Arial"/>
        </w:rPr>
        <w:t xml:space="preserve"> from industry specialists.</w:t>
      </w:r>
    </w:p>
    <w:p w14:paraId="039C38E7" w14:textId="77777777" w:rsidR="002F65E1" w:rsidRPr="00205EDD" w:rsidRDefault="002F65E1" w:rsidP="00205EDD">
      <w:pPr>
        <w:jc w:val="both"/>
        <w:rPr>
          <w:rFonts w:ascii="Arial" w:hAnsi="Arial" w:cs="Arial"/>
        </w:rPr>
      </w:pPr>
    </w:p>
    <w:p w14:paraId="567E7979" w14:textId="613C7540" w:rsidR="00E249D9" w:rsidRPr="00205EDD" w:rsidRDefault="00E249D9" w:rsidP="00205EDD">
      <w:pPr>
        <w:jc w:val="both"/>
        <w:rPr>
          <w:rFonts w:ascii="Arial" w:hAnsi="Arial" w:cs="Arial"/>
        </w:rPr>
      </w:pPr>
      <w:r w:rsidRPr="00205EDD">
        <w:rPr>
          <w:rFonts w:ascii="Arial" w:hAnsi="Arial" w:cs="Arial"/>
        </w:rPr>
        <w:t xml:space="preserve">One of the huge draws of the day will be a first time look at the Portable Accumulation Chambers </w:t>
      </w:r>
      <w:r w:rsidR="00502718" w:rsidRPr="00205EDD">
        <w:rPr>
          <w:rFonts w:ascii="Arial" w:hAnsi="Arial" w:cs="Arial"/>
        </w:rPr>
        <w:t xml:space="preserve">(PAC) </w:t>
      </w:r>
      <w:r w:rsidRPr="00205EDD">
        <w:rPr>
          <w:rFonts w:ascii="Arial" w:hAnsi="Arial" w:cs="Arial"/>
        </w:rPr>
        <w:t xml:space="preserve">which are currently being </w:t>
      </w:r>
      <w:r w:rsidR="00CC30A4" w:rsidRPr="00205EDD">
        <w:rPr>
          <w:rFonts w:ascii="Arial" w:hAnsi="Arial" w:cs="Arial"/>
        </w:rPr>
        <w:t>used</w:t>
      </w:r>
      <w:r w:rsidR="003D32B3" w:rsidRPr="00205EDD">
        <w:rPr>
          <w:rFonts w:ascii="Arial" w:hAnsi="Arial" w:cs="Arial"/>
        </w:rPr>
        <w:t xml:space="preserve"> </w:t>
      </w:r>
      <w:r w:rsidRPr="00205EDD">
        <w:rPr>
          <w:rFonts w:ascii="Arial" w:hAnsi="Arial" w:cs="Arial"/>
        </w:rPr>
        <w:t>by SRUC</w:t>
      </w:r>
      <w:r w:rsidR="00C66AF4">
        <w:rPr>
          <w:rFonts w:ascii="Arial" w:hAnsi="Arial" w:cs="Arial"/>
        </w:rPr>
        <w:t xml:space="preserve"> researchers</w:t>
      </w:r>
      <w:r w:rsidRPr="00205EDD">
        <w:rPr>
          <w:rFonts w:ascii="Arial" w:hAnsi="Arial" w:cs="Arial"/>
        </w:rPr>
        <w:t xml:space="preserve">, with delegates having the opportunity to hear </w:t>
      </w:r>
      <w:r w:rsidR="002F65E1" w:rsidRPr="00205EDD">
        <w:rPr>
          <w:rFonts w:ascii="Arial" w:hAnsi="Arial" w:cs="Arial"/>
        </w:rPr>
        <w:t xml:space="preserve">first-hand </w:t>
      </w:r>
      <w:r w:rsidRPr="00205EDD">
        <w:rPr>
          <w:rFonts w:ascii="Arial" w:hAnsi="Arial" w:cs="Arial"/>
        </w:rPr>
        <w:t>about the latest in GHG emissions technology and to discuss what this may offer to the future of sheep farming.</w:t>
      </w:r>
    </w:p>
    <w:p w14:paraId="47A2127A" w14:textId="77777777" w:rsidR="00E249D9" w:rsidRPr="00205EDD" w:rsidRDefault="00E249D9" w:rsidP="00205EDD">
      <w:pPr>
        <w:jc w:val="both"/>
        <w:rPr>
          <w:rFonts w:ascii="Arial" w:hAnsi="Arial" w:cs="Arial"/>
        </w:rPr>
      </w:pPr>
    </w:p>
    <w:p w14:paraId="679F5693" w14:textId="57EE5387" w:rsidR="00E249D9" w:rsidRPr="00205EDD" w:rsidRDefault="00E249D9" w:rsidP="00205EDD">
      <w:pPr>
        <w:jc w:val="both"/>
        <w:rPr>
          <w:rFonts w:ascii="Arial" w:hAnsi="Arial" w:cs="Arial"/>
        </w:rPr>
      </w:pPr>
      <w:r w:rsidRPr="00205EDD">
        <w:rPr>
          <w:rFonts w:ascii="Arial" w:hAnsi="Arial" w:cs="Arial"/>
        </w:rPr>
        <w:t xml:space="preserve">During lunch, there will be an opportunity to take part in stock judging and for farmers to hear more about </w:t>
      </w:r>
      <w:r w:rsidR="00835C2A" w:rsidRPr="00205EDD">
        <w:rPr>
          <w:rFonts w:ascii="Arial" w:hAnsi="Arial" w:cs="Arial"/>
        </w:rPr>
        <w:t>Ballindalloch’ s</w:t>
      </w:r>
      <w:r w:rsidR="003D32B3" w:rsidRPr="00205EDD">
        <w:rPr>
          <w:rFonts w:ascii="Arial" w:hAnsi="Arial" w:cs="Arial"/>
        </w:rPr>
        <w:t xml:space="preserve"> </w:t>
      </w:r>
      <w:r w:rsidRPr="00205EDD">
        <w:rPr>
          <w:rFonts w:ascii="Arial" w:hAnsi="Arial" w:cs="Arial"/>
        </w:rPr>
        <w:t xml:space="preserve">relatively new </w:t>
      </w:r>
      <w:r w:rsidR="00502718" w:rsidRPr="00205EDD">
        <w:rPr>
          <w:rFonts w:ascii="Arial" w:hAnsi="Arial" w:cs="Arial"/>
        </w:rPr>
        <w:t xml:space="preserve">but fast-growing </w:t>
      </w:r>
      <w:r w:rsidRPr="00205EDD">
        <w:rPr>
          <w:rFonts w:ascii="Arial" w:hAnsi="Arial" w:cs="Arial"/>
        </w:rPr>
        <w:t>flock of sheep, but also about their well-established and famous Aberdeen Angus</w:t>
      </w:r>
      <w:r w:rsidR="00502718" w:rsidRPr="00205EDD">
        <w:rPr>
          <w:rFonts w:ascii="Arial" w:hAnsi="Arial" w:cs="Arial"/>
        </w:rPr>
        <w:t xml:space="preserve"> cattle</w:t>
      </w:r>
      <w:r w:rsidRPr="00205EDD">
        <w:rPr>
          <w:rFonts w:ascii="Arial" w:hAnsi="Arial" w:cs="Arial"/>
        </w:rPr>
        <w:t xml:space="preserve"> herd, which is one of the oldest in the world.</w:t>
      </w:r>
    </w:p>
    <w:p w14:paraId="5B95BADD" w14:textId="77777777" w:rsidR="00E249D9" w:rsidRPr="00205EDD" w:rsidRDefault="00E249D9" w:rsidP="00205EDD">
      <w:pPr>
        <w:jc w:val="both"/>
        <w:rPr>
          <w:rFonts w:ascii="Arial" w:hAnsi="Arial" w:cs="Arial"/>
        </w:rPr>
      </w:pPr>
    </w:p>
    <w:p w14:paraId="784A99C8" w14:textId="2C003C06" w:rsidR="00E249D9" w:rsidRPr="00205EDD" w:rsidRDefault="00E10F7E" w:rsidP="00205EDD">
      <w:pPr>
        <w:jc w:val="both"/>
        <w:rPr>
          <w:rFonts w:ascii="Arial" w:hAnsi="Arial" w:cs="Arial"/>
        </w:rPr>
      </w:pPr>
      <w:r w:rsidRPr="00205EDD">
        <w:rPr>
          <w:rFonts w:ascii="Arial" w:hAnsi="Arial" w:cs="Arial"/>
        </w:rPr>
        <w:t xml:space="preserve">The afternoon will comprise of what </w:t>
      </w:r>
      <w:r w:rsidR="00205EDD">
        <w:rPr>
          <w:rFonts w:ascii="Arial" w:hAnsi="Arial" w:cs="Arial"/>
        </w:rPr>
        <w:t xml:space="preserve">promises </w:t>
      </w:r>
      <w:r w:rsidRPr="00205EDD">
        <w:rPr>
          <w:rFonts w:ascii="Arial" w:hAnsi="Arial" w:cs="Arial"/>
        </w:rPr>
        <w:t>to be a lively panel discussion</w:t>
      </w:r>
      <w:r w:rsidR="002F65E1" w:rsidRPr="00205EDD">
        <w:rPr>
          <w:rFonts w:ascii="Arial" w:hAnsi="Arial" w:cs="Arial"/>
        </w:rPr>
        <w:t>,</w:t>
      </w:r>
      <w:r w:rsidRPr="00205EDD">
        <w:rPr>
          <w:rFonts w:ascii="Arial" w:hAnsi="Arial" w:cs="Arial"/>
        </w:rPr>
        <w:t xml:space="preserve"> hosted by chair of SAC Consulting</w:t>
      </w:r>
      <w:r w:rsidR="00835C2A" w:rsidRPr="00205EDD">
        <w:rPr>
          <w:rFonts w:ascii="Arial" w:hAnsi="Arial" w:cs="Arial"/>
        </w:rPr>
        <w:t>’</w:t>
      </w:r>
      <w:r w:rsidR="00C66AF4">
        <w:rPr>
          <w:rFonts w:ascii="Arial" w:hAnsi="Arial" w:cs="Arial"/>
        </w:rPr>
        <w:t>s</w:t>
      </w:r>
      <w:r w:rsidR="00CC30A4" w:rsidRPr="00205EDD">
        <w:rPr>
          <w:rFonts w:ascii="Arial" w:hAnsi="Arial" w:cs="Arial"/>
        </w:rPr>
        <w:t xml:space="preserve"> Commercial Board and Scottish entrepreneur</w:t>
      </w:r>
      <w:r w:rsidRPr="00205EDD">
        <w:rPr>
          <w:rFonts w:ascii="Arial" w:hAnsi="Arial" w:cs="Arial"/>
        </w:rPr>
        <w:t xml:space="preserve"> Denis Overton, exploring the question, ‘How does the Scottish sheep industry prepare for the future?’</w:t>
      </w:r>
      <w:r w:rsidR="002F65E1" w:rsidRPr="00205EDD">
        <w:rPr>
          <w:rFonts w:ascii="Arial" w:hAnsi="Arial" w:cs="Arial"/>
        </w:rPr>
        <w:t xml:space="preserve"> </w:t>
      </w:r>
      <w:r w:rsidRPr="00205EDD">
        <w:rPr>
          <w:rFonts w:ascii="Arial" w:hAnsi="Arial" w:cs="Arial"/>
        </w:rPr>
        <w:t xml:space="preserve">An excellent line-up of panellists will include former </w:t>
      </w:r>
      <w:r w:rsidR="002F65E1" w:rsidRPr="00205EDD">
        <w:rPr>
          <w:rFonts w:ascii="Arial" w:hAnsi="Arial" w:cs="Arial"/>
        </w:rPr>
        <w:t xml:space="preserve">Head of </w:t>
      </w:r>
      <w:r w:rsidRPr="00205EDD">
        <w:rPr>
          <w:rFonts w:ascii="Arial" w:hAnsi="Arial" w:cs="Arial"/>
        </w:rPr>
        <w:t xml:space="preserve">Market Intelligence at QMS Stuart Ashworth, SRUC’s Head of Integrated Land Management Davy McCracken and </w:t>
      </w:r>
      <w:r w:rsidR="002F65E1" w:rsidRPr="00205EDD">
        <w:rPr>
          <w:rFonts w:ascii="Arial" w:hAnsi="Arial" w:cs="Arial"/>
        </w:rPr>
        <w:t xml:space="preserve">well-known </w:t>
      </w:r>
      <w:r w:rsidRPr="00205EDD">
        <w:rPr>
          <w:rFonts w:ascii="Arial" w:hAnsi="Arial" w:cs="Arial"/>
        </w:rPr>
        <w:t>sheep farmers Rod McKenzie and Amy</w:t>
      </w:r>
      <w:r w:rsidR="002F65E1" w:rsidRPr="00205EDD">
        <w:rPr>
          <w:rFonts w:ascii="Arial" w:hAnsi="Arial" w:cs="Arial"/>
        </w:rPr>
        <w:t>-</w:t>
      </w:r>
      <w:r w:rsidRPr="00205EDD">
        <w:rPr>
          <w:rFonts w:ascii="Arial" w:hAnsi="Arial" w:cs="Arial"/>
        </w:rPr>
        <w:t xml:space="preserve">Jo Reid. </w:t>
      </w:r>
    </w:p>
    <w:p w14:paraId="404A9627" w14:textId="77777777" w:rsidR="00E10F7E" w:rsidRPr="00205EDD" w:rsidRDefault="00E10F7E" w:rsidP="00205EDD">
      <w:pPr>
        <w:jc w:val="both"/>
        <w:rPr>
          <w:rFonts w:ascii="Arial" w:hAnsi="Arial" w:cs="Arial"/>
        </w:rPr>
      </w:pPr>
    </w:p>
    <w:p w14:paraId="14126184" w14:textId="59CCC82D" w:rsidR="00835C2A" w:rsidRPr="00205EDD" w:rsidRDefault="00E10F7E" w:rsidP="00205EDD">
      <w:pPr>
        <w:tabs>
          <w:tab w:val="left" w:pos="624"/>
        </w:tabs>
        <w:jc w:val="both"/>
        <w:rPr>
          <w:rFonts w:ascii="Arial" w:hAnsi="Arial" w:cs="Arial"/>
        </w:rPr>
      </w:pPr>
      <w:r w:rsidRPr="00205EDD">
        <w:rPr>
          <w:rFonts w:ascii="Arial" w:hAnsi="Arial" w:cs="Arial"/>
        </w:rPr>
        <w:t>Chairing the day’s activities will be SAC Consulting’s Kirsten Williams</w:t>
      </w:r>
      <w:r w:rsidR="00C66AF4">
        <w:rPr>
          <w:rFonts w:ascii="Arial" w:hAnsi="Arial" w:cs="Arial"/>
        </w:rPr>
        <w:t>, who said</w:t>
      </w:r>
      <w:r w:rsidRPr="00205EDD">
        <w:rPr>
          <w:rFonts w:ascii="Arial" w:hAnsi="Arial" w:cs="Arial"/>
        </w:rPr>
        <w:t>: “</w:t>
      </w:r>
      <w:r w:rsidR="00984658" w:rsidRPr="00205EDD">
        <w:rPr>
          <w:rFonts w:ascii="Arial" w:hAnsi="Arial" w:cs="Arial"/>
        </w:rPr>
        <w:t xml:space="preserve">We are really looking forward to welcoming farmers to </w:t>
      </w:r>
      <w:r w:rsidR="002F65E1" w:rsidRPr="00205EDD">
        <w:rPr>
          <w:rFonts w:ascii="Arial" w:hAnsi="Arial" w:cs="Arial"/>
        </w:rPr>
        <w:t>Speyside</w:t>
      </w:r>
      <w:r w:rsidR="00984658" w:rsidRPr="00205EDD">
        <w:rPr>
          <w:rFonts w:ascii="Arial" w:hAnsi="Arial" w:cs="Arial"/>
        </w:rPr>
        <w:t xml:space="preserve"> </w:t>
      </w:r>
      <w:r w:rsidR="00205EDD">
        <w:rPr>
          <w:rFonts w:ascii="Arial" w:hAnsi="Arial" w:cs="Arial"/>
        </w:rPr>
        <w:t>and</w:t>
      </w:r>
      <w:r w:rsidR="00984658" w:rsidRPr="00205EDD">
        <w:rPr>
          <w:rFonts w:ascii="Arial" w:hAnsi="Arial" w:cs="Arial"/>
        </w:rPr>
        <w:t xml:space="preserve"> </w:t>
      </w:r>
      <w:r w:rsidR="00502718" w:rsidRPr="00205EDD">
        <w:rPr>
          <w:rFonts w:ascii="Arial" w:hAnsi="Arial" w:cs="Arial"/>
        </w:rPr>
        <w:t xml:space="preserve">to </w:t>
      </w:r>
      <w:r w:rsidR="002F65E1" w:rsidRPr="00205EDD">
        <w:rPr>
          <w:rFonts w:ascii="Arial" w:hAnsi="Arial" w:cs="Arial"/>
        </w:rPr>
        <w:t>se</w:t>
      </w:r>
      <w:r w:rsidR="00502718" w:rsidRPr="00205EDD">
        <w:rPr>
          <w:rFonts w:ascii="Arial" w:hAnsi="Arial" w:cs="Arial"/>
        </w:rPr>
        <w:t>ize this</w:t>
      </w:r>
      <w:r w:rsidR="002F65E1" w:rsidRPr="00205EDD">
        <w:rPr>
          <w:rFonts w:ascii="Arial" w:hAnsi="Arial" w:cs="Arial"/>
        </w:rPr>
        <w:t xml:space="preserve"> opportunity to </w:t>
      </w:r>
      <w:r w:rsidR="00502718" w:rsidRPr="00205EDD">
        <w:rPr>
          <w:rFonts w:ascii="Arial" w:hAnsi="Arial" w:cs="Arial"/>
        </w:rPr>
        <w:t xml:space="preserve">share some </w:t>
      </w:r>
      <w:r w:rsidR="00835C2A" w:rsidRPr="00205EDD">
        <w:rPr>
          <w:rFonts w:ascii="Arial" w:hAnsi="Arial" w:cs="Arial"/>
        </w:rPr>
        <w:t>short and long-term</w:t>
      </w:r>
      <w:r w:rsidR="00984658" w:rsidRPr="00205EDD">
        <w:rPr>
          <w:rFonts w:ascii="Arial" w:hAnsi="Arial" w:cs="Arial"/>
        </w:rPr>
        <w:t xml:space="preserve"> practical tips, knowing how unstable the </w:t>
      </w:r>
      <w:r w:rsidR="00835C2A" w:rsidRPr="00205EDD">
        <w:rPr>
          <w:rFonts w:ascii="Arial" w:hAnsi="Arial" w:cs="Arial"/>
        </w:rPr>
        <w:t>marketplace</w:t>
      </w:r>
      <w:r w:rsidR="00984658" w:rsidRPr="00205EDD">
        <w:rPr>
          <w:rFonts w:ascii="Arial" w:hAnsi="Arial" w:cs="Arial"/>
        </w:rPr>
        <w:t xml:space="preserve"> can be and the importance of futureproofing the industry.</w:t>
      </w:r>
    </w:p>
    <w:p w14:paraId="56A84081" w14:textId="581DFB7D" w:rsidR="00E10F7E" w:rsidRPr="00205EDD" w:rsidRDefault="00984658" w:rsidP="00205EDD">
      <w:pPr>
        <w:tabs>
          <w:tab w:val="left" w:pos="624"/>
        </w:tabs>
        <w:jc w:val="both"/>
        <w:rPr>
          <w:rFonts w:ascii="Arial" w:hAnsi="Arial" w:cs="Arial"/>
        </w:rPr>
      </w:pPr>
      <w:r w:rsidRPr="00205EDD">
        <w:rPr>
          <w:rFonts w:ascii="Arial" w:hAnsi="Arial" w:cs="Arial"/>
        </w:rPr>
        <w:t>“</w:t>
      </w:r>
      <w:r w:rsidR="00E10F7E" w:rsidRPr="00205EDD">
        <w:rPr>
          <w:rFonts w:ascii="Arial" w:hAnsi="Arial" w:cs="Arial"/>
        </w:rPr>
        <w:t>There</w:t>
      </w:r>
      <w:r w:rsidR="002F65E1" w:rsidRPr="00205EDD">
        <w:rPr>
          <w:rFonts w:ascii="Arial" w:hAnsi="Arial" w:cs="Arial"/>
        </w:rPr>
        <w:t xml:space="preserve"> will be invaluable</w:t>
      </w:r>
      <w:r w:rsidR="00E10F7E" w:rsidRPr="00205EDD">
        <w:rPr>
          <w:rFonts w:ascii="Arial" w:hAnsi="Arial" w:cs="Arial"/>
        </w:rPr>
        <w:t xml:space="preserve"> conversations on the day</w:t>
      </w:r>
      <w:r w:rsidR="00502718" w:rsidRPr="00205EDD">
        <w:rPr>
          <w:rFonts w:ascii="Arial" w:hAnsi="Arial" w:cs="Arial"/>
        </w:rPr>
        <w:t>,</w:t>
      </w:r>
      <w:r w:rsidR="00E10F7E" w:rsidRPr="00205EDD">
        <w:rPr>
          <w:rFonts w:ascii="Arial" w:hAnsi="Arial" w:cs="Arial"/>
        </w:rPr>
        <w:t xml:space="preserve"> </w:t>
      </w:r>
      <w:r w:rsidR="002F65E1" w:rsidRPr="00205EDD">
        <w:rPr>
          <w:rFonts w:ascii="Arial" w:hAnsi="Arial" w:cs="Arial"/>
        </w:rPr>
        <w:t xml:space="preserve">aimed specifically at </w:t>
      </w:r>
      <w:r w:rsidR="00E10F7E" w:rsidRPr="00205EDD">
        <w:rPr>
          <w:rFonts w:ascii="Arial" w:hAnsi="Arial" w:cs="Arial"/>
        </w:rPr>
        <w:t xml:space="preserve">those farming in the uplands, everything from </w:t>
      </w:r>
      <w:r w:rsidR="00CC30A4" w:rsidRPr="00205EDD">
        <w:rPr>
          <w:rFonts w:ascii="Arial" w:hAnsi="Arial" w:cs="Arial"/>
        </w:rPr>
        <w:t>ensuring producers are ready for</w:t>
      </w:r>
      <w:r w:rsidR="00E10F7E" w:rsidRPr="00205EDD">
        <w:rPr>
          <w:rFonts w:ascii="Arial" w:hAnsi="Arial" w:cs="Arial"/>
        </w:rPr>
        <w:t xml:space="preserve"> sheep inspections – what pitfalls to avoid – to better understanding losses on the hill an</w:t>
      </w:r>
      <w:r w:rsidRPr="00205EDD">
        <w:rPr>
          <w:rFonts w:ascii="Arial" w:hAnsi="Arial" w:cs="Arial"/>
        </w:rPr>
        <w:t>d</w:t>
      </w:r>
      <w:r w:rsidR="00E10F7E" w:rsidRPr="00205EDD">
        <w:rPr>
          <w:rFonts w:ascii="Arial" w:hAnsi="Arial" w:cs="Arial"/>
        </w:rPr>
        <w:t xml:space="preserve"> combatting OPA, which is such a huge challenge to many of our flocks.</w:t>
      </w:r>
    </w:p>
    <w:p w14:paraId="27138BFD" w14:textId="2E9A85DF" w:rsidR="00E10F7E" w:rsidRPr="00205EDD" w:rsidRDefault="00E10F7E" w:rsidP="00205EDD">
      <w:pPr>
        <w:tabs>
          <w:tab w:val="left" w:pos="624"/>
        </w:tabs>
        <w:jc w:val="both"/>
        <w:rPr>
          <w:rFonts w:ascii="Arial" w:hAnsi="Arial" w:cs="Arial"/>
        </w:rPr>
      </w:pPr>
      <w:r w:rsidRPr="00205EDD">
        <w:rPr>
          <w:rFonts w:ascii="Arial" w:hAnsi="Arial" w:cs="Arial"/>
        </w:rPr>
        <w:t>“It is</w:t>
      </w:r>
      <w:r w:rsidR="00984658" w:rsidRPr="00205EDD">
        <w:rPr>
          <w:rFonts w:ascii="Arial" w:hAnsi="Arial" w:cs="Arial"/>
        </w:rPr>
        <w:t xml:space="preserve"> also</w:t>
      </w:r>
      <w:r w:rsidRPr="00205EDD">
        <w:rPr>
          <w:rFonts w:ascii="Arial" w:hAnsi="Arial" w:cs="Arial"/>
        </w:rPr>
        <w:t xml:space="preserve"> very exciting to have the PAC technology on the farm</w:t>
      </w:r>
      <w:r w:rsidR="002F65E1" w:rsidRPr="00205EDD">
        <w:rPr>
          <w:rFonts w:ascii="Arial" w:hAnsi="Arial" w:cs="Arial"/>
        </w:rPr>
        <w:t>,</w:t>
      </w:r>
      <w:r w:rsidRPr="00205EDD">
        <w:rPr>
          <w:rFonts w:ascii="Arial" w:hAnsi="Arial" w:cs="Arial"/>
        </w:rPr>
        <w:t xml:space="preserve"> as it is </w:t>
      </w:r>
      <w:r w:rsidR="00984658" w:rsidRPr="00205EDD">
        <w:rPr>
          <w:rFonts w:ascii="Arial" w:hAnsi="Arial" w:cs="Arial"/>
        </w:rPr>
        <w:t xml:space="preserve">so important to demonstrate </w:t>
      </w:r>
      <w:r w:rsidRPr="00205EDD">
        <w:rPr>
          <w:rFonts w:ascii="Arial" w:hAnsi="Arial" w:cs="Arial"/>
        </w:rPr>
        <w:t xml:space="preserve">what research is happening </w:t>
      </w:r>
      <w:r w:rsidR="00984658" w:rsidRPr="00205EDD">
        <w:rPr>
          <w:rFonts w:ascii="Arial" w:hAnsi="Arial" w:cs="Arial"/>
        </w:rPr>
        <w:t>within the GHG emissions space</w:t>
      </w:r>
      <w:r w:rsidR="002F65E1" w:rsidRPr="00205EDD">
        <w:rPr>
          <w:rFonts w:ascii="Arial" w:hAnsi="Arial" w:cs="Arial"/>
        </w:rPr>
        <w:t xml:space="preserve"> and how this will t</w:t>
      </w:r>
      <w:r w:rsidRPr="00205EDD">
        <w:rPr>
          <w:rFonts w:ascii="Arial" w:hAnsi="Arial" w:cs="Arial"/>
        </w:rPr>
        <w:t>ranslate to farmers on the ground.</w:t>
      </w:r>
      <w:r w:rsidR="002F65E1" w:rsidRPr="00205EDD">
        <w:rPr>
          <w:rFonts w:ascii="Arial" w:hAnsi="Arial" w:cs="Arial"/>
        </w:rPr>
        <w:t>”</w:t>
      </w:r>
    </w:p>
    <w:p w14:paraId="75E9FAC9" w14:textId="77777777" w:rsidR="003D32B3" w:rsidRPr="00205EDD" w:rsidRDefault="003D32B3" w:rsidP="00205EDD">
      <w:pPr>
        <w:tabs>
          <w:tab w:val="left" w:pos="624"/>
        </w:tabs>
        <w:jc w:val="both"/>
        <w:rPr>
          <w:rFonts w:ascii="Arial" w:hAnsi="Arial" w:cs="Arial"/>
        </w:rPr>
      </w:pPr>
    </w:p>
    <w:p w14:paraId="3154EE60" w14:textId="72E9CECC" w:rsidR="003D32B3" w:rsidRPr="00205EDD" w:rsidRDefault="003D32B3" w:rsidP="00205EDD">
      <w:pPr>
        <w:jc w:val="both"/>
        <w:rPr>
          <w:rFonts w:ascii="Arial" w:eastAsia="Times New Roman" w:hAnsi="Arial" w:cs="Arial"/>
        </w:rPr>
      </w:pPr>
      <w:r w:rsidRPr="00205EDD">
        <w:rPr>
          <w:rFonts w:ascii="Arial" w:eastAsia="Times New Roman" w:hAnsi="Arial" w:cs="Arial"/>
        </w:rPr>
        <w:lastRenderedPageBreak/>
        <w:t xml:space="preserve">Ballindalloch Highland Estate is owned by the Macpherson Grant family and within its surrounding </w:t>
      </w:r>
      <w:r w:rsidR="00BA149B" w:rsidRPr="00205EDD">
        <w:rPr>
          <w:rFonts w:ascii="Arial" w:eastAsia="Times New Roman" w:hAnsi="Arial" w:cs="Arial"/>
        </w:rPr>
        <w:t>6700ha</w:t>
      </w:r>
      <w:r w:rsidRPr="00205EDD">
        <w:rPr>
          <w:rFonts w:ascii="Arial" w:eastAsia="Times New Roman" w:hAnsi="Arial" w:cs="Arial"/>
        </w:rPr>
        <w:t>, lies Ballindalloch farm</w:t>
      </w:r>
      <w:r w:rsidR="00BA149B" w:rsidRPr="00205EDD">
        <w:rPr>
          <w:rFonts w:ascii="Arial" w:eastAsia="Times New Roman" w:hAnsi="Arial" w:cs="Arial"/>
        </w:rPr>
        <w:t>,</w:t>
      </w:r>
      <w:r w:rsidRPr="00205EDD">
        <w:rPr>
          <w:rFonts w:ascii="Arial" w:eastAsia="Times New Roman" w:hAnsi="Arial" w:cs="Arial"/>
        </w:rPr>
        <w:t xml:space="preserve"> managed by David and Susan Johnstone</w:t>
      </w:r>
      <w:r w:rsidR="00835C2A" w:rsidRPr="00205EDD">
        <w:rPr>
          <w:rFonts w:ascii="Arial" w:eastAsia="Times New Roman" w:hAnsi="Arial" w:cs="Arial"/>
        </w:rPr>
        <w:t>.</w:t>
      </w:r>
    </w:p>
    <w:p w14:paraId="2A7F72CA" w14:textId="2BCEF6D7" w:rsidR="00BA149B" w:rsidRDefault="00BA149B" w:rsidP="00205EDD">
      <w:pPr>
        <w:jc w:val="both"/>
        <w:rPr>
          <w:rFonts w:ascii="Arial" w:eastAsia="Times New Roman" w:hAnsi="Arial" w:cs="Arial"/>
        </w:rPr>
      </w:pPr>
      <w:r w:rsidRPr="00205EDD">
        <w:rPr>
          <w:rFonts w:ascii="Arial" w:eastAsia="Times New Roman" w:hAnsi="Arial" w:cs="Arial"/>
        </w:rPr>
        <w:t xml:space="preserve">David and Susan ventured into sheep in 2017 and have since built up their flock to include 550 breeding ewes, mainly Cheviot mules and </w:t>
      </w:r>
      <w:r w:rsidR="00835C2A" w:rsidRPr="00205EDD">
        <w:rPr>
          <w:rFonts w:ascii="Arial" w:eastAsia="Times New Roman" w:hAnsi="Arial" w:cs="Arial"/>
        </w:rPr>
        <w:t>T</w:t>
      </w:r>
      <w:r w:rsidRPr="00205EDD">
        <w:rPr>
          <w:rFonts w:ascii="Arial" w:eastAsia="Times New Roman" w:hAnsi="Arial" w:cs="Arial"/>
        </w:rPr>
        <w:t>exel crosses</w:t>
      </w:r>
      <w:r w:rsidR="00205EDD">
        <w:rPr>
          <w:rFonts w:ascii="Arial" w:eastAsia="Times New Roman" w:hAnsi="Arial" w:cs="Arial"/>
        </w:rPr>
        <w:t>,</w:t>
      </w:r>
      <w:r w:rsidRPr="00205EDD">
        <w:rPr>
          <w:rFonts w:ascii="Arial" w:eastAsia="Times New Roman" w:hAnsi="Arial" w:cs="Arial"/>
        </w:rPr>
        <w:t xml:space="preserve"> with some progeny kept as replacements and the rest sold as gimmers. </w:t>
      </w:r>
    </w:p>
    <w:p w14:paraId="3C10ABF3" w14:textId="77777777" w:rsidR="00205EDD" w:rsidRPr="00205EDD" w:rsidRDefault="00205EDD" w:rsidP="00205EDD">
      <w:pPr>
        <w:jc w:val="both"/>
        <w:rPr>
          <w:rFonts w:ascii="Arial" w:eastAsia="Times New Roman" w:hAnsi="Arial" w:cs="Arial"/>
        </w:rPr>
      </w:pPr>
    </w:p>
    <w:p w14:paraId="77A889AB" w14:textId="34023244" w:rsidR="00BA149B" w:rsidRPr="00205EDD" w:rsidRDefault="00BA149B" w:rsidP="00205EDD">
      <w:pPr>
        <w:jc w:val="both"/>
        <w:rPr>
          <w:rFonts w:ascii="Arial" w:eastAsia="Times New Roman" w:hAnsi="Arial" w:cs="Arial"/>
        </w:rPr>
      </w:pPr>
      <w:r w:rsidRPr="00205EDD">
        <w:rPr>
          <w:rFonts w:ascii="Arial" w:eastAsia="Times New Roman" w:hAnsi="Arial" w:cs="Arial"/>
        </w:rPr>
        <w:t>“We are really looking forward to welcoming everyone to Ballindalloch this summer for the ‘Sheep in the uplands event’ and we hope farmers will take the opportunity to pick up some new ideas and techniques they can take home to their own flocks</w:t>
      </w:r>
      <w:r w:rsidR="00835C2A" w:rsidRPr="00205EDD">
        <w:rPr>
          <w:rFonts w:ascii="Arial" w:eastAsia="Times New Roman" w:hAnsi="Arial" w:cs="Arial"/>
        </w:rPr>
        <w:t xml:space="preserve">,” </w:t>
      </w:r>
      <w:r w:rsidR="0001763B">
        <w:rPr>
          <w:rFonts w:ascii="Arial" w:eastAsia="Times New Roman" w:hAnsi="Arial" w:cs="Arial"/>
        </w:rPr>
        <w:t>said Susan.</w:t>
      </w:r>
    </w:p>
    <w:p w14:paraId="7C11315E" w14:textId="66A16BE2" w:rsidR="00BA149B" w:rsidRPr="00205EDD" w:rsidRDefault="00BA149B" w:rsidP="00205EDD">
      <w:pPr>
        <w:jc w:val="both"/>
        <w:rPr>
          <w:rFonts w:ascii="Arial" w:eastAsia="Times New Roman" w:hAnsi="Arial" w:cs="Arial"/>
        </w:rPr>
      </w:pPr>
      <w:r w:rsidRPr="00205EDD">
        <w:rPr>
          <w:rFonts w:ascii="Arial" w:eastAsia="Times New Roman" w:hAnsi="Arial" w:cs="Arial"/>
        </w:rPr>
        <w:t xml:space="preserve">“It will also be some light relief for farmers to get together after a long late spring and </w:t>
      </w:r>
      <w:r w:rsidR="00835C2A" w:rsidRPr="00205EDD">
        <w:rPr>
          <w:rFonts w:ascii="Arial" w:eastAsia="Times New Roman" w:hAnsi="Arial" w:cs="Arial"/>
        </w:rPr>
        <w:t xml:space="preserve">it is an exciting opportunity for us to </w:t>
      </w:r>
      <w:r w:rsidRPr="00205EDD">
        <w:rPr>
          <w:rFonts w:ascii="Arial" w:eastAsia="Times New Roman" w:hAnsi="Arial" w:cs="Arial"/>
        </w:rPr>
        <w:t xml:space="preserve">shine </w:t>
      </w:r>
      <w:r w:rsidR="00835C2A" w:rsidRPr="00205EDD">
        <w:rPr>
          <w:rFonts w:ascii="Arial" w:eastAsia="Times New Roman" w:hAnsi="Arial" w:cs="Arial"/>
        </w:rPr>
        <w:t>a</w:t>
      </w:r>
      <w:r w:rsidRPr="00205EDD">
        <w:rPr>
          <w:rFonts w:ascii="Arial" w:eastAsia="Times New Roman" w:hAnsi="Arial" w:cs="Arial"/>
        </w:rPr>
        <w:t xml:space="preserve"> light on the sheep side of our business</w:t>
      </w:r>
      <w:r w:rsidR="00835C2A" w:rsidRPr="00205EDD">
        <w:rPr>
          <w:rFonts w:ascii="Arial" w:eastAsia="Times New Roman" w:hAnsi="Arial" w:cs="Arial"/>
        </w:rPr>
        <w:t>,</w:t>
      </w:r>
      <w:r w:rsidRPr="00205EDD">
        <w:rPr>
          <w:rFonts w:ascii="Arial" w:eastAsia="Times New Roman" w:hAnsi="Arial" w:cs="Arial"/>
        </w:rPr>
        <w:t xml:space="preserve"> as most people will know us for our Aberdeen Angus cattle. We have been building the flock over the last six years, with plans to increase numbers again this year and look forward to sharing some of </w:t>
      </w:r>
      <w:r w:rsidR="00835C2A" w:rsidRPr="00205EDD">
        <w:rPr>
          <w:rFonts w:ascii="Arial" w:eastAsia="Times New Roman" w:hAnsi="Arial" w:cs="Arial"/>
        </w:rPr>
        <w:t>our</w:t>
      </w:r>
      <w:r w:rsidRPr="00205EDD">
        <w:rPr>
          <w:rFonts w:ascii="Arial" w:eastAsia="Times New Roman" w:hAnsi="Arial" w:cs="Arial"/>
        </w:rPr>
        <w:t xml:space="preserve"> journey on the day.” </w:t>
      </w:r>
    </w:p>
    <w:p w14:paraId="440F42AC" w14:textId="77777777" w:rsidR="00BA149B" w:rsidRPr="00205EDD" w:rsidRDefault="00BA149B" w:rsidP="00205EDD">
      <w:pPr>
        <w:tabs>
          <w:tab w:val="left" w:pos="624"/>
        </w:tabs>
        <w:jc w:val="both"/>
        <w:rPr>
          <w:rFonts w:ascii="Arial" w:hAnsi="Arial" w:cs="Arial"/>
        </w:rPr>
      </w:pPr>
    </w:p>
    <w:p w14:paraId="79942C45" w14:textId="7DC83523" w:rsidR="00205EDD" w:rsidRDefault="00984658" w:rsidP="00205EDD">
      <w:pPr>
        <w:tabs>
          <w:tab w:val="left" w:pos="624"/>
        </w:tabs>
        <w:jc w:val="both"/>
        <w:rPr>
          <w:rFonts w:ascii="Arial" w:hAnsi="Arial" w:cs="Arial"/>
        </w:rPr>
      </w:pPr>
      <w:r w:rsidRPr="00205EDD">
        <w:rPr>
          <w:rFonts w:ascii="Arial" w:hAnsi="Arial" w:cs="Arial"/>
        </w:rPr>
        <w:t>The event is free to attend and will take place between 10.15 and 15.30 on Tuesday, July 4 and is funded by the University Innovation Fund from the Scottish Funding</w:t>
      </w:r>
      <w:r w:rsidR="002F65E1" w:rsidRPr="00205EDD">
        <w:rPr>
          <w:rFonts w:ascii="Arial" w:hAnsi="Arial" w:cs="Arial"/>
        </w:rPr>
        <w:t xml:space="preserve"> Council</w:t>
      </w:r>
      <w:r w:rsidRPr="00205EDD">
        <w:rPr>
          <w:rFonts w:ascii="Arial" w:hAnsi="Arial" w:cs="Arial"/>
        </w:rPr>
        <w:t>.</w:t>
      </w:r>
      <w:r w:rsidR="003D32B3" w:rsidRPr="00205EDD">
        <w:rPr>
          <w:rFonts w:ascii="Arial" w:hAnsi="Arial" w:cs="Arial"/>
        </w:rPr>
        <w:t xml:space="preserve"> </w:t>
      </w:r>
    </w:p>
    <w:p w14:paraId="15C4819C" w14:textId="77777777" w:rsidR="00205EDD" w:rsidRDefault="00205EDD" w:rsidP="00205EDD">
      <w:pPr>
        <w:tabs>
          <w:tab w:val="left" w:pos="624"/>
        </w:tabs>
        <w:jc w:val="both"/>
        <w:rPr>
          <w:rFonts w:ascii="Arial" w:hAnsi="Arial" w:cs="Arial"/>
        </w:rPr>
      </w:pPr>
    </w:p>
    <w:p w14:paraId="3BA12297" w14:textId="44734901" w:rsidR="003D32B3" w:rsidRPr="00205EDD" w:rsidRDefault="003D32B3" w:rsidP="00205EDD">
      <w:pPr>
        <w:tabs>
          <w:tab w:val="left" w:pos="624"/>
        </w:tabs>
        <w:jc w:val="both"/>
        <w:rPr>
          <w:rFonts w:ascii="Arial" w:hAnsi="Arial" w:cs="Arial"/>
          <w:lang w:eastAsia="en-US"/>
        </w:rPr>
      </w:pPr>
      <w:r w:rsidRPr="00205EDD">
        <w:rPr>
          <w:rFonts w:ascii="Arial" w:hAnsi="Arial" w:cs="Arial"/>
        </w:rPr>
        <w:t>I</w:t>
      </w:r>
      <w:r w:rsidR="00984658" w:rsidRPr="00205EDD">
        <w:rPr>
          <w:rFonts w:ascii="Arial" w:hAnsi="Arial" w:cs="Arial"/>
        </w:rPr>
        <w:t>nterested participants are urged to register for catering purposes</w:t>
      </w:r>
      <w:r w:rsidRPr="00205EDD">
        <w:rPr>
          <w:rFonts w:ascii="Arial" w:hAnsi="Arial" w:cs="Arial"/>
        </w:rPr>
        <w:t xml:space="preserve"> by </w:t>
      </w:r>
      <w:r w:rsidR="00984658" w:rsidRPr="00205EDD">
        <w:rPr>
          <w:rFonts w:ascii="Arial" w:hAnsi="Arial" w:cs="Arial"/>
        </w:rPr>
        <w:t xml:space="preserve">phoning SAC </w:t>
      </w:r>
      <w:r w:rsidRPr="00205EDD">
        <w:rPr>
          <w:rFonts w:ascii="Arial" w:hAnsi="Arial" w:cs="Arial"/>
        </w:rPr>
        <w:t xml:space="preserve">Consulting Elgin on </w:t>
      </w:r>
      <w:r w:rsidRPr="00205EDD">
        <w:rPr>
          <w:rFonts w:ascii="Arial" w:hAnsi="Arial" w:cs="Arial"/>
          <w:lang w:eastAsia="en-US"/>
        </w:rPr>
        <w:t xml:space="preserve">01343 548 787 or can book online at </w:t>
      </w:r>
      <w:hyperlink r:id="rId8" w:history="1">
        <w:r w:rsidRPr="00205EDD">
          <w:rPr>
            <w:rStyle w:val="Hyperlink"/>
            <w:rFonts w:ascii="Arial" w:hAnsi="Arial" w:cs="Arial"/>
            <w:lang w:eastAsia="en-US"/>
          </w:rPr>
          <w:t>https://www.eventbrite.co.uk/e/sheep-in-the-uplands-tickets-620603179817</w:t>
        </w:r>
      </w:hyperlink>
    </w:p>
    <w:p w14:paraId="09CA7527" w14:textId="77777777" w:rsidR="00205EDD" w:rsidRDefault="00205EDD" w:rsidP="00205EDD">
      <w:pPr>
        <w:rPr>
          <w:rFonts w:ascii="DM Sans" w:hAnsi="DM Sans" w:cs="Times New Roman"/>
          <w:sz w:val="20"/>
          <w:szCs w:val="20"/>
          <w:lang w:eastAsia="en-US"/>
        </w:rPr>
      </w:pPr>
    </w:p>
    <w:p w14:paraId="78E84914" w14:textId="77777777" w:rsidR="00205EDD" w:rsidRDefault="00205EDD" w:rsidP="00205EDD">
      <w:pPr>
        <w:jc w:val="both"/>
        <w:rPr>
          <w:rFonts w:ascii="Arial" w:hAnsi="Arial" w:cs="Arial"/>
          <w:b/>
          <w:bCs/>
        </w:rPr>
      </w:pPr>
    </w:p>
    <w:p w14:paraId="02488E96" w14:textId="77777777" w:rsidR="00205EDD" w:rsidRPr="00424B42" w:rsidRDefault="00205EDD" w:rsidP="00205EDD">
      <w:pPr>
        <w:jc w:val="both"/>
        <w:rPr>
          <w:rFonts w:ascii="Arial" w:hAnsi="Arial" w:cs="Arial"/>
          <w:b/>
          <w:bCs/>
          <w:sz w:val="24"/>
          <w:szCs w:val="24"/>
        </w:rPr>
      </w:pPr>
      <w:r w:rsidRPr="00424B42">
        <w:rPr>
          <w:rFonts w:ascii="Arial" w:hAnsi="Arial" w:cs="Arial"/>
          <w:b/>
          <w:bCs/>
          <w:sz w:val="24"/>
          <w:szCs w:val="24"/>
        </w:rPr>
        <w:t>ENDS</w:t>
      </w:r>
    </w:p>
    <w:p w14:paraId="3492CFF5" w14:textId="77777777" w:rsidR="00205EDD" w:rsidRPr="008C5262" w:rsidRDefault="00205EDD" w:rsidP="00205EDD">
      <w:pPr>
        <w:jc w:val="both"/>
        <w:rPr>
          <w:rFonts w:ascii="Arial" w:hAnsi="Arial" w:cs="Arial"/>
          <w:b/>
          <w:bCs/>
        </w:rPr>
      </w:pPr>
    </w:p>
    <w:p w14:paraId="7F40BE12" w14:textId="77777777" w:rsidR="00205EDD" w:rsidRDefault="00205EDD" w:rsidP="00205EDD">
      <w:pPr>
        <w:jc w:val="both"/>
        <w:rPr>
          <w:rFonts w:ascii="Arial" w:hAnsi="Arial" w:cs="Arial"/>
        </w:rPr>
      </w:pPr>
      <w:r w:rsidRPr="008C5262">
        <w:rPr>
          <w:rFonts w:ascii="Arial" w:hAnsi="Arial" w:cs="Arial"/>
        </w:rPr>
        <w:t xml:space="preserve">For more information, contact </w:t>
      </w:r>
      <w:hyperlink r:id="rId9" w:history="1">
        <w:r w:rsidRPr="009156E4">
          <w:rPr>
            <w:rStyle w:val="Hyperlink"/>
            <w:rFonts w:ascii="Arial" w:hAnsi="Arial" w:cs="Arial"/>
          </w:rPr>
          <w:t>claire@janecraigie.com</w:t>
        </w:r>
      </w:hyperlink>
      <w:r w:rsidRPr="008C5262">
        <w:rPr>
          <w:rFonts w:ascii="Arial" w:hAnsi="Arial" w:cs="Arial"/>
        </w:rPr>
        <w:t>.</w:t>
      </w:r>
    </w:p>
    <w:p w14:paraId="71C8C819" w14:textId="77777777" w:rsidR="00205EDD" w:rsidRDefault="00205EDD" w:rsidP="00205EDD">
      <w:pPr>
        <w:jc w:val="both"/>
        <w:rPr>
          <w:rFonts w:ascii="Arial" w:hAnsi="Arial" w:cs="Arial"/>
        </w:rPr>
      </w:pPr>
    </w:p>
    <w:p w14:paraId="3EB1682F" w14:textId="77777777" w:rsidR="00205EDD" w:rsidRDefault="00205EDD" w:rsidP="00205EDD">
      <w:pPr>
        <w:jc w:val="both"/>
        <w:rPr>
          <w:rFonts w:ascii="Arial" w:hAnsi="Arial" w:cs="Arial"/>
          <w:b/>
          <w:bCs/>
        </w:rPr>
      </w:pPr>
      <w:r w:rsidRPr="008C5262">
        <w:rPr>
          <w:rFonts w:ascii="Arial" w:hAnsi="Arial" w:cs="Arial"/>
          <w:noProof/>
        </w:rPr>
        <w:drawing>
          <wp:anchor distT="0" distB="0" distL="114300" distR="114300" simplePos="0" relativeHeight="251661312" behindDoc="0" locked="0" layoutInCell="1" allowOverlap="1" wp14:anchorId="587F4D79" wp14:editId="26CC0ECC">
            <wp:simplePos x="0" y="0"/>
            <wp:positionH relativeFrom="margin">
              <wp:align>left</wp:align>
            </wp:positionH>
            <wp:positionV relativeFrom="page">
              <wp:posOffset>4822825</wp:posOffset>
            </wp:positionV>
            <wp:extent cx="5810250" cy="2109470"/>
            <wp:effectExtent l="0" t="0" r="0" b="508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2109470"/>
                    </a:xfrm>
                    <a:prstGeom prst="rect">
                      <a:avLst/>
                    </a:prstGeom>
                    <a:noFill/>
                  </pic:spPr>
                </pic:pic>
              </a:graphicData>
            </a:graphic>
            <wp14:sizeRelH relativeFrom="page">
              <wp14:pctWidth>0</wp14:pctWidth>
            </wp14:sizeRelH>
            <wp14:sizeRelV relativeFrom="page">
              <wp14:pctHeight>0</wp14:pctHeight>
            </wp14:sizeRelV>
          </wp:anchor>
        </w:drawing>
      </w:r>
    </w:p>
    <w:p w14:paraId="36F6ABB7" w14:textId="77777777" w:rsidR="00205EDD" w:rsidRPr="00424B42" w:rsidRDefault="00205EDD" w:rsidP="00205EDD">
      <w:pPr>
        <w:jc w:val="both"/>
        <w:rPr>
          <w:rFonts w:ascii="Arial" w:hAnsi="Arial" w:cs="Arial"/>
          <w:b/>
          <w:bCs/>
          <w:sz w:val="24"/>
          <w:szCs w:val="24"/>
          <w14:ligatures w14:val="none"/>
        </w:rPr>
      </w:pPr>
      <w:r w:rsidRPr="00424B42">
        <w:rPr>
          <w:rFonts w:ascii="Arial" w:hAnsi="Arial" w:cs="Arial"/>
          <w:b/>
          <w:bCs/>
          <w:sz w:val="24"/>
          <w:szCs w:val="24"/>
          <w14:ligatures w14:val="none"/>
        </w:rPr>
        <w:t>Notes to Editors:</w:t>
      </w:r>
    </w:p>
    <w:p w14:paraId="302660C0" w14:textId="77777777" w:rsidR="00205EDD" w:rsidRPr="00424B42" w:rsidRDefault="00205EDD" w:rsidP="00205EDD">
      <w:pPr>
        <w:spacing w:before="100" w:beforeAutospacing="1" w:after="100" w:afterAutospacing="1"/>
        <w:jc w:val="both"/>
        <w:rPr>
          <w:rFonts w:ascii="Arial" w:eastAsia="Times New Roman" w:hAnsi="Arial" w:cs="Arial"/>
          <w14:ligatures w14:val="none"/>
        </w:rPr>
      </w:pPr>
      <w:r w:rsidRPr="00424B42">
        <w:rPr>
          <w:rFonts w:ascii="Arial" w:eastAsia="Times New Roman" w:hAnsi="Arial" w:cs="Arial"/>
          <w14:ligatures w14:val="none"/>
        </w:rPr>
        <w:t>Scotland’s Rural College (SRUC) was established in 2012 through the merger of the Scottish Agricultural College (SAC) with Barony, Elmwood and Oatridge Colleges. Through these institutions, we can trace our lineage back over 100 years.</w:t>
      </w:r>
    </w:p>
    <w:p w14:paraId="4B5A7459" w14:textId="77777777" w:rsidR="00205EDD" w:rsidRPr="00424B42" w:rsidRDefault="00205EDD" w:rsidP="00205EDD">
      <w:pPr>
        <w:spacing w:before="100" w:beforeAutospacing="1" w:after="100" w:afterAutospacing="1"/>
        <w:jc w:val="both"/>
        <w:rPr>
          <w:rFonts w:ascii="Arial" w:eastAsia="Times New Roman" w:hAnsi="Arial" w:cs="Arial"/>
          <w14:ligatures w14:val="none"/>
        </w:rPr>
      </w:pPr>
      <w:r w:rsidRPr="00424B42">
        <w:rPr>
          <w:rFonts w:ascii="Arial" w:eastAsia="Times New Roman" w:hAnsi="Arial" w:cs="Arial"/>
          <w14:ligatures w14:val="none"/>
        </w:rPr>
        <w:t>Today, SRUC is on a journey to become Scotland’s enterprise university at the heart of our sustainable natural economy. Our mission is to create and mobilise knowledge and talent – partnering locally and globally to benefit Scotland’s natural economy. </w:t>
      </w:r>
    </w:p>
    <w:p w14:paraId="682E68ED" w14:textId="77777777" w:rsidR="00205EDD" w:rsidRPr="00424B42" w:rsidRDefault="00205EDD" w:rsidP="00205EDD">
      <w:pPr>
        <w:spacing w:before="100" w:beforeAutospacing="1" w:after="100" w:afterAutospacing="1"/>
        <w:jc w:val="both"/>
        <w:rPr>
          <w:rFonts w:ascii="Arial" w:eastAsia="Times New Roman" w:hAnsi="Arial" w:cs="Arial"/>
          <w14:ligatures w14:val="none"/>
        </w:rPr>
      </w:pPr>
      <w:r w:rsidRPr="00424B42">
        <w:rPr>
          <w:rFonts w:ascii="Arial" w:eastAsia="Times New Roman" w:hAnsi="Arial" w:cs="Arial"/>
          <w14:ligatures w14:val="none"/>
        </w:rPr>
        <w:t>To achieve this, we draw upon SRUC’s longstanding strengths in world-class and sector-leading research, learning and teaching, skills and training and consultancy (through SAC Consulting). </w:t>
      </w:r>
    </w:p>
    <w:p w14:paraId="577C29D5" w14:textId="77777777" w:rsidR="00205EDD" w:rsidRPr="00424B42" w:rsidRDefault="00205EDD" w:rsidP="00205EDD">
      <w:pPr>
        <w:spacing w:before="100" w:beforeAutospacing="1" w:after="100" w:afterAutospacing="1"/>
        <w:jc w:val="both"/>
        <w:rPr>
          <w:rFonts w:ascii="Arial" w:eastAsia="Times New Roman" w:hAnsi="Arial" w:cs="Arial"/>
          <w14:ligatures w14:val="none"/>
        </w:rPr>
      </w:pPr>
      <w:r w:rsidRPr="00424B42">
        <w:rPr>
          <w:rFonts w:ascii="Arial" w:eastAsia="Times New Roman" w:hAnsi="Arial" w:cs="Arial"/>
          <w14:ligatures w14:val="none"/>
        </w:rPr>
        <w:lastRenderedPageBreak/>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515DB322" w14:textId="77777777" w:rsidR="00205EDD" w:rsidRPr="00424B42" w:rsidRDefault="00000000" w:rsidP="00205EDD">
      <w:pPr>
        <w:spacing w:before="100" w:beforeAutospacing="1" w:after="100" w:afterAutospacing="1"/>
        <w:jc w:val="both"/>
        <w:rPr>
          <w:rFonts w:ascii="Times New Roman" w:eastAsia="Times New Roman" w:hAnsi="Times New Roman" w:cs="Times New Roman"/>
          <w14:ligatures w14:val="none"/>
        </w:rPr>
      </w:pPr>
      <w:hyperlink r:id="rId11" w:history="1">
        <w:r w:rsidR="00205EDD" w:rsidRPr="00424B42">
          <w:rPr>
            <w:rFonts w:ascii="Arial" w:eastAsia="Times New Roman" w:hAnsi="Arial" w:cs="Arial"/>
            <w:color w:val="0563C1" w:themeColor="hyperlink"/>
            <w:u w:val="single"/>
            <w14:ligatures w14:val="none"/>
          </w:rPr>
          <w:t>www.sac.co.uk</w:t>
        </w:r>
      </w:hyperlink>
    </w:p>
    <w:p w14:paraId="12AE08A1" w14:textId="77777777" w:rsidR="00205EDD" w:rsidRPr="008C5262" w:rsidRDefault="00205EDD" w:rsidP="00205EDD">
      <w:pPr>
        <w:jc w:val="both"/>
        <w:rPr>
          <w:rFonts w:ascii="Arial" w:hAnsi="Arial" w:cs="Arial"/>
        </w:rPr>
      </w:pPr>
    </w:p>
    <w:p w14:paraId="398DC3D5" w14:textId="77777777" w:rsidR="00205EDD" w:rsidRPr="00D522AC" w:rsidRDefault="00205EDD" w:rsidP="00205EDD">
      <w:pPr>
        <w:jc w:val="both"/>
        <w:rPr>
          <w:rFonts w:cstheme="minorHAnsi"/>
          <w:sz w:val="24"/>
          <w:szCs w:val="24"/>
        </w:rPr>
      </w:pPr>
    </w:p>
    <w:p w14:paraId="0E9E96D4" w14:textId="77777777" w:rsidR="00205EDD" w:rsidRPr="00D522AC" w:rsidRDefault="00205EDD" w:rsidP="00205EDD">
      <w:pPr>
        <w:jc w:val="both"/>
        <w:rPr>
          <w:rFonts w:cstheme="minorHAnsi"/>
          <w:sz w:val="24"/>
          <w:szCs w:val="24"/>
        </w:rPr>
      </w:pPr>
    </w:p>
    <w:p w14:paraId="750CEB53" w14:textId="77777777" w:rsidR="00205EDD" w:rsidRPr="00D522AC" w:rsidRDefault="00205EDD" w:rsidP="00205EDD">
      <w:pPr>
        <w:jc w:val="both"/>
        <w:rPr>
          <w:rFonts w:cstheme="minorHAnsi"/>
          <w:sz w:val="24"/>
          <w:szCs w:val="24"/>
        </w:rPr>
      </w:pPr>
    </w:p>
    <w:p w14:paraId="0BACC4B8" w14:textId="77777777" w:rsidR="00205EDD" w:rsidRPr="00F46BDB" w:rsidRDefault="00205EDD" w:rsidP="00205EDD">
      <w:pPr>
        <w:jc w:val="both"/>
        <w:rPr>
          <w:rFonts w:cstheme="minorHAnsi"/>
          <w:sz w:val="24"/>
          <w:szCs w:val="24"/>
        </w:rPr>
      </w:pPr>
    </w:p>
    <w:p w14:paraId="7E037A2B" w14:textId="77777777" w:rsidR="00205EDD" w:rsidRPr="00F46BDB" w:rsidRDefault="00205EDD" w:rsidP="00205EDD">
      <w:pPr>
        <w:jc w:val="both"/>
        <w:rPr>
          <w:rFonts w:cstheme="minorHAnsi"/>
          <w:sz w:val="24"/>
          <w:szCs w:val="24"/>
        </w:rPr>
      </w:pPr>
    </w:p>
    <w:p w14:paraId="6672ADB8" w14:textId="77777777" w:rsidR="00205EDD" w:rsidRPr="00F46BDB" w:rsidRDefault="00205EDD" w:rsidP="00205EDD">
      <w:pPr>
        <w:jc w:val="both"/>
        <w:rPr>
          <w:rFonts w:cstheme="minorHAnsi"/>
          <w:sz w:val="24"/>
          <w:szCs w:val="24"/>
        </w:rPr>
      </w:pPr>
    </w:p>
    <w:p w14:paraId="2581A01D" w14:textId="77777777" w:rsidR="00205EDD" w:rsidRPr="00205EDD" w:rsidRDefault="00205EDD" w:rsidP="00205EDD"/>
    <w:sectPr w:rsidR="00205EDD" w:rsidRPr="00205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9E"/>
    <w:rsid w:val="0001763B"/>
    <w:rsid w:val="000E2EE3"/>
    <w:rsid w:val="001A4DB7"/>
    <w:rsid w:val="00205EDD"/>
    <w:rsid w:val="002506EB"/>
    <w:rsid w:val="002F65E1"/>
    <w:rsid w:val="003D32B3"/>
    <w:rsid w:val="004978B8"/>
    <w:rsid w:val="00502718"/>
    <w:rsid w:val="00835C2A"/>
    <w:rsid w:val="008A3F37"/>
    <w:rsid w:val="008C2E9E"/>
    <w:rsid w:val="00984658"/>
    <w:rsid w:val="009B4999"/>
    <w:rsid w:val="00BA149B"/>
    <w:rsid w:val="00BB4394"/>
    <w:rsid w:val="00C66AF4"/>
    <w:rsid w:val="00CC30A4"/>
    <w:rsid w:val="00E10F7E"/>
    <w:rsid w:val="00E249D9"/>
    <w:rsid w:val="00F9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B70D"/>
  <w15:chartTrackingRefBased/>
  <w15:docId w15:val="{408E5C71-68E5-4ECC-AA96-5E1EE547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E9E"/>
    <w:pPr>
      <w:spacing w:after="0" w:line="240" w:lineRule="auto"/>
    </w:pPr>
    <w:rPr>
      <w:rFonts w:eastAsiaTheme="minorEastAsia"/>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C30A4"/>
    <w:pPr>
      <w:spacing w:after="0" w:line="240" w:lineRule="auto"/>
    </w:pPr>
    <w:rPr>
      <w:rFonts w:eastAsiaTheme="minorEastAsia"/>
      <w:kern w:val="0"/>
      <w:lang w:eastAsia="en-GB"/>
    </w:rPr>
  </w:style>
  <w:style w:type="character" w:styleId="CommentReference">
    <w:name w:val="annotation reference"/>
    <w:basedOn w:val="DefaultParagraphFont"/>
    <w:uiPriority w:val="99"/>
    <w:semiHidden/>
    <w:unhideWhenUsed/>
    <w:rsid w:val="00CC30A4"/>
    <w:rPr>
      <w:sz w:val="16"/>
      <w:szCs w:val="16"/>
    </w:rPr>
  </w:style>
  <w:style w:type="paragraph" w:styleId="CommentText">
    <w:name w:val="annotation text"/>
    <w:basedOn w:val="Normal"/>
    <w:link w:val="CommentTextChar"/>
    <w:uiPriority w:val="99"/>
    <w:unhideWhenUsed/>
    <w:rsid w:val="00CC30A4"/>
    <w:rPr>
      <w:sz w:val="20"/>
      <w:szCs w:val="20"/>
    </w:rPr>
  </w:style>
  <w:style w:type="character" w:customStyle="1" w:styleId="CommentTextChar">
    <w:name w:val="Comment Text Char"/>
    <w:basedOn w:val="DefaultParagraphFont"/>
    <w:link w:val="CommentText"/>
    <w:uiPriority w:val="99"/>
    <w:rsid w:val="00CC30A4"/>
    <w:rPr>
      <w:rFonts w:eastAsiaTheme="minorEastAsia"/>
      <w:kern w:val="0"/>
      <w:sz w:val="20"/>
      <w:szCs w:val="20"/>
      <w:lang w:eastAsia="en-GB"/>
    </w:rPr>
  </w:style>
  <w:style w:type="paragraph" w:styleId="CommentSubject">
    <w:name w:val="annotation subject"/>
    <w:basedOn w:val="CommentText"/>
    <w:next w:val="CommentText"/>
    <w:link w:val="CommentSubjectChar"/>
    <w:uiPriority w:val="99"/>
    <w:semiHidden/>
    <w:unhideWhenUsed/>
    <w:rsid w:val="00CC30A4"/>
    <w:rPr>
      <w:b/>
      <w:bCs/>
    </w:rPr>
  </w:style>
  <w:style w:type="character" w:customStyle="1" w:styleId="CommentSubjectChar">
    <w:name w:val="Comment Subject Char"/>
    <w:basedOn w:val="CommentTextChar"/>
    <w:link w:val="CommentSubject"/>
    <w:uiPriority w:val="99"/>
    <w:semiHidden/>
    <w:rsid w:val="00CC30A4"/>
    <w:rPr>
      <w:rFonts w:eastAsiaTheme="minorEastAsia"/>
      <w:b/>
      <w:bCs/>
      <w:kern w:val="0"/>
      <w:sz w:val="20"/>
      <w:szCs w:val="20"/>
      <w:lang w:eastAsia="en-GB"/>
    </w:rPr>
  </w:style>
  <w:style w:type="character" w:styleId="Hyperlink">
    <w:name w:val="Hyperlink"/>
    <w:basedOn w:val="DefaultParagraphFont"/>
    <w:uiPriority w:val="99"/>
    <w:semiHidden/>
    <w:unhideWhenUsed/>
    <w:rsid w:val="003D32B3"/>
    <w:rPr>
      <w:color w:val="0000FF"/>
      <w:u w:val="single"/>
    </w:rPr>
  </w:style>
  <w:style w:type="character" w:styleId="Emphasis">
    <w:name w:val="Emphasis"/>
    <w:basedOn w:val="DefaultParagraphFont"/>
    <w:uiPriority w:val="20"/>
    <w:qFormat/>
    <w:rsid w:val="00205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sheep-in-the-uplands-tickets-62060317981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clair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6" ma:contentTypeDescription="Create a new document." ma:contentTypeScope="" ma:versionID="86f50aa2e11b13874a7a339c093bd97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e0d61ce1d2fa955ff20168cc04f444c7"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cea68-c0fc-4e9f-9b22-73df429d9131}"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6177C-8DD4-408D-AD79-D0BB1774A629}">
  <ds:schemaRefs>
    <ds:schemaRef ds:uri="http://schemas.microsoft.com/sharepoint/v3/contenttype/forms"/>
  </ds:schemaRefs>
</ds:datastoreItem>
</file>

<file path=customXml/itemProps2.xml><?xml version="1.0" encoding="utf-8"?>
<ds:datastoreItem xmlns:ds="http://schemas.openxmlformats.org/officeDocument/2006/customXml" ds:itemID="{C093C448-31DC-44AE-9668-62C6DDCE8ED5}">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52C6CA7D-F898-4311-AC1A-A9E14F9E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4</cp:revision>
  <dcterms:created xsi:type="dcterms:W3CDTF">2023-06-07T11:14:00Z</dcterms:created>
  <dcterms:modified xsi:type="dcterms:W3CDTF">2023-06-08T14:09:00Z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