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01EB" w14:textId="6417F264" w:rsidR="2ACFB4AD" w:rsidRDefault="2ACFB4AD" w:rsidP="2ACFB4AD">
      <w:pPr>
        <w:shd w:val="clear" w:color="auto" w:fill="FFFFFF" w:themeFill="background1"/>
        <w:spacing w:before="120" w:after="0" w:line="360" w:lineRule="auto"/>
        <w:jc w:val="both"/>
        <w:rPr>
          <w:rFonts w:ascii="Arial" w:eastAsia="Times New Roman" w:hAnsi="Arial" w:cs="Arial"/>
          <w:color w:val="000000" w:themeColor="text1"/>
          <w:sz w:val="24"/>
          <w:szCs w:val="24"/>
        </w:rPr>
      </w:pPr>
    </w:p>
    <w:p w14:paraId="4239326A" w14:textId="1FB612EF" w:rsidR="00FB1B07" w:rsidRDefault="00C2062A" w:rsidP="0061795D">
      <w:pPr>
        <w:shd w:val="clear" w:color="auto" w:fill="FFFFFF" w:themeFill="background1"/>
        <w:spacing w:before="120" w:after="0" w:line="360" w:lineRule="auto"/>
        <w:jc w:val="both"/>
        <w:rPr>
          <w:rFonts w:ascii="Arial" w:eastAsia="Times New Roman" w:hAnsi="Arial" w:cs="Arial"/>
          <w:color w:val="000000" w:themeColor="text1"/>
          <w:sz w:val="24"/>
          <w:szCs w:val="24"/>
        </w:rPr>
      </w:pPr>
      <w:r w:rsidRPr="2ACFB4AD">
        <w:rPr>
          <w:rFonts w:ascii="Arial" w:eastAsia="Times New Roman" w:hAnsi="Arial" w:cs="Arial"/>
          <w:color w:val="000000" w:themeColor="text1"/>
          <w:sz w:val="24"/>
          <w:szCs w:val="24"/>
        </w:rPr>
        <w:t xml:space="preserve">Date: </w:t>
      </w:r>
      <w:r w:rsidR="6A9FFB1D" w:rsidRPr="2ACFB4AD">
        <w:rPr>
          <w:rFonts w:ascii="Arial" w:eastAsia="Times New Roman" w:hAnsi="Arial" w:cs="Arial"/>
          <w:color w:val="000000" w:themeColor="text1"/>
          <w:sz w:val="24"/>
          <w:szCs w:val="24"/>
        </w:rPr>
        <w:t>24</w:t>
      </w:r>
      <w:r w:rsidR="009879E4" w:rsidRPr="2ACFB4AD">
        <w:rPr>
          <w:rFonts w:ascii="Arial" w:eastAsia="Times New Roman" w:hAnsi="Arial" w:cs="Arial"/>
          <w:color w:val="000000" w:themeColor="text1"/>
          <w:sz w:val="24"/>
          <w:szCs w:val="24"/>
        </w:rPr>
        <w:t xml:space="preserve"> </w:t>
      </w:r>
      <w:r w:rsidR="603C55CA" w:rsidRPr="2ACFB4AD">
        <w:rPr>
          <w:rFonts w:ascii="Arial" w:eastAsia="Times New Roman" w:hAnsi="Arial" w:cs="Arial"/>
          <w:color w:val="000000" w:themeColor="text1"/>
          <w:sz w:val="24"/>
          <w:szCs w:val="24"/>
        </w:rPr>
        <w:t>Novem</w:t>
      </w:r>
      <w:r w:rsidR="009879E4" w:rsidRPr="2ACFB4AD">
        <w:rPr>
          <w:rFonts w:ascii="Arial" w:eastAsia="Times New Roman" w:hAnsi="Arial" w:cs="Arial"/>
          <w:color w:val="000000" w:themeColor="text1"/>
          <w:sz w:val="24"/>
          <w:szCs w:val="24"/>
        </w:rPr>
        <w:t>ber 2025</w:t>
      </w:r>
    </w:p>
    <w:p w14:paraId="5C4EF780" w14:textId="04D36113" w:rsidR="2ACFB4AD" w:rsidRDefault="2ACFB4AD" w:rsidP="2ACFB4AD">
      <w:pPr>
        <w:shd w:val="clear" w:color="auto" w:fill="FFFFFF" w:themeFill="background1"/>
        <w:spacing w:before="120" w:after="0" w:line="360" w:lineRule="auto"/>
        <w:jc w:val="both"/>
        <w:rPr>
          <w:rFonts w:ascii="Arial" w:eastAsia="Times New Roman" w:hAnsi="Arial" w:cs="Arial"/>
          <w:color w:val="000000" w:themeColor="text1"/>
          <w:sz w:val="24"/>
          <w:szCs w:val="24"/>
        </w:rPr>
      </w:pPr>
    </w:p>
    <w:p w14:paraId="41EF4FA9" w14:textId="423E4737" w:rsidR="0016401F" w:rsidRPr="0016401F" w:rsidRDefault="0016401F" w:rsidP="0016401F">
      <w:pPr>
        <w:rPr>
          <w:rFonts w:ascii="Arial" w:hAnsi="Arial" w:cs="Arial"/>
          <w:b/>
          <w:bCs/>
        </w:rPr>
      </w:pPr>
      <w:r w:rsidRPr="0016401F">
        <w:rPr>
          <w:rFonts w:ascii="Arial" w:hAnsi="Arial" w:cs="Arial"/>
          <w:b/>
          <w:bCs/>
        </w:rPr>
        <w:t>ABP launches Farm Ambassador Programme to deepen supplier collaboration and support supply chain progress</w:t>
      </w:r>
    </w:p>
    <w:p w14:paraId="160B2973" w14:textId="4274F745" w:rsidR="0016401F" w:rsidRPr="0016401F" w:rsidRDefault="0016401F" w:rsidP="0016401F">
      <w:pPr>
        <w:rPr>
          <w:rFonts w:ascii="Arial" w:hAnsi="Arial" w:cs="Arial"/>
        </w:rPr>
      </w:pPr>
      <w:r w:rsidRPr="2E3E0C7B">
        <w:rPr>
          <w:rFonts w:ascii="Arial" w:hAnsi="Arial" w:cs="Arial"/>
        </w:rPr>
        <w:t>ABP UK has launched a new Farm Ambassador Programme, bringing together a group of progressive beef and sheep farmers from within its supply base to help shape the company’s sustainability and supply chain strategy</w:t>
      </w:r>
      <w:r w:rsidR="003B7144" w:rsidRPr="2E3E0C7B">
        <w:rPr>
          <w:rFonts w:ascii="Arial" w:hAnsi="Arial" w:cs="Arial"/>
        </w:rPr>
        <w:t>, and to act as advocates for the British red meat industry.</w:t>
      </w:r>
    </w:p>
    <w:p w14:paraId="4541EE8E" w14:textId="7FEDA551" w:rsidR="0016401F" w:rsidRPr="0016401F" w:rsidRDefault="0016401F" w:rsidP="0016401F">
      <w:pPr>
        <w:rPr>
          <w:rFonts w:ascii="Arial" w:hAnsi="Arial" w:cs="Arial"/>
        </w:rPr>
      </w:pPr>
      <w:r w:rsidRPr="0016401F">
        <w:rPr>
          <w:rFonts w:ascii="Arial" w:hAnsi="Arial" w:cs="Arial"/>
        </w:rPr>
        <w:t xml:space="preserve">The initiative builds on ABP’s ongoing investment in British livestock production, spanning sustainability data, research partnerships, infrastructure and skills development and ensuring that farmers remain central to how the business </w:t>
      </w:r>
      <w:proofErr w:type="gramStart"/>
      <w:r w:rsidRPr="0016401F">
        <w:rPr>
          <w:rFonts w:ascii="Arial" w:hAnsi="Arial" w:cs="Arial"/>
        </w:rPr>
        <w:t>plans for the future</w:t>
      </w:r>
      <w:proofErr w:type="gramEnd"/>
      <w:r w:rsidRPr="0016401F">
        <w:rPr>
          <w:rFonts w:ascii="Arial" w:hAnsi="Arial" w:cs="Arial"/>
        </w:rPr>
        <w:t>.</w:t>
      </w:r>
      <w:r w:rsidR="003B7144">
        <w:rPr>
          <w:rFonts w:ascii="Arial" w:hAnsi="Arial" w:cs="Arial"/>
        </w:rPr>
        <w:t xml:space="preserve"> </w:t>
      </w:r>
    </w:p>
    <w:p w14:paraId="0457541A" w14:textId="6A22037A" w:rsidR="0082245E" w:rsidRDefault="0016401F" w:rsidP="0016401F">
      <w:pPr>
        <w:rPr>
          <w:rFonts w:ascii="Arial" w:hAnsi="Arial" w:cs="Arial"/>
        </w:rPr>
      </w:pPr>
      <w:r w:rsidRPr="0016401F">
        <w:rPr>
          <w:rFonts w:ascii="Arial" w:hAnsi="Arial" w:cs="Arial"/>
        </w:rPr>
        <w:t>Bob Carnell, ABP UK Chief Executive, said:</w:t>
      </w:r>
      <w:r w:rsidR="00E85EB7">
        <w:rPr>
          <w:rFonts w:ascii="Arial" w:hAnsi="Arial" w:cs="Arial"/>
        </w:rPr>
        <w:t xml:space="preserve"> </w:t>
      </w:r>
      <w:r w:rsidRPr="0016401F">
        <w:rPr>
          <w:rFonts w:ascii="Arial" w:hAnsi="Arial" w:cs="Arial"/>
        </w:rPr>
        <w:t xml:space="preserve">“ABP continues to invest significantly in the UK beef and lamb sector. This programme is about working closely with our suppliers to make sure that investment has real impact on farm and throughout the supply chain. </w:t>
      </w:r>
    </w:p>
    <w:p w14:paraId="0D6985E5" w14:textId="5987BA6D" w:rsidR="0016401F" w:rsidRPr="0016401F" w:rsidRDefault="0082245E" w:rsidP="0016401F">
      <w:pPr>
        <w:rPr>
          <w:rFonts w:ascii="Arial" w:hAnsi="Arial" w:cs="Arial"/>
        </w:rPr>
      </w:pPr>
      <w:r>
        <w:rPr>
          <w:rFonts w:ascii="Arial" w:hAnsi="Arial" w:cs="Arial"/>
        </w:rPr>
        <w:t>“</w:t>
      </w:r>
      <w:r w:rsidR="0016401F" w:rsidRPr="0016401F">
        <w:rPr>
          <w:rFonts w:ascii="Arial" w:hAnsi="Arial" w:cs="Arial"/>
        </w:rPr>
        <w:t xml:space="preserve">By creating a forum for open discussion, we can share ideas, identify opportunities and </w:t>
      </w:r>
      <w:r w:rsidR="004021D6">
        <w:rPr>
          <w:rFonts w:ascii="Arial" w:hAnsi="Arial" w:cs="Arial"/>
        </w:rPr>
        <w:t>drive</w:t>
      </w:r>
      <w:r w:rsidR="0016401F" w:rsidRPr="0016401F">
        <w:rPr>
          <w:rFonts w:ascii="Arial" w:hAnsi="Arial" w:cs="Arial"/>
        </w:rPr>
        <w:t xml:space="preserve"> progress together. Our farmers are integral to everything we do, and their experience and insight will help us continue to raise standards in efficiency, welfare and sustainability.”</w:t>
      </w:r>
    </w:p>
    <w:p w14:paraId="5352B3EE" w14:textId="2D3B3F33" w:rsidR="00B740B0" w:rsidRPr="00B740B0" w:rsidRDefault="00B740B0" w:rsidP="00B740B0">
      <w:pPr>
        <w:rPr>
          <w:rFonts w:ascii="Arial" w:hAnsi="Arial" w:cs="Arial"/>
        </w:rPr>
      </w:pPr>
      <w:r w:rsidRPr="7074F856">
        <w:rPr>
          <w:rFonts w:ascii="Arial" w:hAnsi="Arial" w:cs="Arial"/>
        </w:rPr>
        <w:t xml:space="preserve">The Farm Ambassador Programme creates a direct link between ABP’s leadership and its network of 12,000 supplying farmers. The </w:t>
      </w:r>
      <w:r w:rsidR="0EF64460" w:rsidRPr="7074F856">
        <w:rPr>
          <w:rFonts w:ascii="Arial" w:hAnsi="Arial" w:cs="Arial"/>
        </w:rPr>
        <w:t>A</w:t>
      </w:r>
      <w:r w:rsidRPr="7074F856">
        <w:rPr>
          <w:rFonts w:ascii="Arial" w:hAnsi="Arial" w:cs="Arial"/>
        </w:rPr>
        <w:t xml:space="preserve">mbassadors will provide practical feedback on ABP initiatives such as digital tools, research projects and sustainability programmes, ensuring </w:t>
      </w:r>
      <w:proofErr w:type="gramStart"/>
      <w:r w:rsidRPr="7074F856">
        <w:rPr>
          <w:rFonts w:ascii="Arial" w:hAnsi="Arial" w:cs="Arial"/>
        </w:rPr>
        <w:t>these deliver</w:t>
      </w:r>
      <w:proofErr w:type="gramEnd"/>
      <w:r w:rsidRPr="7074F856">
        <w:rPr>
          <w:rFonts w:ascii="Arial" w:hAnsi="Arial" w:cs="Arial"/>
        </w:rPr>
        <w:t xml:space="preserve"> real on-farm value. They will also demonstrate best practice across different production systems and act as advocates for British beef and lamb, representing ABP and the wider red meat sector at events, in the media and on their own farms.</w:t>
      </w:r>
    </w:p>
    <w:p w14:paraId="217E200B" w14:textId="2AA61530" w:rsidR="0016401F" w:rsidRDefault="0016401F" w:rsidP="0016401F">
      <w:pPr>
        <w:rPr>
          <w:rFonts w:ascii="Arial" w:hAnsi="Arial" w:cs="Arial"/>
        </w:rPr>
      </w:pPr>
      <w:r w:rsidRPr="0016401F">
        <w:rPr>
          <w:rFonts w:ascii="Arial" w:hAnsi="Arial" w:cs="Arial"/>
        </w:rPr>
        <w:t xml:space="preserve">Phoebe Workman, Agricultural Manager at ABP, </w:t>
      </w:r>
      <w:r w:rsidR="0082245E" w:rsidRPr="0016401F">
        <w:rPr>
          <w:rFonts w:ascii="Arial" w:hAnsi="Arial" w:cs="Arial"/>
        </w:rPr>
        <w:t>said: “Our</w:t>
      </w:r>
      <w:r w:rsidRPr="0016401F">
        <w:rPr>
          <w:rFonts w:ascii="Arial" w:hAnsi="Arial" w:cs="Arial"/>
        </w:rPr>
        <w:t xml:space="preserve"> </w:t>
      </w:r>
      <w:r w:rsidR="00F71A76">
        <w:rPr>
          <w:rFonts w:ascii="Arial" w:hAnsi="Arial" w:cs="Arial"/>
        </w:rPr>
        <w:t>A</w:t>
      </w:r>
      <w:r w:rsidRPr="0016401F">
        <w:rPr>
          <w:rFonts w:ascii="Arial" w:hAnsi="Arial" w:cs="Arial"/>
        </w:rPr>
        <w:t xml:space="preserve">mbassadors will help us put ideas into practice, challenge our thinking and ensure ABP’s </w:t>
      </w:r>
      <w:r w:rsidR="00781B9F">
        <w:rPr>
          <w:rFonts w:ascii="Arial" w:hAnsi="Arial" w:cs="Arial"/>
        </w:rPr>
        <w:t>ambitions</w:t>
      </w:r>
      <w:r w:rsidRPr="0016401F">
        <w:rPr>
          <w:rFonts w:ascii="Arial" w:hAnsi="Arial" w:cs="Arial"/>
        </w:rPr>
        <w:t xml:space="preserve"> </w:t>
      </w:r>
      <w:r w:rsidR="00781B9F">
        <w:rPr>
          <w:rFonts w:ascii="Arial" w:hAnsi="Arial" w:cs="Arial"/>
        </w:rPr>
        <w:t>remain</w:t>
      </w:r>
      <w:r w:rsidRPr="0016401F">
        <w:rPr>
          <w:rFonts w:ascii="Arial" w:hAnsi="Arial" w:cs="Arial"/>
        </w:rPr>
        <w:t xml:space="preserve"> grounded in what is achievable on farm. They represent the diversity and resilience of UK livestock farming, with a shared ambition to continue improving efficiency, animal welfare and environmental performance.”</w:t>
      </w:r>
    </w:p>
    <w:p w14:paraId="7C6B57B6" w14:textId="6BD03BB0" w:rsidR="007A05DA" w:rsidRPr="0016401F" w:rsidRDefault="007A05DA" w:rsidP="2E3E0C7B">
      <w:pPr>
        <w:rPr>
          <w:rFonts w:ascii="Arial" w:eastAsia="Arial" w:hAnsi="Arial" w:cs="Arial"/>
        </w:rPr>
      </w:pPr>
      <w:r w:rsidRPr="2E3E0C7B">
        <w:rPr>
          <w:rFonts w:ascii="Arial" w:eastAsia="Arial" w:hAnsi="Arial" w:cs="Arial"/>
        </w:rPr>
        <w:t xml:space="preserve">The first seven </w:t>
      </w:r>
      <w:r w:rsidR="65B4A1BB" w:rsidRPr="2E3E0C7B">
        <w:rPr>
          <w:rFonts w:ascii="Arial" w:eastAsia="Arial" w:hAnsi="Arial" w:cs="Arial"/>
        </w:rPr>
        <w:t>A</w:t>
      </w:r>
      <w:r w:rsidRPr="2E3E0C7B">
        <w:rPr>
          <w:rFonts w:ascii="Arial" w:eastAsia="Arial" w:hAnsi="Arial" w:cs="Arial"/>
        </w:rPr>
        <w:t>mbassadors represent a broad cross-section of British livestock production, spanning beef, sheep and mixed enterprises across England and Scotland. They are:</w:t>
      </w:r>
    </w:p>
    <w:p w14:paraId="11807C55" w14:textId="1A01FE4A" w:rsidR="1E5D9A9F" w:rsidRDefault="1E5D9A9F" w:rsidP="2E3E0C7B">
      <w:pPr>
        <w:pStyle w:val="ListParagraph"/>
        <w:numPr>
          <w:ilvl w:val="0"/>
          <w:numId w:val="1"/>
        </w:numPr>
        <w:rPr>
          <w:rFonts w:ascii="Arial" w:eastAsia="Arial" w:hAnsi="Arial" w:cs="Arial"/>
        </w:rPr>
      </w:pPr>
      <w:r w:rsidRPr="2E3E0C7B">
        <w:rPr>
          <w:rFonts w:ascii="Arial" w:eastAsia="Arial" w:hAnsi="Arial" w:cs="Arial"/>
          <w:b/>
          <w:bCs/>
        </w:rPr>
        <w:t>Ian Alderson</w:t>
      </w:r>
      <w:r w:rsidRPr="2E3E0C7B">
        <w:rPr>
          <w:rFonts w:ascii="Arial" w:eastAsia="Arial" w:hAnsi="Arial" w:cs="Arial"/>
        </w:rPr>
        <w:t>, Shropshire, runs a mixed farm producing beef, lamb, chicken and arable crops.</w:t>
      </w:r>
    </w:p>
    <w:p w14:paraId="78A4692E" w14:textId="5A9E6287" w:rsidR="398F96F3" w:rsidRDefault="398F96F3" w:rsidP="2E3E0C7B">
      <w:pPr>
        <w:pStyle w:val="ListParagraph"/>
        <w:numPr>
          <w:ilvl w:val="0"/>
          <w:numId w:val="1"/>
        </w:numPr>
        <w:rPr>
          <w:rFonts w:ascii="Arial" w:eastAsia="Arial" w:hAnsi="Arial" w:cs="Arial"/>
        </w:rPr>
      </w:pPr>
      <w:r w:rsidRPr="2E3E0C7B">
        <w:rPr>
          <w:rFonts w:ascii="Arial" w:eastAsia="Arial" w:hAnsi="Arial" w:cs="Arial"/>
          <w:b/>
          <w:bCs/>
        </w:rPr>
        <w:t>Annie Carr</w:t>
      </w:r>
      <w:r w:rsidRPr="2E3E0C7B">
        <w:rPr>
          <w:rFonts w:ascii="Arial" w:eastAsia="Arial" w:hAnsi="Arial" w:cs="Arial"/>
        </w:rPr>
        <w:t>, Herefordshire, runs a growing sheep enterprise.</w:t>
      </w:r>
    </w:p>
    <w:p w14:paraId="11C23B31" w14:textId="7CF8F412" w:rsidR="398F96F3" w:rsidRDefault="398F96F3" w:rsidP="2E3E0C7B">
      <w:pPr>
        <w:pStyle w:val="ListParagraph"/>
        <w:numPr>
          <w:ilvl w:val="0"/>
          <w:numId w:val="1"/>
        </w:numPr>
        <w:rPr>
          <w:rFonts w:ascii="Arial" w:eastAsia="Arial" w:hAnsi="Arial" w:cs="Arial"/>
        </w:rPr>
      </w:pPr>
      <w:r w:rsidRPr="2E3E0C7B">
        <w:rPr>
          <w:rFonts w:ascii="Arial" w:eastAsia="Arial" w:hAnsi="Arial" w:cs="Arial"/>
          <w:b/>
          <w:bCs/>
        </w:rPr>
        <w:t>Malcolm Roberts</w:t>
      </w:r>
      <w:r w:rsidRPr="2E3E0C7B">
        <w:rPr>
          <w:rFonts w:ascii="Arial" w:eastAsia="Arial" w:hAnsi="Arial" w:cs="Arial"/>
        </w:rPr>
        <w:t>, Shropshire, runs a mixed farm that has been in the family for 120 years.</w:t>
      </w:r>
    </w:p>
    <w:p w14:paraId="46042513" w14:textId="19B60E5B" w:rsidR="398F96F3" w:rsidRDefault="398F96F3" w:rsidP="2E3E0C7B">
      <w:pPr>
        <w:pStyle w:val="ListParagraph"/>
        <w:numPr>
          <w:ilvl w:val="0"/>
          <w:numId w:val="1"/>
        </w:numPr>
        <w:rPr>
          <w:rFonts w:ascii="Arial" w:eastAsia="Arial" w:hAnsi="Arial" w:cs="Arial"/>
        </w:rPr>
      </w:pPr>
      <w:r w:rsidRPr="2E3E0C7B">
        <w:rPr>
          <w:rFonts w:ascii="Arial" w:eastAsia="Arial" w:hAnsi="Arial" w:cs="Arial"/>
          <w:b/>
          <w:bCs/>
        </w:rPr>
        <w:t>Tom Cox</w:t>
      </w:r>
      <w:r w:rsidRPr="2E3E0C7B">
        <w:rPr>
          <w:rFonts w:ascii="Arial" w:eastAsia="Arial" w:hAnsi="Arial" w:cs="Arial"/>
        </w:rPr>
        <w:t xml:space="preserve">, Staffordshire, runs a mixed dairy, beef, and sheep enterprise. </w:t>
      </w:r>
    </w:p>
    <w:p w14:paraId="2D67B88A" w14:textId="20E1B273" w:rsidR="398F96F3" w:rsidRDefault="398F96F3" w:rsidP="2E3E0C7B">
      <w:pPr>
        <w:pStyle w:val="ListParagraph"/>
        <w:numPr>
          <w:ilvl w:val="0"/>
          <w:numId w:val="1"/>
        </w:numPr>
        <w:rPr>
          <w:rFonts w:ascii="Arial" w:eastAsia="Arial" w:hAnsi="Arial" w:cs="Arial"/>
        </w:rPr>
      </w:pPr>
      <w:r w:rsidRPr="2E3E0C7B">
        <w:rPr>
          <w:rFonts w:ascii="Arial" w:eastAsia="Arial" w:hAnsi="Arial" w:cs="Arial"/>
          <w:b/>
          <w:bCs/>
        </w:rPr>
        <w:t>Steven Hills</w:t>
      </w:r>
      <w:r w:rsidRPr="2E3E0C7B">
        <w:rPr>
          <w:rFonts w:ascii="Arial" w:eastAsia="Arial" w:hAnsi="Arial" w:cs="Arial"/>
        </w:rPr>
        <w:t>, Yorkshire, operates a mixed enterprise and is a long-term supplier.</w:t>
      </w:r>
    </w:p>
    <w:p w14:paraId="126F4B40" w14:textId="7F27A4BB" w:rsidR="398F96F3" w:rsidRDefault="398F96F3" w:rsidP="2E3E0C7B">
      <w:pPr>
        <w:pStyle w:val="ListParagraph"/>
        <w:numPr>
          <w:ilvl w:val="0"/>
          <w:numId w:val="1"/>
        </w:numPr>
        <w:rPr>
          <w:rFonts w:ascii="Arial" w:eastAsia="Arial" w:hAnsi="Arial" w:cs="Arial"/>
        </w:rPr>
      </w:pPr>
      <w:r w:rsidRPr="2E3E0C7B">
        <w:rPr>
          <w:rFonts w:ascii="Arial" w:eastAsia="Arial" w:hAnsi="Arial" w:cs="Arial"/>
          <w:b/>
          <w:bCs/>
        </w:rPr>
        <w:t>Billy Cuthbertson</w:t>
      </w:r>
      <w:r w:rsidRPr="2E3E0C7B">
        <w:rPr>
          <w:rFonts w:ascii="Arial" w:eastAsia="Arial" w:hAnsi="Arial" w:cs="Arial"/>
        </w:rPr>
        <w:t>, from Fife, manages a beef enterprise.</w:t>
      </w:r>
    </w:p>
    <w:p w14:paraId="5E022B88" w14:textId="427B1916" w:rsidR="2E3E0C7B" w:rsidRPr="008C5176" w:rsidRDefault="398F96F3" w:rsidP="2E3E0C7B">
      <w:pPr>
        <w:pStyle w:val="ListParagraph"/>
        <w:numPr>
          <w:ilvl w:val="0"/>
          <w:numId w:val="1"/>
        </w:numPr>
        <w:rPr>
          <w:rFonts w:ascii="Arial" w:eastAsia="Arial" w:hAnsi="Arial" w:cs="Arial"/>
        </w:rPr>
      </w:pPr>
      <w:r w:rsidRPr="2E3E0C7B">
        <w:rPr>
          <w:rFonts w:ascii="Arial" w:eastAsia="Arial" w:hAnsi="Arial" w:cs="Arial"/>
          <w:b/>
          <w:bCs/>
        </w:rPr>
        <w:lastRenderedPageBreak/>
        <w:t>James Waight</w:t>
      </w:r>
      <w:r w:rsidRPr="2E3E0C7B">
        <w:rPr>
          <w:rFonts w:ascii="Arial" w:eastAsia="Arial" w:hAnsi="Arial" w:cs="Arial"/>
        </w:rPr>
        <w:t>, Wiltshire, runs an organic beef enterprise.</w:t>
      </w:r>
    </w:p>
    <w:p w14:paraId="508EF484" w14:textId="105EEE86" w:rsidR="5784AA51" w:rsidRDefault="5784AA51" w:rsidP="7074F856">
      <w:pPr>
        <w:rPr>
          <w:rFonts w:ascii="Arial" w:hAnsi="Arial" w:cs="Arial"/>
        </w:rPr>
      </w:pPr>
      <w:r w:rsidRPr="696B443F">
        <w:rPr>
          <w:rFonts w:ascii="Arial" w:hAnsi="Arial" w:cs="Arial"/>
        </w:rPr>
        <w:t>Ian Alderson said:</w:t>
      </w:r>
      <w:r w:rsidR="798DD702" w:rsidRPr="696B443F">
        <w:rPr>
          <w:rFonts w:ascii="Arial" w:hAnsi="Arial" w:cs="Arial"/>
        </w:rPr>
        <w:t xml:space="preserve"> “</w:t>
      </w:r>
      <w:r w:rsidR="1F538FD1" w:rsidRPr="696B443F">
        <w:rPr>
          <w:rFonts w:ascii="Arial" w:hAnsi="Arial" w:cs="Arial"/>
        </w:rPr>
        <w:t>We’ve supplied ABP for 40 years, and it’s a privilege to be part of the Farm Ambassador Programme, bringing like-minded people together to focus on a stronger future for farming. Nobody can do it alone, we all need to work together, and it’s exciting to see what we can achieve collectively. An integrated food chain, where farmers, processors and retailers pull in the same direction, can only be positive for the long-term success of the industry.”</w:t>
      </w:r>
    </w:p>
    <w:p w14:paraId="4875E18B" w14:textId="136489E8" w:rsidR="004437FB" w:rsidRPr="004437FB" w:rsidRDefault="004437FB" w:rsidP="004437FB">
      <w:pPr>
        <w:rPr>
          <w:rFonts w:ascii="Arial" w:hAnsi="Arial" w:cs="Arial"/>
        </w:rPr>
      </w:pPr>
      <w:r w:rsidRPr="7074F856">
        <w:rPr>
          <w:rFonts w:ascii="Arial" w:hAnsi="Arial" w:cs="Arial"/>
        </w:rPr>
        <w:t xml:space="preserve">The </w:t>
      </w:r>
      <w:r w:rsidR="58D23A34" w:rsidRPr="7074F856">
        <w:rPr>
          <w:rFonts w:ascii="Arial" w:hAnsi="Arial" w:cs="Arial"/>
        </w:rPr>
        <w:t>A</w:t>
      </w:r>
      <w:r w:rsidRPr="7074F856">
        <w:rPr>
          <w:rFonts w:ascii="Arial" w:hAnsi="Arial" w:cs="Arial"/>
        </w:rPr>
        <w:t>mbassadors will meet regularly with ABP’s leadership and research partners to share insight, provide feedback and help shape future business priorities.</w:t>
      </w:r>
    </w:p>
    <w:p w14:paraId="49EBBA93" w14:textId="77777777" w:rsidR="00AE1858" w:rsidRDefault="00AE1858" w:rsidP="001322D7">
      <w:pPr>
        <w:rPr>
          <w:rFonts w:ascii="Arial" w:hAnsi="Arial" w:cs="Arial"/>
        </w:rPr>
      </w:pPr>
      <w:r>
        <w:rPr>
          <w:rFonts w:ascii="Arial" w:hAnsi="Arial" w:cs="Arial"/>
        </w:rPr>
        <w:t>Ms</w:t>
      </w:r>
      <w:r w:rsidRPr="00AE1858">
        <w:rPr>
          <w:rFonts w:ascii="Arial" w:hAnsi="Arial" w:cs="Arial"/>
        </w:rPr>
        <w:t xml:space="preserve"> Workman added: “This group reflects where we want to be as a business: transparent, collaborative and focused on continuous improvement. It’s also about strengthening the relationship between ABP and the farmers who supply us</w:t>
      </w:r>
      <w:r>
        <w:rPr>
          <w:rFonts w:ascii="Arial" w:hAnsi="Arial" w:cs="Arial"/>
        </w:rPr>
        <w:t>,</w:t>
      </w:r>
      <w:r w:rsidRPr="00AE1858">
        <w:rPr>
          <w:rFonts w:ascii="Arial" w:hAnsi="Arial" w:cs="Arial"/>
        </w:rPr>
        <w:t xml:space="preserve"> developing a deeper understanding of how we can best support them and the wider supply base as the industry faces new challenges. </w:t>
      </w:r>
    </w:p>
    <w:p w14:paraId="4D391555" w14:textId="5D75FA4B" w:rsidR="00AE1858" w:rsidRDefault="00AE1858" w:rsidP="001322D7">
      <w:pPr>
        <w:rPr>
          <w:rFonts w:ascii="Arial" w:hAnsi="Arial" w:cs="Arial"/>
        </w:rPr>
      </w:pPr>
      <w:r w:rsidRPr="7074F856">
        <w:rPr>
          <w:rFonts w:ascii="Arial" w:hAnsi="Arial" w:cs="Arial"/>
        </w:rPr>
        <w:t xml:space="preserve">“Our </w:t>
      </w:r>
      <w:proofErr w:type="gramStart"/>
      <w:r w:rsidR="2086EC44" w:rsidRPr="7074F856">
        <w:rPr>
          <w:rFonts w:ascii="Arial" w:hAnsi="Arial" w:cs="Arial"/>
        </w:rPr>
        <w:t>A</w:t>
      </w:r>
      <w:r w:rsidRPr="7074F856">
        <w:rPr>
          <w:rFonts w:ascii="Arial" w:hAnsi="Arial" w:cs="Arial"/>
        </w:rPr>
        <w:t>mbassadors</w:t>
      </w:r>
      <w:proofErr w:type="gramEnd"/>
      <w:r w:rsidRPr="7074F856">
        <w:rPr>
          <w:rFonts w:ascii="Arial" w:hAnsi="Arial" w:cs="Arial"/>
        </w:rPr>
        <w:t xml:space="preserve"> will help us exchange knowledge, share ideas and</w:t>
      </w:r>
      <w:r w:rsidR="00D84D51" w:rsidRPr="7074F856">
        <w:rPr>
          <w:rFonts w:ascii="Arial" w:hAnsi="Arial" w:cs="Arial"/>
        </w:rPr>
        <w:t xml:space="preserve"> encourage more peer-to-peer learning within the supply base,</w:t>
      </w:r>
      <w:r w:rsidRPr="7074F856">
        <w:rPr>
          <w:rFonts w:ascii="Arial" w:hAnsi="Arial" w:cs="Arial"/>
        </w:rPr>
        <w:t xml:space="preserve"> </w:t>
      </w:r>
      <w:r w:rsidR="00D84D51" w:rsidRPr="7074F856">
        <w:rPr>
          <w:rFonts w:ascii="Arial" w:hAnsi="Arial" w:cs="Arial"/>
        </w:rPr>
        <w:t>demonstrating</w:t>
      </w:r>
      <w:r w:rsidRPr="7074F856">
        <w:rPr>
          <w:rFonts w:ascii="Arial" w:hAnsi="Arial" w:cs="Arial"/>
        </w:rPr>
        <w:t xml:space="preserve"> what responsible, forward-looking livestock farming really looks like. As the programme evolves, we’re excited to see how their insight helps shape the next steps for ABP and the red meat sector.”</w:t>
      </w:r>
    </w:p>
    <w:p w14:paraId="28ACD34F" w14:textId="015B6D3E" w:rsidR="001322D7" w:rsidRPr="001322D7" w:rsidRDefault="001322D7" w:rsidP="001322D7">
      <w:pPr>
        <w:rPr>
          <w:rFonts w:ascii="Arial" w:hAnsi="Arial" w:cs="Arial"/>
        </w:rPr>
      </w:pPr>
      <w:r w:rsidRPr="33AF7031">
        <w:rPr>
          <w:rFonts w:ascii="Arial" w:hAnsi="Arial" w:cs="Arial"/>
        </w:rPr>
        <w:t>For more information</w:t>
      </w:r>
      <w:r w:rsidR="77E22E67" w:rsidRPr="33AF7031">
        <w:rPr>
          <w:rFonts w:ascii="Arial" w:hAnsi="Arial" w:cs="Arial"/>
        </w:rPr>
        <w:t xml:space="preserve">, visit </w:t>
      </w:r>
      <w:hyperlink r:id="rId10">
        <w:r w:rsidR="77E22E67" w:rsidRPr="33AF7031">
          <w:rPr>
            <w:rStyle w:val="Hyperlink"/>
            <w:rFonts w:ascii="Arial" w:hAnsi="Arial" w:cs="Arial"/>
          </w:rPr>
          <w:t>https://abpuk.com/.</w:t>
        </w:r>
      </w:hyperlink>
      <w:r w:rsidR="77E22E67" w:rsidRPr="33AF7031">
        <w:rPr>
          <w:rFonts w:ascii="Arial" w:hAnsi="Arial" w:cs="Arial"/>
        </w:rPr>
        <w:t xml:space="preserve"> </w:t>
      </w:r>
    </w:p>
    <w:p w14:paraId="7DBEDECB" w14:textId="0EA4B4EB" w:rsidR="003761FB" w:rsidRPr="0055490F" w:rsidRDefault="0016401F" w:rsidP="003761FB">
      <w:pPr>
        <w:rPr>
          <w:rFonts w:ascii="Arial" w:hAnsi="Arial" w:cs="Arial"/>
        </w:rPr>
      </w:pPr>
      <w:r w:rsidRPr="0016401F">
        <w:rPr>
          <w:rFonts w:ascii="Arial" w:hAnsi="Arial" w:cs="Arial"/>
          <w:b/>
          <w:bCs/>
        </w:rPr>
        <w:t>ENDS</w:t>
      </w:r>
    </w:p>
    <w:p w14:paraId="40F19166" w14:textId="77777777" w:rsidR="00692A37" w:rsidRDefault="00692A37" w:rsidP="00F2468E">
      <w:pPr>
        <w:pStyle w:val="paragraph"/>
        <w:spacing w:before="0" w:beforeAutospacing="0" w:after="0" w:afterAutospacing="0"/>
        <w:textAlignment w:val="baseline"/>
        <w:rPr>
          <w:rStyle w:val="normaltextrun"/>
          <w:rFonts w:ascii="Arial" w:hAnsi="Arial" w:cs="Arial"/>
          <w:b/>
          <w:bCs/>
        </w:rPr>
      </w:pPr>
    </w:p>
    <w:p w14:paraId="6B878270" w14:textId="3E00D4D4" w:rsidR="00F2468E" w:rsidRDefault="00F2468E" w:rsidP="00F2468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Notes to Editors:</w:t>
      </w:r>
      <w:r>
        <w:rPr>
          <w:rStyle w:val="normaltextrun"/>
          <w:rFonts w:ascii="Arial" w:hAnsi="Arial" w:cs="Arial"/>
        </w:rPr>
        <w:t>  </w:t>
      </w:r>
      <w:r>
        <w:rPr>
          <w:rStyle w:val="eop"/>
          <w:rFonts w:ascii="Arial" w:hAnsi="Arial" w:cs="Arial"/>
        </w:rPr>
        <w:t> </w:t>
      </w:r>
    </w:p>
    <w:p w14:paraId="48A3E48B" w14:textId="77777777" w:rsidR="00F2468E" w:rsidRDefault="00F2468E" w:rsidP="00F2468E">
      <w:pPr>
        <w:pStyle w:val="paragraph"/>
        <w:spacing w:before="0" w:beforeAutospacing="0" w:after="0" w:afterAutospacing="0"/>
        <w:textAlignment w:val="baseline"/>
        <w:rPr>
          <w:rStyle w:val="eop"/>
          <w:rFonts w:ascii="Arial" w:hAnsi="Arial" w:cs="Arial"/>
        </w:rPr>
      </w:pPr>
    </w:p>
    <w:p w14:paraId="52838B07" w14:textId="77777777" w:rsidR="00F2468E" w:rsidRPr="002576A2" w:rsidRDefault="00F2468E" w:rsidP="00F2468E">
      <w:pPr>
        <w:pStyle w:val="paragraph"/>
        <w:spacing w:before="0" w:beforeAutospacing="0" w:after="0" w:afterAutospacing="0"/>
        <w:textAlignment w:val="baseline"/>
        <w:rPr>
          <w:rFonts w:ascii="Segoe UI" w:hAnsi="Segoe UI" w:cs="Segoe UI"/>
          <w:b/>
          <w:bCs/>
          <w:sz w:val="18"/>
          <w:szCs w:val="18"/>
        </w:rPr>
      </w:pPr>
      <w:r w:rsidRPr="002576A2">
        <w:rPr>
          <w:rStyle w:val="normaltextrun"/>
          <w:rFonts w:ascii="Arial" w:hAnsi="Arial" w:cs="Arial"/>
          <w:b/>
          <w:bCs/>
        </w:rPr>
        <w:t>Contacts:  </w:t>
      </w:r>
      <w:r w:rsidRPr="002576A2">
        <w:rPr>
          <w:rStyle w:val="eop"/>
          <w:rFonts w:ascii="Arial" w:hAnsi="Arial" w:cs="Arial"/>
          <w:b/>
          <w:bCs/>
        </w:rPr>
        <w:t> </w:t>
      </w:r>
    </w:p>
    <w:p w14:paraId="7958AF19" w14:textId="77777777" w:rsidR="003761FB" w:rsidRDefault="001F2A22" w:rsidP="00F2468E">
      <w:pPr>
        <w:pStyle w:val="paragraph"/>
        <w:spacing w:before="120" w:beforeAutospacing="0" w:after="0" w:afterAutospacing="0" w:line="360" w:lineRule="auto"/>
        <w:textAlignment w:val="baseline"/>
        <w:rPr>
          <w:rStyle w:val="eop"/>
          <w:rFonts w:ascii="Arial" w:hAnsi="Arial" w:cs="Arial"/>
        </w:rPr>
      </w:pPr>
      <w:r>
        <w:rPr>
          <w:rStyle w:val="eop"/>
          <w:rFonts w:ascii="Arial" w:hAnsi="Arial" w:cs="Arial"/>
        </w:rPr>
        <w:t>Media contact:</w:t>
      </w:r>
    </w:p>
    <w:p w14:paraId="063A4443" w14:textId="5EAE840E" w:rsidR="003761FB" w:rsidRPr="005C7F87" w:rsidRDefault="003761FB" w:rsidP="00F2468E">
      <w:pPr>
        <w:pStyle w:val="paragraph"/>
        <w:spacing w:before="120" w:beforeAutospacing="0" w:after="0" w:afterAutospacing="0" w:line="360" w:lineRule="auto"/>
        <w:textAlignment w:val="baseline"/>
        <w:rPr>
          <w:rFonts w:ascii="Arial" w:hAnsi="Arial" w:cs="Arial"/>
        </w:rPr>
      </w:pPr>
      <w:r>
        <w:rPr>
          <w:rStyle w:val="eop"/>
          <w:rFonts w:ascii="Arial" w:hAnsi="Arial" w:cs="Arial"/>
        </w:rPr>
        <w:t xml:space="preserve">Rose Moggach: </w:t>
      </w:r>
      <w:hyperlink r:id="rId11" w:history="1">
        <w:r w:rsidRPr="008A3D68">
          <w:rPr>
            <w:rStyle w:val="Hyperlink"/>
            <w:rFonts w:ascii="Arial" w:hAnsi="Arial" w:cs="Arial"/>
          </w:rPr>
          <w:t>rose@janecraigie.com</w:t>
        </w:r>
      </w:hyperlink>
      <w:r>
        <w:rPr>
          <w:rStyle w:val="eop"/>
          <w:rFonts w:ascii="Arial" w:hAnsi="Arial" w:cs="Arial"/>
        </w:rPr>
        <w:t xml:space="preserve"> Tel: 07493 876646 </w:t>
      </w:r>
    </w:p>
    <w:p w14:paraId="1A615BB8" w14:textId="4CB895DD" w:rsidR="00F2468E" w:rsidRPr="002576A2" w:rsidRDefault="00F2468E" w:rsidP="00F2468E">
      <w:pPr>
        <w:pStyle w:val="paragraph"/>
        <w:spacing w:before="120" w:beforeAutospacing="0" w:after="0" w:afterAutospacing="0" w:line="360" w:lineRule="auto"/>
        <w:textAlignment w:val="baseline"/>
        <w:rPr>
          <w:rFonts w:ascii="Arial" w:hAnsi="Arial" w:cs="Arial"/>
          <w:b/>
          <w:bCs/>
        </w:rPr>
      </w:pPr>
      <w:r w:rsidRPr="002576A2">
        <w:rPr>
          <w:rFonts w:ascii="Arial" w:hAnsi="Arial" w:cs="Arial"/>
          <w:b/>
          <w:bCs/>
        </w:rPr>
        <w:t>About ABP   </w:t>
      </w:r>
    </w:p>
    <w:p w14:paraId="24084ECE" w14:textId="77777777" w:rsidR="00F2468E" w:rsidRPr="002576A2" w:rsidRDefault="00F2468E" w:rsidP="00F2468E">
      <w:pPr>
        <w:spacing w:before="120" w:after="0" w:line="360" w:lineRule="auto"/>
        <w:jc w:val="both"/>
        <w:rPr>
          <w:rFonts w:ascii="Arial" w:hAnsi="Arial" w:cs="Arial"/>
          <w:sz w:val="24"/>
          <w:szCs w:val="24"/>
        </w:rPr>
      </w:pPr>
      <w:r w:rsidRPr="002576A2">
        <w:rPr>
          <w:rFonts w:ascii="Arial" w:hAnsi="Arial" w:cs="Arial"/>
          <w:sz w:val="24"/>
          <w:szCs w:val="24"/>
        </w:rPr>
        <w:t>ABP Food Group works with a network of over 35,000 farmers and is renowned for paying its suppliers on the day of delivery at strategically located local abattoirs that minimise animal transport distances. ABP Food Group contributes an estimated €1.3bn each year into the rural economies in which it operates. We recognise that the farmers who supply meat to us are vital partners in ensuring that the quality of our product is maintained.   </w:t>
      </w:r>
    </w:p>
    <w:p w14:paraId="6DC3E7B6" w14:textId="77777777" w:rsidR="00F2468E" w:rsidRDefault="00F2468E" w:rsidP="00F2468E">
      <w:pPr>
        <w:jc w:val="both"/>
        <w:rPr>
          <w:rFonts w:ascii="Calibri" w:hAnsi="Calibri" w:cs="Calibri"/>
        </w:rPr>
      </w:pPr>
    </w:p>
    <w:p w14:paraId="310B65A8" w14:textId="77777777" w:rsidR="009B6546" w:rsidRDefault="009B6546" w:rsidP="00D7255C">
      <w:pPr>
        <w:shd w:val="clear" w:color="auto" w:fill="FFFFFF" w:themeFill="background1"/>
        <w:spacing w:before="120" w:after="0" w:line="360" w:lineRule="auto"/>
        <w:jc w:val="both"/>
      </w:pPr>
    </w:p>
    <w:sectPr w:rsidR="009B6546" w:rsidSect="00F71140">
      <w:headerReference w:type="default" r:id="rId12"/>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5BDE9" w14:textId="77777777" w:rsidR="00F3532F" w:rsidRDefault="00F3532F" w:rsidP="00AF4B0C">
      <w:pPr>
        <w:spacing w:after="0" w:line="240" w:lineRule="auto"/>
      </w:pPr>
      <w:r>
        <w:separator/>
      </w:r>
    </w:p>
  </w:endnote>
  <w:endnote w:type="continuationSeparator" w:id="0">
    <w:p w14:paraId="3F3277E7" w14:textId="77777777" w:rsidR="00F3532F" w:rsidRDefault="00F3532F" w:rsidP="00AF4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75C04" w14:textId="77777777" w:rsidR="00F3532F" w:rsidRDefault="00F3532F" w:rsidP="00AF4B0C">
      <w:pPr>
        <w:spacing w:after="0" w:line="240" w:lineRule="auto"/>
      </w:pPr>
      <w:r>
        <w:separator/>
      </w:r>
    </w:p>
  </w:footnote>
  <w:footnote w:type="continuationSeparator" w:id="0">
    <w:p w14:paraId="539CCA79" w14:textId="77777777" w:rsidR="00F3532F" w:rsidRDefault="00F3532F" w:rsidP="00AF4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0896" w14:textId="751F6781" w:rsidR="00AF4B0C" w:rsidRDefault="00E532F1" w:rsidP="00AF4B0C">
    <w:pPr>
      <w:pStyle w:val="Header"/>
      <w:jc w:val="right"/>
    </w:pPr>
    <w:r w:rsidRPr="00242A0D">
      <w:rPr>
        <w:rFonts w:ascii="Arial" w:hAnsi="Arial" w:cs="Arial"/>
        <w:b/>
        <w:bCs/>
        <w:sz w:val="36"/>
        <w:szCs w:val="36"/>
      </w:rPr>
      <w:t>PRESS RELEASE</w:t>
    </w:r>
    <w:r>
      <w:t xml:space="preserve">    </w:t>
    </w:r>
    <w:r w:rsidR="0019573F">
      <w:t xml:space="preserve">  </w:t>
    </w:r>
    <w:r>
      <w:t xml:space="preserve">                                                                                      </w:t>
    </w:r>
    <w:r w:rsidR="00AF4B0C">
      <w:rPr>
        <w:rFonts w:ascii="Arial" w:hAnsi="Arial" w:cs="Arial"/>
        <w:b/>
        <w:bCs/>
        <w:noProof/>
      </w:rPr>
      <w:drawing>
        <wp:inline distT="0" distB="0" distL="0" distR="0" wp14:anchorId="61E7B2FB" wp14:editId="10CA35A2">
          <wp:extent cx="895350" cy="895350"/>
          <wp:effectExtent l="0" t="0" r="0" b="0"/>
          <wp:docPr id="773639149" name="Picture 77363914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FE4C37"/>
    <w:multiLevelType w:val="hybridMultilevel"/>
    <w:tmpl w:val="25C6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744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WysDQwMrUwMLUwMTZT0lEKTi0uzszPAykwqQUAvaFVMiwAAAA="/>
  </w:docVars>
  <w:rsids>
    <w:rsidRoot w:val="0061795D"/>
    <w:rsid w:val="00013648"/>
    <w:rsid w:val="0005115F"/>
    <w:rsid w:val="00080A10"/>
    <w:rsid w:val="00086C40"/>
    <w:rsid w:val="000A63D6"/>
    <w:rsid w:val="000B0145"/>
    <w:rsid w:val="000C788B"/>
    <w:rsid w:val="000F121A"/>
    <w:rsid w:val="00101FBF"/>
    <w:rsid w:val="0011414F"/>
    <w:rsid w:val="001322D7"/>
    <w:rsid w:val="00135132"/>
    <w:rsid w:val="00150C04"/>
    <w:rsid w:val="00161AA6"/>
    <w:rsid w:val="00162773"/>
    <w:rsid w:val="0016401F"/>
    <w:rsid w:val="001659FC"/>
    <w:rsid w:val="001712C6"/>
    <w:rsid w:val="0017291D"/>
    <w:rsid w:val="00187A6F"/>
    <w:rsid w:val="00194B40"/>
    <w:rsid w:val="0019573F"/>
    <w:rsid w:val="001F2A22"/>
    <w:rsid w:val="00244D17"/>
    <w:rsid w:val="00275BF4"/>
    <w:rsid w:val="002934BA"/>
    <w:rsid w:val="002D4073"/>
    <w:rsid w:val="002D711C"/>
    <w:rsid w:val="002E3041"/>
    <w:rsid w:val="003761FB"/>
    <w:rsid w:val="00382D6E"/>
    <w:rsid w:val="00384ECD"/>
    <w:rsid w:val="0038775E"/>
    <w:rsid w:val="003A1EA0"/>
    <w:rsid w:val="003A7042"/>
    <w:rsid w:val="003B265D"/>
    <w:rsid w:val="003B489D"/>
    <w:rsid w:val="003B546A"/>
    <w:rsid w:val="003B7144"/>
    <w:rsid w:val="003E342C"/>
    <w:rsid w:val="004021D6"/>
    <w:rsid w:val="0040772A"/>
    <w:rsid w:val="00415F89"/>
    <w:rsid w:val="004437FB"/>
    <w:rsid w:val="0047518D"/>
    <w:rsid w:val="004905E0"/>
    <w:rsid w:val="004B004A"/>
    <w:rsid w:val="004B0CF9"/>
    <w:rsid w:val="004C7224"/>
    <w:rsid w:val="004E457A"/>
    <w:rsid w:val="00521B22"/>
    <w:rsid w:val="005B432D"/>
    <w:rsid w:val="005C7F87"/>
    <w:rsid w:val="005D4A7F"/>
    <w:rsid w:val="0060106E"/>
    <w:rsid w:val="00615378"/>
    <w:rsid w:val="0061795D"/>
    <w:rsid w:val="00623F69"/>
    <w:rsid w:val="006241F3"/>
    <w:rsid w:val="006248C2"/>
    <w:rsid w:val="00692A37"/>
    <w:rsid w:val="006A268E"/>
    <w:rsid w:val="006C4394"/>
    <w:rsid w:val="006F5095"/>
    <w:rsid w:val="0070187A"/>
    <w:rsid w:val="00731A3B"/>
    <w:rsid w:val="00747212"/>
    <w:rsid w:val="00753C92"/>
    <w:rsid w:val="00754013"/>
    <w:rsid w:val="0077040B"/>
    <w:rsid w:val="007715C4"/>
    <w:rsid w:val="0077665D"/>
    <w:rsid w:val="00781B9F"/>
    <w:rsid w:val="007841C3"/>
    <w:rsid w:val="007A05DA"/>
    <w:rsid w:val="007F3073"/>
    <w:rsid w:val="00811532"/>
    <w:rsid w:val="0082245E"/>
    <w:rsid w:val="00862063"/>
    <w:rsid w:val="008C5176"/>
    <w:rsid w:val="008D482E"/>
    <w:rsid w:val="008E45F6"/>
    <w:rsid w:val="008F35A8"/>
    <w:rsid w:val="009145CA"/>
    <w:rsid w:val="009323E8"/>
    <w:rsid w:val="009464D0"/>
    <w:rsid w:val="009879E4"/>
    <w:rsid w:val="00992F78"/>
    <w:rsid w:val="00993DFC"/>
    <w:rsid w:val="009A5DD2"/>
    <w:rsid w:val="009A674C"/>
    <w:rsid w:val="009B6546"/>
    <w:rsid w:val="009C1F1C"/>
    <w:rsid w:val="009C551F"/>
    <w:rsid w:val="009C78F6"/>
    <w:rsid w:val="00A141DF"/>
    <w:rsid w:val="00A150B8"/>
    <w:rsid w:val="00A3227A"/>
    <w:rsid w:val="00A640CD"/>
    <w:rsid w:val="00A94391"/>
    <w:rsid w:val="00AC4442"/>
    <w:rsid w:val="00AD4BAA"/>
    <w:rsid w:val="00AE1858"/>
    <w:rsid w:val="00AF4B0C"/>
    <w:rsid w:val="00B06B96"/>
    <w:rsid w:val="00B07A11"/>
    <w:rsid w:val="00B263E3"/>
    <w:rsid w:val="00B470C2"/>
    <w:rsid w:val="00B576C5"/>
    <w:rsid w:val="00B60FE0"/>
    <w:rsid w:val="00B740B0"/>
    <w:rsid w:val="00B80FE5"/>
    <w:rsid w:val="00BF22D4"/>
    <w:rsid w:val="00BF41A0"/>
    <w:rsid w:val="00C1081A"/>
    <w:rsid w:val="00C1254A"/>
    <w:rsid w:val="00C2062A"/>
    <w:rsid w:val="00C42C11"/>
    <w:rsid w:val="00C85362"/>
    <w:rsid w:val="00C9165A"/>
    <w:rsid w:val="00CC6316"/>
    <w:rsid w:val="00CC67EB"/>
    <w:rsid w:val="00D30FAF"/>
    <w:rsid w:val="00D66BB6"/>
    <w:rsid w:val="00D7255C"/>
    <w:rsid w:val="00D74248"/>
    <w:rsid w:val="00D84D51"/>
    <w:rsid w:val="00D948D2"/>
    <w:rsid w:val="00DA1825"/>
    <w:rsid w:val="00DB5BAA"/>
    <w:rsid w:val="00DC6F59"/>
    <w:rsid w:val="00DD3751"/>
    <w:rsid w:val="00DE6FD2"/>
    <w:rsid w:val="00DF55BE"/>
    <w:rsid w:val="00E22371"/>
    <w:rsid w:val="00E26416"/>
    <w:rsid w:val="00E476E1"/>
    <w:rsid w:val="00E532F1"/>
    <w:rsid w:val="00E60946"/>
    <w:rsid w:val="00E730A7"/>
    <w:rsid w:val="00E85EB7"/>
    <w:rsid w:val="00E928E9"/>
    <w:rsid w:val="00EA249F"/>
    <w:rsid w:val="00EB0F8A"/>
    <w:rsid w:val="00EB604D"/>
    <w:rsid w:val="00F22B2B"/>
    <w:rsid w:val="00F2468E"/>
    <w:rsid w:val="00F34D5A"/>
    <w:rsid w:val="00F3532F"/>
    <w:rsid w:val="00F4606A"/>
    <w:rsid w:val="00F47A99"/>
    <w:rsid w:val="00F52522"/>
    <w:rsid w:val="00F71140"/>
    <w:rsid w:val="00F71A76"/>
    <w:rsid w:val="00F847BF"/>
    <w:rsid w:val="00FA3762"/>
    <w:rsid w:val="00FB1B07"/>
    <w:rsid w:val="00FE29AD"/>
    <w:rsid w:val="00FF1622"/>
    <w:rsid w:val="00FF2F74"/>
    <w:rsid w:val="0114FF54"/>
    <w:rsid w:val="019BC5E7"/>
    <w:rsid w:val="021E3282"/>
    <w:rsid w:val="02F88E6E"/>
    <w:rsid w:val="067BD334"/>
    <w:rsid w:val="09369B30"/>
    <w:rsid w:val="0992193C"/>
    <w:rsid w:val="09CF2BCF"/>
    <w:rsid w:val="0A63F38F"/>
    <w:rsid w:val="0EF64460"/>
    <w:rsid w:val="10003615"/>
    <w:rsid w:val="10B9CB68"/>
    <w:rsid w:val="10DDAE3D"/>
    <w:rsid w:val="1168C9DF"/>
    <w:rsid w:val="1194FF1E"/>
    <w:rsid w:val="133EDE27"/>
    <w:rsid w:val="15B83A35"/>
    <w:rsid w:val="17F74F2A"/>
    <w:rsid w:val="18AAB50E"/>
    <w:rsid w:val="1941A01A"/>
    <w:rsid w:val="1ACEA0FD"/>
    <w:rsid w:val="1B2A6D30"/>
    <w:rsid w:val="1BB107CD"/>
    <w:rsid w:val="1D3C819E"/>
    <w:rsid w:val="1E3702DF"/>
    <w:rsid w:val="1E5D9A9F"/>
    <w:rsid w:val="1E71C820"/>
    <w:rsid w:val="1F538FD1"/>
    <w:rsid w:val="2086EC44"/>
    <w:rsid w:val="2204D150"/>
    <w:rsid w:val="253C4236"/>
    <w:rsid w:val="261D48B5"/>
    <w:rsid w:val="26321E7F"/>
    <w:rsid w:val="26645872"/>
    <w:rsid w:val="2726CD87"/>
    <w:rsid w:val="273067EB"/>
    <w:rsid w:val="27920D76"/>
    <w:rsid w:val="287F0865"/>
    <w:rsid w:val="28C77770"/>
    <w:rsid w:val="2ACFB4AD"/>
    <w:rsid w:val="2B6AB886"/>
    <w:rsid w:val="2CFDADF8"/>
    <w:rsid w:val="2DFAD74C"/>
    <w:rsid w:val="2E3E0C7B"/>
    <w:rsid w:val="2EF7B258"/>
    <w:rsid w:val="2EFDC59A"/>
    <w:rsid w:val="3039BAD9"/>
    <w:rsid w:val="30ADC37C"/>
    <w:rsid w:val="30B147DA"/>
    <w:rsid w:val="318AA8A2"/>
    <w:rsid w:val="318BC190"/>
    <w:rsid w:val="31A536BE"/>
    <w:rsid w:val="32B2BF77"/>
    <w:rsid w:val="32B4AB18"/>
    <w:rsid w:val="33AF7031"/>
    <w:rsid w:val="3450D85E"/>
    <w:rsid w:val="36CFEC06"/>
    <w:rsid w:val="384BADA5"/>
    <w:rsid w:val="38C51656"/>
    <w:rsid w:val="398F96F3"/>
    <w:rsid w:val="3A08C785"/>
    <w:rsid w:val="3AF38286"/>
    <w:rsid w:val="3B338351"/>
    <w:rsid w:val="3B6413F3"/>
    <w:rsid w:val="3BCEB1E4"/>
    <w:rsid w:val="3BD2DC9D"/>
    <w:rsid w:val="3BDC6E10"/>
    <w:rsid w:val="3D340F25"/>
    <w:rsid w:val="3F2FEECD"/>
    <w:rsid w:val="3F30AB51"/>
    <w:rsid w:val="40017295"/>
    <w:rsid w:val="423D4D76"/>
    <w:rsid w:val="4364DAFB"/>
    <w:rsid w:val="44A43458"/>
    <w:rsid w:val="452815CC"/>
    <w:rsid w:val="46959D6B"/>
    <w:rsid w:val="46F5F804"/>
    <w:rsid w:val="47B8196C"/>
    <w:rsid w:val="482E7F15"/>
    <w:rsid w:val="48BCF56F"/>
    <w:rsid w:val="492B9054"/>
    <w:rsid w:val="4A74B3A5"/>
    <w:rsid w:val="4FB104DD"/>
    <w:rsid w:val="4FF1D883"/>
    <w:rsid w:val="51696137"/>
    <w:rsid w:val="51BEC9AF"/>
    <w:rsid w:val="52A72076"/>
    <w:rsid w:val="53C17B5E"/>
    <w:rsid w:val="53EC0FD2"/>
    <w:rsid w:val="54923F59"/>
    <w:rsid w:val="56320820"/>
    <w:rsid w:val="56589D5C"/>
    <w:rsid w:val="56EDD6B5"/>
    <w:rsid w:val="5784AA51"/>
    <w:rsid w:val="57B8C747"/>
    <w:rsid w:val="57D42278"/>
    <w:rsid w:val="58D23A34"/>
    <w:rsid w:val="5A7C9C63"/>
    <w:rsid w:val="5AA9472C"/>
    <w:rsid w:val="5ACD45C7"/>
    <w:rsid w:val="5B03D57B"/>
    <w:rsid w:val="5B38121D"/>
    <w:rsid w:val="5BDC8B9C"/>
    <w:rsid w:val="5D0F391C"/>
    <w:rsid w:val="603C55CA"/>
    <w:rsid w:val="609F85C6"/>
    <w:rsid w:val="60B499AE"/>
    <w:rsid w:val="610AE56C"/>
    <w:rsid w:val="6198BBE2"/>
    <w:rsid w:val="61D60642"/>
    <w:rsid w:val="6247FD33"/>
    <w:rsid w:val="63A2904B"/>
    <w:rsid w:val="65B4A1BB"/>
    <w:rsid w:val="65FFE46F"/>
    <w:rsid w:val="662EB691"/>
    <w:rsid w:val="696B443F"/>
    <w:rsid w:val="6A658618"/>
    <w:rsid w:val="6A82FA2C"/>
    <w:rsid w:val="6A9FFB1D"/>
    <w:rsid w:val="6B407A74"/>
    <w:rsid w:val="6C557B45"/>
    <w:rsid w:val="6CA1CD74"/>
    <w:rsid w:val="6E985A7E"/>
    <w:rsid w:val="7074F856"/>
    <w:rsid w:val="71BB5F8D"/>
    <w:rsid w:val="732C69B8"/>
    <w:rsid w:val="76CBC3AE"/>
    <w:rsid w:val="77083A33"/>
    <w:rsid w:val="77E22E67"/>
    <w:rsid w:val="787E5613"/>
    <w:rsid w:val="7881D781"/>
    <w:rsid w:val="78FF2B54"/>
    <w:rsid w:val="798DD702"/>
    <w:rsid w:val="7A7A9690"/>
    <w:rsid w:val="7AF5148E"/>
    <w:rsid w:val="7CF5C6D9"/>
    <w:rsid w:val="7D5DB1ED"/>
    <w:rsid w:val="7DD7DE0D"/>
    <w:rsid w:val="7FEEC6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3FC14"/>
  <w15:chartTrackingRefBased/>
  <w15:docId w15:val="{CCDB0217-AF11-40DF-9C91-4231CB014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95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179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1795D"/>
  </w:style>
  <w:style w:type="character" w:customStyle="1" w:styleId="eop">
    <w:name w:val="eop"/>
    <w:basedOn w:val="DefaultParagraphFont"/>
    <w:rsid w:val="0061795D"/>
  </w:style>
  <w:style w:type="paragraph" w:styleId="Revision">
    <w:name w:val="Revision"/>
    <w:hidden/>
    <w:uiPriority w:val="99"/>
    <w:semiHidden/>
    <w:rsid w:val="008E45F6"/>
    <w:pPr>
      <w:spacing w:after="0" w:line="240" w:lineRule="auto"/>
    </w:pPr>
    <w:rPr>
      <w:kern w:val="0"/>
      <w14:ligatures w14:val="none"/>
    </w:rPr>
  </w:style>
  <w:style w:type="character" w:styleId="CommentReference">
    <w:name w:val="annotation reference"/>
    <w:basedOn w:val="DefaultParagraphFont"/>
    <w:uiPriority w:val="99"/>
    <w:semiHidden/>
    <w:unhideWhenUsed/>
    <w:rsid w:val="00162773"/>
    <w:rPr>
      <w:sz w:val="16"/>
      <w:szCs w:val="16"/>
    </w:rPr>
  </w:style>
  <w:style w:type="paragraph" w:styleId="CommentText">
    <w:name w:val="annotation text"/>
    <w:basedOn w:val="Normal"/>
    <w:link w:val="CommentTextChar"/>
    <w:uiPriority w:val="99"/>
    <w:unhideWhenUsed/>
    <w:rsid w:val="00162773"/>
    <w:pPr>
      <w:spacing w:line="240" w:lineRule="auto"/>
    </w:pPr>
    <w:rPr>
      <w:sz w:val="20"/>
      <w:szCs w:val="20"/>
    </w:rPr>
  </w:style>
  <w:style w:type="character" w:customStyle="1" w:styleId="CommentTextChar">
    <w:name w:val="Comment Text Char"/>
    <w:basedOn w:val="DefaultParagraphFont"/>
    <w:link w:val="CommentText"/>
    <w:uiPriority w:val="99"/>
    <w:rsid w:val="0016277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62773"/>
    <w:rPr>
      <w:b/>
      <w:bCs/>
    </w:rPr>
  </w:style>
  <w:style w:type="character" w:customStyle="1" w:styleId="CommentSubjectChar">
    <w:name w:val="Comment Subject Char"/>
    <w:basedOn w:val="CommentTextChar"/>
    <w:link w:val="CommentSubject"/>
    <w:uiPriority w:val="99"/>
    <w:semiHidden/>
    <w:rsid w:val="00162773"/>
    <w:rPr>
      <w:b/>
      <w:bCs/>
      <w:kern w:val="0"/>
      <w:sz w:val="20"/>
      <w:szCs w:val="20"/>
      <w14:ligatures w14:val="none"/>
    </w:rPr>
  </w:style>
  <w:style w:type="character" w:styleId="Hyperlink">
    <w:name w:val="Hyperlink"/>
    <w:basedOn w:val="DefaultParagraphFont"/>
    <w:uiPriority w:val="99"/>
    <w:unhideWhenUsed/>
    <w:rsid w:val="001F2A22"/>
    <w:rPr>
      <w:color w:val="0563C1" w:themeColor="hyperlink"/>
      <w:u w:val="single"/>
    </w:rPr>
  </w:style>
  <w:style w:type="character" w:styleId="UnresolvedMention">
    <w:name w:val="Unresolved Mention"/>
    <w:basedOn w:val="DefaultParagraphFont"/>
    <w:uiPriority w:val="99"/>
    <w:semiHidden/>
    <w:unhideWhenUsed/>
    <w:rsid w:val="001F2A22"/>
    <w:rPr>
      <w:color w:val="605E5C"/>
      <w:shd w:val="clear" w:color="auto" w:fill="E1DFDD"/>
    </w:rPr>
  </w:style>
  <w:style w:type="paragraph" w:styleId="Header">
    <w:name w:val="header"/>
    <w:basedOn w:val="Normal"/>
    <w:link w:val="HeaderChar"/>
    <w:uiPriority w:val="99"/>
    <w:unhideWhenUsed/>
    <w:rsid w:val="00AF4B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B0C"/>
    <w:rPr>
      <w:kern w:val="0"/>
      <w14:ligatures w14:val="none"/>
    </w:rPr>
  </w:style>
  <w:style w:type="paragraph" w:styleId="Footer">
    <w:name w:val="footer"/>
    <w:basedOn w:val="Normal"/>
    <w:link w:val="FooterChar"/>
    <w:uiPriority w:val="99"/>
    <w:unhideWhenUsed/>
    <w:rsid w:val="00AF4B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B0C"/>
    <w:rPr>
      <w:kern w:val="0"/>
      <w14:ligatures w14:val="none"/>
    </w:rPr>
  </w:style>
  <w:style w:type="paragraph" w:styleId="NormalWeb">
    <w:name w:val="Normal (Web)"/>
    <w:basedOn w:val="Normal"/>
    <w:uiPriority w:val="99"/>
    <w:semiHidden/>
    <w:unhideWhenUsed/>
    <w:rsid w:val="0016401F"/>
    <w:rPr>
      <w:rFonts w:ascii="Times New Roman" w:hAnsi="Times New Roman" w:cs="Times New Roman"/>
      <w:sz w:val="24"/>
      <w:szCs w:val="24"/>
    </w:rPr>
  </w:style>
  <w:style w:type="paragraph" w:styleId="ListParagraph">
    <w:name w:val="List Paragraph"/>
    <w:basedOn w:val="Normal"/>
    <w:uiPriority w:val="34"/>
    <w:qFormat/>
    <w:rsid w:val="009A6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38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se@janecraigie.com" TargetMode="External"/><Relationship Id="rId5" Type="http://schemas.openxmlformats.org/officeDocument/2006/relationships/styles" Target="styles.xml"/><Relationship Id="rId10" Type="http://schemas.openxmlformats.org/officeDocument/2006/relationships/hyperlink" Target="https://abpu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612f23d48421d8c23de96264e7692799">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12b9acfcb358600da3b33269c3c46dc"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47405F-E44C-476B-AB4F-20447B6B3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BE63C-12B9-4E6B-86B3-62429FA42412}">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640F153A-D96E-41DD-A541-3F44D784A4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832</Words>
  <Characters>3982</Characters>
  <Application>Microsoft Office Word</Application>
  <DocSecurity>0</DocSecurity>
  <Lines>69</Lines>
  <Paragraphs>31</Paragraphs>
  <ScaleCrop>false</ScaleCrop>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Cork</dc:creator>
  <cp:keywords/>
  <dc:description/>
  <cp:lastModifiedBy>Rose Moggach</cp:lastModifiedBy>
  <cp:revision>2</cp:revision>
  <dcterms:created xsi:type="dcterms:W3CDTF">2025-11-24T12:06:00Z</dcterms:created>
  <dcterms:modified xsi:type="dcterms:W3CDTF">2025-11-24T12:06:00Z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