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96A1" w14:textId="77777777" w:rsidR="00CD1FD2" w:rsidRPr="00EB39CF" w:rsidRDefault="00CD1FD2">
      <w:pPr>
        <w:rPr>
          <w:rFonts w:ascii="Century Gothic" w:hAnsi="Century Gothic"/>
          <w:b/>
          <w:bCs/>
        </w:rPr>
      </w:pPr>
    </w:p>
    <w:p w14:paraId="030416D2" w14:textId="64CE6660" w:rsidR="00E352A6" w:rsidRPr="00EB39CF" w:rsidRDefault="009C670F" w:rsidP="00E352A6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EB39CF">
        <w:rPr>
          <w:rFonts w:ascii="Century Gothic" w:hAnsi="Century Gothic"/>
          <w:b/>
          <w:bCs/>
          <w:sz w:val="40"/>
          <w:szCs w:val="40"/>
        </w:rPr>
        <w:t>Press Release</w:t>
      </w:r>
    </w:p>
    <w:p w14:paraId="7F2F21D0" w14:textId="224A3A7E" w:rsidR="00437F8A" w:rsidRPr="00EB39CF" w:rsidRDefault="00244019" w:rsidP="00244019">
      <w:pPr>
        <w:tabs>
          <w:tab w:val="left" w:pos="1410"/>
          <w:tab w:val="center" w:pos="4513"/>
        </w:tabs>
        <w:rPr>
          <w:rStyle w:val="normaltextrun"/>
          <w:rFonts w:ascii="Century Gothic" w:hAnsi="Century Gothic" w:cs="Arial"/>
          <w:color w:val="000000"/>
          <w:shd w:val="clear" w:color="auto" w:fill="FFFFFF"/>
        </w:rPr>
      </w:pPr>
      <w:r>
        <w:rPr>
          <w:rStyle w:val="normaltextrun"/>
          <w:rFonts w:ascii="Century Gothic" w:hAnsi="Century Gothic"/>
          <w:color w:val="000000"/>
          <w:shd w:val="clear" w:color="auto" w:fill="FFFFFF"/>
        </w:rPr>
        <w:tab/>
      </w:r>
      <w:r>
        <w:rPr>
          <w:rStyle w:val="normaltextrun"/>
          <w:rFonts w:ascii="Century Gothic" w:hAnsi="Century Gothic"/>
          <w:color w:val="000000"/>
          <w:shd w:val="clear" w:color="auto" w:fill="FFFFFF"/>
        </w:rPr>
        <w:tab/>
      </w:r>
      <w:r w:rsidR="00437F8A" w:rsidRPr="00EB39CF">
        <w:rPr>
          <w:rStyle w:val="normaltextrun"/>
          <w:rFonts w:ascii="Century Gothic" w:hAnsi="Century Gothic"/>
          <w:color w:val="000000"/>
          <w:shd w:val="clear" w:color="auto" w:fill="FFFFFF"/>
        </w:rPr>
        <w:t>*</w:t>
      </w:r>
      <w:proofErr w:type="gramStart"/>
      <w:r w:rsidR="00437F8A" w:rsidRPr="00EB39CF">
        <w:rPr>
          <w:rStyle w:val="normaltextrun"/>
          <w:rFonts w:ascii="Century Gothic" w:hAnsi="Century Gothic"/>
          <w:color w:val="000000"/>
          <w:shd w:val="clear" w:color="auto" w:fill="FFFFFF"/>
        </w:rPr>
        <w:t>for</w:t>
      </w:r>
      <w:proofErr w:type="gramEnd"/>
      <w:r w:rsidR="00437F8A" w:rsidRPr="00EB39CF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immediate release*</w:t>
      </w:r>
      <w:r w:rsidR="00437F8A" w:rsidRPr="00EB39CF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</w:p>
    <w:p w14:paraId="64D5BCDE" w14:textId="6CCE5692" w:rsidR="009315E5" w:rsidRPr="00EB39CF" w:rsidRDefault="00562AD4" w:rsidP="009315E5">
      <w:pPr>
        <w:jc w:val="center"/>
        <w:rPr>
          <w:rFonts w:ascii="Century Gothic" w:hAnsi="Century Gothic"/>
          <w:sz w:val="40"/>
          <w:szCs w:val="40"/>
        </w:rPr>
      </w:pPr>
      <w:r w:rsidRPr="00EB39CF">
        <w:rPr>
          <w:rStyle w:val="normaltextrun"/>
          <w:rFonts w:ascii="Century Gothic" w:hAnsi="Century Gothic" w:cs="Arial"/>
          <w:color w:val="000000"/>
          <w:shd w:val="clear" w:color="auto" w:fill="FFFFFF"/>
        </w:rPr>
        <w:t>2</w:t>
      </w:r>
      <w:r w:rsidR="00062F5A">
        <w:rPr>
          <w:rStyle w:val="normaltextrun"/>
          <w:rFonts w:ascii="Century Gothic" w:hAnsi="Century Gothic" w:cs="Arial"/>
          <w:color w:val="000000"/>
          <w:shd w:val="clear" w:color="auto" w:fill="FFFFFF"/>
        </w:rPr>
        <w:t>6</w:t>
      </w:r>
      <w:r w:rsidR="00B957F8" w:rsidRPr="00BF5E18">
        <w:rPr>
          <w:rStyle w:val="normaltextrun"/>
          <w:rFonts w:ascii="Century Gothic" w:hAnsi="Century Gothic" w:cs="Arial"/>
          <w:color w:val="000000"/>
          <w:shd w:val="clear" w:color="auto" w:fill="FFFFFF"/>
          <w:vertAlign w:val="superscript"/>
        </w:rPr>
        <w:t>th</w:t>
      </w:r>
      <w:r w:rsidRPr="00EB39CF">
        <w:rPr>
          <w:rStyle w:val="normaltextrun"/>
          <w:rFonts w:ascii="Century Gothic" w:hAnsi="Century Gothic" w:cs="Arial"/>
          <w:color w:val="000000"/>
          <w:shd w:val="clear" w:color="auto" w:fill="FFFFFF"/>
        </w:rPr>
        <w:t xml:space="preserve"> September 2023</w:t>
      </w:r>
    </w:p>
    <w:p w14:paraId="523F8812" w14:textId="514D1E52" w:rsidR="00970099" w:rsidRPr="00EB39CF" w:rsidRDefault="00056A25" w:rsidP="00437F8A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EB39CF">
        <w:rPr>
          <w:rFonts w:ascii="Century Gothic" w:hAnsi="Century Gothic"/>
          <w:b/>
          <w:bCs/>
          <w:sz w:val="40"/>
          <w:szCs w:val="40"/>
        </w:rPr>
        <w:t>UK’s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P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remier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A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gricultural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B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usiness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E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vent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S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ecures CLAAS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A</w:t>
      </w:r>
      <w:r w:rsidR="00E323EA" w:rsidRPr="00EB39CF">
        <w:rPr>
          <w:rFonts w:ascii="Century Gothic" w:hAnsi="Century Gothic"/>
          <w:b/>
          <w:bCs/>
          <w:sz w:val="40"/>
          <w:szCs w:val="40"/>
        </w:rPr>
        <w:t xml:space="preserve">ct </w:t>
      </w:r>
      <w:r w:rsidR="009C670F" w:rsidRPr="00EB39CF">
        <w:rPr>
          <w:rFonts w:ascii="Century Gothic" w:hAnsi="Century Gothic"/>
          <w:b/>
          <w:bCs/>
          <w:sz w:val="40"/>
          <w:szCs w:val="40"/>
        </w:rPr>
        <w:t>S</w:t>
      </w:r>
      <w:r w:rsidR="009A4CAA" w:rsidRPr="00EB39CF">
        <w:rPr>
          <w:rFonts w:ascii="Century Gothic" w:hAnsi="Century Gothic"/>
          <w:b/>
          <w:bCs/>
          <w:sz w:val="40"/>
          <w:szCs w:val="40"/>
        </w:rPr>
        <w:t>ponsor</w:t>
      </w:r>
    </w:p>
    <w:p w14:paraId="2F64F301" w14:textId="6A2679B7" w:rsidR="002172D8" w:rsidRPr="006C0739" w:rsidRDefault="00252E29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 xml:space="preserve">The UK’s </w:t>
      </w:r>
      <w:r w:rsidR="00BF5E18" w:rsidRPr="006C0739">
        <w:rPr>
          <w:rFonts w:ascii="Century Gothic" w:hAnsi="Century Gothic"/>
        </w:rPr>
        <w:t>p</w:t>
      </w:r>
      <w:r w:rsidRPr="006C0739">
        <w:rPr>
          <w:rFonts w:ascii="Century Gothic" w:hAnsi="Century Gothic"/>
        </w:rPr>
        <w:t xml:space="preserve">remier </w:t>
      </w:r>
      <w:r w:rsidR="00BF5E18" w:rsidRPr="006C0739">
        <w:rPr>
          <w:rFonts w:ascii="Century Gothic" w:hAnsi="Century Gothic"/>
        </w:rPr>
        <w:t>a</w:t>
      </w:r>
      <w:r w:rsidRPr="006C0739">
        <w:rPr>
          <w:rFonts w:ascii="Century Gothic" w:hAnsi="Century Gothic"/>
        </w:rPr>
        <w:t xml:space="preserve">gricultural </w:t>
      </w:r>
      <w:r w:rsidR="00BF5E18" w:rsidRPr="006C0739">
        <w:rPr>
          <w:rFonts w:ascii="Century Gothic" w:hAnsi="Century Gothic"/>
        </w:rPr>
        <w:t>b</w:t>
      </w:r>
      <w:r w:rsidRPr="006C0739">
        <w:rPr>
          <w:rFonts w:ascii="Century Gothic" w:hAnsi="Century Gothic"/>
        </w:rPr>
        <w:t xml:space="preserve">usiness </w:t>
      </w:r>
      <w:r w:rsidR="00BF5E18" w:rsidRPr="006C0739">
        <w:rPr>
          <w:rFonts w:ascii="Century Gothic" w:hAnsi="Century Gothic"/>
        </w:rPr>
        <w:t>e</w:t>
      </w:r>
      <w:r w:rsidRPr="006C0739">
        <w:rPr>
          <w:rFonts w:ascii="Century Gothic" w:hAnsi="Century Gothic"/>
        </w:rPr>
        <w:t>vent</w:t>
      </w:r>
      <w:r w:rsidR="00BF5E18" w:rsidRPr="006C0739">
        <w:rPr>
          <w:rFonts w:ascii="Century Gothic" w:hAnsi="Century Gothic"/>
        </w:rPr>
        <w:t xml:space="preserve">, </w:t>
      </w:r>
      <w:proofErr w:type="spellStart"/>
      <w:r w:rsidR="00BF5E18" w:rsidRPr="006C0739">
        <w:rPr>
          <w:rFonts w:ascii="Century Gothic" w:hAnsi="Century Gothic"/>
        </w:rPr>
        <w:t>AgriScot</w:t>
      </w:r>
      <w:proofErr w:type="spellEnd"/>
      <w:r w:rsidR="00BF5E18" w:rsidRPr="006C0739">
        <w:rPr>
          <w:rFonts w:ascii="Century Gothic" w:hAnsi="Century Gothic"/>
        </w:rPr>
        <w:t>,</w:t>
      </w:r>
      <w:r w:rsidRPr="006C0739">
        <w:rPr>
          <w:rFonts w:ascii="Century Gothic" w:hAnsi="Century Gothic"/>
        </w:rPr>
        <w:t xml:space="preserve"> has announced a new partnership</w:t>
      </w:r>
      <w:r w:rsidR="002172D8" w:rsidRPr="006C0739">
        <w:rPr>
          <w:rFonts w:ascii="Century Gothic" w:hAnsi="Century Gothic"/>
        </w:rPr>
        <w:t xml:space="preserve">, </w:t>
      </w:r>
      <w:r w:rsidR="00AF2E8B" w:rsidRPr="006C0739">
        <w:rPr>
          <w:rFonts w:ascii="Century Gothic" w:hAnsi="Century Gothic"/>
        </w:rPr>
        <w:t>enabling delegates to benefit from</w:t>
      </w:r>
      <w:r w:rsidR="002172D8" w:rsidRPr="006C0739">
        <w:rPr>
          <w:rFonts w:ascii="Century Gothic" w:hAnsi="Century Gothic"/>
        </w:rPr>
        <w:t xml:space="preserve"> express, free entry.</w:t>
      </w:r>
    </w:p>
    <w:p w14:paraId="3D8E93FA" w14:textId="5E0FA01A" w:rsidR="005F59D3" w:rsidRPr="006C0739" w:rsidRDefault="00BF5E18" w:rsidP="006C0739">
      <w:pPr>
        <w:spacing w:line="276" w:lineRule="auto"/>
        <w:rPr>
          <w:rFonts w:ascii="Century Gothic" w:hAnsi="Century Gothic"/>
          <w:noProof/>
        </w:rPr>
      </w:pPr>
      <w:r w:rsidRPr="006C0739">
        <w:rPr>
          <w:rFonts w:ascii="Century Gothic" w:hAnsi="Century Gothic"/>
          <w:noProof/>
        </w:rPr>
        <w:t xml:space="preserve">CLAAS </w:t>
      </w:r>
      <w:r w:rsidR="00F36C70" w:rsidRPr="006C0739">
        <w:rPr>
          <w:rFonts w:ascii="Century Gothic" w:hAnsi="Century Gothic"/>
          <w:noProof/>
        </w:rPr>
        <w:t>Financial</w:t>
      </w:r>
      <w:r w:rsidR="00DA146B" w:rsidRPr="006C0739">
        <w:rPr>
          <w:rFonts w:ascii="Century Gothic" w:hAnsi="Century Gothic"/>
          <w:noProof/>
        </w:rPr>
        <w:t xml:space="preserve"> Services, </w:t>
      </w:r>
      <w:r w:rsidR="006C0739" w:rsidRPr="006C0739">
        <w:rPr>
          <w:rFonts w:ascii="Century Gothic" w:hAnsi="Century Gothic" w:cs="Helvetica Neue"/>
          <w:color w:val="000000"/>
          <w:kern w:val="0"/>
        </w:rPr>
        <w:t xml:space="preserve">the asset finance division of one of the leading manufacturers of agricultural machinery </w:t>
      </w:r>
      <w:r w:rsidR="00DA146B" w:rsidRPr="006C0739">
        <w:rPr>
          <w:rFonts w:ascii="Century Gothic" w:hAnsi="Century Gothic"/>
          <w:noProof/>
        </w:rPr>
        <w:t xml:space="preserve">and </w:t>
      </w:r>
      <w:r w:rsidR="00291007" w:rsidRPr="006C0739">
        <w:rPr>
          <w:rFonts w:ascii="Century Gothic" w:hAnsi="Century Gothic"/>
          <w:noProof/>
        </w:rPr>
        <w:t xml:space="preserve">a </w:t>
      </w:r>
      <w:r w:rsidR="00DA146B" w:rsidRPr="006C0739">
        <w:rPr>
          <w:rFonts w:ascii="Century Gothic" w:hAnsi="Century Gothic"/>
          <w:noProof/>
        </w:rPr>
        <w:t xml:space="preserve">long-term exhibitor </w:t>
      </w:r>
      <w:r w:rsidR="00324CF2" w:rsidRPr="006C0739">
        <w:rPr>
          <w:rFonts w:ascii="Century Gothic" w:hAnsi="Century Gothic"/>
          <w:noProof/>
        </w:rPr>
        <w:t>at</w:t>
      </w:r>
      <w:r w:rsidR="00DA146B" w:rsidRPr="006C0739">
        <w:rPr>
          <w:rFonts w:ascii="Century Gothic" w:hAnsi="Century Gothic"/>
          <w:noProof/>
        </w:rPr>
        <w:t xml:space="preserve"> AgriScot, </w:t>
      </w:r>
      <w:r w:rsidR="00F2784B" w:rsidRPr="006C0739">
        <w:rPr>
          <w:rFonts w:ascii="Century Gothic" w:hAnsi="Century Gothic"/>
          <w:noProof/>
        </w:rPr>
        <w:t>will support the 2023</w:t>
      </w:r>
      <w:r w:rsidR="00DA146B" w:rsidRPr="006C0739">
        <w:rPr>
          <w:rFonts w:ascii="Century Gothic" w:hAnsi="Century Gothic"/>
          <w:noProof/>
        </w:rPr>
        <w:t xml:space="preserve"> </w:t>
      </w:r>
      <w:r w:rsidR="00F36C70" w:rsidRPr="006C0739">
        <w:rPr>
          <w:rFonts w:ascii="Century Gothic" w:hAnsi="Century Gothic"/>
          <w:noProof/>
        </w:rPr>
        <w:t>registration system</w:t>
      </w:r>
      <w:r w:rsidR="00291007" w:rsidRPr="006C0739">
        <w:rPr>
          <w:rFonts w:ascii="Century Gothic" w:hAnsi="Century Gothic"/>
          <w:noProof/>
        </w:rPr>
        <w:t>.</w:t>
      </w:r>
    </w:p>
    <w:p w14:paraId="3DFD0F13" w14:textId="725DAF3A" w:rsidR="00E323EA" w:rsidRPr="006C0739" w:rsidRDefault="00F36C70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  <w:noProof/>
        </w:rPr>
        <w:t>Offering delegates a chance to</w:t>
      </w:r>
      <w:r w:rsidR="00F2784B" w:rsidRPr="006C0739">
        <w:rPr>
          <w:rFonts w:ascii="Century Gothic" w:hAnsi="Century Gothic"/>
          <w:noProof/>
        </w:rPr>
        <w:t xml:space="preserve"> get their ticket</w:t>
      </w:r>
      <w:r w:rsidRPr="006C0739">
        <w:rPr>
          <w:rFonts w:ascii="Century Gothic" w:hAnsi="Century Gothic"/>
          <w:noProof/>
        </w:rPr>
        <w:t xml:space="preserve"> ahead of the event, </w:t>
      </w:r>
      <w:r w:rsidR="001D65F9" w:rsidRPr="006C0739">
        <w:rPr>
          <w:rFonts w:ascii="Century Gothic" w:hAnsi="Century Gothic"/>
        </w:rPr>
        <w:t xml:space="preserve">CLAAS </w:t>
      </w:r>
      <w:r w:rsidRPr="006C0739">
        <w:rPr>
          <w:rFonts w:ascii="Century Gothic" w:hAnsi="Century Gothic"/>
        </w:rPr>
        <w:t xml:space="preserve">Financial Services </w:t>
      </w:r>
      <w:r w:rsidR="006C0739" w:rsidRPr="006C0739">
        <w:rPr>
          <w:rFonts w:ascii="Century Gothic" w:hAnsi="Century Gothic" w:cs="Helvetica Neue"/>
          <w:color w:val="000000"/>
          <w:kern w:val="0"/>
        </w:rPr>
        <w:t>Regional Finance Manager</w:t>
      </w:r>
      <w:r w:rsidR="001D65F9" w:rsidRPr="006C0739">
        <w:rPr>
          <w:rFonts w:ascii="Century Gothic" w:hAnsi="Century Gothic"/>
        </w:rPr>
        <w:t xml:space="preserve"> Will Burton</w:t>
      </w:r>
      <w:r w:rsidRPr="006C0739">
        <w:rPr>
          <w:rFonts w:ascii="Century Gothic" w:hAnsi="Century Gothic"/>
        </w:rPr>
        <w:t xml:space="preserve"> </w:t>
      </w:r>
      <w:r w:rsidR="006C0739">
        <w:rPr>
          <w:rFonts w:ascii="Century Gothic" w:hAnsi="Century Gothic"/>
        </w:rPr>
        <w:t>believe</w:t>
      </w:r>
      <w:r w:rsidRPr="006C0739">
        <w:rPr>
          <w:rFonts w:ascii="Century Gothic" w:hAnsi="Century Gothic"/>
        </w:rPr>
        <w:t xml:space="preserve">s </w:t>
      </w:r>
      <w:r w:rsidR="006C0739">
        <w:rPr>
          <w:rFonts w:ascii="Century Gothic" w:hAnsi="Century Gothic"/>
        </w:rPr>
        <w:t xml:space="preserve">that </w:t>
      </w:r>
      <w:r w:rsidRPr="006C0739">
        <w:rPr>
          <w:rFonts w:ascii="Century Gothic" w:hAnsi="Century Gothic"/>
        </w:rPr>
        <w:t>this is a vital tool</w:t>
      </w:r>
      <w:r w:rsidR="006C0739">
        <w:rPr>
          <w:rFonts w:ascii="Century Gothic" w:hAnsi="Century Gothic"/>
        </w:rPr>
        <w:t xml:space="preserve"> for</w:t>
      </w:r>
      <w:r w:rsidRPr="006C0739">
        <w:rPr>
          <w:rFonts w:ascii="Century Gothic" w:hAnsi="Century Gothic"/>
        </w:rPr>
        <w:t xml:space="preserve"> visitors to get the most from their time.</w:t>
      </w:r>
    </w:p>
    <w:p w14:paraId="33891AD1" w14:textId="21E84FA7" w:rsidR="00014DA9" w:rsidRPr="006C0739" w:rsidRDefault="00014DA9" w:rsidP="006C0739">
      <w:pPr>
        <w:spacing w:line="276" w:lineRule="auto"/>
        <w:rPr>
          <w:rFonts w:ascii="Century Gothic" w:hAnsi="Century Gothic"/>
          <w:i/>
          <w:iCs/>
        </w:rPr>
      </w:pPr>
      <w:r w:rsidRPr="006C0739">
        <w:rPr>
          <w:rFonts w:ascii="Century Gothic" w:hAnsi="Century Gothic"/>
          <w:i/>
          <w:iCs/>
        </w:rPr>
        <w:t>“</w:t>
      </w:r>
      <w:r w:rsidR="006C0739" w:rsidRPr="006C0739">
        <w:rPr>
          <w:rFonts w:ascii="Century Gothic" w:hAnsi="Century Gothic" w:cs="Helvetica Neue"/>
          <w:color w:val="000000"/>
          <w:kern w:val="0"/>
        </w:rPr>
        <w:t>CLAAS Finance</w:t>
      </w:r>
      <w:r w:rsidR="006C0739" w:rsidRPr="006C0739">
        <w:rPr>
          <w:rFonts w:ascii="Century Gothic" w:hAnsi="Century Gothic" w:cs="Helvetica Neue"/>
          <w:color w:val="000000"/>
          <w:kern w:val="0"/>
        </w:rPr>
        <w:t xml:space="preserve"> is </w:t>
      </w:r>
      <w:r w:rsidRPr="006C0739">
        <w:rPr>
          <w:rFonts w:ascii="Century Gothic" w:hAnsi="Century Gothic"/>
          <w:i/>
          <w:iCs/>
        </w:rPr>
        <w:t xml:space="preserve">delighted to sponsor the </w:t>
      </w:r>
      <w:proofErr w:type="spellStart"/>
      <w:r w:rsidRPr="006C0739">
        <w:rPr>
          <w:rFonts w:ascii="Century Gothic" w:hAnsi="Century Gothic"/>
          <w:i/>
          <w:iCs/>
        </w:rPr>
        <w:t>AgriScot</w:t>
      </w:r>
      <w:proofErr w:type="spellEnd"/>
      <w:r w:rsidRPr="006C0739">
        <w:rPr>
          <w:rFonts w:ascii="Century Gothic" w:hAnsi="Century Gothic"/>
          <w:i/>
          <w:iCs/>
        </w:rPr>
        <w:t xml:space="preserve"> </w:t>
      </w:r>
      <w:r w:rsidR="00176C32" w:rsidRPr="006C0739">
        <w:rPr>
          <w:rFonts w:ascii="Century Gothic" w:hAnsi="Century Gothic"/>
          <w:i/>
          <w:iCs/>
        </w:rPr>
        <w:t>express entry</w:t>
      </w:r>
      <w:r w:rsidRPr="006C0739">
        <w:rPr>
          <w:rFonts w:ascii="Century Gothic" w:hAnsi="Century Gothic"/>
          <w:i/>
          <w:iCs/>
        </w:rPr>
        <w:t xml:space="preserve"> system this year. Th</w:t>
      </w:r>
      <w:r w:rsidR="007C3D3E" w:rsidRPr="006C0739">
        <w:rPr>
          <w:rFonts w:ascii="Century Gothic" w:hAnsi="Century Gothic"/>
          <w:i/>
          <w:iCs/>
        </w:rPr>
        <w:t>is</w:t>
      </w:r>
      <w:r w:rsidRPr="006C0739">
        <w:rPr>
          <w:rFonts w:ascii="Century Gothic" w:hAnsi="Century Gothic"/>
          <w:i/>
          <w:iCs/>
        </w:rPr>
        <w:t xml:space="preserve"> registration system will allow visitors to </w:t>
      </w:r>
      <w:r w:rsidR="00F36C70" w:rsidRPr="006C0739">
        <w:rPr>
          <w:rFonts w:ascii="Century Gothic" w:hAnsi="Century Gothic"/>
          <w:i/>
          <w:iCs/>
        </w:rPr>
        <w:t xml:space="preserve">go </w:t>
      </w:r>
      <w:r w:rsidRPr="006C0739">
        <w:rPr>
          <w:rFonts w:ascii="Century Gothic" w:hAnsi="Century Gothic"/>
          <w:i/>
          <w:iCs/>
        </w:rPr>
        <w:t xml:space="preserve">online, </w:t>
      </w:r>
      <w:r w:rsidR="00F36C70" w:rsidRPr="006C0739">
        <w:rPr>
          <w:rFonts w:ascii="Century Gothic" w:hAnsi="Century Gothic"/>
          <w:i/>
          <w:iCs/>
        </w:rPr>
        <w:t xml:space="preserve">register for their </w:t>
      </w:r>
      <w:r w:rsidR="006C0739">
        <w:rPr>
          <w:rFonts w:ascii="Century Gothic" w:hAnsi="Century Gothic"/>
          <w:i/>
          <w:iCs/>
        </w:rPr>
        <w:t xml:space="preserve">free </w:t>
      </w:r>
      <w:r w:rsidR="00F36C70" w:rsidRPr="006C0739">
        <w:rPr>
          <w:rFonts w:ascii="Century Gothic" w:hAnsi="Century Gothic"/>
          <w:i/>
          <w:iCs/>
        </w:rPr>
        <w:t>ticke</w:t>
      </w:r>
      <w:r w:rsidR="0012159E" w:rsidRPr="006C0739">
        <w:rPr>
          <w:rFonts w:ascii="Century Gothic" w:hAnsi="Century Gothic"/>
          <w:i/>
          <w:iCs/>
        </w:rPr>
        <w:t xml:space="preserve">t which will be scanned on arrival, </w:t>
      </w:r>
      <w:r w:rsidRPr="006C0739">
        <w:rPr>
          <w:rFonts w:ascii="Century Gothic" w:hAnsi="Century Gothic"/>
          <w:i/>
          <w:iCs/>
        </w:rPr>
        <w:t>and then simply walk straight into the event. This means people can make the most of the one-day event without queu</w:t>
      </w:r>
      <w:r w:rsidR="009A133B" w:rsidRPr="006C0739">
        <w:rPr>
          <w:rFonts w:ascii="Century Gothic" w:hAnsi="Century Gothic"/>
          <w:i/>
          <w:iCs/>
        </w:rPr>
        <w:t>ing</w:t>
      </w:r>
      <w:r w:rsidRPr="006C0739">
        <w:rPr>
          <w:rFonts w:ascii="Century Gothic" w:hAnsi="Century Gothic"/>
          <w:i/>
          <w:iCs/>
        </w:rPr>
        <w:t>,” says Will.</w:t>
      </w:r>
    </w:p>
    <w:p w14:paraId="2C869958" w14:textId="5E4D77C7" w:rsidR="00123106" w:rsidRPr="006C0739" w:rsidRDefault="002404F9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 xml:space="preserve">Will who </w:t>
      </w:r>
      <w:r w:rsidR="00123106" w:rsidRPr="006C0739">
        <w:rPr>
          <w:rFonts w:ascii="Century Gothic" w:hAnsi="Century Gothic"/>
        </w:rPr>
        <w:t xml:space="preserve">has attended </w:t>
      </w:r>
      <w:proofErr w:type="spellStart"/>
      <w:r w:rsidR="00123106" w:rsidRPr="006C0739">
        <w:rPr>
          <w:rFonts w:ascii="Century Gothic" w:hAnsi="Century Gothic"/>
        </w:rPr>
        <w:t>AgriScot</w:t>
      </w:r>
      <w:proofErr w:type="spellEnd"/>
      <w:r w:rsidR="00123106" w:rsidRPr="006C0739">
        <w:rPr>
          <w:rFonts w:ascii="Century Gothic" w:hAnsi="Century Gothic"/>
        </w:rPr>
        <w:t xml:space="preserve"> for the last 25 years, sees the event as a key date in the diary for meeting current and new customers</w:t>
      </w:r>
      <w:r w:rsidR="00CA2E23" w:rsidRPr="006C0739">
        <w:rPr>
          <w:rFonts w:ascii="Century Gothic" w:hAnsi="Century Gothic"/>
        </w:rPr>
        <w:t>,</w:t>
      </w:r>
      <w:r w:rsidR="00123106" w:rsidRPr="006C0739">
        <w:rPr>
          <w:rFonts w:ascii="Century Gothic" w:hAnsi="Century Gothic"/>
        </w:rPr>
        <w:t xml:space="preserve"> and discussing options to support on-farm efficiencies</w:t>
      </w:r>
      <w:r w:rsidR="006C0739" w:rsidRPr="006C0739">
        <w:rPr>
          <w:rFonts w:ascii="Century Gothic" w:hAnsi="Century Gothic"/>
        </w:rPr>
        <w:t xml:space="preserve"> </w:t>
      </w:r>
      <w:r w:rsidR="006C0739" w:rsidRPr="006C0739">
        <w:rPr>
          <w:rFonts w:ascii="Century Gothic" w:hAnsi="Century Gothic" w:cs="Helvetica Neue"/>
          <w:color w:val="000000"/>
          <w:kern w:val="0"/>
        </w:rPr>
        <w:t>and future purchases</w:t>
      </w:r>
      <w:r w:rsidR="00123106" w:rsidRPr="006C0739">
        <w:rPr>
          <w:rFonts w:ascii="Century Gothic" w:hAnsi="Century Gothic"/>
        </w:rPr>
        <w:t xml:space="preserve">. </w:t>
      </w:r>
    </w:p>
    <w:p w14:paraId="6C4E8779" w14:textId="5978FD8D" w:rsidR="00AE5E45" w:rsidRPr="006C0739" w:rsidRDefault="00E93349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  <w:i/>
          <w:iCs/>
        </w:rPr>
        <w:t>“There</w:t>
      </w:r>
      <w:r w:rsidR="006C0739">
        <w:rPr>
          <w:rFonts w:ascii="Century Gothic" w:hAnsi="Century Gothic"/>
          <w:i/>
          <w:iCs/>
        </w:rPr>
        <w:t xml:space="preserve"> are</w:t>
      </w:r>
      <w:r w:rsidRPr="006C0739">
        <w:rPr>
          <w:rFonts w:ascii="Century Gothic" w:hAnsi="Century Gothic"/>
          <w:i/>
          <w:iCs/>
        </w:rPr>
        <w:t xml:space="preserve"> always lots of new innovations at the </w:t>
      </w:r>
      <w:proofErr w:type="spellStart"/>
      <w:r w:rsidRPr="006C0739">
        <w:rPr>
          <w:rFonts w:ascii="Century Gothic" w:hAnsi="Century Gothic"/>
          <w:i/>
          <w:iCs/>
        </w:rPr>
        <w:t>AgriScot</w:t>
      </w:r>
      <w:proofErr w:type="spellEnd"/>
      <w:r w:rsidRPr="006C0739">
        <w:rPr>
          <w:rFonts w:ascii="Century Gothic" w:hAnsi="Century Gothic"/>
          <w:i/>
          <w:iCs/>
        </w:rPr>
        <w:t xml:space="preserve"> event, and it’s a great show for far</w:t>
      </w:r>
      <w:r w:rsidR="00CD1FD2" w:rsidRPr="006C0739">
        <w:rPr>
          <w:rFonts w:ascii="Century Gothic" w:hAnsi="Century Gothic"/>
          <w:i/>
          <w:iCs/>
        </w:rPr>
        <w:t>m</w:t>
      </w:r>
      <w:r w:rsidRPr="006C0739">
        <w:rPr>
          <w:rFonts w:ascii="Century Gothic" w:hAnsi="Century Gothic"/>
          <w:i/>
          <w:iCs/>
        </w:rPr>
        <w:t>ers and the trade people alike. I find there is something for everybody at the show. The great thing is it’s all under</w:t>
      </w:r>
      <w:r w:rsidR="006C0739">
        <w:rPr>
          <w:rFonts w:ascii="Century Gothic" w:hAnsi="Century Gothic"/>
          <w:i/>
          <w:iCs/>
        </w:rPr>
        <w:t xml:space="preserve"> </w:t>
      </w:r>
      <w:r w:rsidRPr="006C0739">
        <w:rPr>
          <w:rFonts w:ascii="Century Gothic" w:hAnsi="Century Gothic"/>
          <w:i/>
          <w:iCs/>
        </w:rPr>
        <w:t xml:space="preserve">cover. </w:t>
      </w:r>
      <w:r w:rsidR="0032577A" w:rsidRPr="006C0739">
        <w:rPr>
          <w:rFonts w:ascii="Century Gothic" w:hAnsi="Century Gothic"/>
          <w:i/>
          <w:iCs/>
        </w:rPr>
        <w:t>R</w:t>
      </w:r>
      <w:r w:rsidRPr="006C0739">
        <w:rPr>
          <w:rFonts w:ascii="Century Gothic" w:hAnsi="Century Gothic"/>
          <w:i/>
          <w:iCs/>
        </w:rPr>
        <w:t>egar</w:t>
      </w:r>
      <w:r w:rsidR="00CD1FD2" w:rsidRPr="006C0739">
        <w:rPr>
          <w:rFonts w:ascii="Century Gothic" w:hAnsi="Century Gothic"/>
          <w:i/>
          <w:iCs/>
        </w:rPr>
        <w:t>d</w:t>
      </w:r>
      <w:r w:rsidRPr="006C0739">
        <w:rPr>
          <w:rFonts w:ascii="Century Gothic" w:hAnsi="Century Gothic"/>
          <w:i/>
          <w:iCs/>
        </w:rPr>
        <w:t xml:space="preserve">less of the weather, </w:t>
      </w:r>
      <w:r w:rsidR="00123106" w:rsidRPr="006C0739">
        <w:rPr>
          <w:rFonts w:ascii="Century Gothic" w:hAnsi="Century Gothic"/>
          <w:i/>
          <w:iCs/>
        </w:rPr>
        <w:t>it's</w:t>
      </w:r>
      <w:r w:rsidRPr="006C0739">
        <w:rPr>
          <w:rFonts w:ascii="Century Gothic" w:hAnsi="Century Gothic"/>
          <w:i/>
          <w:iCs/>
        </w:rPr>
        <w:t xml:space="preserve"> always a super event, </w:t>
      </w:r>
      <w:r w:rsidR="00CD1FD2" w:rsidRPr="006C0739">
        <w:rPr>
          <w:rFonts w:ascii="Century Gothic" w:hAnsi="Century Gothic"/>
          <w:i/>
          <w:iCs/>
        </w:rPr>
        <w:t>well</w:t>
      </w:r>
      <w:r w:rsidRPr="006C0739">
        <w:rPr>
          <w:rFonts w:ascii="Century Gothic" w:hAnsi="Century Gothic"/>
          <w:i/>
          <w:iCs/>
        </w:rPr>
        <w:t xml:space="preserve"> attended by both traders and farmers and therefore plenty to see</w:t>
      </w:r>
      <w:r w:rsidR="00216083" w:rsidRPr="006C0739">
        <w:rPr>
          <w:rFonts w:ascii="Century Gothic" w:hAnsi="Century Gothic"/>
          <w:i/>
          <w:iCs/>
        </w:rPr>
        <w:t>,”</w:t>
      </w:r>
      <w:r w:rsidR="00216083" w:rsidRPr="006C0739">
        <w:rPr>
          <w:rFonts w:ascii="Century Gothic" w:hAnsi="Century Gothic"/>
        </w:rPr>
        <w:t xml:space="preserve"> says Will.</w:t>
      </w:r>
    </w:p>
    <w:p w14:paraId="68988CA3" w14:textId="52449754" w:rsidR="00123106" w:rsidRPr="006C0739" w:rsidRDefault="00123106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 xml:space="preserve">CLAAS </w:t>
      </w:r>
      <w:r w:rsidR="006C0739" w:rsidRPr="006C0739">
        <w:rPr>
          <w:rFonts w:ascii="Century Gothic" w:hAnsi="Century Gothic"/>
        </w:rPr>
        <w:t xml:space="preserve">Finance </w:t>
      </w:r>
      <w:r w:rsidRPr="006C0739">
        <w:rPr>
          <w:rFonts w:ascii="Century Gothic" w:hAnsi="Century Gothic"/>
        </w:rPr>
        <w:t xml:space="preserve">will be located </w:t>
      </w:r>
      <w:r w:rsidR="0012159E" w:rsidRPr="006C0739">
        <w:rPr>
          <w:rFonts w:ascii="Century Gothic" w:hAnsi="Century Gothic"/>
        </w:rPr>
        <w:t xml:space="preserve">on the </w:t>
      </w:r>
      <w:r w:rsidR="00BE6B87" w:rsidRPr="006C0739">
        <w:rPr>
          <w:rFonts w:ascii="Century Gothic" w:hAnsi="Century Gothic"/>
        </w:rPr>
        <w:t xml:space="preserve">James Gordon Ltd stand </w:t>
      </w:r>
      <w:r w:rsidRPr="006C0739">
        <w:rPr>
          <w:rFonts w:ascii="Century Gothic" w:hAnsi="Century Gothic"/>
        </w:rPr>
        <w:t xml:space="preserve">in the </w:t>
      </w:r>
      <w:r w:rsidR="0012159E" w:rsidRPr="006C0739">
        <w:rPr>
          <w:rFonts w:ascii="Century Gothic" w:hAnsi="Century Gothic"/>
        </w:rPr>
        <w:t xml:space="preserve">Lowland Hall </w:t>
      </w:r>
      <w:r w:rsidRPr="006C0739">
        <w:rPr>
          <w:rFonts w:ascii="Century Gothic" w:hAnsi="Century Gothic"/>
        </w:rPr>
        <w:t xml:space="preserve">with their range of tractors, a telehandler, and some grass equipment on show. </w:t>
      </w:r>
    </w:p>
    <w:p w14:paraId="69A08E4E" w14:textId="77777777" w:rsidR="00123106" w:rsidRPr="006C0739" w:rsidRDefault="00123106" w:rsidP="006C0739">
      <w:pPr>
        <w:spacing w:line="276" w:lineRule="auto"/>
        <w:rPr>
          <w:rFonts w:ascii="Century Gothic" w:hAnsi="Century Gothic"/>
        </w:rPr>
      </w:pPr>
    </w:p>
    <w:p w14:paraId="0419B099" w14:textId="77777777" w:rsidR="00123106" w:rsidRPr="006C0739" w:rsidRDefault="00123106" w:rsidP="006C0739">
      <w:pPr>
        <w:spacing w:line="276" w:lineRule="auto"/>
        <w:rPr>
          <w:rFonts w:ascii="Century Gothic" w:hAnsi="Century Gothic"/>
        </w:rPr>
      </w:pPr>
    </w:p>
    <w:p w14:paraId="167F28DC" w14:textId="3F72802A" w:rsidR="0068076B" w:rsidRPr="006C0739" w:rsidRDefault="0068076B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 xml:space="preserve">Commenting on the partnership, </w:t>
      </w:r>
      <w:proofErr w:type="spellStart"/>
      <w:r w:rsidRPr="006C0739">
        <w:rPr>
          <w:rFonts w:ascii="Century Gothic" w:hAnsi="Century Gothic"/>
        </w:rPr>
        <w:t>AgriScot</w:t>
      </w:r>
      <w:proofErr w:type="spellEnd"/>
      <w:r w:rsidRPr="006C0739">
        <w:rPr>
          <w:rFonts w:ascii="Century Gothic" w:hAnsi="Century Gothic"/>
        </w:rPr>
        <w:t xml:space="preserve"> Chairman, Robert Neil</w:t>
      </w:r>
      <w:r w:rsidR="00BE6B87" w:rsidRPr="006C0739">
        <w:rPr>
          <w:rFonts w:ascii="Century Gothic" w:hAnsi="Century Gothic"/>
        </w:rPr>
        <w:t>l</w:t>
      </w:r>
      <w:r w:rsidR="0085467B" w:rsidRPr="006C0739">
        <w:rPr>
          <w:rFonts w:ascii="Century Gothic" w:hAnsi="Century Gothic"/>
        </w:rPr>
        <w:t xml:space="preserve"> highlights the </w:t>
      </w:r>
      <w:r w:rsidR="00F87BF1" w:rsidRPr="006C0739">
        <w:rPr>
          <w:rFonts w:ascii="Century Gothic" w:hAnsi="Century Gothic"/>
        </w:rPr>
        <w:t>importance</w:t>
      </w:r>
      <w:r w:rsidR="0085467B" w:rsidRPr="006C0739">
        <w:rPr>
          <w:rFonts w:ascii="Century Gothic" w:hAnsi="Century Gothic"/>
        </w:rPr>
        <w:t xml:space="preserve"> of industry collaboration. </w:t>
      </w:r>
    </w:p>
    <w:p w14:paraId="36592A99" w14:textId="77777777" w:rsidR="00F87BF1" w:rsidRPr="006C0739" w:rsidRDefault="00216083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>“</w:t>
      </w:r>
      <w:proofErr w:type="spellStart"/>
      <w:r w:rsidR="00E93349" w:rsidRPr="006C0739">
        <w:rPr>
          <w:rFonts w:ascii="Century Gothic" w:hAnsi="Century Gothic"/>
          <w:i/>
          <w:iCs/>
        </w:rPr>
        <w:t>AgriScot</w:t>
      </w:r>
      <w:proofErr w:type="spellEnd"/>
      <w:r w:rsidR="00E93349" w:rsidRPr="006C0739">
        <w:rPr>
          <w:rFonts w:ascii="Century Gothic" w:hAnsi="Century Gothic"/>
          <w:i/>
          <w:iCs/>
        </w:rPr>
        <w:t xml:space="preserve"> is a </w:t>
      </w:r>
      <w:r w:rsidR="00DE168C" w:rsidRPr="006C0739">
        <w:rPr>
          <w:rFonts w:ascii="Century Gothic" w:hAnsi="Century Gothic"/>
          <w:i/>
          <w:iCs/>
        </w:rPr>
        <w:t>great</w:t>
      </w:r>
      <w:r w:rsidR="00FD666F" w:rsidRPr="006C0739">
        <w:rPr>
          <w:rFonts w:ascii="Century Gothic" w:hAnsi="Century Gothic"/>
          <w:i/>
          <w:iCs/>
        </w:rPr>
        <w:t xml:space="preserve"> </w:t>
      </w:r>
      <w:r w:rsidR="005C0BCA" w:rsidRPr="006C0739">
        <w:rPr>
          <w:rFonts w:ascii="Century Gothic" w:hAnsi="Century Gothic"/>
          <w:i/>
          <w:iCs/>
        </w:rPr>
        <w:t>opportunity for</w:t>
      </w:r>
      <w:r w:rsidRPr="006C0739">
        <w:rPr>
          <w:rFonts w:ascii="Century Gothic" w:hAnsi="Century Gothic"/>
          <w:i/>
          <w:iCs/>
        </w:rPr>
        <w:t xml:space="preserve"> </w:t>
      </w:r>
      <w:r w:rsidR="00E93349" w:rsidRPr="006C0739">
        <w:rPr>
          <w:rFonts w:ascii="Century Gothic" w:hAnsi="Century Gothic"/>
          <w:i/>
          <w:iCs/>
        </w:rPr>
        <w:t>farmers and the supply industry</w:t>
      </w:r>
      <w:r w:rsidR="00A37AA6" w:rsidRPr="006C0739">
        <w:rPr>
          <w:rFonts w:ascii="Century Gothic" w:hAnsi="Century Gothic"/>
          <w:i/>
          <w:iCs/>
        </w:rPr>
        <w:t xml:space="preserve"> </w:t>
      </w:r>
      <w:r w:rsidR="00E93349" w:rsidRPr="006C0739">
        <w:rPr>
          <w:rFonts w:ascii="Century Gothic" w:hAnsi="Century Gothic"/>
          <w:i/>
          <w:iCs/>
        </w:rPr>
        <w:t>to come together</w:t>
      </w:r>
      <w:r w:rsidR="00A37AA6" w:rsidRPr="006C0739">
        <w:rPr>
          <w:rFonts w:ascii="Century Gothic" w:hAnsi="Century Gothic"/>
          <w:i/>
          <w:iCs/>
        </w:rPr>
        <w:t xml:space="preserve">, </w:t>
      </w:r>
      <w:r w:rsidR="00E93349" w:rsidRPr="006C0739">
        <w:rPr>
          <w:rFonts w:ascii="Century Gothic" w:hAnsi="Century Gothic"/>
          <w:i/>
          <w:iCs/>
        </w:rPr>
        <w:t xml:space="preserve">to discuss matters and get the best out of their businesses. </w:t>
      </w:r>
      <w:r w:rsidR="0085467B" w:rsidRPr="006C0739">
        <w:rPr>
          <w:rFonts w:ascii="Century Gothic" w:hAnsi="Century Gothic"/>
          <w:i/>
          <w:iCs/>
        </w:rPr>
        <w:t xml:space="preserve">Whether it is the seminars, beef demonstration, </w:t>
      </w:r>
      <w:r w:rsidR="00F87BF1" w:rsidRPr="006C0739">
        <w:rPr>
          <w:rFonts w:ascii="Century Gothic" w:hAnsi="Century Gothic"/>
          <w:i/>
          <w:iCs/>
        </w:rPr>
        <w:t>dairy</w:t>
      </w:r>
      <w:r w:rsidR="0085467B" w:rsidRPr="006C0739">
        <w:rPr>
          <w:rFonts w:ascii="Century Gothic" w:hAnsi="Century Gothic"/>
          <w:i/>
          <w:iCs/>
        </w:rPr>
        <w:t xml:space="preserve"> cattle judging or wide range of exhibitors, with over 240 joining us this year, we are continuing to develop the event </w:t>
      </w:r>
      <w:r w:rsidR="00F87BF1" w:rsidRPr="006C0739">
        <w:rPr>
          <w:rFonts w:ascii="Century Gothic" w:hAnsi="Century Gothic"/>
          <w:i/>
          <w:iCs/>
        </w:rPr>
        <w:t>to benefit our visitors</w:t>
      </w:r>
      <w:r w:rsidR="00552580" w:rsidRPr="006C0739">
        <w:rPr>
          <w:rFonts w:ascii="Century Gothic" w:hAnsi="Century Gothic"/>
        </w:rPr>
        <w:t>,</w:t>
      </w:r>
      <w:r w:rsidRPr="006C0739">
        <w:rPr>
          <w:rFonts w:ascii="Century Gothic" w:hAnsi="Century Gothic"/>
        </w:rPr>
        <w:t>”</w:t>
      </w:r>
      <w:r w:rsidR="00552580" w:rsidRPr="006C0739">
        <w:rPr>
          <w:rFonts w:ascii="Century Gothic" w:hAnsi="Century Gothic"/>
        </w:rPr>
        <w:t xml:space="preserve"> </w:t>
      </w:r>
      <w:r w:rsidR="00F87BF1" w:rsidRPr="006C0739">
        <w:rPr>
          <w:rFonts w:ascii="Century Gothic" w:hAnsi="Century Gothic"/>
        </w:rPr>
        <w:t>said Robert.</w:t>
      </w:r>
    </w:p>
    <w:p w14:paraId="1708CBC7" w14:textId="11A4015D" w:rsidR="00E93349" w:rsidRPr="006C0739" w:rsidRDefault="00F87BF1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>“</w:t>
      </w:r>
      <w:r w:rsidRPr="006C0739">
        <w:rPr>
          <w:rFonts w:ascii="Century Gothic" w:hAnsi="Century Gothic"/>
          <w:i/>
          <w:iCs/>
        </w:rPr>
        <w:t>This new partnership with CLAAS</w:t>
      </w:r>
      <w:r w:rsidR="006C0739" w:rsidRPr="006C0739">
        <w:rPr>
          <w:rFonts w:ascii="Century Gothic" w:hAnsi="Century Gothic"/>
          <w:i/>
          <w:iCs/>
        </w:rPr>
        <w:t xml:space="preserve"> </w:t>
      </w:r>
      <w:proofErr w:type="gramStart"/>
      <w:r w:rsidR="006C0739" w:rsidRPr="006C0739">
        <w:rPr>
          <w:rFonts w:ascii="Century Gothic" w:hAnsi="Century Gothic"/>
          <w:i/>
          <w:iCs/>
        </w:rPr>
        <w:t>Finance</w:t>
      </w:r>
      <w:r w:rsidR="00573E30" w:rsidRPr="006C0739">
        <w:rPr>
          <w:rFonts w:ascii="Century Gothic" w:hAnsi="Century Gothic"/>
          <w:i/>
          <w:iCs/>
        </w:rPr>
        <w:t xml:space="preserve"> </w:t>
      </w:r>
      <w:r w:rsidRPr="006C0739">
        <w:rPr>
          <w:rFonts w:ascii="Century Gothic" w:hAnsi="Century Gothic"/>
          <w:i/>
          <w:iCs/>
        </w:rPr>
        <w:t xml:space="preserve"> is</w:t>
      </w:r>
      <w:proofErr w:type="gramEnd"/>
      <w:r w:rsidRPr="006C0739">
        <w:rPr>
          <w:rFonts w:ascii="Century Gothic" w:hAnsi="Century Gothic"/>
          <w:i/>
          <w:iCs/>
        </w:rPr>
        <w:t xml:space="preserve"> an excellent example of how we form long-term relationships, with many of our exhibitors joining us for decades</w:t>
      </w:r>
      <w:r w:rsidR="00324CF2" w:rsidRPr="006C0739">
        <w:rPr>
          <w:rFonts w:ascii="Century Gothic" w:hAnsi="Century Gothic"/>
          <w:i/>
          <w:iCs/>
        </w:rPr>
        <w:t xml:space="preserve"> and looking at other ways to support the event. Our thanks go to Will and all the team at CLAAS</w:t>
      </w:r>
      <w:r w:rsidR="00367B96" w:rsidRPr="006C0739">
        <w:rPr>
          <w:rFonts w:ascii="Century Gothic" w:hAnsi="Century Gothic"/>
          <w:i/>
          <w:iCs/>
        </w:rPr>
        <w:t xml:space="preserve"> </w:t>
      </w:r>
      <w:r w:rsidR="000E5CEE" w:rsidRPr="006C0739">
        <w:rPr>
          <w:rFonts w:ascii="Century Gothic" w:hAnsi="Century Gothic"/>
          <w:i/>
          <w:iCs/>
        </w:rPr>
        <w:t>Financial</w:t>
      </w:r>
      <w:r w:rsidR="00367B96" w:rsidRPr="006C0739">
        <w:rPr>
          <w:rFonts w:ascii="Century Gothic" w:hAnsi="Century Gothic"/>
          <w:i/>
          <w:iCs/>
        </w:rPr>
        <w:t xml:space="preserve"> Services</w:t>
      </w:r>
      <w:r w:rsidR="00324CF2" w:rsidRPr="006C0739">
        <w:rPr>
          <w:rFonts w:ascii="Century Gothic" w:hAnsi="Century Gothic"/>
          <w:i/>
          <w:iCs/>
        </w:rPr>
        <w:t xml:space="preserve"> for helping ensure the registration process </w:t>
      </w:r>
      <w:r w:rsidR="000E5CEE" w:rsidRPr="006C0739">
        <w:rPr>
          <w:rFonts w:ascii="Century Gothic" w:hAnsi="Century Gothic"/>
          <w:i/>
          <w:iCs/>
        </w:rPr>
        <w:t>continues to be smooth and fast</w:t>
      </w:r>
      <w:r w:rsidR="00324CF2" w:rsidRPr="006C0739">
        <w:rPr>
          <w:rFonts w:ascii="Century Gothic" w:hAnsi="Century Gothic"/>
        </w:rPr>
        <w:t>.”</w:t>
      </w:r>
    </w:p>
    <w:p w14:paraId="3977F237" w14:textId="2EB48C86" w:rsidR="000F07B0" w:rsidRPr="006C0739" w:rsidRDefault="000F07B0" w:rsidP="006C0739">
      <w:pPr>
        <w:spacing w:line="276" w:lineRule="auto"/>
        <w:rPr>
          <w:rFonts w:ascii="Century Gothic" w:hAnsi="Century Gothic"/>
        </w:rPr>
      </w:pPr>
      <w:r w:rsidRPr="006C0739">
        <w:rPr>
          <w:rStyle w:val="normaltextrun"/>
          <w:rFonts w:ascii="Century Gothic" w:hAnsi="Century Gothic" w:cs="Calibri"/>
          <w:color w:val="000000"/>
        </w:rPr>
        <w:t>Located within walking distance of Edinburgh airport,</w:t>
      </w:r>
      <w:r w:rsidR="00661943" w:rsidRPr="006C0739">
        <w:rPr>
          <w:rStyle w:val="normaltextrun"/>
          <w:rFonts w:ascii="Century Gothic" w:hAnsi="Century Gothic" w:cs="Calibri"/>
          <w:color w:val="000000"/>
        </w:rPr>
        <w:t xml:space="preserve"> </w:t>
      </w:r>
      <w:r w:rsidRPr="006C0739">
        <w:rPr>
          <w:rStyle w:val="normaltextrun"/>
          <w:rFonts w:ascii="Century Gothic" w:hAnsi="Century Gothic" w:cs="Calibri"/>
          <w:color w:val="000000"/>
        </w:rPr>
        <w:t>free bus transfer and direct links to mainline trains from right across the UK</w:t>
      </w:r>
      <w:r w:rsidR="0085486B" w:rsidRPr="006C0739">
        <w:rPr>
          <w:rStyle w:val="normaltextrun"/>
          <w:rFonts w:ascii="Century Gothic" w:hAnsi="Century Gothic" w:cs="Calibri"/>
          <w:color w:val="000000"/>
        </w:rPr>
        <w:t xml:space="preserve"> available</w:t>
      </w:r>
      <w:r w:rsidRPr="006C0739">
        <w:rPr>
          <w:rStyle w:val="normaltextrun"/>
          <w:rFonts w:ascii="Century Gothic" w:hAnsi="Century Gothic" w:cs="Calibri"/>
          <w:color w:val="000000"/>
        </w:rPr>
        <w:t xml:space="preserve">, </w:t>
      </w:r>
      <w:proofErr w:type="spellStart"/>
      <w:r w:rsidRPr="006C0739">
        <w:rPr>
          <w:rStyle w:val="normaltextrun"/>
          <w:rFonts w:ascii="Century Gothic" w:hAnsi="Century Gothic" w:cs="Calibri"/>
          <w:color w:val="000000"/>
        </w:rPr>
        <w:t>AgriScot</w:t>
      </w:r>
      <w:proofErr w:type="spellEnd"/>
      <w:r w:rsidRPr="006C0739">
        <w:rPr>
          <w:rStyle w:val="normaltextrun"/>
          <w:rFonts w:ascii="Century Gothic" w:hAnsi="Century Gothic" w:cs="Calibri"/>
          <w:color w:val="000000"/>
        </w:rPr>
        <w:t xml:space="preserve"> is in an excellent location for </w:t>
      </w:r>
      <w:r w:rsidRPr="006C0739">
        <w:rPr>
          <w:rFonts w:ascii="Century Gothic" w:hAnsi="Century Gothic"/>
        </w:rPr>
        <w:t>anyone travelling for the day, or overnight. A range of hotels can be found also within walking distance of the venue.  </w:t>
      </w:r>
    </w:p>
    <w:p w14:paraId="3CDAE9CB" w14:textId="5BD4F8EB" w:rsidR="00EB39CF" w:rsidRPr="006C0739" w:rsidRDefault="000F07B0" w:rsidP="006C0739">
      <w:pPr>
        <w:spacing w:line="276" w:lineRule="auto"/>
        <w:rPr>
          <w:rFonts w:ascii="Century Gothic" w:hAnsi="Century Gothic"/>
        </w:rPr>
      </w:pPr>
      <w:proofErr w:type="spellStart"/>
      <w:r w:rsidRPr="006C0739">
        <w:rPr>
          <w:rFonts w:ascii="Century Gothic" w:hAnsi="Century Gothic"/>
        </w:rPr>
        <w:t>AgriScot</w:t>
      </w:r>
      <w:proofErr w:type="spellEnd"/>
      <w:r w:rsidRPr="006C0739">
        <w:rPr>
          <w:rFonts w:ascii="Century Gothic" w:hAnsi="Century Gothic"/>
        </w:rPr>
        <w:t xml:space="preserve"> will take place on Wednesday 22nd November 2023. Entry and car parking is free.  </w:t>
      </w:r>
      <w:r w:rsidR="000E5CEE" w:rsidRPr="006C0739">
        <w:rPr>
          <w:rFonts w:ascii="Century Gothic" w:hAnsi="Century Gothic"/>
        </w:rPr>
        <w:t xml:space="preserve">To order your ticket, you can pre-register at </w:t>
      </w:r>
      <w:hyperlink r:id="rId9" w:tgtFrame="_blank" w:history="1">
        <w:r w:rsidRPr="006C0739">
          <w:rPr>
            <w:rFonts w:ascii="Century Gothic" w:hAnsi="Century Gothic"/>
          </w:rPr>
          <w:t>www.agriscot.co.uk</w:t>
        </w:r>
      </w:hyperlink>
      <w:r w:rsidRPr="006C0739">
        <w:rPr>
          <w:rFonts w:ascii="Century Gothic" w:hAnsi="Century Gothic"/>
        </w:rPr>
        <w:t> </w:t>
      </w:r>
    </w:p>
    <w:p w14:paraId="5FFF0C2E" w14:textId="3150B86D" w:rsidR="00133B1A" w:rsidRPr="006C0739" w:rsidRDefault="000F07B0" w:rsidP="006C0739">
      <w:pPr>
        <w:spacing w:line="276" w:lineRule="auto"/>
        <w:rPr>
          <w:rFonts w:ascii="Century Gothic" w:hAnsi="Century Gothic"/>
          <w:b/>
          <w:bCs/>
        </w:rPr>
      </w:pPr>
      <w:r w:rsidRPr="006C0739">
        <w:rPr>
          <w:rFonts w:ascii="Century Gothic" w:hAnsi="Century Gothic"/>
          <w:b/>
          <w:bCs/>
        </w:rPr>
        <w:t> </w:t>
      </w:r>
      <w:r w:rsidR="00133B1A" w:rsidRPr="006C0739">
        <w:rPr>
          <w:rFonts w:ascii="Century Gothic" w:hAnsi="Century Gothic"/>
          <w:b/>
          <w:bCs/>
        </w:rPr>
        <w:t>- Ends-</w:t>
      </w:r>
      <w:r w:rsidR="00133B1A" w:rsidRPr="006C0739">
        <w:rPr>
          <w:rFonts w:ascii="Arial" w:hAnsi="Arial" w:cs="Arial"/>
          <w:b/>
          <w:bCs/>
        </w:rPr>
        <w:t>  </w:t>
      </w:r>
      <w:r w:rsidR="00133B1A" w:rsidRPr="006C0739">
        <w:rPr>
          <w:rFonts w:ascii="Century Gothic" w:hAnsi="Century Gothic"/>
          <w:b/>
          <w:bCs/>
        </w:rPr>
        <w:t> </w:t>
      </w:r>
    </w:p>
    <w:p w14:paraId="14FD0579" w14:textId="0F79A5A8" w:rsidR="00133B1A" w:rsidRPr="006C0739" w:rsidRDefault="00133B1A" w:rsidP="006C0739">
      <w:pPr>
        <w:spacing w:line="276" w:lineRule="auto"/>
        <w:rPr>
          <w:rFonts w:ascii="Century Gothic" w:hAnsi="Century Gothic"/>
        </w:rPr>
      </w:pPr>
      <w:r w:rsidRPr="006C0739">
        <w:rPr>
          <w:rFonts w:ascii="Century Gothic" w:hAnsi="Century Gothic"/>
        </w:rPr>
        <w:t xml:space="preserve">For more information, to arrange an interview or press enquiries, please contact </w:t>
      </w:r>
      <w:r w:rsidR="00BE6B87" w:rsidRPr="006C0739">
        <w:rPr>
          <w:rFonts w:ascii="Century Gothic" w:hAnsi="Century Gothic"/>
        </w:rPr>
        <w:t>Susannah Pate</w:t>
      </w:r>
      <w:r w:rsidRPr="006C0739">
        <w:rPr>
          <w:rFonts w:ascii="Century Gothic" w:hAnsi="Century Gothic"/>
        </w:rPr>
        <w:t xml:space="preserve"> via</w:t>
      </w:r>
      <w:r w:rsidRPr="006C0739">
        <w:rPr>
          <w:rFonts w:ascii="Arial" w:hAnsi="Arial" w:cs="Arial"/>
        </w:rPr>
        <w:t> </w:t>
      </w:r>
      <w:hyperlink r:id="rId10" w:history="1">
        <w:r w:rsidR="00BE6B87" w:rsidRPr="006C0739">
          <w:rPr>
            <w:rStyle w:val="Hyperlink"/>
            <w:rFonts w:ascii="Century Gothic" w:hAnsi="Century Gothic"/>
          </w:rPr>
          <w:t>susannah@janecraigie.com</w:t>
        </w:r>
      </w:hyperlink>
      <w:r w:rsidRPr="006C0739">
        <w:rPr>
          <w:rFonts w:ascii="Century Gothic" w:hAnsi="Century Gothic"/>
        </w:rPr>
        <w:t xml:space="preserve"> </w:t>
      </w:r>
    </w:p>
    <w:p w14:paraId="0D68208F" w14:textId="1B72B81E" w:rsidR="00133B1A" w:rsidRPr="006C0739" w:rsidRDefault="00133B1A" w:rsidP="006C0739">
      <w:pPr>
        <w:spacing w:line="276" w:lineRule="auto"/>
        <w:rPr>
          <w:rFonts w:ascii="Century Gothic" w:hAnsi="Century Gothic"/>
          <w:b/>
          <w:bCs/>
        </w:rPr>
      </w:pPr>
      <w:r w:rsidRPr="006C0739">
        <w:rPr>
          <w:rFonts w:ascii="Century Gothic" w:hAnsi="Century Gothic"/>
          <w:b/>
          <w:bCs/>
        </w:rPr>
        <w:t>Notes to editors:</w:t>
      </w:r>
      <w:r w:rsidRPr="006C0739">
        <w:rPr>
          <w:rFonts w:ascii="Arial" w:hAnsi="Arial" w:cs="Arial"/>
          <w:b/>
          <w:bCs/>
        </w:rPr>
        <w:t>  </w:t>
      </w:r>
      <w:r w:rsidRPr="006C0739">
        <w:rPr>
          <w:rFonts w:ascii="Century Gothic" w:hAnsi="Century Gothic"/>
          <w:b/>
          <w:bCs/>
        </w:rPr>
        <w:t> </w:t>
      </w:r>
    </w:p>
    <w:p w14:paraId="7E3E395D" w14:textId="6F4F4B27" w:rsidR="00133B1A" w:rsidRPr="00062F5A" w:rsidRDefault="00133B1A" w:rsidP="006C0739">
      <w:pPr>
        <w:spacing w:line="276" w:lineRule="auto"/>
        <w:rPr>
          <w:rFonts w:ascii="Century Gothic" w:hAnsi="Century Gothic"/>
          <w:sz w:val="20"/>
          <w:szCs w:val="20"/>
        </w:rPr>
      </w:pPr>
      <w:proofErr w:type="spellStart"/>
      <w:r w:rsidRPr="00062F5A">
        <w:rPr>
          <w:rFonts w:ascii="Century Gothic" w:hAnsi="Century Gothic"/>
          <w:sz w:val="20"/>
          <w:szCs w:val="20"/>
        </w:rPr>
        <w:t>AgriScot</w:t>
      </w:r>
      <w:proofErr w:type="spellEnd"/>
      <w:r w:rsidRPr="00062F5A">
        <w:rPr>
          <w:rFonts w:ascii="Century Gothic" w:hAnsi="Century Gothic"/>
          <w:sz w:val="20"/>
          <w:szCs w:val="20"/>
        </w:rPr>
        <w:t xml:space="preserve"> takes place on Wednesday, 22nd November 2023, at the Royal Highland Centre, </w:t>
      </w:r>
      <w:proofErr w:type="spellStart"/>
      <w:r w:rsidRPr="00062F5A">
        <w:rPr>
          <w:rFonts w:ascii="Century Gothic" w:hAnsi="Century Gothic"/>
          <w:sz w:val="20"/>
          <w:szCs w:val="20"/>
        </w:rPr>
        <w:t>Ingliston</w:t>
      </w:r>
      <w:proofErr w:type="spellEnd"/>
      <w:r w:rsidRPr="00062F5A">
        <w:rPr>
          <w:rFonts w:ascii="Century Gothic" w:hAnsi="Century Gothic"/>
          <w:sz w:val="20"/>
          <w:szCs w:val="20"/>
        </w:rPr>
        <w:t>. The awards will be presented at this event.</w:t>
      </w:r>
      <w:r w:rsidRPr="00062F5A">
        <w:rPr>
          <w:rFonts w:ascii="Arial" w:hAnsi="Arial" w:cs="Arial"/>
          <w:sz w:val="20"/>
          <w:szCs w:val="20"/>
        </w:rPr>
        <w:t>    </w:t>
      </w:r>
      <w:r w:rsidRPr="00062F5A">
        <w:rPr>
          <w:rFonts w:ascii="Century Gothic" w:hAnsi="Century Gothic"/>
          <w:sz w:val="20"/>
          <w:szCs w:val="20"/>
        </w:rPr>
        <w:t> </w:t>
      </w:r>
    </w:p>
    <w:p w14:paraId="342B92B5" w14:textId="77777777" w:rsidR="00133B1A" w:rsidRPr="00062F5A" w:rsidRDefault="00133B1A" w:rsidP="006C0739">
      <w:pPr>
        <w:spacing w:line="276" w:lineRule="auto"/>
        <w:rPr>
          <w:rFonts w:ascii="Century Gothic" w:hAnsi="Century Gothic"/>
          <w:sz w:val="20"/>
          <w:szCs w:val="20"/>
        </w:rPr>
      </w:pPr>
      <w:proofErr w:type="spellStart"/>
      <w:r w:rsidRPr="00062F5A">
        <w:rPr>
          <w:rFonts w:ascii="Century Gothic" w:hAnsi="Century Gothic"/>
          <w:sz w:val="20"/>
          <w:szCs w:val="20"/>
        </w:rPr>
        <w:t>AgriScot</w:t>
      </w:r>
      <w:proofErr w:type="spellEnd"/>
      <w:r w:rsidRPr="00062F5A">
        <w:rPr>
          <w:rFonts w:ascii="Century Gothic" w:hAnsi="Century Gothic"/>
          <w:sz w:val="20"/>
          <w:szCs w:val="20"/>
        </w:rPr>
        <w:t xml:space="preserve"> is free to attend, and registration is open at </w:t>
      </w:r>
      <w:hyperlink r:id="rId11" w:tgtFrame="_blank" w:history="1">
        <w:r w:rsidRPr="00062F5A">
          <w:rPr>
            <w:rFonts w:ascii="Century Gothic" w:hAnsi="Century Gothic"/>
            <w:sz w:val="20"/>
            <w:szCs w:val="20"/>
          </w:rPr>
          <w:t>www.agriscot.co.uk</w:t>
        </w:r>
      </w:hyperlink>
      <w:r w:rsidRPr="00062F5A">
        <w:rPr>
          <w:rFonts w:ascii="Arial" w:hAnsi="Arial" w:cs="Arial"/>
          <w:sz w:val="20"/>
          <w:szCs w:val="20"/>
        </w:rPr>
        <w:t>   </w:t>
      </w:r>
      <w:r w:rsidRPr="00062F5A">
        <w:rPr>
          <w:rFonts w:ascii="Century Gothic" w:hAnsi="Century Gothic"/>
          <w:sz w:val="20"/>
          <w:szCs w:val="20"/>
        </w:rPr>
        <w:t> </w:t>
      </w:r>
    </w:p>
    <w:p w14:paraId="7390D310" w14:textId="18B9F4B2" w:rsidR="00133B1A" w:rsidRPr="00062F5A" w:rsidRDefault="00133B1A" w:rsidP="006C0739">
      <w:pPr>
        <w:spacing w:line="276" w:lineRule="auto"/>
        <w:rPr>
          <w:rFonts w:ascii="Arial" w:hAnsi="Arial" w:cs="Arial"/>
          <w:sz w:val="20"/>
          <w:szCs w:val="20"/>
        </w:rPr>
      </w:pPr>
      <w:r w:rsidRPr="00062F5A">
        <w:rPr>
          <w:rFonts w:ascii="Century Gothic" w:hAnsi="Century Gothic"/>
          <w:sz w:val="20"/>
          <w:szCs w:val="20"/>
        </w:rPr>
        <w:t>The event is organised by Rural Projects.</w:t>
      </w:r>
      <w:r w:rsidRPr="00062F5A">
        <w:rPr>
          <w:rFonts w:ascii="Arial" w:hAnsi="Arial" w:cs="Arial"/>
          <w:sz w:val="20"/>
          <w:szCs w:val="20"/>
        </w:rPr>
        <w:t>   </w:t>
      </w:r>
      <w:r w:rsidRPr="00062F5A">
        <w:rPr>
          <w:rFonts w:ascii="Century Gothic" w:hAnsi="Century Gothic"/>
          <w:sz w:val="20"/>
          <w:szCs w:val="20"/>
        </w:rPr>
        <w:t> </w:t>
      </w:r>
    </w:p>
    <w:p w14:paraId="15FE14F6" w14:textId="77777777" w:rsidR="00133B1A" w:rsidRPr="00062F5A" w:rsidRDefault="00133B1A" w:rsidP="006C0739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062F5A">
        <w:rPr>
          <w:rFonts w:ascii="Century Gothic" w:hAnsi="Century Gothic"/>
          <w:b/>
          <w:bCs/>
          <w:sz w:val="20"/>
          <w:szCs w:val="20"/>
        </w:rPr>
        <w:t xml:space="preserve">Follow </w:t>
      </w:r>
      <w:proofErr w:type="spellStart"/>
      <w:r w:rsidRPr="00062F5A">
        <w:rPr>
          <w:rFonts w:ascii="Century Gothic" w:hAnsi="Century Gothic"/>
          <w:b/>
          <w:bCs/>
          <w:sz w:val="20"/>
          <w:szCs w:val="20"/>
        </w:rPr>
        <w:t>AgriScot</w:t>
      </w:r>
      <w:proofErr w:type="spellEnd"/>
      <w:r w:rsidRPr="00062F5A">
        <w:rPr>
          <w:rFonts w:ascii="Century Gothic" w:hAnsi="Century Gothic"/>
          <w:b/>
          <w:bCs/>
          <w:sz w:val="20"/>
          <w:szCs w:val="20"/>
        </w:rPr>
        <w:t xml:space="preserve"> online:</w:t>
      </w:r>
      <w:r w:rsidRPr="00062F5A">
        <w:rPr>
          <w:rFonts w:ascii="Arial" w:hAnsi="Arial" w:cs="Arial"/>
          <w:b/>
          <w:bCs/>
          <w:sz w:val="20"/>
          <w:szCs w:val="20"/>
        </w:rPr>
        <w:t>  </w:t>
      </w:r>
      <w:r w:rsidRPr="00062F5A">
        <w:rPr>
          <w:rFonts w:ascii="Century Gothic" w:hAnsi="Century Gothic"/>
          <w:b/>
          <w:bCs/>
          <w:sz w:val="20"/>
          <w:szCs w:val="20"/>
        </w:rPr>
        <w:t> </w:t>
      </w:r>
    </w:p>
    <w:p w14:paraId="4F76D67E" w14:textId="77777777" w:rsidR="00133B1A" w:rsidRPr="00062F5A" w:rsidRDefault="00133B1A" w:rsidP="006C0739">
      <w:pPr>
        <w:spacing w:line="276" w:lineRule="auto"/>
        <w:rPr>
          <w:rFonts w:ascii="Century Gothic" w:hAnsi="Century Gothic"/>
          <w:sz w:val="20"/>
          <w:szCs w:val="20"/>
        </w:rPr>
      </w:pPr>
      <w:r w:rsidRPr="00062F5A">
        <w:rPr>
          <w:rFonts w:ascii="Century Gothic" w:hAnsi="Century Gothic"/>
          <w:sz w:val="20"/>
          <w:szCs w:val="20"/>
        </w:rPr>
        <w:t xml:space="preserve">Facebook - </w:t>
      </w:r>
      <w:hyperlink r:id="rId12" w:tgtFrame="_blank" w:history="1">
        <w:r w:rsidRPr="00062F5A">
          <w:rPr>
            <w:rFonts w:ascii="Century Gothic" w:hAnsi="Century Gothic"/>
            <w:sz w:val="20"/>
            <w:szCs w:val="20"/>
          </w:rPr>
          <w:t>https://www.facebook.com/AgriScot/</w:t>
        </w:r>
      </w:hyperlink>
      <w:r w:rsidRPr="00062F5A">
        <w:rPr>
          <w:rFonts w:ascii="Arial" w:hAnsi="Arial" w:cs="Arial"/>
          <w:sz w:val="20"/>
          <w:szCs w:val="20"/>
        </w:rPr>
        <w:t>   </w:t>
      </w:r>
      <w:r w:rsidRPr="00062F5A">
        <w:rPr>
          <w:rFonts w:ascii="Century Gothic" w:hAnsi="Century Gothic"/>
          <w:sz w:val="20"/>
          <w:szCs w:val="20"/>
        </w:rPr>
        <w:t> </w:t>
      </w:r>
    </w:p>
    <w:p w14:paraId="27ED7239" w14:textId="34A20863" w:rsidR="009A4CAA" w:rsidRPr="00062F5A" w:rsidRDefault="00133B1A" w:rsidP="006C0739">
      <w:pPr>
        <w:spacing w:line="276" w:lineRule="auto"/>
        <w:rPr>
          <w:rFonts w:ascii="Arial" w:hAnsi="Arial" w:cs="Arial"/>
          <w:sz w:val="20"/>
          <w:szCs w:val="20"/>
        </w:rPr>
      </w:pPr>
      <w:r w:rsidRPr="00062F5A">
        <w:rPr>
          <w:rFonts w:ascii="Century Gothic" w:hAnsi="Century Gothic"/>
          <w:sz w:val="20"/>
          <w:szCs w:val="20"/>
        </w:rPr>
        <w:t>Twitter -</w:t>
      </w:r>
      <w:r w:rsidRPr="00062F5A">
        <w:rPr>
          <w:rFonts w:ascii="Arial" w:hAnsi="Arial" w:cs="Arial"/>
          <w:sz w:val="20"/>
          <w:szCs w:val="20"/>
        </w:rPr>
        <w:t> </w:t>
      </w:r>
      <w:r w:rsidRPr="00062F5A">
        <w:rPr>
          <w:rFonts w:ascii="Century Gothic" w:hAnsi="Century Gothic"/>
          <w:sz w:val="20"/>
          <w:szCs w:val="20"/>
        </w:rPr>
        <w:t xml:space="preserve"> </w:t>
      </w:r>
      <w:hyperlink r:id="rId13" w:tgtFrame="_blank" w:history="1">
        <w:r w:rsidRPr="00062F5A">
          <w:rPr>
            <w:rFonts w:ascii="Century Gothic" w:hAnsi="Century Gothic"/>
            <w:sz w:val="20"/>
            <w:szCs w:val="20"/>
          </w:rPr>
          <w:t>https://twitter.com/agriscot</w:t>
        </w:r>
      </w:hyperlink>
      <w:r w:rsidRPr="00062F5A">
        <w:rPr>
          <w:rFonts w:ascii="Arial" w:hAnsi="Arial" w:cs="Arial"/>
          <w:sz w:val="20"/>
          <w:szCs w:val="20"/>
        </w:rPr>
        <w:t> </w:t>
      </w:r>
    </w:p>
    <w:p w14:paraId="10C19F5F" w14:textId="0EBF82F0" w:rsidR="00062F5A" w:rsidRPr="00062F5A" w:rsidRDefault="00062F5A" w:rsidP="006C0739">
      <w:pPr>
        <w:spacing w:line="276" w:lineRule="auto"/>
        <w:rPr>
          <w:rFonts w:ascii="Century Gothic" w:hAnsi="Century Gothic"/>
          <w:sz w:val="20"/>
          <w:szCs w:val="20"/>
        </w:rPr>
      </w:pPr>
      <w:r w:rsidRPr="00062F5A">
        <w:rPr>
          <w:rFonts w:ascii="Arial" w:hAnsi="Arial" w:cs="Arial"/>
          <w:b/>
          <w:bCs/>
          <w:sz w:val="20"/>
          <w:szCs w:val="20"/>
        </w:rPr>
        <w:t>For more details on CLAAS Finance</w:t>
      </w:r>
      <w:r w:rsidRPr="00062F5A">
        <w:rPr>
          <w:rFonts w:ascii="Arial" w:hAnsi="Arial" w:cs="Arial"/>
          <w:sz w:val="20"/>
          <w:szCs w:val="20"/>
        </w:rPr>
        <w:t xml:space="preserve"> see </w:t>
      </w:r>
      <w:r w:rsidRPr="00062F5A">
        <w:rPr>
          <w:rFonts w:ascii="Arial" w:hAnsi="Arial" w:cs="Arial"/>
          <w:sz w:val="20"/>
          <w:szCs w:val="20"/>
        </w:rPr>
        <w:t>www.claas-finance.com</w:t>
      </w:r>
    </w:p>
    <w:sectPr w:rsidR="00062F5A" w:rsidRPr="00062F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43A4" w14:textId="77777777" w:rsidR="00774EF0" w:rsidRDefault="00774EF0" w:rsidP="001D65F9">
      <w:pPr>
        <w:spacing w:after="0" w:line="240" w:lineRule="auto"/>
      </w:pPr>
      <w:r>
        <w:separator/>
      </w:r>
    </w:p>
  </w:endnote>
  <w:endnote w:type="continuationSeparator" w:id="0">
    <w:p w14:paraId="077288EC" w14:textId="77777777" w:rsidR="00774EF0" w:rsidRDefault="00774EF0" w:rsidP="001D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9F7D" w14:textId="77777777" w:rsidR="00573E30" w:rsidRDefault="00573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6545" w14:textId="26469F87" w:rsidR="00573E30" w:rsidRDefault="00573E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62C49F" wp14:editId="6D40F8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ac449cc8528c76988ab17bd" descr="{&quot;HashCode&quot;:18786415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F0B043" w14:textId="0DA91CC5" w:rsidR="00573E30" w:rsidRPr="00573E30" w:rsidRDefault="00573E30" w:rsidP="00573E3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proofErr w:type="gramStart"/>
                          <w:r w:rsidRPr="00573E30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Classification :</w:t>
                          </w:r>
                          <w:proofErr w:type="gramEnd"/>
                          <w:r w:rsidRPr="00573E30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2C49F" id="_x0000_t202" coordsize="21600,21600" o:spt="202" path="m,l,21600r21600,l21600,xe">
              <v:stroke joinstyle="miter"/>
              <v:path gradientshapeok="t" o:connecttype="rect"/>
            </v:shapetype>
            <v:shape id="MSIPCMfac449cc8528c76988ab17bd" o:spid="_x0000_s1026" type="#_x0000_t202" alt="{&quot;HashCode&quot;:18786415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77F0B043" w14:textId="0DA91CC5" w:rsidR="00573E30" w:rsidRPr="00573E30" w:rsidRDefault="00573E30" w:rsidP="00573E3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573E30">
                      <w:rPr>
                        <w:rFonts w:ascii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67D3" w14:textId="77777777" w:rsidR="00573E30" w:rsidRDefault="00573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1367" w14:textId="77777777" w:rsidR="00774EF0" w:rsidRDefault="00774EF0" w:rsidP="001D65F9">
      <w:pPr>
        <w:spacing w:after="0" w:line="240" w:lineRule="auto"/>
      </w:pPr>
      <w:r>
        <w:separator/>
      </w:r>
    </w:p>
  </w:footnote>
  <w:footnote w:type="continuationSeparator" w:id="0">
    <w:p w14:paraId="666D11D2" w14:textId="77777777" w:rsidR="00774EF0" w:rsidRDefault="00774EF0" w:rsidP="001D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365E" w14:textId="77777777" w:rsidR="00573E30" w:rsidRDefault="0057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CBFA" w14:textId="593F5F28" w:rsidR="0008681A" w:rsidRDefault="009C670F">
    <w:pPr>
      <w:pStyle w:val="Header"/>
    </w:pPr>
    <w:r>
      <w:t xml:space="preserve">                                                  </w:t>
    </w:r>
    <w:r w:rsidR="00E352A6">
      <w:rPr>
        <w:noProof/>
      </w:rPr>
      <w:drawing>
        <wp:inline distT="0" distB="0" distL="0" distR="0" wp14:anchorId="6F3269AE" wp14:editId="25591092">
          <wp:extent cx="5541099" cy="1494865"/>
          <wp:effectExtent l="0" t="0" r="2540" b="0"/>
          <wp:docPr id="1" name="Picture 1" descr="Home - AgriScot - Your Farm Business Ev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AgriScot - Your Farm Business Ev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248" cy="155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2A6">
      <w:rPr>
        <w:rFonts w:ascii="Calibri" w:hAnsi="Calibri" w:cs="Calibri"/>
        <w:color w:val="00000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2439" w14:textId="77777777" w:rsidR="00573E30" w:rsidRDefault="00573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QwNTSxNLcwMjM3sTBX0lEKTi0uzszPAykwrAUAYnuinywAAAA="/>
  </w:docVars>
  <w:rsids>
    <w:rsidRoot w:val="00E323EA"/>
    <w:rsid w:val="00014DA9"/>
    <w:rsid w:val="00056A25"/>
    <w:rsid w:val="00062F5A"/>
    <w:rsid w:val="00082115"/>
    <w:rsid w:val="0008681A"/>
    <w:rsid w:val="000A714E"/>
    <w:rsid w:val="000E5CEE"/>
    <w:rsid w:val="000F07B0"/>
    <w:rsid w:val="0012159E"/>
    <w:rsid w:val="00123106"/>
    <w:rsid w:val="00133B1A"/>
    <w:rsid w:val="00176C32"/>
    <w:rsid w:val="00176FA2"/>
    <w:rsid w:val="001B5FBB"/>
    <w:rsid w:val="001D09B0"/>
    <w:rsid w:val="001D60DB"/>
    <w:rsid w:val="001D65F9"/>
    <w:rsid w:val="001F5ED8"/>
    <w:rsid w:val="00216083"/>
    <w:rsid w:val="002172D8"/>
    <w:rsid w:val="002404F9"/>
    <w:rsid w:val="00244019"/>
    <w:rsid w:val="00252E29"/>
    <w:rsid w:val="002708A6"/>
    <w:rsid w:val="00291007"/>
    <w:rsid w:val="00305F92"/>
    <w:rsid w:val="00324CF2"/>
    <w:rsid w:val="0032577A"/>
    <w:rsid w:val="00367B96"/>
    <w:rsid w:val="003E2440"/>
    <w:rsid w:val="00437F8A"/>
    <w:rsid w:val="00477D22"/>
    <w:rsid w:val="004B0BF3"/>
    <w:rsid w:val="004C442C"/>
    <w:rsid w:val="00552580"/>
    <w:rsid w:val="00562AD4"/>
    <w:rsid w:val="00573E30"/>
    <w:rsid w:val="005766AB"/>
    <w:rsid w:val="005C0BCA"/>
    <w:rsid w:val="005F59D3"/>
    <w:rsid w:val="00613240"/>
    <w:rsid w:val="00630BFF"/>
    <w:rsid w:val="00661943"/>
    <w:rsid w:val="0068076B"/>
    <w:rsid w:val="006C0739"/>
    <w:rsid w:val="00774EF0"/>
    <w:rsid w:val="007C3D3E"/>
    <w:rsid w:val="007E0595"/>
    <w:rsid w:val="0085467B"/>
    <w:rsid w:val="0085486B"/>
    <w:rsid w:val="00864433"/>
    <w:rsid w:val="0088213A"/>
    <w:rsid w:val="008F3774"/>
    <w:rsid w:val="009315E5"/>
    <w:rsid w:val="00970099"/>
    <w:rsid w:val="00976157"/>
    <w:rsid w:val="009A133B"/>
    <w:rsid w:val="009A2BB4"/>
    <w:rsid w:val="009A4CAA"/>
    <w:rsid w:val="009C670F"/>
    <w:rsid w:val="00A37AA6"/>
    <w:rsid w:val="00A932FB"/>
    <w:rsid w:val="00AC0161"/>
    <w:rsid w:val="00AD07AA"/>
    <w:rsid w:val="00AE3AC1"/>
    <w:rsid w:val="00AE5E45"/>
    <w:rsid w:val="00AF2E8B"/>
    <w:rsid w:val="00AF48C7"/>
    <w:rsid w:val="00B957F8"/>
    <w:rsid w:val="00BE6B87"/>
    <w:rsid w:val="00BF5E18"/>
    <w:rsid w:val="00CA2E23"/>
    <w:rsid w:val="00CB1372"/>
    <w:rsid w:val="00CC2678"/>
    <w:rsid w:val="00CD1FD2"/>
    <w:rsid w:val="00D35E67"/>
    <w:rsid w:val="00D8346A"/>
    <w:rsid w:val="00DA146B"/>
    <w:rsid w:val="00DB3860"/>
    <w:rsid w:val="00DE168C"/>
    <w:rsid w:val="00E323EA"/>
    <w:rsid w:val="00E3444B"/>
    <w:rsid w:val="00E352A6"/>
    <w:rsid w:val="00E53AC8"/>
    <w:rsid w:val="00E56CC8"/>
    <w:rsid w:val="00E93349"/>
    <w:rsid w:val="00EB3003"/>
    <w:rsid w:val="00EB39CF"/>
    <w:rsid w:val="00F2784B"/>
    <w:rsid w:val="00F36C70"/>
    <w:rsid w:val="00F36F1E"/>
    <w:rsid w:val="00F66A1A"/>
    <w:rsid w:val="00F87BF1"/>
    <w:rsid w:val="00F96E30"/>
    <w:rsid w:val="00FD666F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516BF"/>
  <w15:chartTrackingRefBased/>
  <w15:docId w15:val="{8CD05246-2AEA-4D2A-A200-6DA34EED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F9"/>
  </w:style>
  <w:style w:type="paragraph" w:styleId="Footer">
    <w:name w:val="footer"/>
    <w:basedOn w:val="Normal"/>
    <w:link w:val="FooterChar"/>
    <w:uiPriority w:val="99"/>
    <w:unhideWhenUsed/>
    <w:rsid w:val="001D6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F9"/>
  </w:style>
  <w:style w:type="character" w:customStyle="1" w:styleId="normaltextrun">
    <w:name w:val="normaltextrun"/>
    <w:basedOn w:val="DefaultParagraphFont"/>
    <w:rsid w:val="00437F8A"/>
  </w:style>
  <w:style w:type="paragraph" w:customStyle="1" w:styleId="paragraph">
    <w:name w:val="paragraph"/>
    <w:basedOn w:val="Normal"/>
    <w:rsid w:val="000F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0F07B0"/>
  </w:style>
  <w:style w:type="paragraph" w:styleId="Revision">
    <w:name w:val="Revision"/>
    <w:hidden/>
    <w:uiPriority w:val="99"/>
    <w:semiHidden/>
    <w:rsid w:val="00B957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agrisco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AgriSco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riscot.co.uk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usannah@janecraigie.com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agriscot.co.uk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6AD13-7FD7-43B0-9E8A-C5A45BE8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3640A-2895-4A62-95B1-39BB92C1B857}">
  <ds:schemaRefs>
    <ds:schemaRef ds:uri="http://schemas.microsoft.com/office/2006/metadata/properties"/>
    <ds:schemaRef ds:uri="http://schemas.microsoft.com/office/infopath/2007/PartnerControls"/>
    <ds:schemaRef ds:uri="7b3ef04f-748c-46e3-a85e-fbab415801f5"/>
    <ds:schemaRef ds:uri="ba6c1b53-23dd-4e60-899e-25a5748f1f6a"/>
  </ds:schemaRefs>
</ds:datastoreItem>
</file>

<file path=customXml/itemProps3.xml><?xml version="1.0" encoding="utf-8"?>
<ds:datastoreItem xmlns:ds="http://schemas.openxmlformats.org/officeDocument/2006/customXml" ds:itemID="{718D0C9F-50B0-4C6E-874F-BDCEAFB8D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Campbell</dc:creator>
  <cp:keywords/>
  <dc:description/>
  <cp:lastModifiedBy>Susannah Pate</cp:lastModifiedBy>
  <cp:revision>3</cp:revision>
  <dcterms:created xsi:type="dcterms:W3CDTF">2023-09-26T10:57:00Z</dcterms:created>
  <dcterms:modified xsi:type="dcterms:W3CDTF">2023-09-26T11:00:00Z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3508881b6a13b8af8b310090f2ea9bee0d60aabb74be0f4c2f34b15cce8e6b6b</vt:lpwstr>
  </property>
  <property fmtid="{D5CDD505-2E9C-101B-9397-08002B2CF9AE}" pid="5" name="MSIP_Label_8ffbc0b8-e97b-47d1-beac-cb0955d66f3b_Enabled">
    <vt:lpwstr>true</vt:lpwstr>
  </property>
  <property fmtid="{D5CDD505-2E9C-101B-9397-08002B2CF9AE}" pid="6" name="MSIP_Label_8ffbc0b8-e97b-47d1-beac-cb0955d66f3b_SetDate">
    <vt:lpwstr>2023-09-25T09:02:04Z</vt:lpwstr>
  </property>
  <property fmtid="{D5CDD505-2E9C-101B-9397-08002B2CF9AE}" pid="7" name="MSIP_Label_8ffbc0b8-e97b-47d1-beac-cb0955d66f3b_Method">
    <vt:lpwstr>Privileged</vt:lpwstr>
  </property>
  <property fmtid="{D5CDD505-2E9C-101B-9397-08002B2CF9AE}" pid="8" name="MSIP_Label_8ffbc0b8-e97b-47d1-beac-cb0955d66f3b_Name">
    <vt:lpwstr>8ffbc0b8-e97b-47d1-beac-cb0955d66f3b</vt:lpwstr>
  </property>
  <property fmtid="{D5CDD505-2E9C-101B-9397-08002B2CF9AE}" pid="9" name="MSIP_Label_8ffbc0b8-e97b-47d1-beac-cb0955d66f3b_SiteId">
    <vt:lpwstr>614f9c25-bffa-42c7-86d8-964101f55fa2</vt:lpwstr>
  </property>
  <property fmtid="{D5CDD505-2E9C-101B-9397-08002B2CF9AE}" pid="10" name="MSIP_Label_8ffbc0b8-e97b-47d1-beac-cb0955d66f3b_ActionId">
    <vt:lpwstr>95a45a44-2344-4087-99df-cdf28915db87</vt:lpwstr>
  </property>
  <property fmtid="{D5CDD505-2E9C-101B-9397-08002B2CF9AE}" pid="11" name="MSIP_Label_8ffbc0b8-e97b-47d1-beac-cb0955d66f3b_ContentBits">
    <vt:lpwstr>2</vt:lpwstr>
  </property>
</Properties>
</file>