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B97A8" w14:textId="5813991C" w:rsidR="000A5510" w:rsidRPr="007F4554" w:rsidRDefault="004D632A" w:rsidP="5039C990">
      <w:pPr>
        <w:pStyle w:val="paragraph"/>
        <w:spacing w:before="0" w:beforeAutospacing="0" w:afterLines="120" w:after="288" w:afterAutospacing="0" w:line="276" w:lineRule="auto"/>
        <w:textAlignment w:val="baseline"/>
        <w:rPr>
          <w:rStyle w:val="normaltextrun"/>
          <w:rFonts w:ascii="Arial" w:hAnsi="Arial" w:cs="Arial"/>
          <w:b/>
          <w:bCs/>
        </w:rPr>
      </w:pPr>
      <w:r>
        <w:rPr>
          <w:rStyle w:val="normaltextrun"/>
          <w:rFonts w:ascii="Arial" w:hAnsi="Arial" w:cs="Arial"/>
          <w:b/>
          <w:bCs/>
        </w:rPr>
        <w:t>5 August</w:t>
      </w:r>
      <w:r w:rsidR="5039C990" w:rsidRPr="007F4554">
        <w:rPr>
          <w:rStyle w:val="normaltextrun"/>
          <w:rFonts w:ascii="Arial" w:hAnsi="Arial" w:cs="Arial"/>
          <w:b/>
          <w:bCs/>
        </w:rPr>
        <w:t xml:space="preserve"> 2024</w:t>
      </w:r>
    </w:p>
    <w:p w14:paraId="1426C62E" w14:textId="454BAC96" w:rsidR="000A5510" w:rsidRPr="007F4554" w:rsidRDefault="00CC5CC5" w:rsidP="000A5510">
      <w:pPr>
        <w:pStyle w:val="paragraph"/>
        <w:spacing w:before="0" w:beforeAutospacing="0" w:afterLines="120" w:after="288" w:afterAutospacing="0" w:line="276" w:lineRule="auto"/>
        <w:textAlignment w:val="baseline"/>
        <w:rPr>
          <w:rFonts w:ascii="Arial" w:hAnsi="Arial" w:cs="Arial"/>
          <w:sz w:val="18"/>
          <w:szCs w:val="18"/>
        </w:rPr>
      </w:pPr>
      <w:r w:rsidRPr="007F4554">
        <w:rPr>
          <w:rStyle w:val="normaltextrun"/>
          <w:rFonts w:ascii="Arial" w:hAnsi="Arial" w:cs="Arial"/>
          <w:b/>
          <w:bCs/>
          <w:sz w:val="32"/>
          <w:szCs w:val="32"/>
        </w:rPr>
        <w:t>New guidance issued to professional rodenticide users</w:t>
      </w:r>
    </w:p>
    <w:p w14:paraId="210D6F52" w14:textId="1B744E18" w:rsidR="00955ACB" w:rsidRPr="007F4554" w:rsidRDefault="000338BB" w:rsidP="000338BB">
      <w:pPr>
        <w:rPr>
          <w:rFonts w:ascii="Arial" w:hAnsi="Arial" w:cs="Arial"/>
        </w:rPr>
      </w:pPr>
      <w:bookmarkStart w:id="0" w:name="_Hlk173319090"/>
      <w:r w:rsidRPr="007F4554">
        <w:rPr>
          <w:rFonts w:ascii="Arial" w:hAnsi="Arial" w:cs="Arial"/>
        </w:rPr>
        <w:t>The Campaign for Responsible Rodenticide Use (CRRU) has released its latest Code of Best Practice</w:t>
      </w:r>
      <w:r w:rsidR="00955ACB" w:rsidRPr="007F4554">
        <w:rPr>
          <w:rFonts w:ascii="Arial" w:hAnsi="Arial" w:cs="Arial"/>
        </w:rPr>
        <w:t xml:space="preserve"> (</w:t>
      </w:r>
      <w:proofErr w:type="spellStart"/>
      <w:r w:rsidR="00955ACB" w:rsidRPr="007F4554">
        <w:rPr>
          <w:rFonts w:ascii="Arial" w:hAnsi="Arial" w:cs="Arial"/>
        </w:rPr>
        <w:t>CoBP</w:t>
      </w:r>
      <w:proofErr w:type="spellEnd"/>
      <w:r w:rsidR="00955ACB" w:rsidRPr="007F4554">
        <w:rPr>
          <w:rFonts w:ascii="Arial" w:hAnsi="Arial" w:cs="Arial"/>
        </w:rPr>
        <w:t>)</w:t>
      </w:r>
      <w:r w:rsidRPr="007F4554">
        <w:rPr>
          <w:rFonts w:ascii="Arial" w:hAnsi="Arial" w:cs="Arial"/>
        </w:rPr>
        <w:t xml:space="preserve">, reflecting forthcoming legal requirements on professional rodenticide application and supporting the safe and effective rodent pest </w:t>
      </w:r>
      <w:r w:rsidR="00FB7687" w:rsidRPr="007F4554">
        <w:rPr>
          <w:rFonts w:ascii="Arial" w:hAnsi="Arial" w:cs="Arial"/>
        </w:rPr>
        <w:t>management</w:t>
      </w:r>
      <w:r w:rsidRPr="007F4554">
        <w:rPr>
          <w:rFonts w:ascii="Arial" w:hAnsi="Arial" w:cs="Arial"/>
        </w:rPr>
        <w:t xml:space="preserve"> delivered by gamekeepers, farmers and pest control technicians.  </w:t>
      </w:r>
    </w:p>
    <w:p w14:paraId="7BBFC6AC" w14:textId="620745B1" w:rsidR="00955ACB" w:rsidRPr="007F4554" w:rsidRDefault="000338BB" w:rsidP="000338BB">
      <w:pPr>
        <w:rPr>
          <w:rFonts w:ascii="Arial" w:hAnsi="Arial" w:cs="Arial"/>
        </w:rPr>
      </w:pPr>
      <w:r w:rsidRPr="007F4554">
        <w:rPr>
          <w:rFonts w:ascii="Arial" w:hAnsi="Arial" w:cs="Arial"/>
        </w:rPr>
        <w:t xml:space="preserve">Key revisions to the </w:t>
      </w:r>
      <w:r w:rsidR="00FB7687" w:rsidRPr="007F4554">
        <w:rPr>
          <w:rFonts w:ascii="Arial" w:hAnsi="Arial" w:cs="Arial"/>
        </w:rPr>
        <w:t>fourth</w:t>
      </w:r>
      <w:r w:rsidRPr="007F4554">
        <w:rPr>
          <w:rFonts w:ascii="Arial" w:hAnsi="Arial" w:cs="Arial"/>
        </w:rPr>
        <w:t xml:space="preserve"> edition of the document, which exists as an essential source of information for rodenticide practitioners, account for the withdrawal of the ‘open area’ pattern of use for </w:t>
      </w:r>
      <w:r w:rsidR="00FB7687" w:rsidRPr="007F4554">
        <w:rPr>
          <w:rFonts w:ascii="Arial" w:hAnsi="Arial" w:cs="Arial"/>
        </w:rPr>
        <w:t>second generation anti-coagulant rodenticides (SGARs)</w:t>
      </w:r>
      <w:r w:rsidR="00955ACB" w:rsidRPr="007F4554">
        <w:rPr>
          <w:rFonts w:ascii="Arial" w:hAnsi="Arial" w:cs="Arial"/>
        </w:rPr>
        <w:t xml:space="preserve">. As it will be illegal to use SGARs in outdoor locations unless connected to a building from 1st January 2025, the updated </w:t>
      </w:r>
      <w:proofErr w:type="spellStart"/>
      <w:r w:rsidR="00955ACB" w:rsidRPr="007F4554">
        <w:rPr>
          <w:rFonts w:ascii="Arial" w:hAnsi="Arial" w:cs="Arial"/>
        </w:rPr>
        <w:t>CoBP</w:t>
      </w:r>
      <w:proofErr w:type="spellEnd"/>
      <w:r w:rsidR="00955ACB" w:rsidRPr="007F4554">
        <w:rPr>
          <w:rFonts w:ascii="Arial" w:hAnsi="Arial" w:cs="Arial"/>
        </w:rPr>
        <w:t xml:space="preserve"> delivers greater clarity on rodenticide use terminology, as well as updated references to bait availability.</w:t>
      </w:r>
    </w:p>
    <w:p w14:paraId="5C6614FB" w14:textId="4E5A7443" w:rsidR="000A5510" w:rsidRPr="007F4554" w:rsidRDefault="000A5510" w:rsidP="000A5510">
      <w:pPr>
        <w:pStyle w:val="paragraph"/>
        <w:spacing w:before="0" w:beforeAutospacing="0" w:after="120" w:afterAutospacing="0" w:line="276" w:lineRule="auto"/>
        <w:textAlignment w:val="baseline"/>
        <w:rPr>
          <w:rStyle w:val="eop"/>
          <w:rFonts w:ascii="Arial" w:hAnsi="Arial" w:cs="Arial"/>
          <w:sz w:val="22"/>
          <w:szCs w:val="22"/>
        </w:rPr>
      </w:pPr>
      <w:r w:rsidRPr="007F4554">
        <w:rPr>
          <w:rStyle w:val="normaltextrun"/>
          <w:rFonts w:ascii="Arial" w:hAnsi="Arial" w:cs="Arial"/>
          <w:sz w:val="22"/>
          <w:szCs w:val="22"/>
        </w:rPr>
        <w:t xml:space="preserve">Nic Blaszkowicz, Best Practice Working Group leader for </w:t>
      </w:r>
      <w:r w:rsidR="00955ACB" w:rsidRPr="007F4554">
        <w:rPr>
          <w:rStyle w:val="normaltextrun"/>
          <w:rFonts w:ascii="Arial" w:hAnsi="Arial" w:cs="Arial"/>
          <w:sz w:val="22"/>
          <w:szCs w:val="22"/>
        </w:rPr>
        <w:t>CRRU</w:t>
      </w:r>
      <w:r w:rsidRPr="007F4554">
        <w:rPr>
          <w:rStyle w:val="normaltextrun"/>
          <w:rFonts w:ascii="Arial" w:hAnsi="Arial" w:cs="Arial"/>
          <w:sz w:val="22"/>
          <w:szCs w:val="22"/>
        </w:rPr>
        <w:t xml:space="preserve">, said, that the industry-led partnership is constantly considering and updating guidelines, </w:t>
      </w:r>
      <w:r w:rsidR="00A1212F" w:rsidRPr="007F4554">
        <w:rPr>
          <w:rStyle w:val="normaltextrun"/>
          <w:rFonts w:ascii="Arial" w:hAnsi="Arial" w:cs="Arial"/>
          <w:sz w:val="22"/>
          <w:szCs w:val="22"/>
        </w:rPr>
        <w:t>stating</w:t>
      </w:r>
      <w:r w:rsidRPr="007F4554">
        <w:rPr>
          <w:rStyle w:val="normaltextrun"/>
          <w:rFonts w:ascii="Arial" w:hAnsi="Arial" w:cs="Arial"/>
          <w:sz w:val="22"/>
          <w:szCs w:val="22"/>
        </w:rPr>
        <w:t>: “The main reason we are bringing these changes in, tightening up the patterns of use, is to reach the end goal of reducing rodenticide residues in non-target animals</w:t>
      </w:r>
      <w:r w:rsidR="00D03737" w:rsidRPr="007F4554">
        <w:rPr>
          <w:rStyle w:val="normaltextrun"/>
          <w:rFonts w:ascii="Arial" w:hAnsi="Arial" w:cs="Arial"/>
          <w:sz w:val="22"/>
          <w:szCs w:val="22"/>
        </w:rPr>
        <w:t xml:space="preserve">, </w:t>
      </w:r>
      <w:r w:rsidR="006C506B">
        <w:rPr>
          <w:rStyle w:val="normaltextrun"/>
          <w:rFonts w:ascii="Arial" w:hAnsi="Arial" w:cs="Arial"/>
          <w:sz w:val="22"/>
          <w:szCs w:val="22"/>
        </w:rPr>
        <w:t>such as</w:t>
      </w:r>
      <w:r w:rsidR="00D03737" w:rsidRPr="007F4554">
        <w:rPr>
          <w:rStyle w:val="normaltextrun"/>
          <w:rFonts w:ascii="Arial" w:hAnsi="Arial" w:cs="Arial"/>
          <w:sz w:val="22"/>
          <w:szCs w:val="22"/>
        </w:rPr>
        <w:t xml:space="preserve"> </w:t>
      </w:r>
      <w:r w:rsidR="001B4168" w:rsidRPr="007F4554">
        <w:rPr>
          <w:rStyle w:val="normaltextrun"/>
          <w:rFonts w:ascii="Arial" w:hAnsi="Arial" w:cs="Arial"/>
          <w:sz w:val="22"/>
          <w:szCs w:val="22"/>
        </w:rPr>
        <w:t>b</w:t>
      </w:r>
      <w:r w:rsidR="00D03737" w:rsidRPr="007F4554">
        <w:rPr>
          <w:rStyle w:val="normaltextrun"/>
          <w:rFonts w:ascii="Arial" w:hAnsi="Arial" w:cs="Arial"/>
          <w:sz w:val="22"/>
          <w:szCs w:val="22"/>
        </w:rPr>
        <w:t xml:space="preserve">arn </w:t>
      </w:r>
      <w:r w:rsidR="001B4168" w:rsidRPr="007F4554">
        <w:rPr>
          <w:rStyle w:val="normaltextrun"/>
          <w:rFonts w:ascii="Arial" w:hAnsi="Arial" w:cs="Arial"/>
          <w:sz w:val="22"/>
          <w:szCs w:val="22"/>
        </w:rPr>
        <w:t>o</w:t>
      </w:r>
      <w:r w:rsidR="00D03737" w:rsidRPr="007F4554">
        <w:rPr>
          <w:rStyle w:val="normaltextrun"/>
          <w:rFonts w:ascii="Arial" w:hAnsi="Arial" w:cs="Arial"/>
          <w:sz w:val="22"/>
          <w:szCs w:val="22"/>
        </w:rPr>
        <w:t>wls</w:t>
      </w:r>
      <w:r w:rsidR="006C506B">
        <w:rPr>
          <w:rStyle w:val="normaltextrun"/>
          <w:rFonts w:ascii="Arial" w:hAnsi="Arial" w:cs="Arial"/>
          <w:sz w:val="22"/>
          <w:szCs w:val="22"/>
        </w:rPr>
        <w:t>.</w:t>
      </w:r>
    </w:p>
    <w:bookmarkEnd w:id="0"/>
    <w:p w14:paraId="09ED5D3E" w14:textId="1B5CD2F4" w:rsidR="00DB5F09" w:rsidRPr="007F4554" w:rsidRDefault="00DB5F09" w:rsidP="00DB5F09">
      <w:pPr>
        <w:pStyle w:val="paragraph"/>
        <w:spacing w:before="0" w:beforeAutospacing="0" w:after="120" w:afterAutospacing="0" w:line="276" w:lineRule="auto"/>
        <w:textAlignment w:val="baseline"/>
        <w:rPr>
          <w:rStyle w:val="normaltextrun"/>
          <w:rFonts w:ascii="Arial" w:eastAsiaTheme="majorEastAsia" w:hAnsi="Arial" w:cs="Arial"/>
          <w:sz w:val="22"/>
          <w:szCs w:val="22"/>
        </w:rPr>
      </w:pPr>
      <w:r w:rsidRPr="007F4554">
        <w:rPr>
          <w:rStyle w:val="normaltextrun"/>
          <w:rFonts w:ascii="Arial" w:hAnsi="Arial" w:cs="Arial"/>
          <w:sz w:val="22"/>
          <w:szCs w:val="22"/>
        </w:rPr>
        <w:t xml:space="preserve">“There have been great strides with stewardship to date, and people are now much more educated, qualified and knowledgeable about responsible rodent control. </w:t>
      </w:r>
      <w:r w:rsidRPr="007F4554">
        <w:rPr>
          <w:rStyle w:val="normaltextrun"/>
          <w:rFonts w:ascii="Arial" w:eastAsiaTheme="majorEastAsia" w:hAnsi="Arial" w:cs="Arial"/>
          <w:sz w:val="22"/>
          <w:szCs w:val="22"/>
        </w:rPr>
        <w:t xml:space="preserve">That said, we are urging our user communities to come together and work harder, and familiarising yourself with strategies and methods presented in the latest </w:t>
      </w:r>
      <w:proofErr w:type="spellStart"/>
      <w:r w:rsidRPr="007F4554">
        <w:rPr>
          <w:rStyle w:val="normaltextrun"/>
          <w:rFonts w:ascii="Arial" w:eastAsiaTheme="majorEastAsia" w:hAnsi="Arial" w:cs="Arial"/>
          <w:sz w:val="22"/>
          <w:szCs w:val="22"/>
        </w:rPr>
        <w:t>CoBP</w:t>
      </w:r>
      <w:proofErr w:type="spellEnd"/>
      <w:r w:rsidRPr="007F4554">
        <w:rPr>
          <w:rStyle w:val="normaltextrun"/>
          <w:rFonts w:ascii="Arial" w:eastAsiaTheme="majorEastAsia" w:hAnsi="Arial" w:cs="Arial"/>
          <w:sz w:val="22"/>
          <w:szCs w:val="22"/>
        </w:rPr>
        <w:t xml:space="preserve"> is a valuable first step.” </w:t>
      </w:r>
    </w:p>
    <w:p w14:paraId="00697F00" w14:textId="41F6677E" w:rsidR="00D03737" w:rsidRPr="007F4554" w:rsidRDefault="00D03737" w:rsidP="00DB5F09">
      <w:pPr>
        <w:pStyle w:val="paragraph"/>
        <w:spacing w:before="0" w:beforeAutospacing="0" w:after="120" w:afterAutospacing="0" w:line="276" w:lineRule="auto"/>
        <w:textAlignment w:val="baseline"/>
        <w:rPr>
          <w:rStyle w:val="normaltextrun"/>
          <w:rFonts w:ascii="Arial" w:eastAsiaTheme="majorEastAsia" w:hAnsi="Arial" w:cs="Arial"/>
          <w:sz w:val="22"/>
          <w:szCs w:val="22"/>
        </w:rPr>
      </w:pPr>
      <w:r w:rsidRPr="007F4554">
        <w:rPr>
          <w:rStyle w:val="normaltextrun"/>
          <w:rFonts w:ascii="Arial" w:eastAsiaTheme="majorEastAsia" w:hAnsi="Arial" w:cs="Arial"/>
          <w:sz w:val="22"/>
          <w:szCs w:val="22"/>
        </w:rPr>
        <w:t xml:space="preserve">The CRRU </w:t>
      </w:r>
      <w:proofErr w:type="spellStart"/>
      <w:r w:rsidRPr="007F4554">
        <w:rPr>
          <w:rStyle w:val="normaltextrun"/>
          <w:rFonts w:ascii="Arial" w:eastAsiaTheme="majorEastAsia" w:hAnsi="Arial" w:cs="Arial"/>
          <w:sz w:val="22"/>
          <w:szCs w:val="22"/>
        </w:rPr>
        <w:t>CoBP</w:t>
      </w:r>
      <w:proofErr w:type="spellEnd"/>
      <w:r w:rsidRPr="007F4554">
        <w:rPr>
          <w:rStyle w:val="normaltextrun"/>
          <w:rFonts w:ascii="Arial" w:eastAsiaTheme="majorEastAsia" w:hAnsi="Arial" w:cs="Arial"/>
          <w:sz w:val="22"/>
          <w:szCs w:val="22"/>
        </w:rPr>
        <w:t xml:space="preserve"> offers a range of effective methods </w:t>
      </w:r>
      <w:r w:rsidR="001B4168" w:rsidRPr="007F4554">
        <w:rPr>
          <w:rStyle w:val="normaltextrun"/>
          <w:rFonts w:ascii="Arial" w:eastAsiaTheme="majorEastAsia" w:hAnsi="Arial" w:cs="Arial"/>
          <w:sz w:val="22"/>
          <w:szCs w:val="22"/>
        </w:rPr>
        <w:t>for</w:t>
      </w:r>
      <w:r w:rsidR="0083089B" w:rsidRPr="007F4554">
        <w:rPr>
          <w:rStyle w:val="normaltextrun"/>
          <w:rFonts w:ascii="Arial" w:eastAsiaTheme="majorEastAsia" w:hAnsi="Arial" w:cs="Arial"/>
          <w:sz w:val="22"/>
          <w:szCs w:val="22"/>
        </w:rPr>
        <w:t xml:space="preserve"> successful</w:t>
      </w:r>
      <w:r w:rsidR="001B4168" w:rsidRPr="007F4554">
        <w:rPr>
          <w:rStyle w:val="normaltextrun"/>
          <w:rFonts w:ascii="Arial" w:eastAsiaTheme="majorEastAsia" w:hAnsi="Arial" w:cs="Arial"/>
          <w:sz w:val="22"/>
          <w:szCs w:val="22"/>
        </w:rPr>
        <w:t xml:space="preserve"> rodent management including elimination of harbourage, food and water; trapping, shooting and dogs. When rodenticide application is </w:t>
      </w:r>
      <w:r w:rsidR="0083089B" w:rsidRPr="007F4554">
        <w:rPr>
          <w:rStyle w:val="normaltextrun"/>
          <w:rFonts w:ascii="Arial" w:eastAsiaTheme="majorEastAsia" w:hAnsi="Arial" w:cs="Arial"/>
          <w:sz w:val="22"/>
          <w:szCs w:val="22"/>
        </w:rPr>
        <w:t xml:space="preserve">however </w:t>
      </w:r>
      <w:r w:rsidR="001B4168" w:rsidRPr="007F4554">
        <w:rPr>
          <w:rStyle w:val="normaltextrun"/>
          <w:rFonts w:ascii="Arial" w:eastAsiaTheme="majorEastAsia" w:hAnsi="Arial" w:cs="Arial"/>
          <w:sz w:val="22"/>
          <w:szCs w:val="22"/>
        </w:rPr>
        <w:t xml:space="preserve">required, the handbook stresses the need for trained professionals to read the product label text and </w:t>
      </w:r>
      <w:r w:rsidR="0083089B" w:rsidRPr="007F4554">
        <w:rPr>
          <w:rStyle w:val="normaltextrun"/>
          <w:rFonts w:ascii="Arial" w:eastAsiaTheme="majorEastAsia" w:hAnsi="Arial" w:cs="Arial"/>
          <w:sz w:val="22"/>
          <w:szCs w:val="22"/>
        </w:rPr>
        <w:t>strictly adhere to</w:t>
      </w:r>
      <w:r w:rsidR="001B4168" w:rsidRPr="007F4554">
        <w:rPr>
          <w:rStyle w:val="normaltextrun"/>
          <w:rFonts w:ascii="Arial" w:eastAsiaTheme="majorEastAsia" w:hAnsi="Arial" w:cs="Arial"/>
          <w:sz w:val="22"/>
          <w:szCs w:val="22"/>
        </w:rPr>
        <w:t xml:space="preserve"> the instructions presented.</w:t>
      </w:r>
    </w:p>
    <w:p w14:paraId="6AA35CEA" w14:textId="52856DA3" w:rsidR="001A24A4" w:rsidRPr="007F4554" w:rsidRDefault="0083089B" w:rsidP="00451D1E">
      <w:pPr>
        <w:pStyle w:val="paragraph"/>
        <w:spacing w:before="0" w:beforeAutospacing="0" w:after="120" w:afterAutospacing="0" w:line="276" w:lineRule="auto"/>
        <w:textAlignment w:val="baseline"/>
        <w:rPr>
          <w:rFonts w:ascii="Arial" w:hAnsi="Arial" w:cs="Arial"/>
          <w:sz w:val="22"/>
          <w:szCs w:val="22"/>
        </w:rPr>
      </w:pPr>
      <w:r w:rsidRPr="007F4554">
        <w:rPr>
          <w:rFonts w:ascii="Arial" w:hAnsi="Arial" w:cs="Arial"/>
          <w:sz w:val="22"/>
          <w:szCs w:val="22"/>
        </w:rPr>
        <w:t xml:space="preserve">Commenting on the updated industry guidance, </w:t>
      </w:r>
      <w:r w:rsidR="001A24A4" w:rsidRPr="007F4554">
        <w:rPr>
          <w:rFonts w:ascii="Arial" w:hAnsi="Arial" w:cs="Arial"/>
          <w:sz w:val="22"/>
          <w:szCs w:val="22"/>
        </w:rPr>
        <w:t>Graham Turner, Technical Manager at the National Pest Technicians Associations (NPTA) sai</w:t>
      </w:r>
      <w:r w:rsidR="00475A02" w:rsidRPr="007F4554">
        <w:rPr>
          <w:rFonts w:ascii="Arial" w:hAnsi="Arial" w:cs="Arial"/>
          <w:sz w:val="22"/>
          <w:szCs w:val="22"/>
        </w:rPr>
        <w:t xml:space="preserve">d: </w:t>
      </w:r>
      <w:r w:rsidR="001A24A4" w:rsidRPr="007F4554">
        <w:rPr>
          <w:rFonts w:ascii="Arial" w:hAnsi="Arial" w:cs="Arial"/>
          <w:sz w:val="22"/>
          <w:szCs w:val="22"/>
        </w:rPr>
        <w:t xml:space="preserve">“The CRRU Code of Best Practice is an important instruction manual for those carrying out rodent control. The 2024 amendments bring it up-to-date and incorporate helpful interpretation on new rodenticide label phrasing. </w:t>
      </w:r>
    </w:p>
    <w:p w14:paraId="18306430" w14:textId="77777777" w:rsidR="001A24A4" w:rsidRPr="007F4554" w:rsidRDefault="001A24A4" w:rsidP="001A24A4">
      <w:pPr>
        <w:rPr>
          <w:rFonts w:ascii="Arial" w:hAnsi="Arial" w:cs="Arial"/>
        </w:rPr>
      </w:pPr>
      <w:r w:rsidRPr="007F4554">
        <w:rPr>
          <w:rFonts w:ascii="Arial" w:hAnsi="Arial" w:cs="Arial"/>
        </w:rPr>
        <w:t xml:space="preserve">“My advice to all fellow rodenticide users remains clear. Follow the </w:t>
      </w:r>
      <w:proofErr w:type="gramStart"/>
      <w:r w:rsidRPr="007F4554">
        <w:rPr>
          <w:rFonts w:ascii="Arial" w:hAnsi="Arial" w:cs="Arial"/>
        </w:rPr>
        <w:t>Code, and</w:t>
      </w:r>
      <w:proofErr w:type="gramEnd"/>
      <w:r w:rsidRPr="007F4554">
        <w:rPr>
          <w:rFonts w:ascii="Arial" w:hAnsi="Arial" w:cs="Arial"/>
        </w:rPr>
        <w:t xml:space="preserve"> help preserve our ongoing ability to utilise rodenticides.”</w:t>
      </w:r>
    </w:p>
    <w:p w14:paraId="418AE22B" w14:textId="1934E23F" w:rsidR="001531F8" w:rsidRPr="007F4554" w:rsidRDefault="001531F8" w:rsidP="001A24A4">
      <w:pPr>
        <w:rPr>
          <w:rStyle w:val="normaltextrun"/>
          <w:rFonts w:ascii="Arial" w:hAnsi="Arial" w:cs="Arial"/>
        </w:rPr>
      </w:pPr>
      <w:r w:rsidRPr="007F4554">
        <w:rPr>
          <w:rStyle w:val="normaltextrun"/>
          <w:rFonts w:ascii="Arial" w:hAnsi="Arial" w:cs="Arial"/>
        </w:rPr>
        <w:t>If residues carry on going up the food chain into the wildlife, Government may regulate to the effect that SGARs can no longer be used for infestation management</w:t>
      </w:r>
      <w:r w:rsidR="006C506B">
        <w:rPr>
          <w:rStyle w:val="normaltextrun"/>
          <w:rFonts w:ascii="Arial" w:hAnsi="Arial" w:cs="Arial"/>
        </w:rPr>
        <w:t xml:space="preserve">, </w:t>
      </w:r>
      <w:r w:rsidRPr="007F4554">
        <w:rPr>
          <w:rStyle w:val="normaltextrun"/>
          <w:rFonts w:ascii="Arial" w:hAnsi="Arial" w:cs="Arial"/>
        </w:rPr>
        <w:t xml:space="preserve">other than inside closed buildings. </w:t>
      </w:r>
    </w:p>
    <w:p w14:paraId="2FBC11AF" w14:textId="4182B952" w:rsidR="001531F8" w:rsidRPr="007F4554" w:rsidRDefault="001531F8" w:rsidP="001531F8">
      <w:pPr>
        <w:pStyle w:val="paragraph"/>
        <w:spacing w:before="0" w:beforeAutospacing="0" w:after="120" w:afterAutospacing="0" w:line="276" w:lineRule="auto"/>
        <w:textAlignment w:val="baseline"/>
        <w:rPr>
          <w:rStyle w:val="eop"/>
          <w:rFonts w:ascii="Arial" w:eastAsiaTheme="majorEastAsia" w:hAnsi="Arial" w:cs="Arial"/>
          <w:sz w:val="22"/>
          <w:szCs w:val="22"/>
        </w:rPr>
      </w:pPr>
      <w:r w:rsidRPr="007F4554">
        <w:rPr>
          <w:rStyle w:val="normaltextrun"/>
          <w:rFonts w:ascii="Arial" w:eastAsiaTheme="majorEastAsia" w:hAnsi="Arial" w:cs="Arial"/>
          <w:sz w:val="22"/>
          <w:szCs w:val="22"/>
        </w:rPr>
        <w:t xml:space="preserve">Dr Alison Warrington, Senior Plant Health Adviser at the National Farmers Union (NFU) </w:t>
      </w:r>
      <w:r w:rsidR="00475A02" w:rsidRPr="007F4554">
        <w:rPr>
          <w:rStyle w:val="normaltextrun"/>
          <w:rFonts w:ascii="Arial" w:eastAsiaTheme="majorEastAsia" w:hAnsi="Arial" w:cs="Arial"/>
          <w:sz w:val="22"/>
          <w:szCs w:val="22"/>
        </w:rPr>
        <w:t>said:</w:t>
      </w:r>
      <w:r w:rsidRPr="007F4554">
        <w:rPr>
          <w:rStyle w:val="eop"/>
          <w:rFonts w:ascii="Arial" w:eastAsiaTheme="majorEastAsia" w:hAnsi="Arial" w:cs="Arial"/>
          <w:sz w:val="22"/>
          <w:szCs w:val="22"/>
        </w:rPr>
        <w:t xml:space="preserve"> “The application of rodenticides remains an important tactic for rodent management on many farms, and reducing the risk of accidental exposure of humans and non-target animals remains a priority. We are therefore pleased to see clarifications in the revised Code that clearly define upcoming changes to the use of SGAR products.</w:t>
      </w:r>
    </w:p>
    <w:p w14:paraId="658162E6" w14:textId="63CBE7FF" w:rsidR="001531F8" w:rsidRPr="007F4554" w:rsidRDefault="001531F8" w:rsidP="0083089B">
      <w:pPr>
        <w:pStyle w:val="paragraph"/>
        <w:spacing w:before="0" w:beforeAutospacing="0" w:after="120" w:afterAutospacing="0" w:line="276" w:lineRule="auto"/>
        <w:textAlignment w:val="baseline"/>
        <w:rPr>
          <w:rFonts w:ascii="Arial" w:eastAsiaTheme="majorEastAsia" w:hAnsi="Arial" w:cs="Arial"/>
          <w:sz w:val="22"/>
          <w:szCs w:val="22"/>
        </w:rPr>
      </w:pPr>
      <w:r w:rsidRPr="007F4554">
        <w:rPr>
          <w:rStyle w:val="eop"/>
          <w:rFonts w:ascii="Arial" w:eastAsiaTheme="majorEastAsia" w:hAnsi="Arial" w:cs="Arial"/>
          <w:sz w:val="22"/>
          <w:szCs w:val="22"/>
        </w:rPr>
        <w:t xml:space="preserve">“To safeguard our access to rodenticides, it is imperative that users continue to adhere to the best practice guidelines and product instructions, and where necessary, engage in </w:t>
      </w:r>
      <w:r w:rsidRPr="007F4554">
        <w:rPr>
          <w:rStyle w:val="eop"/>
          <w:rFonts w:ascii="Arial" w:eastAsiaTheme="majorEastAsia" w:hAnsi="Arial" w:cs="Arial"/>
          <w:sz w:val="22"/>
          <w:szCs w:val="22"/>
        </w:rPr>
        <w:lastRenderedPageBreak/>
        <w:t>Continuing Professional Development (CPD), ensuring maximum knowledge and results from practical application.”</w:t>
      </w:r>
    </w:p>
    <w:p w14:paraId="553C24EC" w14:textId="02E5BEB0" w:rsidR="00751BD0" w:rsidRPr="007F4554" w:rsidRDefault="00451D1E" w:rsidP="00751BD0">
      <w:pPr>
        <w:pStyle w:val="paragraph"/>
        <w:spacing w:before="0" w:beforeAutospacing="0" w:after="120" w:afterAutospacing="0" w:line="276" w:lineRule="auto"/>
        <w:textAlignment w:val="baseline"/>
        <w:rPr>
          <w:rStyle w:val="normaltextrun"/>
          <w:rFonts w:ascii="Arial" w:hAnsi="Arial" w:cs="Arial"/>
          <w:sz w:val="22"/>
          <w:szCs w:val="22"/>
        </w:rPr>
      </w:pPr>
      <w:r w:rsidRPr="007F4554">
        <w:rPr>
          <w:rStyle w:val="normaltextrun"/>
          <w:rFonts w:ascii="Arial" w:hAnsi="Arial" w:cs="Arial"/>
          <w:sz w:val="22"/>
          <w:szCs w:val="22"/>
        </w:rPr>
        <w:t>Glynn Evans, the gamekeeping sector representative with CRRU</w:t>
      </w:r>
      <w:r w:rsidR="00475A02" w:rsidRPr="007F4554">
        <w:rPr>
          <w:rStyle w:val="normaltextrun"/>
          <w:rFonts w:ascii="Arial" w:hAnsi="Arial" w:cs="Arial"/>
          <w:sz w:val="22"/>
          <w:szCs w:val="22"/>
        </w:rPr>
        <w:t xml:space="preserve"> </w:t>
      </w:r>
      <w:r w:rsidR="006C506B">
        <w:rPr>
          <w:rStyle w:val="normaltextrun"/>
          <w:rFonts w:ascii="Arial" w:hAnsi="Arial" w:cs="Arial"/>
          <w:sz w:val="22"/>
          <w:szCs w:val="22"/>
        </w:rPr>
        <w:t>added:</w:t>
      </w:r>
      <w:r w:rsidRPr="007F4554">
        <w:rPr>
          <w:rStyle w:val="normaltextrun"/>
          <w:rFonts w:ascii="Arial" w:hAnsi="Arial" w:cs="Arial"/>
          <w:sz w:val="22"/>
          <w:szCs w:val="22"/>
        </w:rPr>
        <w:t xml:space="preserve"> “Gamekeepers are </w:t>
      </w:r>
      <w:r w:rsidR="006C506B">
        <w:rPr>
          <w:rStyle w:val="normaltextrun"/>
          <w:rFonts w:ascii="Arial" w:hAnsi="Arial" w:cs="Arial"/>
          <w:sz w:val="22"/>
          <w:szCs w:val="22"/>
        </w:rPr>
        <w:t xml:space="preserve">also </w:t>
      </w:r>
      <w:proofErr w:type="gramStart"/>
      <w:r w:rsidRPr="007F4554">
        <w:rPr>
          <w:rStyle w:val="normaltextrun"/>
          <w:rFonts w:ascii="Arial" w:hAnsi="Arial" w:cs="Arial"/>
          <w:sz w:val="22"/>
          <w:szCs w:val="22"/>
        </w:rPr>
        <w:t>really skilled</w:t>
      </w:r>
      <w:proofErr w:type="gramEnd"/>
      <w:r w:rsidRPr="007F4554">
        <w:rPr>
          <w:rStyle w:val="normaltextrun"/>
          <w:rFonts w:ascii="Arial" w:hAnsi="Arial" w:cs="Arial"/>
          <w:sz w:val="22"/>
          <w:szCs w:val="22"/>
        </w:rPr>
        <w:t xml:space="preserve"> at a number of methods of pest </w:t>
      </w:r>
      <w:r w:rsidR="00475A02" w:rsidRPr="007F4554">
        <w:rPr>
          <w:rStyle w:val="normaltextrun"/>
          <w:rFonts w:ascii="Arial" w:hAnsi="Arial" w:cs="Arial"/>
          <w:sz w:val="22"/>
          <w:szCs w:val="22"/>
        </w:rPr>
        <w:t>management</w:t>
      </w:r>
      <w:r w:rsidRPr="007F4554">
        <w:rPr>
          <w:rStyle w:val="normaltextrun"/>
          <w:rFonts w:ascii="Arial" w:hAnsi="Arial" w:cs="Arial"/>
          <w:sz w:val="22"/>
          <w:szCs w:val="22"/>
        </w:rPr>
        <w:t xml:space="preserve">, </w:t>
      </w:r>
      <w:r w:rsidR="00FB5539" w:rsidRPr="007F4554">
        <w:rPr>
          <w:rStyle w:val="normaltextrun"/>
          <w:rFonts w:ascii="Arial" w:hAnsi="Arial" w:cs="Arial"/>
          <w:sz w:val="22"/>
          <w:szCs w:val="22"/>
        </w:rPr>
        <w:t>and the hierarchy risk controls for rodents means you</w:t>
      </w:r>
      <w:r w:rsidRPr="007F4554">
        <w:rPr>
          <w:rStyle w:val="normaltextrun"/>
          <w:rFonts w:ascii="Arial" w:hAnsi="Arial" w:cs="Arial"/>
          <w:sz w:val="22"/>
          <w:szCs w:val="22"/>
        </w:rPr>
        <w:t xml:space="preserve"> wouldn’t reach for rodenticides as the first option</w:t>
      </w:r>
      <w:r w:rsidR="00FB5539" w:rsidRPr="007F4554">
        <w:rPr>
          <w:rStyle w:val="normaltextrun"/>
          <w:rFonts w:ascii="Arial" w:hAnsi="Arial" w:cs="Arial"/>
          <w:sz w:val="22"/>
          <w:szCs w:val="22"/>
        </w:rPr>
        <w:t xml:space="preserve">. In </w:t>
      </w:r>
      <w:r w:rsidRPr="007F4554">
        <w:rPr>
          <w:rStyle w:val="normaltextrun"/>
          <w:rFonts w:ascii="Arial" w:hAnsi="Arial" w:cs="Arial"/>
          <w:sz w:val="22"/>
          <w:szCs w:val="22"/>
        </w:rPr>
        <w:t>certain circumstances</w:t>
      </w:r>
      <w:r w:rsidR="00FB5539" w:rsidRPr="007F4554">
        <w:rPr>
          <w:rStyle w:val="normaltextrun"/>
          <w:rFonts w:ascii="Arial" w:hAnsi="Arial" w:cs="Arial"/>
          <w:sz w:val="22"/>
          <w:szCs w:val="22"/>
        </w:rPr>
        <w:t xml:space="preserve"> however,</w:t>
      </w:r>
      <w:r w:rsidRPr="007F4554">
        <w:rPr>
          <w:rStyle w:val="normaltextrun"/>
          <w:rFonts w:ascii="Arial" w:hAnsi="Arial" w:cs="Arial"/>
          <w:sz w:val="22"/>
          <w:szCs w:val="22"/>
        </w:rPr>
        <w:t xml:space="preserve"> rodenticides are </w:t>
      </w:r>
      <w:r w:rsidR="00475A02" w:rsidRPr="007F4554">
        <w:rPr>
          <w:rStyle w:val="normaltextrun"/>
          <w:rFonts w:ascii="Arial" w:hAnsi="Arial" w:cs="Arial"/>
          <w:sz w:val="22"/>
          <w:szCs w:val="22"/>
        </w:rPr>
        <w:t>essential,</w:t>
      </w:r>
      <w:r w:rsidRPr="007F4554">
        <w:rPr>
          <w:rStyle w:val="normaltextrun"/>
          <w:rFonts w:ascii="Arial" w:hAnsi="Arial" w:cs="Arial"/>
          <w:sz w:val="22"/>
          <w:szCs w:val="22"/>
        </w:rPr>
        <w:t xml:space="preserve"> and as a sector we need them.</w:t>
      </w:r>
      <w:r w:rsidR="00FB5539" w:rsidRPr="007F4554">
        <w:rPr>
          <w:rStyle w:val="normaltextrun"/>
          <w:rFonts w:ascii="Arial" w:hAnsi="Arial" w:cs="Arial"/>
          <w:sz w:val="22"/>
          <w:szCs w:val="22"/>
        </w:rPr>
        <w:t xml:space="preserve"> Therefore, as a community, we must continue to embrace stewardship, training and the </w:t>
      </w:r>
      <w:proofErr w:type="spellStart"/>
      <w:r w:rsidR="00FB5539" w:rsidRPr="007F4554">
        <w:rPr>
          <w:rStyle w:val="normaltextrun"/>
          <w:rFonts w:ascii="Arial" w:hAnsi="Arial" w:cs="Arial"/>
          <w:sz w:val="22"/>
          <w:szCs w:val="22"/>
        </w:rPr>
        <w:t>CoBP</w:t>
      </w:r>
      <w:proofErr w:type="spellEnd"/>
      <w:r w:rsidR="00FB5539" w:rsidRPr="007F4554">
        <w:rPr>
          <w:rStyle w:val="normaltextrun"/>
          <w:rFonts w:ascii="Arial" w:hAnsi="Arial" w:cs="Arial"/>
          <w:sz w:val="22"/>
          <w:szCs w:val="22"/>
        </w:rPr>
        <w:t>”.</w:t>
      </w:r>
    </w:p>
    <w:p w14:paraId="0723CD82" w14:textId="2DBE8800" w:rsidR="00751BD0" w:rsidRDefault="00751BD0" w:rsidP="00751BD0">
      <w:pPr>
        <w:pStyle w:val="paragraph"/>
        <w:spacing w:before="0" w:beforeAutospacing="0" w:after="120" w:afterAutospacing="0" w:line="276" w:lineRule="auto"/>
        <w:textAlignment w:val="baseline"/>
        <w:rPr>
          <w:rStyle w:val="normaltextrun"/>
          <w:rFonts w:ascii="Arial" w:hAnsi="Arial" w:cs="Arial"/>
          <w:sz w:val="22"/>
          <w:szCs w:val="22"/>
        </w:rPr>
      </w:pPr>
      <w:r w:rsidRPr="007F4554">
        <w:rPr>
          <w:rStyle w:val="normaltextrun"/>
          <w:rFonts w:ascii="Arial" w:hAnsi="Arial" w:cs="Arial"/>
          <w:sz w:val="22"/>
          <w:szCs w:val="22"/>
        </w:rPr>
        <w:t>For more information and to download the updated handbook, visi</w:t>
      </w:r>
      <w:r w:rsidR="004376AF">
        <w:rPr>
          <w:rStyle w:val="normaltextrun"/>
          <w:rFonts w:ascii="Arial" w:hAnsi="Arial" w:cs="Arial"/>
          <w:sz w:val="22"/>
          <w:szCs w:val="22"/>
        </w:rPr>
        <w:t xml:space="preserve">t: </w:t>
      </w:r>
      <w:hyperlink r:id="rId9" w:history="1">
        <w:r w:rsidR="004376AF" w:rsidRPr="004376AF">
          <w:rPr>
            <w:rStyle w:val="Hyperlink"/>
            <w:rFonts w:ascii="Arial" w:hAnsi="Arial" w:cs="Arial"/>
            <w:sz w:val="22"/>
            <w:szCs w:val="22"/>
          </w:rPr>
          <w:t>thinkwildlife.org/download/crru-uk-code-of-best-practice-2024/?wpdmdl=18095&amp;masterkey=614067169000a</w:t>
        </w:r>
      </w:hyperlink>
    </w:p>
    <w:p w14:paraId="25BD5C8F" w14:textId="77777777" w:rsidR="006C506B" w:rsidRPr="007F4554" w:rsidRDefault="006C506B" w:rsidP="00751BD0">
      <w:pPr>
        <w:pStyle w:val="paragraph"/>
        <w:spacing w:before="0" w:beforeAutospacing="0" w:after="120" w:afterAutospacing="0" w:line="276" w:lineRule="auto"/>
        <w:textAlignment w:val="baseline"/>
        <w:rPr>
          <w:rStyle w:val="normaltextrun"/>
          <w:rFonts w:ascii="Arial" w:hAnsi="Arial" w:cs="Arial"/>
          <w:sz w:val="22"/>
          <w:szCs w:val="22"/>
        </w:rPr>
      </w:pPr>
    </w:p>
    <w:p w14:paraId="038F9772" w14:textId="77777777" w:rsidR="00751BD0" w:rsidRPr="004B774D" w:rsidRDefault="00751BD0" w:rsidP="00751BD0">
      <w:pPr>
        <w:pStyle w:val="paragraph"/>
        <w:spacing w:before="0" w:beforeAutospacing="0" w:after="120" w:afterAutospacing="0" w:line="276" w:lineRule="auto"/>
        <w:textAlignment w:val="baseline"/>
        <w:rPr>
          <w:rFonts w:ascii="Arial" w:hAnsi="Arial" w:cs="Arial"/>
          <w:sz w:val="18"/>
          <w:szCs w:val="18"/>
        </w:rPr>
      </w:pPr>
      <w:r w:rsidRPr="004765C5">
        <w:rPr>
          <w:rStyle w:val="normaltextrun"/>
          <w:rFonts w:ascii="Arial" w:hAnsi="Arial" w:cs="Arial"/>
          <w:b/>
          <w:bCs/>
          <w:sz w:val="28"/>
          <w:szCs w:val="28"/>
        </w:rPr>
        <w:t>-Ends-</w:t>
      </w:r>
      <w:r w:rsidRPr="004765C5">
        <w:rPr>
          <w:rStyle w:val="eop"/>
          <w:rFonts w:ascii="Arial" w:hAnsi="Arial" w:cs="Arial"/>
          <w:sz w:val="28"/>
          <w:szCs w:val="28"/>
        </w:rPr>
        <w:t> </w:t>
      </w:r>
    </w:p>
    <w:p w14:paraId="36B1B221" w14:textId="77777777" w:rsidR="00751BD0" w:rsidRPr="001F4B77" w:rsidRDefault="00751BD0" w:rsidP="00751BD0">
      <w:pPr>
        <w:spacing w:after="120" w:line="276" w:lineRule="auto"/>
        <w:rPr>
          <w:rFonts w:ascii="Arial" w:hAnsi="Arial" w:cs="Arial"/>
          <w:b/>
          <w:bCs/>
          <w:sz w:val="28"/>
          <w:szCs w:val="28"/>
        </w:rPr>
      </w:pPr>
      <w:r w:rsidRPr="001F4B77">
        <w:rPr>
          <w:rFonts w:ascii="Arial" w:hAnsi="Arial" w:cs="Arial"/>
          <w:b/>
          <w:bCs/>
          <w:sz w:val="28"/>
          <w:szCs w:val="28"/>
        </w:rPr>
        <w:t>Notes to Editors</w:t>
      </w:r>
    </w:p>
    <w:p w14:paraId="5A0B5AED" w14:textId="77777777" w:rsidR="00751BD0" w:rsidRPr="000A5510" w:rsidRDefault="00751BD0" w:rsidP="00751BD0">
      <w:pPr>
        <w:spacing w:after="120" w:line="276" w:lineRule="auto"/>
        <w:rPr>
          <w:rFonts w:ascii="Arial" w:hAnsi="Arial" w:cs="Arial"/>
          <w:b/>
          <w:bCs/>
        </w:rPr>
      </w:pPr>
      <w:r w:rsidRPr="000A5510">
        <w:rPr>
          <w:rFonts w:ascii="Arial" w:hAnsi="Arial" w:cs="Arial"/>
          <w:b/>
          <w:bCs/>
        </w:rPr>
        <w:t>About CRRU UK</w:t>
      </w:r>
    </w:p>
    <w:p w14:paraId="00AC261F" w14:textId="77777777" w:rsidR="00751BD0" w:rsidRPr="001F4B77" w:rsidRDefault="00751BD0" w:rsidP="00751BD0">
      <w:pPr>
        <w:spacing w:after="120" w:line="276" w:lineRule="auto"/>
        <w:rPr>
          <w:rFonts w:ascii="Arial" w:hAnsi="Arial" w:cs="Arial"/>
        </w:rPr>
      </w:pPr>
      <w:r w:rsidRPr="000A5510">
        <w:rPr>
          <w:rFonts w:ascii="Arial" w:hAnsi="Arial" w:cs="Arial"/>
        </w:rPr>
        <w:t xml:space="preserve">The Campaign for Responsible Rodenticide Use (CRRU) UK was established to promote the responsible and sustainable use of rodenticides among all user groups, including professional pest controllers, farmers, and gamekeepers. Under the "Think Wildlife" initiative, CRRU establishes best practice standards for responsible rodent control across environmental, food production, and public health sectors. The CRRU Code of Best Practice provides stewardship and training information to allow qualified professionals to apply </w:t>
      </w:r>
      <w:r w:rsidRPr="001F4B77">
        <w:rPr>
          <w:rFonts w:ascii="Arial" w:hAnsi="Arial" w:cs="Arial"/>
        </w:rPr>
        <w:t>rodenticides responsibly. CRRU is dedicated to monitoring rodenticide residues in wildlife and collaborates closely with government agencies to maintain safety and regulatory standards.</w:t>
      </w:r>
    </w:p>
    <w:p w14:paraId="673F1594" w14:textId="77777777" w:rsidR="00751BD0" w:rsidRPr="004765C5" w:rsidRDefault="00751BD0" w:rsidP="00751BD0">
      <w:pPr>
        <w:pStyle w:val="paragraph"/>
        <w:spacing w:before="0" w:beforeAutospacing="0" w:after="120" w:afterAutospacing="0" w:line="276" w:lineRule="auto"/>
        <w:textAlignment w:val="baseline"/>
        <w:rPr>
          <w:rFonts w:ascii="Arial" w:hAnsi="Arial" w:cs="Arial"/>
          <w:sz w:val="22"/>
          <w:szCs w:val="22"/>
        </w:rPr>
      </w:pPr>
      <w:r w:rsidRPr="001F4B77">
        <w:rPr>
          <w:rFonts w:ascii="Arial" w:hAnsi="Arial" w:cs="Arial"/>
          <w:sz w:val="22"/>
          <w:szCs w:val="22"/>
        </w:rPr>
        <w:t xml:space="preserve">For more information, visit CRRU UK - Think Wildlife. </w:t>
      </w:r>
      <w:hyperlink r:id="rId10" w:history="1">
        <w:r w:rsidRPr="004765C5">
          <w:rPr>
            <w:rStyle w:val="Hyperlink"/>
            <w:rFonts w:ascii="Arial" w:hAnsi="Arial" w:cs="Arial"/>
            <w:sz w:val="22"/>
            <w:szCs w:val="22"/>
          </w:rPr>
          <w:t>https://www.thinkwildlife.org</w:t>
        </w:r>
      </w:hyperlink>
      <w:r w:rsidRPr="004765C5">
        <w:rPr>
          <w:rStyle w:val="normaltextrun"/>
          <w:rFonts w:ascii="Arial" w:hAnsi="Arial" w:cs="Arial"/>
          <w:sz w:val="22"/>
          <w:szCs w:val="22"/>
        </w:rPr>
        <w:t xml:space="preserve">  </w:t>
      </w:r>
      <w:r w:rsidRPr="004765C5">
        <w:rPr>
          <w:rStyle w:val="eop"/>
          <w:rFonts w:ascii="Arial" w:hAnsi="Arial" w:cs="Arial"/>
          <w:sz w:val="22"/>
          <w:szCs w:val="22"/>
        </w:rPr>
        <w:t> </w:t>
      </w:r>
    </w:p>
    <w:p w14:paraId="7A2BAFF2" w14:textId="77777777" w:rsidR="00751BD0" w:rsidRDefault="00751BD0" w:rsidP="00751BD0">
      <w:pPr>
        <w:spacing w:after="120" w:line="276" w:lineRule="auto"/>
        <w:rPr>
          <w:rFonts w:ascii="Arial" w:hAnsi="Arial" w:cs="Arial"/>
          <w:b/>
          <w:bCs/>
        </w:rPr>
      </w:pPr>
    </w:p>
    <w:p w14:paraId="7909D2C4" w14:textId="77777777" w:rsidR="00751BD0" w:rsidRPr="000A5510" w:rsidRDefault="00751BD0" w:rsidP="00751BD0">
      <w:pPr>
        <w:spacing w:after="120" w:line="276" w:lineRule="auto"/>
        <w:rPr>
          <w:rFonts w:ascii="Arial" w:hAnsi="Arial" w:cs="Arial"/>
          <w:b/>
          <w:bCs/>
        </w:rPr>
      </w:pPr>
      <w:r w:rsidRPr="000A5510">
        <w:rPr>
          <w:rFonts w:ascii="Arial" w:hAnsi="Arial" w:cs="Arial"/>
          <w:b/>
          <w:bCs/>
        </w:rPr>
        <w:t>CONTACT CRRU:</w:t>
      </w:r>
    </w:p>
    <w:p w14:paraId="08E7B326" w14:textId="77777777" w:rsidR="00751BD0" w:rsidRPr="000A5510" w:rsidRDefault="00751BD0" w:rsidP="00751BD0">
      <w:pPr>
        <w:spacing w:after="120" w:line="276" w:lineRule="auto"/>
        <w:rPr>
          <w:rFonts w:ascii="Arial" w:hAnsi="Arial" w:cs="Arial"/>
        </w:rPr>
      </w:pPr>
      <w:r w:rsidRPr="000A5510">
        <w:rPr>
          <w:rFonts w:ascii="Arial" w:hAnsi="Arial" w:cs="Arial"/>
        </w:rPr>
        <w:t>Tel No.: +44 (0)1924 268 433</w:t>
      </w:r>
    </w:p>
    <w:p w14:paraId="3BD07BB7" w14:textId="77777777" w:rsidR="00751BD0" w:rsidRPr="000A5510" w:rsidRDefault="00751BD0" w:rsidP="00751BD0">
      <w:pPr>
        <w:spacing w:after="120" w:line="276" w:lineRule="auto"/>
        <w:rPr>
          <w:rFonts w:ascii="Arial" w:hAnsi="Arial" w:cs="Arial"/>
        </w:rPr>
      </w:pPr>
      <w:r w:rsidRPr="000A5510">
        <w:rPr>
          <w:rFonts w:ascii="Arial" w:hAnsi="Arial" w:cs="Arial"/>
        </w:rPr>
        <w:t xml:space="preserve">Email: </w:t>
      </w:r>
      <w:hyperlink r:id="rId11" w:history="1">
        <w:r w:rsidRPr="00C71E00">
          <w:rPr>
            <w:rStyle w:val="Hyperlink"/>
            <w:rFonts w:ascii="Arial" w:hAnsi="Arial" w:cs="Arial"/>
          </w:rPr>
          <w:t>office@thinkwildlife.org</w:t>
        </w:r>
      </w:hyperlink>
      <w:r>
        <w:rPr>
          <w:rFonts w:ascii="Arial" w:hAnsi="Arial" w:cs="Arial"/>
        </w:rPr>
        <w:t xml:space="preserve"> </w:t>
      </w:r>
      <w:r w:rsidRPr="000A5510">
        <w:rPr>
          <w:rFonts w:ascii="Arial" w:hAnsi="Arial" w:cs="Arial"/>
        </w:rPr>
        <w:t xml:space="preserve"> </w:t>
      </w:r>
    </w:p>
    <w:p w14:paraId="4826FD30" w14:textId="77777777" w:rsidR="00751BD0" w:rsidRPr="000A5510" w:rsidRDefault="00751BD0" w:rsidP="00751BD0">
      <w:pPr>
        <w:spacing w:after="120" w:line="276" w:lineRule="auto"/>
        <w:rPr>
          <w:rFonts w:ascii="Arial" w:hAnsi="Arial" w:cs="Arial"/>
        </w:rPr>
      </w:pPr>
      <w:r w:rsidRPr="000A5510">
        <w:rPr>
          <w:rFonts w:ascii="Arial" w:hAnsi="Arial" w:cs="Arial"/>
        </w:rPr>
        <w:t xml:space="preserve">Address: Lauren Ruscoe C/O </w:t>
      </w:r>
      <w:proofErr w:type="spellStart"/>
      <w:r w:rsidRPr="000A5510">
        <w:rPr>
          <w:rFonts w:ascii="Arial" w:hAnsi="Arial" w:cs="Arial"/>
        </w:rPr>
        <w:t>Killgerm</w:t>
      </w:r>
      <w:proofErr w:type="spellEnd"/>
      <w:r w:rsidRPr="000A5510">
        <w:rPr>
          <w:rFonts w:ascii="Arial" w:hAnsi="Arial" w:cs="Arial"/>
        </w:rPr>
        <w:t>, Wakefield Road, Ossett, WF5 9AJ</w:t>
      </w:r>
    </w:p>
    <w:p w14:paraId="1ACBEEE2" w14:textId="77777777" w:rsidR="00751BD0" w:rsidRPr="000A5510" w:rsidRDefault="00751BD0" w:rsidP="00751BD0">
      <w:pPr>
        <w:spacing w:after="120" w:line="276" w:lineRule="auto"/>
        <w:rPr>
          <w:rFonts w:ascii="Arial" w:hAnsi="Arial" w:cs="Arial"/>
          <w:b/>
          <w:bCs/>
        </w:rPr>
      </w:pPr>
      <w:r w:rsidRPr="000A5510">
        <w:rPr>
          <w:rFonts w:ascii="Arial" w:hAnsi="Arial" w:cs="Arial"/>
          <w:b/>
          <w:bCs/>
        </w:rPr>
        <w:t>Contact for media enquiries:</w:t>
      </w:r>
    </w:p>
    <w:p w14:paraId="1C9822C7" w14:textId="77777777" w:rsidR="00751BD0" w:rsidRPr="000A5510" w:rsidRDefault="00751BD0" w:rsidP="00751BD0">
      <w:pPr>
        <w:spacing w:after="120" w:line="276" w:lineRule="auto"/>
        <w:rPr>
          <w:rFonts w:ascii="Arial" w:hAnsi="Arial" w:cs="Arial"/>
        </w:rPr>
      </w:pPr>
      <w:r w:rsidRPr="000A5510">
        <w:rPr>
          <w:rFonts w:ascii="Arial" w:hAnsi="Arial" w:cs="Arial"/>
        </w:rPr>
        <w:t>Name: Jane Craigie</w:t>
      </w:r>
    </w:p>
    <w:p w14:paraId="137AFB7F" w14:textId="77777777" w:rsidR="00751BD0" w:rsidRPr="000A5510" w:rsidRDefault="00751BD0" w:rsidP="00751BD0">
      <w:pPr>
        <w:spacing w:after="120" w:line="276" w:lineRule="auto"/>
        <w:rPr>
          <w:rFonts w:ascii="Arial" w:hAnsi="Arial" w:cs="Arial"/>
        </w:rPr>
      </w:pPr>
      <w:r w:rsidRPr="000A5510">
        <w:rPr>
          <w:rFonts w:ascii="Arial" w:hAnsi="Arial" w:cs="Arial"/>
        </w:rPr>
        <w:t>Phone: +44 (0)</w:t>
      </w:r>
      <w:r>
        <w:rPr>
          <w:rFonts w:ascii="Arial" w:hAnsi="Arial" w:cs="Arial"/>
        </w:rPr>
        <w:t>7795278767</w:t>
      </w:r>
    </w:p>
    <w:p w14:paraId="700EEA63" w14:textId="77777777" w:rsidR="00751BD0" w:rsidRPr="000A5510" w:rsidRDefault="00751BD0" w:rsidP="00751BD0">
      <w:pPr>
        <w:spacing w:after="120" w:line="276" w:lineRule="auto"/>
        <w:rPr>
          <w:rFonts w:ascii="Arial" w:hAnsi="Arial" w:cs="Arial"/>
        </w:rPr>
      </w:pPr>
      <w:r w:rsidRPr="000A5510">
        <w:rPr>
          <w:rFonts w:ascii="Arial" w:hAnsi="Arial" w:cs="Arial"/>
        </w:rPr>
        <w:t>E-mail: jane@janecraigie.com</w:t>
      </w:r>
    </w:p>
    <w:p w14:paraId="2519AAB2" w14:textId="67D353C1" w:rsidR="00405F92" w:rsidRPr="000A5510" w:rsidRDefault="00405F92" w:rsidP="000A5510">
      <w:pPr>
        <w:spacing w:after="120" w:line="276" w:lineRule="auto"/>
        <w:rPr>
          <w:rFonts w:ascii="Arial" w:hAnsi="Arial" w:cs="Arial"/>
        </w:rPr>
      </w:pPr>
    </w:p>
    <w:sectPr w:rsidR="00405F92" w:rsidRPr="000A5510" w:rsidSect="001F4B77">
      <w:headerReference w:type="default" r:id="rId12"/>
      <w:footerReference w:type="default" r:id="rId13"/>
      <w:pgSz w:w="11906" w:h="16838"/>
      <w:pgMar w:top="1985"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EECCA" w14:textId="77777777" w:rsidR="00B11D3E" w:rsidRDefault="00B11D3E" w:rsidP="000A5510">
      <w:pPr>
        <w:spacing w:after="0" w:line="240" w:lineRule="auto"/>
      </w:pPr>
      <w:r>
        <w:separator/>
      </w:r>
    </w:p>
  </w:endnote>
  <w:endnote w:type="continuationSeparator" w:id="0">
    <w:p w14:paraId="78B0CE68" w14:textId="77777777" w:rsidR="00B11D3E" w:rsidRDefault="00B11D3E" w:rsidP="000A5510">
      <w:pPr>
        <w:spacing w:after="0" w:line="240" w:lineRule="auto"/>
      </w:pPr>
      <w:r>
        <w:continuationSeparator/>
      </w:r>
    </w:p>
  </w:endnote>
  <w:endnote w:type="continuationNotice" w:id="1">
    <w:p w14:paraId="2F2D3936" w14:textId="77777777" w:rsidR="00B11D3E" w:rsidRDefault="00B11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39C990" w14:paraId="16FC1CDA" w14:textId="77777777" w:rsidTr="5039C990">
      <w:trPr>
        <w:trHeight w:val="300"/>
      </w:trPr>
      <w:tc>
        <w:tcPr>
          <w:tcW w:w="3005" w:type="dxa"/>
        </w:tcPr>
        <w:p w14:paraId="3DD16848" w14:textId="575422F9" w:rsidR="5039C990" w:rsidRDefault="5039C990" w:rsidP="5039C990">
          <w:pPr>
            <w:pStyle w:val="Header"/>
            <w:ind w:left="-115"/>
          </w:pPr>
        </w:p>
      </w:tc>
      <w:tc>
        <w:tcPr>
          <w:tcW w:w="3005" w:type="dxa"/>
        </w:tcPr>
        <w:p w14:paraId="02C5D73A" w14:textId="0778D99A" w:rsidR="5039C990" w:rsidRDefault="5039C990" w:rsidP="5039C990">
          <w:pPr>
            <w:pStyle w:val="Header"/>
            <w:jc w:val="center"/>
          </w:pPr>
        </w:p>
      </w:tc>
      <w:tc>
        <w:tcPr>
          <w:tcW w:w="3005" w:type="dxa"/>
        </w:tcPr>
        <w:p w14:paraId="2D2BC169" w14:textId="472597E8" w:rsidR="5039C990" w:rsidRDefault="5039C990" w:rsidP="5039C990">
          <w:pPr>
            <w:pStyle w:val="Header"/>
            <w:ind w:right="-115"/>
            <w:jc w:val="right"/>
          </w:pPr>
        </w:p>
      </w:tc>
    </w:tr>
  </w:tbl>
  <w:p w14:paraId="1C02E1CD" w14:textId="5394E6E4" w:rsidR="5039C990" w:rsidRDefault="5039C990" w:rsidP="5039C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B9A6C" w14:textId="77777777" w:rsidR="00B11D3E" w:rsidRDefault="00B11D3E" w:rsidP="000A5510">
      <w:pPr>
        <w:spacing w:after="0" w:line="240" w:lineRule="auto"/>
      </w:pPr>
      <w:r>
        <w:separator/>
      </w:r>
    </w:p>
  </w:footnote>
  <w:footnote w:type="continuationSeparator" w:id="0">
    <w:p w14:paraId="4DCE224C" w14:textId="77777777" w:rsidR="00B11D3E" w:rsidRDefault="00B11D3E" w:rsidP="000A5510">
      <w:pPr>
        <w:spacing w:after="0" w:line="240" w:lineRule="auto"/>
      </w:pPr>
      <w:r>
        <w:continuationSeparator/>
      </w:r>
    </w:p>
  </w:footnote>
  <w:footnote w:type="continuationNotice" w:id="1">
    <w:p w14:paraId="31097BA6" w14:textId="77777777" w:rsidR="00B11D3E" w:rsidRDefault="00B11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E51F7" w14:textId="6EBD30EE" w:rsidR="000A5510" w:rsidRPr="000A5510" w:rsidRDefault="000A5510" w:rsidP="000A5510">
    <w:pPr>
      <w:rPr>
        <w:rFonts w:ascii="Arial" w:hAnsi="Arial" w:cs="Arial"/>
        <w:b/>
        <w:bCs/>
        <w:sz w:val="36"/>
        <w:szCs w:val="36"/>
      </w:rPr>
    </w:pPr>
    <w:r w:rsidRPr="000A5510">
      <w:rPr>
        <w:rFonts w:ascii="Arial" w:hAnsi="Arial" w:cs="Arial"/>
        <w:b/>
        <w:bCs/>
        <w:noProof/>
        <w:sz w:val="36"/>
        <w:szCs w:val="36"/>
      </w:rPr>
      <w:drawing>
        <wp:anchor distT="0" distB="0" distL="114300" distR="114300" simplePos="0" relativeHeight="251658240" behindDoc="1" locked="0" layoutInCell="1" allowOverlap="1" wp14:anchorId="4A065A59" wp14:editId="3670AE8F">
          <wp:simplePos x="0" y="0"/>
          <wp:positionH relativeFrom="column">
            <wp:posOffset>3838576</wp:posOffset>
          </wp:positionH>
          <wp:positionV relativeFrom="paragraph">
            <wp:posOffset>-192405</wp:posOffset>
          </wp:positionV>
          <wp:extent cx="2019300" cy="877431"/>
          <wp:effectExtent l="0" t="0" r="0" b="0"/>
          <wp:wrapNone/>
          <wp:docPr id="97464356" name="Picture 1" descr="A green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92130" name="Picture 1" descr="A green and white logo with a bir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2167" cy="878677"/>
                  </a:xfrm>
                  <a:prstGeom prst="rect">
                    <a:avLst/>
                  </a:prstGeom>
                </pic:spPr>
              </pic:pic>
            </a:graphicData>
          </a:graphic>
          <wp14:sizeRelH relativeFrom="margin">
            <wp14:pctWidth>0</wp14:pctWidth>
          </wp14:sizeRelH>
          <wp14:sizeRelV relativeFrom="margin">
            <wp14:pctHeight>0</wp14:pctHeight>
          </wp14:sizeRelV>
        </wp:anchor>
      </w:drawing>
    </w:r>
    <w:r w:rsidRPr="000A5510">
      <w:rPr>
        <w:rFonts w:ascii="Arial" w:hAnsi="Arial" w:cs="Arial"/>
        <w:b/>
        <w:bCs/>
        <w:sz w:val="36"/>
        <w:szCs w:val="36"/>
      </w:rPr>
      <w:t>News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FA"/>
    <w:rsid w:val="000338BB"/>
    <w:rsid w:val="00070C88"/>
    <w:rsid w:val="000A47D7"/>
    <w:rsid w:val="000A5510"/>
    <w:rsid w:val="000A6BFA"/>
    <w:rsid w:val="001531F8"/>
    <w:rsid w:val="001A04BE"/>
    <w:rsid w:val="001A24A4"/>
    <w:rsid w:val="001B0A7D"/>
    <w:rsid w:val="001B4168"/>
    <w:rsid w:val="001E314C"/>
    <w:rsid w:val="001F4B77"/>
    <w:rsid w:val="00211C18"/>
    <w:rsid w:val="00227935"/>
    <w:rsid w:val="0024698D"/>
    <w:rsid w:val="00271F47"/>
    <w:rsid w:val="002D293E"/>
    <w:rsid w:val="00322D50"/>
    <w:rsid w:val="00323B4D"/>
    <w:rsid w:val="00405F92"/>
    <w:rsid w:val="004376AF"/>
    <w:rsid w:val="0044390D"/>
    <w:rsid w:val="00451D1E"/>
    <w:rsid w:val="00465E45"/>
    <w:rsid w:val="00475A02"/>
    <w:rsid w:val="004765C5"/>
    <w:rsid w:val="004B774D"/>
    <w:rsid w:val="004D632A"/>
    <w:rsid w:val="005255F8"/>
    <w:rsid w:val="0054022C"/>
    <w:rsid w:val="005C444C"/>
    <w:rsid w:val="005D03CF"/>
    <w:rsid w:val="006068C3"/>
    <w:rsid w:val="006922F9"/>
    <w:rsid w:val="006C506B"/>
    <w:rsid w:val="007065B5"/>
    <w:rsid w:val="00751BD0"/>
    <w:rsid w:val="007D6EEC"/>
    <w:rsid w:val="007F4554"/>
    <w:rsid w:val="00805438"/>
    <w:rsid w:val="0083089B"/>
    <w:rsid w:val="008340C0"/>
    <w:rsid w:val="008B1DB9"/>
    <w:rsid w:val="008E015A"/>
    <w:rsid w:val="00955ACB"/>
    <w:rsid w:val="00957F19"/>
    <w:rsid w:val="0096199C"/>
    <w:rsid w:val="00A03BA6"/>
    <w:rsid w:val="00A1212F"/>
    <w:rsid w:val="00A12A2F"/>
    <w:rsid w:val="00A13991"/>
    <w:rsid w:val="00A74133"/>
    <w:rsid w:val="00B1034B"/>
    <w:rsid w:val="00B11D3E"/>
    <w:rsid w:val="00B436A7"/>
    <w:rsid w:val="00B85EA1"/>
    <w:rsid w:val="00B95184"/>
    <w:rsid w:val="00BE4132"/>
    <w:rsid w:val="00C0018B"/>
    <w:rsid w:val="00C16E42"/>
    <w:rsid w:val="00CC5405"/>
    <w:rsid w:val="00CC5CC5"/>
    <w:rsid w:val="00D03737"/>
    <w:rsid w:val="00DB5F09"/>
    <w:rsid w:val="00DE10A3"/>
    <w:rsid w:val="00E145FC"/>
    <w:rsid w:val="00E205AA"/>
    <w:rsid w:val="00E50C44"/>
    <w:rsid w:val="00EF053B"/>
    <w:rsid w:val="00EF1F3E"/>
    <w:rsid w:val="00F07C8C"/>
    <w:rsid w:val="00F23AF6"/>
    <w:rsid w:val="00F41D6E"/>
    <w:rsid w:val="00F7062B"/>
    <w:rsid w:val="00FB5539"/>
    <w:rsid w:val="00FB7687"/>
    <w:rsid w:val="294D4223"/>
    <w:rsid w:val="5039C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08B0C"/>
  <w15:chartTrackingRefBased/>
  <w15:docId w15:val="{B08A5A89-4B7B-4013-813B-35639A29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F1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55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A5510"/>
  </w:style>
  <w:style w:type="character" w:customStyle="1" w:styleId="eop">
    <w:name w:val="eop"/>
    <w:basedOn w:val="DefaultParagraphFont"/>
    <w:rsid w:val="000A5510"/>
  </w:style>
  <w:style w:type="paragraph" w:styleId="Header">
    <w:name w:val="header"/>
    <w:basedOn w:val="Normal"/>
    <w:link w:val="HeaderChar"/>
    <w:uiPriority w:val="99"/>
    <w:unhideWhenUsed/>
    <w:rsid w:val="000A5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510"/>
  </w:style>
  <w:style w:type="paragraph" w:styleId="Footer">
    <w:name w:val="footer"/>
    <w:basedOn w:val="Normal"/>
    <w:link w:val="FooterChar"/>
    <w:uiPriority w:val="99"/>
    <w:unhideWhenUsed/>
    <w:rsid w:val="000A5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510"/>
  </w:style>
  <w:style w:type="character" w:styleId="Hyperlink">
    <w:name w:val="Hyperlink"/>
    <w:basedOn w:val="DefaultParagraphFont"/>
    <w:uiPriority w:val="99"/>
    <w:unhideWhenUsed/>
    <w:rsid w:val="000A5510"/>
    <w:rPr>
      <w:color w:val="0563C1" w:themeColor="hyperlink"/>
      <w:u w:val="single"/>
    </w:rPr>
  </w:style>
  <w:style w:type="character" w:styleId="UnresolvedMention">
    <w:name w:val="Unresolved Mention"/>
    <w:basedOn w:val="DefaultParagraphFont"/>
    <w:uiPriority w:val="99"/>
    <w:semiHidden/>
    <w:unhideWhenUsed/>
    <w:rsid w:val="000A5510"/>
    <w:rPr>
      <w:color w:val="605E5C"/>
      <w:shd w:val="clear" w:color="auto" w:fill="E1DFDD"/>
    </w:rPr>
  </w:style>
  <w:style w:type="character" w:customStyle="1" w:styleId="cf01">
    <w:name w:val="cf01"/>
    <w:basedOn w:val="DefaultParagraphFont"/>
    <w:rsid w:val="000A5510"/>
    <w:rPr>
      <w:rFonts w:ascii="Segoe UI" w:hAnsi="Segoe UI" w:cs="Segoe UI" w:hint="default"/>
      <w:sz w:val="18"/>
      <w:szCs w:val="18"/>
    </w:rPr>
  </w:style>
  <w:style w:type="paragraph" w:customStyle="1" w:styleId="pf0">
    <w:name w:val="pf0"/>
    <w:basedOn w:val="Normal"/>
    <w:rsid w:val="00E50C4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E50C4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5255F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57F19"/>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054697">
      <w:bodyDiv w:val="1"/>
      <w:marLeft w:val="0"/>
      <w:marRight w:val="0"/>
      <w:marTop w:val="0"/>
      <w:marBottom w:val="0"/>
      <w:divBdr>
        <w:top w:val="none" w:sz="0" w:space="0" w:color="auto"/>
        <w:left w:val="none" w:sz="0" w:space="0" w:color="auto"/>
        <w:bottom w:val="none" w:sz="0" w:space="0" w:color="auto"/>
        <w:right w:val="none" w:sz="0" w:space="0" w:color="auto"/>
      </w:divBdr>
    </w:div>
    <w:div w:id="1223518664">
      <w:bodyDiv w:val="1"/>
      <w:marLeft w:val="0"/>
      <w:marRight w:val="0"/>
      <w:marTop w:val="0"/>
      <w:marBottom w:val="0"/>
      <w:divBdr>
        <w:top w:val="none" w:sz="0" w:space="0" w:color="auto"/>
        <w:left w:val="none" w:sz="0" w:space="0" w:color="auto"/>
        <w:bottom w:val="none" w:sz="0" w:space="0" w:color="auto"/>
        <w:right w:val="none" w:sz="0" w:space="0" w:color="auto"/>
      </w:divBdr>
      <w:divsChild>
        <w:div w:id="721562761">
          <w:marLeft w:val="0"/>
          <w:marRight w:val="0"/>
          <w:marTop w:val="0"/>
          <w:marBottom w:val="0"/>
          <w:divBdr>
            <w:top w:val="none" w:sz="0" w:space="0" w:color="auto"/>
            <w:left w:val="none" w:sz="0" w:space="0" w:color="auto"/>
            <w:bottom w:val="none" w:sz="0" w:space="0" w:color="auto"/>
            <w:right w:val="none" w:sz="0" w:space="0" w:color="auto"/>
          </w:divBdr>
        </w:div>
        <w:div w:id="356153738">
          <w:marLeft w:val="0"/>
          <w:marRight w:val="0"/>
          <w:marTop w:val="0"/>
          <w:marBottom w:val="0"/>
          <w:divBdr>
            <w:top w:val="none" w:sz="0" w:space="0" w:color="auto"/>
            <w:left w:val="none" w:sz="0" w:space="0" w:color="auto"/>
            <w:bottom w:val="none" w:sz="0" w:space="0" w:color="auto"/>
            <w:right w:val="none" w:sz="0" w:space="0" w:color="auto"/>
          </w:divBdr>
        </w:div>
        <w:div w:id="1348023659">
          <w:marLeft w:val="0"/>
          <w:marRight w:val="0"/>
          <w:marTop w:val="0"/>
          <w:marBottom w:val="0"/>
          <w:divBdr>
            <w:top w:val="none" w:sz="0" w:space="0" w:color="auto"/>
            <w:left w:val="none" w:sz="0" w:space="0" w:color="auto"/>
            <w:bottom w:val="none" w:sz="0" w:space="0" w:color="auto"/>
            <w:right w:val="none" w:sz="0" w:space="0" w:color="auto"/>
          </w:divBdr>
        </w:div>
        <w:div w:id="1383677692">
          <w:marLeft w:val="0"/>
          <w:marRight w:val="0"/>
          <w:marTop w:val="0"/>
          <w:marBottom w:val="0"/>
          <w:divBdr>
            <w:top w:val="none" w:sz="0" w:space="0" w:color="auto"/>
            <w:left w:val="none" w:sz="0" w:space="0" w:color="auto"/>
            <w:bottom w:val="none" w:sz="0" w:space="0" w:color="auto"/>
            <w:right w:val="none" w:sz="0" w:space="0" w:color="auto"/>
          </w:divBdr>
        </w:div>
        <w:div w:id="1427270141">
          <w:marLeft w:val="0"/>
          <w:marRight w:val="0"/>
          <w:marTop w:val="0"/>
          <w:marBottom w:val="0"/>
          <w:divBdr>
            <w:top w:val="none" w:sz="0" w:space="0" w:color="auto"/>
            <w:left w:val="none" w:sz="0" w:space="0" w:color="auto"/>
            <w:bottom w:val="none" w:sz="0" w:space="0" w:color="auto"/>
            <w:right w:val="none" w:sz="0" w:space="0" w:color="auto"/>
          </w:divBdr>
        </w:div>
        <w:div w:id="798491557">
          <w:marLeft w:val="0"/>
          <w:marRight w:val="0"/>
          <w:marTop w:val="0"/>
          <w:marBottom w:val="0"/>
          <w:divBdr>
            <w:top w:val="none" w:sz="0" w:space="0" w:color="auto"/>
            <w:left w:val="none" w:sz="0" w:space="0" w:color="auto"/>
            <w:bottom w:val="none" w:sz="0" w:space="0" w:color="auto"/>
            <w:right w:val="none" w:sz="0" w:space="0" w:color="auto"/>
          </w:divBdr>
        </w:div>
        <w:div w:id="1300695896">
          <w:marLeft w:val="0"/>
          <w:marRight w:val="0"/>
          <w:marTop w:val="0"/>
          <w:marBottom w:val="0"/>
          <w:divBdr>
            <w:top w:val="none" w:sz="0" w:space="0" w:color="auto"/>
            <w:left w:val="none" w:sz="0" w:space="0" w:color="auto"/>
            <w:bottom w:val="none" w:sz="0" w:space="0" w:color="auto"/>
            <w:right w:val="none" w:sz="0" w:space="0" w:color="auto"/>
          </w:divBdr>
        </w:div>
        <w:div w:id="1122502308">
          <w:marLeft w:val="0"/>
          <w:marRight w:val="0"/>
          <w:marTop w:val="0"/>
          <w:marBottom w:val="0"/>
          <w:divBdr>
            <w:top w:val="none" w:sz="0" w:space="0" w:color="auto"/>
            <w:left w:val="none" w:sz="0" w:space="0" w:color="auto"/>
            <w:bottom w:val="none" w:sz="0" w:space="0" w:color="auto"/>
            <w:right w:val="none" w:sz="0" w:space="0" w:color="auto"/>
          </w:divBdr>
        </w:div>
        <w:div w:id="1062945307">
          <w:marLeft w:val="0"/>
          <w:marRight w:val="0"/>
          <w:marTop w:val="0"/>
          <w:marBottom w:val="0"/>
          <w:divBdr>
            <w:top w:val="none" w:sz="0" w:space="0" w:color="auto"/>
            <w:left w:val="none" w:sz="0" w:space="0" w:color="auto"/>
            <w:bottom w:val="none" w:sz="0" w:space="0" w:color="auto"/>
            <w:right w:val="none" w:sz="0" w:space="0" w:color="auto"/>
          </w:divBdr>
        </w:div>
        <w:div w:id="623536144">
          <w:marLeft w:val="0"/>
          <w:marRight w:val="0"/>
          <w:marTop w:val="0"/>
          <w:marBottom w:val="0"/>
          <w:divBdr>
            <w:top w:val="none" w:sz="0" w:space="0" w:color="auto"/>
            <w:left w:val="none" w:sz="0" w:space="0" w:color="auto"/>
            <w:bottom w:val="none" w:sz="0" w:space="0" w:color="auto"/>
            <w:right w:val="none" w:sz="0" w:space="0" w:color="auto"/>
          </w:divBdr>
        </w:div>
        <w:div w:id="1182013531">
          <w:marLeft w:val="0"/>
          <w:marRight w:val="0"/>
          <w:marTop w:val="0"/>
          <w:marBottom w:val="0"/>
          <w:divBdr>
            <w:top w:val="none" w:sz="0" w:space="0" w:color="auto"/>
            <w:left w:val="none" w:sz="0" w:space="0" w:color="auto"/>
            <w:bottom w:val="none" w:sz="0" w:space="0" w:color="auto"/>
            <w:right w:val="none" w:sz="0" w:space="0" w:color="auto"/>
          </w:divBdr>
        </w:div>
        <w:div w:id="1592162761">
          <w:marLeft w:val="0"/>
          <w:marRight w:val="0"/>
          <w:marTop w:val="0"/>
          <w:marBottom w:val="0"/>
          <w:divBdr>
            <w:top w:val="none" w:sz="0" w:space="0" w:color="auto"/>
            <w:left w:val="none" w:sz="0" w:space="0" w:color="auto"/>
            <w:bottom w:val="none" w:sz="0" w:space="0" w:color="auto"/>
            <w:right w:val="none" w:sz="0" w:space="0" w:color="auto"/>
          </w:divBdr>
        </w:div>
        <w:div w:id="898787268">
          <w:marLeft w:val="0"/>
          <w:marRight w:val="0"/>
          <w:marTop w:val="0"/>
          <w:marBottom w:val="0"/>
          <w:divBdr>
            <w:top w:val="none" w:sz="0" w:space="0" w:color="auto"/>
            <w:left w:val="none" w:sz="0" w:space="0" w:color="auto"/>
            <w:bottom w:val="none" w:sz="0" w:space="0" w:color="auto"/>
            <w:right w:val="none" w:sz="0" w:space="0" w:color="auto"/>
          </w:divBdr>
        </w:div>
        <w:div w:id="1706178013">
          <w:marLeft w:val="0"/>
          <w:marRight w:val="0"/>
          <w:marTop w:val="0"/>
          <w:marBottom w:val="0"/>
          <w:divBdr>
            <w:top w:val="none" w:sz="0" w:space="0" w:color="auto"/>
            <w:left w:val="none" w:sz="0" w:space="0" w:color="auto"/>
            <w:bottom w:val="none" w:sz="0" w:space="0" w:color="auto"/>
            <w:right w:val="none" w:sz="0" w:space="0" w:color="auto"/>
          </w:divBdr>
        </w:div>
        <w:div w:id="2019768271">
          <w:marLeft w:val="0"/>
          <w:marRight w:val="0"/>
          <w:marTop w:val="0"/>
          <w:marBottom w:val="0"/>
          <w:divBdr>
            <w:top w:val="none" w:sz="0" w:space="0" w:color="auto"/>
            <w:left w:val="none" w:sz="0" w:space="0" w:color="auto"/>
            <w:bottom w:val="none" w:sz="0" w:space="0" w:color="auto"/>
            <w:right w:val="none" w:sz="0" w:space="0" w:color="auto"/>
          </w:divBdr>
        </w:div>
        <w:div w:id="234705305">
          <w:marLeft w:val="0"/>
          <w:marRight w:val="0"/>
          <w:marTop w:val="0"/>
          <w:marBottom w:val="0"/>
          <w:divBdr>
            <w:top w:val="none" w:sz="0" w:space="0" w:color="auto"/>
            <w:left w:val="none" w:sz="0" w:space="0" w:color="auto"/>
            <w:bottom w:val="none" w:sz="0" w:space="0" w:color="auto"/>
            <w:right w:val="none" w:sz="0" w:space="0" w:color="auto"/>
          </w:divBdr>
        </w:div>
        <w:div w:id="1962877762">
          <w:marLeft w:val="0"/>
          <w:marRight w:val="0"/>
          <w:marTop w:val="0"/>
          <w:marBottom w:val="0"/>
          <w:divBdr>
            <w:top w:val="none" w:sz="0" w:space="0" w:color="auto"/>
            <w:left w:val="none" w:sz="0" w:space="0" w:color="auto"/>
            <w:bottom w:val="none" w:sz="0" w:space="0" w:color="auto"/>
            <w:right w:val="none" w:sz="0" w:space="0" w:color="auto"/>
          </w:divBdr>
        </w:div>
        <w:div w:id="1002853232">
          <w:marLeft w:val="0"/>
          <w:marRight w:val="0"/>
          <w:marTop w:val="0"/>
          <w:marBottom w:val="0"/>
          <w:divBdr>
            <w:top w:val="none" w:sz="0" w:space="0" w:color="auto"/>
            <w:left w:val="none" w:sz="0" w:space="0" w:color="auto"/>
            <w:bottom w:val="none" w:sz="0" w:space="0" w:color="auto"/>
            <w:right w:val="none" w:sz="0" w:space="0" w:color="auto"/>
          </w:divBdr>
        </w:div>
        <w:div w:id="404380479">
          <w:marLeft w:val="0"/>
          <w:marRight w:val="0"/>
          <w:marTop w:val="0"/>
          <w:marBottom w:val="0"/>
          <w:divBdr>
            <w:top w:val="none" w:sz="0" w:space="0" w:color="auto"/>
            <w:left w:val="none" w:sz="0" w:space="0" w:color="auto"/>
            <w:bottom w:val="none" w:sz="0" w:space="0" w:color="auto"/>
            <w:right w:val="none" w:sz="0" w:space="0" w:color="auto"/>
          </w:divBdr>
        </w:div>
        <w:div w:id="560949756">
          <w:marLeft w:val="0"/>
          <w:marRight w:val="0"/>
          <w:marTop w:val="0"/>
          <w:marBottom w:val="0"/>
          <w:divBdr>
            <w:top w:val="none" w:sz="0" w:space="0" w:color="auto"/>
            <w:left w:val="none" w:sz="0" w:space="0" w:color="auto"/>
            <w:bottom w:val="none" w:sz="0" w:space="0" w:color="auto"/>
            <w:right w:val="none" w:sz="0" w:space="0" w:color="auto"/>
          </w:divBdr>
        </w:div>
        <w:div w:id="472606402">
          <w:marLeft w:val="0"/>
          <w:marRight w:val="0"/>
          <w:marTop w:val="0"/>
          <w:marBottom w:val="0"/>
          <w:divBdr>
            <w:top w:val="none" w:sz="0" w:space="0" w:color="auto"/>
            <w:left w:val="none" w:sz="0" w:space="0" w:color="auto"/>
            <w:bottom w:val="none" w:sz="0" w:space="0" w:color="auto"/>
            <w:right w:val="none" w:sz="0" w:space="0" w:color="auto"/>
          </w:divBdr>
        </w:div>
        <w:div w:id="1178152741">
          <w:marLeft w:val="0"/>
          <w:marRight w:val="0"/>
          <w:marTop w:val="0"/>
          <w:marBottom w:val="0"/>
          <w:divBdr>
            <w:top w:val="none" w:sz="0" w:space="0" w:color="auto"/>
            <w:left w:val="none" w:sz="0" w:space="0" w:color="auto"/>
            <w:bottom w:val="none" w:sz="0" w:space="0" w:color="auto"/>
            <w:right w:val="none" w:sz="0" w:space="0" w:color="auto"/>
          </w:divBdr>
        </w:div>
        <w:div w:id="710691714">
          <w:marLeft w:val="0"/>
          <w:marRight w:val="0"/>
          <w:marTop w:val="0"/>
          <w:marBottom w:val="0"/>
          <w:divBdr>
            <w:top w:val="none" w:sz="0" w:space="0" w:color="auto"/>
            <w:left w:val="none" w:sz="0" w:space="0" w:color="auto"/>
            <w:bottom w:val="none" w:sz="0" w:space="0" w:color="auto"/>
            <w:right w:val="none" w:sz="0" w:space="0" w:color="auto"/>
          </w:divBdr>
        </w:div>
        <w:div w:id="1560943703">
          <w:marLeft w:val="0"/>
          <w:marRight w:val="0"/>
          <w:marTop w:val="0"/>
          <w:marBottom w:val="0"/>
          <w:divBdr>
            <w:top w:val="none" w:sz="0" w:space="0" w:color="auto"/>
            <w:left w:val="none" w:sz="0" w:space="0" w:color="auto"/>
            <w:bottom w:val="none" w:sz="0" w:space="0" w:color="auto"/>
            <w:right w:val="none" w:sz="0" w:space="0" w:color="auto"/>
          </w:divBdr>
        </w:div>
        <w:div w:id="1360351113">
          <w:marLeft w:val="0"/>
          <w:marRight w:val="0"/>
          <w:marTop w:val="0"/>
          <w:marBottom w:val="0"/>
          <w:divBdr>
            <w:top w:val="none" w:sz="0" w:space="0" w:color="auto"/>
            <w:left w:val="none" w:sz="0" w:space="0" w:color="auto"/>
            <w:bottom w:val="none" w:sz="0" w:space="0" w:color="auto"/>
            <w:right w:val="none" w:sz="0" w:space="0" w:color="auto"/>
          </w:divBdr>
        </w:div>
        <w:div w:id="1572497234">
          <w:marLeft w:val="0"/>
          <w:marRight w:val="0"/>
          <w:marTop w:val="0"/>
          <w:marBottom w:val="0"/>
          <w:divBdr>
            <w:top w:val="none" w:sz="0" w:space="0" w:color="auto"/>
            <w:left w:val="none" w:sz="0" w:space="0" w:color="auto"/>
            <w:bottom w:val="none" w:sz="0" w:space="0" w:color="auto"/>
            <w:right w:val="none" w:sz="0" w:space="0" w:color="auto"/>
          </w:divBdr>
        </w:div>
        <w:div w:id="1720548828">
          <w:marLeft w:val="0"/>
          <w:marRight w:val="0"/>
          <w:marTop w:val="0"/>
          <w:marBottom w:val="0"/>
          <w:divBdr>
            <w:top w:val="none" w:sz="0" w:space="0" w:color="auto"/>
            <w:left w:val="none" w:sz="0" w:space="0" w:color="auto"/>
            <w:bottom w:val="none" w:sz="0" w:space="0" w:color="auto"/>
            <w:right w:val="none" w:sz="0" w:space="0" w:color="auto"/>
          </w:divBdr>
        </w:div>
        <w:div w:id="160704">
          <w:marLeft w:val="0"/>
          <w:marRight w:val="0"/>
          <w:marTop w:val="0"/>
          <w:marBottom w:val="0"/>
          <w:divBdr>
            <w:top w:val="none" w:sz="0" w:space="0" w:color="auto"/>
            <w:left w:val="none" w:sz="0" w:space="0" w:color="auto"/>
            <w:bottom w:val="none" w:sz="0" w:space="0" w:color="auto"/>
            <w:right w:val="none" w:sz="0" w:space="0" w:color="auto"/>
          </w:divBdr>
        </w:div>
        <w:div w:id="1067537127">
          <w:marLeft w:val="0"/>
          <w:marRight w:val="0"/>
          <w:marTop w:val="0"/>
          <w:marBottom w:val="0"/>
          <w:divBdr>
            <w:top w:val="none" w:sz="0" w:space="0" w:color="auto"/>
            <w:left w:val="none" w:sz="0" w:space="0" w:color="auto"/>
            <w:bottom w:val="none" w:sz="0" w:space="0" w:color="auto"/>
            <w:right w:val="none" w:sz="0" w:space="0" w:color="auto"/>
          </w:divBdr>
        </w:div>
        <w:div w:id="28469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thinkwildlife.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inkwildlife.org" TargetMode="External"/><Relationship Id="rId4" Type="http://schemas.openxmlformats.org/officeDocument/2006/relationships/styles" Target="styles.xml"/><Relationship Id="rId9" Type="http://schemas.openxmlformats.org/officeDocument/2006/relationships/hyperlink" Target="https://www.thinkwildlife.org/download/crru-uk-code-of-best-practice-2024/?wpdmdl=18095&amp;masterkey=614067169000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5d6cf6-48b2-4fcc-8f17-fa894ead3a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98AF6D83B56438DE568C7D3F46913" ma:contentTypeVersion="6" ma:contentTypeDescription="Create a new document." ma:contentTypeScope="" ma:versionID="65883126c3b181af588ea7d368c76e14">
  <xsd:schema xmlns:xsd="http://www.w3.org/2001/XMLSchema" xmlns:xs="http://www.w3.org/2001/XMLSchema" xmlns:p="http://schemas.microsoft.com/office/2006/metadata/properties" xmlns:ns3="515d6cf6-48b2-4fcc-8f17-fa894ead3a5e" targetNamespace="http://schemas.microsoft.com/office/2006/metadata/properties" ma:root="true" ma:fieldsID="9e610b827a3ba6f316487482c2ed4a5e" ns3:_="">
    <xsd:import namespace="515d6cf6-48b2-4fcc-8f17-fa894ead3a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6cf6-48b2-4fcc-8f17-fa894ead3a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96EF4-AF52-4B32-B4B0-A25A2DE96ED9}">
  <ds:schemaRefs>
    <ds:schemaRef ds:uri="http://schemas.microsoft.com/office/2006/metadata/properties"/>
    <ds:schemaRef ds:uri="http://schemas.microsoft.com/office/infopath/2007/PartnerControls"/>
    <ds:schemaRef ds:uri="515d6cf6-48b2-4fcc-8f17-fa894ead3a5e"/>
  </ds:schemaRefs>
</ds:datastoreItem>
</file>

<file path=customXml/itemProps2.xml><?xml version="1.0" encoding="utf-8"?>
<ds:datastoreItem xmlns:ds="http://schemas.openxmlformats.org/officeDocument/2006/customXml" ds:itemID="{DA4D7295-0A27-4486-9886-6325DE74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6cf6-48b2-4fcc-8f17-fa894ead3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EE150-0033-45DD-B403-83854A5CA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Buttriss</dc:creator>
  <cp:keywords/>
  <dc:description/>
  <cp:lastModifiedBy>Rose Moggach</cp:lastModifiedBy>
  <cp:revision>3</cp:revision>
  <dcterms:created xsi:type="dcterms:W3CDTF">2024-08-05T08:53:00Z</dcterms:created>
  <dcterms:modified xsi:type="dcterms:W3CDTF">2024-08-05T09:47:00Z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9c1bec2e-cdac-4e57-acf0-e81fa4522e61</vt:lpwstr>
  </property>
  <property fmtid="{D5CDD505-2E9C-101B-9397-08002B2CF9AE}" pid="3" name="ContentTypeId">
    <vt:lpwstr>0x0101004F198AF6D83B56438DE568C7D3F46913</vt:lpwstr>
  </property>
  <property fmtid="{D5CDD505-2E9C-101B-9397-08002B2CF9AE}" pid="4" name="MediaServiceImageTags">
    <vt:lpwstr/>
  </property>
</Properties>
</file>