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24D0" w14:textId="77777777" w:rsidR="00AE0E5B" w:rsidRDefault="00AE0E5B"/>
    <w:p w14:paraId="741A3C57" w14:textId="4D5B8068" w:rsidR="00C003CD" w:rsidRPr="00DC6495" w:rsidRDefault="005438FD" w:rsidP="021B6B38">
      <w:pPr>
        <w:rPr>
          <w:rFonts w:ascii="Arial" w:hAnsi="Arial" w:cs="Arial"/>
          <w:b/>
          <w:bCs/>
        </w:rPr>
      </w:pPr>
      <w:r w:rsidRPr="00DC6495">
        <w:rPr>
          <w:rFonts w:ascii="Arial" w:hAnsi="Arial" w:cs="Arial"/>
          <w:b/>
          <w:bCs/>
        </w:rPr>
        <w:t>PRESS RELEASE</w:t>
      </w:r>
    </w:p>
    <w:p w14:paraId="763964B7" w14:textId="73FC5C74" w:rsidR="005438FD" w:rsidRPr="00DC6495" w:rsidRDefault="005438FD" w:rsidP="021B6B38">
      <w:pPr>
        <w:rPr>
          <w:rFonts w:ascii="Arial" w:hAnsi="Arial" w:cs="Arial"/>
          <w:b/>
          <w:bCs/>
        </w:rPr>
      </w:pPr>
      <w:r w:rsidRPr="00DC6495">
        <w:rPr>
          <w:rFonts w:ascii="Arial" w:hAnsi="Arial" w:cs="Arial"/>
          <w:b/>
          <w:bCs/>
        </w:rPr>
        <w:t>10/02/25</w:t>
      </w:r>
    </w:p>
    <w:p w14:paraId="56911B95" w14:textId="04E98AE0" w:rsidR="1716668C" w:rsidRPr="00DC6495" w:rsidRDefault="47B02349" w:rsidP="1A8859FF">
      <w:pPr>
        <w:rPr>
          <w:rFonts w:ascii="Arial" w:eastAsia="Arial Nova" w:hAnsi="Arial" w:cs="Arial"/>
          <w:b/>
          <w:bCs/>
          <w:color w:val="000000" w:themeColor="text1"/>
        </w:rPr>
      </w:pPr>
      <w:r w:rsidRPr="00DC6495">
        <w:rPr>
          <w:rFonts w:ascii="Arial" w:eastAsia="Arial Nova" w:hAnsi="Arial" w:cs="Arial"/>
          <w:b/>
          <w:bCs/>
          <w:color w:val="000000" w:themeColor="text1"/>
        </w:rPr>
        <w:t>Scotland’s livestock marts providing good trading ground for machinery, industrial and liquidation sales</w:t>
      </w:r>
      <w:r w:rsidRPr="00DC6495">
        <w:rPr>
          <w:rFonts w:ascii="Arial" w:eastAsia="Arial Nova" w:hAnsi="Arial" w:cs="Arial"/>
          <w:color w:val="000000" w:themeColor="text1"/>
        </w:rPr>
        <w:t xml:space="preserve">  </w:t>
      </w:r>
    </w:p>
    <w:p w14:paraId="605EA47E" w14:textId="19D70826" w:rsidR="021B6B38" w:rsidRPr="00DC6495" w:rsidRDefault="2EB720FE" w:rsidP="30F3A16F">
      <w:pPr>
        <w:spacing w:before="240" w:after="240"/>
        <w:rPr>
          <w:rFonts w:ascii="Arial" w:hAnsi="Arial" w:cs="Arial"/>
        </w:rPr>
      </w:pPr>
      <w:r w:rsidRPr="00DC6495">
        <w:rPr>
          <w:rFonts w:ascii="Arial" w:hAnsi="Arial" w:cs="Arial"/>
        </w:rPr>
        <w:t xml:space="preserve">Expanding into online used machinery, industrial equipment and liquidation sales is proving good business for </w:t>
      </w:r>
      <w:proofErr w:type="gramStart"/>
      <w:r w:rsidRPr="00DC6495">
        <w:rPr>
          <w:rFonts w:ascii="Arial" w:hAnsi="Arial" w:cs="Arial"/>
        </w:rPr>
        <w:t>a number of</w:t>
      </w:r>
      <w:proofErr w:type="gramEnd"/>
      <w:r w:rsidRPr="00DC6495">
        <w:rPr>
          <w:rFonts w:ascii="Arial" w:hAnsi="Arial" w:cs="Arial"/>
        </w:rPr>
        <w:t xml:space="preserve"> Scotland’s livestock marts, says Neil Wilson, Executive Director of the Institute of Auctioneers and Appraisers in Scotland (IAAS). </w:t>
      </w:r>
    </w:p>
    <w:p w14:paraId="2394A693" w14:textId="7A99EACE" w:rsidR="021B6B38" w:rsidRPr="00DC6495" w:rsidRDefault="2EB720FE" w:rsidP="30F3A16F">
      <w:pPr>
        <w:spacing w:before="240" w:after="240"/>
        <w:rPr>
          <w:rFonts w:ascii="Arial" w:hAnsi="Arial" w:cs="Arial"/>
        </w:rPr>
      </w:pPr>
      <w:r w:rsidRPr="00DC6495">
        <w:rPr>
          <w:rFonts w:ascii="Arial" w:hAnsi="Arial" w:cs="Arial"/>
        </w:rPr>
        <w:t>Reports are showing a marked uplift on non-livestock sales year-on-year as demand goes beyond traditional farming-related items.</w:t>
      </w:r>
    </w:p>
    <w:p w14:paraId="389210F3" w14:textId="6396268C" w:rsidR="021B6B38" w:rsidRPr="00DC6495" w:rsidRDefault="2EB720FE" w:rsidP="1A8859FF">
      <w:pPr>
        <w:spacing w:before="240" w:after="240"/>
        <w:rPr>
          <w:rFonts w:ascii="Arial" w:hAnsi="Arial" w:cs="Arial"/>
        </w:rPr>
      </w:pPr>
      <w:r w:rsidRPr="00DC6495">
        <w:rPr>
          <w:rFonts w:ascii="Arial" w:hAnsi="Arial" w:cs="Arial"/>
        </w:rPr>
        <w:t xml:space="preserve">“Online auctions became a necessity during the Covid pandemic, and they soared in the period following this, when the lead times on new machinery were so long,” explains Mr Wilson. “Farmers were desperate for second hand kit and were looking across the UK for it so being able to view and buy online to widen the chances of getting what they needed was ideal.” </w:t>
      </w:r>
    </w:p>
    <w:p w14:paraId="59E57575" w14:textId="6DA185B2" w:rsidR="021B6B38" w:rsidRPr="00DC6495" w:rsidRDefault="2EB720FE" w:rsidP="30F3A16F">
      <w:pPr>
        <w:spacing w:before="240" w:after="240"/>
        <w:rPr>
          <w:rFonts w:ascii="Arial" w:eastAsia="Aptos" w:hAnsi="Arial" w:cs="Arial"/>
        </w:rPr>
      </w:pPr>
      <w:r w:rsidRPr="00DC6495">
        <w:rPr>
          <w:rFonts w:ascii="Arial" w:hAnsi="Arial" w:cs="Arial"/>
        </w:rPr>
        <w:t xml:space="preserve">The extraordinary prices of that period have returned to more normal levels now but selling like this had become more mainstream and has been easy for marts across Scotland to build on, says Mr Wilson. “Marts are seeing </w:t>
      </w:r>
      <w:r w:rsidRPr="00DC6495">
        <w:rPr>
          <w:rFonts w:ascii="Arial" w:eastAsia="Aptos" w:hAnsi="Arial" w:cs="Arial"/>
        </w:rPr>
        <w:t>higher volumes of trade and increased revenue, and it opens up their audience to across the UK.”</w:t>
      </w:r>
    </w:p>
    <w:p w14:paraId="761894BD" w14:textId="5C4FEB05" w:rsidR="021B6B38" w:rsidRPr="00DC6495" w:rsidRDefault="2EB720FE" w:rsidP="30F3A16F">
      <w:pPr>
        <w:spacing w:before="240" w:after="240"/>
        <w:rPr>
          <w:rFonts w:ascii="Arial" w:hAnsi="Arial" w:cs="Arial"/>
        </w:rPr>
      </w:pPr>
      <w:r w:rsidRPr="00DC6495">
        <w:rPr>
          <w:rFonts w:ascii="Arial" w:hAnsi="Arial" w:cs="Arial"/>
        </w:rPr>
        <w:t>There are now regular used machinery sales across IAAS member marts, with a notable increase in hybrid and online sales across the country. Managing Director at Caledonian Marts at Stirling, Oliver Shearman, which first started online sales in 2015 and now runs 6-7 online machinery and equipment sales a year, says it’s an exciting market:</w:t>
      </w:r>
    </w:p>
    <w:p w14:paraId="300575A9" w14:textId="33EB16F6" w:rsidR="021B6B38" w:rsidRPr="00DC6495" w:rsidRDefault="25A98D8B" w:rsidP="399A7AC0">
      <w:pPr>
        <w:spacing w:before="240" w:after="240"/>
        <w:rPr>
          <w:rFonts w:ascii="Arial" w:hAnsi="Arial" w:cs="Arial"/>
        </w:rPr>
      </w:pPr>
      <w:r w:rsidRPr="00DC6495">
        <w:rPr>
          <w:rFonts w:ascii="Arial" w:hAnsi="Arial" w:cs="Arial"/>
        </w:rPr>
        <w:t xml:space="preserve">“For livestock, it’s </w:t>
      </w:r>
      <w:proofErr w:type="gramStart"/>
      <w:r w:rsidRPr="00DC6495">
        <w:rPr>
          <w:rFonts w:ascii="Arial" w:hAnsi="Arial" w:cs="Arial"/>
        </w:rPr>
        <w:t>really important</w:t>
      </w:r>
      <w:proofErr w:type="gramEnd"/>
      <w:r w:rsidRPr="00DC6495">
        <w:rPr>
          <w:rFonts w:ascii="Arial" w:hAnsi="Arial" w:cs="Arial"/>
        </w:rPr>
        <w:t xml:space="preserve"> to be around the ring and is so much at the heart of the mart, but for machinery </w:t>
      </w:r>
      <w:r w:rsidR="439E8A9B" w:rsidRPr="00DC6495">
        <w:rPr>
          <w:rFonts w:ascii="Arial" w:hAnsi="Arial" w:cs="Arial"/>
        </w:rPr>
        <w:t xml:space="preserve">as well as other non-farming equipment </w:t>
      </w:r>
      <w:r w:rsidRPr="00DC6495">
        <w:rPr>
          <w:rFonts w:ascii="Arial" w:hAnsi="Arial" w:cs="Arial"/>
        </w:rPr>
        <w:t xml:space="preserve">there’s no doubt that </w:t>
      </w:r>
      <w:r w:rsidR="3EB5F5A7" w:rsidRPr="00DC6495">
        <w:rPr>
          <w:rFonts w:ascii="Arial" w:hAnsi="Arial" w:cs="Arial"/>
        </w:rPr>
        <w:t xml:space="preserve">holding auctions online </w:t>
      </w:r>
      <w:r w:rsidRPr="00DC6495">
        <w:rPr>
          <w:rFonts w:ascii="Arial" w:hAnsi="Arial" w:cs="Arial"/>
        </w:rPr>
        <w:t>has been an important string to our bow.</w:t>
      </w:r>
      <w:r w:rsidR="63695E75" w:rsidRPr="00DC6495">
        <w:rPr>
          <w:rFonts w:ascii="Arial" w:hAnsi="Arial" w:cs="Arial"/>
        </w:rPr>
        <w:t xml:space="preserve"> The pool of potential buyers is so much greater</w:t>
      </w:r>
      <w:r w:rsidR="3631C7A3" w:rsidRPr="00DC6495">
        <w:rPr>
          <w:rFonts w:ascii="Arial" w:hAnsi="Arial" w:cs="Arial"/>
        </w:rPr>
        <w:t>, and</w:t>
      </w:r>
      <w:r w:rsidR="63695E75" w:rsidRPr="00DC6495">
        <w:rPr>
          <w:rFonts w:ascii="Arial" w:hAnsi="Arial" w:cs="Arial"/>
        </w:rPr>
        <w:t xml:space="preserve"> we are selling across the UK and </w:t>
      </w:r>
      <w:r w:rsidR="120A5BBA" w:rsidRPr="00DC6495">
        <w:rPr>
          <w:rFonts w:ascii="Arial" w:hAnsi="Arial" w:cs="Arial"/>
        </w:rPr>
        <w:t xml:space="preserve">as far as Eastern </w:t>
      </w:r>
      <w:r w:rsidR="63695E75" w:rsidRPr="00DC6495">
        <w:rPr>
          <w:rFonts w:ascii="Arial" w:hAnsi="Arial" w:cs="Arial"/>
        </w:rPr>
        <w:t>Europe.</w:t>
      </w:r>
      <w:r w:rsidR="086D3989" w:rsidRPr="00DC6495">
        <w:rPr>
          <w:rFonts w:ascii="Arial" w:hAnsi="Arial" w:cs="Arial"/>
        </w:rPr>
        <w:t>”</w:t>
      </w:r>
    </w:p>
    <w:p w14:paraId="4251CC5D" w14:textId="6103351F" w:rsidR="021B6B38" w:rsidRPr="00DC6495" w:rsidRDefault="086D3989" w:rsidP="1A8859FF">
      <w:pPr>
        <w:spacing w:before="240" w:after="240"/>
        <w:rPr>
          <w:rFonts w:ascii="Arial" w:hAnsi="Arial" w:cs="Arial"/>
        </w:rPr>
      </w:pPr>
      <w:r w:rsidRPr="00DC6495">
        <w:rPr>
          <w:rFonts w:ascii="Arial" w:hAnsi="Arial" w:cs="Arial"/>
        </w:rPr>
        <w:t xml:space="preserve">Mr Shearman says </w:t>
      </w:r>
      <w:r w:rsidR="0521639E" w:rsidRPr="00DC6495">
        <w:rPr>
          <w:rFonts w:ascii="Arial" w:hAnsi="Arial" w:cs="Arial"/>
        </w:rPr>
        <w:t>online auctions</w:t>
      </w:r>
      <w:r w:rsidR="63695E75" w:rsidRPr="00DC6495">
        <w:rPr>
          <w:rFonts w:ascii="Arial" w:hAnsi="Arial" w:cs="Arial"/>
        </w:rPr>
        <w:t xml:space="preserve"> come </w:t>
      </w:r>
      <w:r w:rsidR="671C7C20" w:rsidRPr="00DC6495">
        <w:rPr>
          <w:rFonts w:ascii="Arial" w:hAnsi="Arial" w:cs="Arial"/>
        </w:rPr>
        <w:t xml:space="preserve">into </w:t>
      </w:r>
      <w:r w:rsidR="202F9690" w:rsidRPr="00DC6495">
        <w:rPr>
          <w:rFonts w:ascii="Arial" w:hAnsi="Arial" w:cs="Arial"/>
        </w:rPr>
        <w:t>their</w:t>
      </w:r>
      <w:r w:rsidR="671C7C20" w:rsidRPr="00DC6495">
        <w:rPr>
          <w:rFonts w:ascii="Arial" w:hAnsi="Arial" w:cs="Arial"/>
        </w:rPr>
        <w:t xml:space="preserve"> own for lower value items</w:t>
      </w:r>
      <w:r w:rsidR="78F2B53E" w:rsidRPr="00DC6495">
        <w:rPr>
          <w:rFonts w:ascii="Arial" w:hAnsi="Arial" w:cs="Arial"/>
        </w:rPr>
        <w:t xml:space="preserve"> as well:</w:t>
      </w:r>
    </w:p>
    <w:p w14:paraId="6E206BEA" w14:textId="6880C5EF" w:rsidR="021B6B38" w:rsidRPr="00DC6495" w:rsidRDefault="78F2B53E" w:rsidP="1A8859FF">
      <w:pPr>
        <w:spacing w:before="240" w:after="240"/>
        <w:rPr>
          <w:rFonts w:ascii="Arial" w:hAnsi="Arial" w:cs="Arial"/>
        </w:rPr>
      </w:pPr>
      <w:r w:rsidRPr="00DC6495">
        <w:rPr>
          <w:rFonts w:ascii="Arial" w:hAnsi="Arial" w:cs="Arial"/>
        </w:rPr>
        <w:t>“S</w:t>
      </w:r>
      <w:r w:rsidR="671C7C20" w:rsidRPr="00DC6495">
        <w:rPr>
          <w:rFonts w:ascii="Arial" w:hAnsi="Arial" w:cs="Arial"/>
        </w:rPr>
        <w:t>omeone from Dorset wou</w:t>
      </w:r>
      <w:r w:rsidR="5DC4CB00" w:rsidRPr="00DC6495">
        <w:rPr>
          <w:rFonts w:ascii="Arial" w:hAnsi="Arial" w:cs="Arial"/>
        </w:rPr>
        <w:t>l</w:t>
      </w:r>
      <w:r w:rsidR="671C7C20" w:rsidRPr="00DC6495">
        <w:rPr>
          <w:rFonts w:ascii="Arial" w:hAnsi="Arial" w:cs="Arial"/>
        </w:rPr>
        <w:t xml:space="preserve">dn’t travel to Stirling for a £70 spend, but they will bid </w:t>
      </w:r>
      <w:proofErr w:type="gramStart"/>
      <w:r w:rsidR="671C7C20" w:rsidRPr="00DC6495">
        <w:rPr>
          <w:rFonts w:ascii="Arial" w:hAnsi="Arial" w:cs="Arial"/>
        </w:rPr>
        <w:t>online</w:t>
      </w:r>
      <w:proofErr w:type="gramEnd"/>
      <w:r w:rsidR="671C7C20" w:rsidRPr="00DC6495">
        <w:rPr>
          <w:rFonts w:ascii="Arial" w:hAnsi="Arial" w:cs="Arial"/>
        </w:rPr>
        <w:t xml:space="preserve"> and have it delivered</w:t>
      </w:r>
      <w:r w:rsidR="517AB551" w:rsidRPr="00DC6495">
        <w:rPr>
          <w:rFonts w:ascii="Arial" w:hAnsi="Arial" w:cs="Arial"/>
        </w:rPr>
        <w:t>,</w:t>
      </w:r>
      <w:r w:rsidR="493D9794" w:rsidRPr="00DC6495">
        <w:rPr>
          <w:rFonts w:ascii="Arial" w:hAnsi="Arial" w:cs="Arial"/>
        </w:rPr>
        <w:t xml:space="preserve"> </w:t>
      </w:r>
      <w:r w:rsidR="0977774C" w:rsidRPr="00DC6495">
        <w:rPr>
          <w:rFonts w:ascii="Arial" w:hAnsi="Arial" w:cs="Arial"/>
        </w:rPr>
        <w:t>and</w:t>
      </w:r>
      <w:r w:rsidR="493D9794" w:rsidRPr="00DC6495">
        <w:rPr>
          <w:rFonts w:ascii="Arial" w:hAnsi="Arial" w:cs="Arial"/>
        </w:rPr>
        <w:t xml:space="preserve"> we </w:t>
      </w:r>
      <w:r w:rsidR="50C944C8" w:rsidRPr="00DC6495">
        <w:rPr>
          <w:rFonts w:ascii="Arial" w:hAnsi="Arial" w:cs="Arial"/>
        </w:rPr>
        <w:t xml:space="preserve">are therefore </w:t>
      </w:r>
      <w:r w:rsidR="493D9794" w:rsidRPr="00DC6495">
        <w:rPr>
          <w:rFonts w:ascii="Arial" w:hAnsi="Arial" w:cs="Arial"/>
        </w:rPr>
        <w:t>sell</w:t>
      </w:r>
      <w:r w:rsidR="455B4477" w:rsidRPr="00DC6495">
        <w:rPr>
          <w:rFonts w:ascii="Arial" w:hAnsi="Arial" w:cs="Arial"/>
        </w:rPr>
        <w:t>ing</w:t>
      </w:r>
      <w:r w:rsidR="493D9794" w:rsidRPr="00DC6495">
        <w:rPr>
          <w:rFonts w:ascii="Arial" w:hAnsi="Arial" w:cs="Arial"/>
        </w:rPr>
        <w:t xml:space="preserve"> much more</w:t>
      </w:r>
      <w:r w:rsidR="671C7C20" w:rsidRPr="00DC6495">
        <w:rPr>
          <w:rFonts w:ascii="Arial" w:hAnsi="Arial" w:cs="Arial"/>
        </w:rPr>
        <w:t>.</w:t>
      </w:r>
      <w:r w:rsidR="09B09B4B" w:rsidRPr="00DC6495">
        <w:rPr>
          <w:rFonts w:ascii="Arial" w:hAnsi="Arial" w:cs="Arial"/>
        </w:rPr>
        <w:t xml:space="preserve"> It’s just as important locally though, as folk can </w:t>
      </w:r>
      <w:r w:rsidR="61581A49" w:rsidRPr="00DC6495">
        <w:rPr>
          <w:rFonts w:ascii="Arial" w:hAnsi="Arial" w:cs="Arial"/>
        </w:rPr>
        <w:t>come in and view the lots when they are in the mart for livestock.</w:t>
      </w:r>
      <w:r w:rsidR="3286C623" w:rsidRPr="00DC6495">
        <w:rPr>
          <w:rFonts w:ascii="Arial" w:hAnsi="Arial" w:cs="Arial"/>
        </w:rPr>
        <w:t>”</w:t>
      </w:r>
    </w:p>
    <w:p w14:paraId="0667D19A" w14:textId="547C27B2" w:rsidR="00D85626" w:rsidRPr="00DC6495" w:rsidRDefault="1C6A115B" w:rsidP="30F3A16F">
      <w:pPr>
        <w:spacing w:before="240" w:after="240"/>
        <w:rPr>
          <w:rFonts w:ascii="Arial" w:eastAsia="Aptos" w:hAnsi="Arial" w:cs="Arial"/>
        </w:rPr>
      </w:pPr>
      <w:r w:rsidRPr="00DC6495">
        <w:rPr>
          <w:rFonts w:ascii="Arial" w:eastAsia="Aptos" w:hAnsi="Arial" w:cs="Arial"/>
        </w:rPr>
        <w:lastRenderedPageBreak/>
        <w:t>Mr Shearman</w:t>
      </w:r>
      <w:r w:rsidR="7815A6C3" w:rsidRPr="00DC6495">
        <w:rPr>
          <w:rFonts w:ascii="Arial" w:eastAsia="Aptos" w:hAnsi="Arial" w:cs="Arial"/>
        </w:rPr>
        <w:t xml:space="preserve"> says that certain items always sell well, such as second-hand sheep gates, which tend to hold their original value. He </w:t>
      </w:r>
      <w:r w:rsidRPr="00DC6495">
        <w:rPr>
          <w:rFonts w:ascii="Arial" w:eastAsia="Aptos" w:hAnsi="Arial" w:cs="Arial"/>
        </w:rPr>
        <w:t>has noted a different approach to buying as farming costs rise</w:t>
      </w:r>
      <w:r w:rsidR="119903DC" w:rsidRPr="00DC6495">
        <w:rPr>
          <w:rFonts w:ascii="Arial" w:eastAsia="Aptos" w:hAnsi="Arial" w:cs="Arial"/>
        </w:rPr>
        <w:t xml:space="preserve"> and margins are tighter</w:t>
      </w:r>
      <w:r w:rsidR="2129FB7F" w:rsidRPr="00DC6495">
        <w:rPr>
          <w:rFonts w:ascii="Arial" w:eastAsia="Aptos" w:hAnsi="Arial" w:cs="Arial"/>
        </w:rPr>
        <w:t>,</w:t>
      </w:r>
      <w:r w:rsidR="119903DC" w:rsidRPr="00DC6495">
        <w:rPr>
          <w:rFonts w:ascii="Arial" w:eastAsia="Aptos" w:hAnsi="Arial" w:cs="Arial"/>
        </w:rPr>
        <w:t xml:space="preserve"> however</w:t>
      </w:r>
      <w:r w:rsidRPr="00DC6495">
        <w:rPr>
          <w:rFonts w:ascii="Arial" w:eastAsia="Aptos" w:hAnsi="Arial" w:cs="Arial"/>
        </w:rPr>
        <w:t>:</w:t>
      </w:r>
    </w:p>
    <w:p w14:paraId="5DC2A775" w14:textId="33297EDF" w:rsidR="00D85626" w:rsidRPr="00DC6495" w:rsidRDefault="1C6A115B" w:rsidP="30F3A16F">
      <w:pPr>
        <w:spacing w:before="240" w:after="240"/>
        <w:rPr>
          <w:rFonts w:ascii="Arial" w:eastAsia="Aptos" w:hAnsi="Arial" w:cs="Arial"/>
        </w:rPr>
      </w:pPr>
      <w:r w:rsidRPr="00DC6495">
        <w:rPr>
          <w:rFonts w:ascii="Arial" w:eastAsia="Aptos" w:hAnsi="Arial" w:cs="Arial"/>
        </w:rPr>
        <w:t>“</w:t>
      </w:r>
      <w:r w:rsidR="2F2EC34F" w:rsidRPr="00DC6495">
        <w:rPr>
          <w:rFonts w:ascii="Arial" w:eastAsia="Aptos" w:hAnsi="Arial" w:cs="Arial"/>
        </w:rPr>
        <w:t>We are seeing less ‘just in case’ buying. Often at sales, farmers will see a piece of kit, like plates for a plough, that they will buy as back up</w:t>
      </w:r>
      <w:r w:rsidR="61221A9D" w:rsidRPr="00DC6495">
        <w:rPr>
          <w:rFonts w:ascii="Arial" w:eastAsia="Aptos" w:hAnsi="Arial" w:cs="Arial"/>
        </w:rPr>
        <w:t>,</w:t>
      </w:r>
      <w:r w:rsidR="542193EF" w:rsidRPr="00DC6495">
        <w:rPr>
          <w:rFonts w:ascii="Arial" w:eastAsia="Aptos" w:hAnsi="Arial" w:cs="Arial"/>
        </w:rPr>
        <w:t xml:space="preserve"> but this is much less now</w:t>
      </w:r>
      <w:r w:rsidR="227188A6" w:rsidRPr="00DC6495">
        <w:rPr>
          <w:rFonts w:ascii="Arial" w:eastAsia="Aptos" w:hAnsi="Arial" w:cs="Arial"/>
        </w:rPr>
        <w:t xml:space="preserve"> as farmers are watching their costs</w:t>
      </w:r>
      <w:r w:rsidR="542193EF" w:rsidRPr="00DC6495">
        <w:rPr>
          <w:rFonts w:ascii="Arial" w:eastAsia="Aptos" w:hAnsi="Arial" w:cs="Arial"/>
        </w:rPr>
        <w:t>.</w:t>
      </w:r>
      <w:r w:rsidR="717EBC70" w:rsidRPr="00DC6495">
        <w:rPr>
          <w:rFonts w:ascii="Arial" w:eastAsia="Aptos" w:hAnsi="Arial" w:cs="Arial"/>
        </w:rPr>
        <w:t xml:space="preserve"> This is why broadening our market </w:t>
      </w:r>
      <w:r w:rsidR="07A95564" w:rsidRPr="00DC6495">
        <w:rPr>
          <w:rFonts w:ascii="Arial" w:eastAsia="Aptos" w:hAnsi="Arial" w:cs="Arial"/>
        </w:rPr>
        <w:t xml:space="preserve">to other sectors and audiences is exciting as </w:t>
      </w:r>
      <w:r w:rsidR="2A0D44D4" w:rsidRPr="00DC6495">
        <w:rPr>
          <w:rFonts w:ascii="Arial" w:eastAsia="Aptos" w:hAnsi="Arial" w:cs="Arial"/>
        </w:rPr>
        <w:t>well as important</w:t>
      </w:r>
      <w:r w:rsidR="07A95564" w:rsidRPr="00DC6495">
        <w:rPr>
          <w:rFonts w:ascii="Arial" w:eastAsia="Aptos" w:hAnsi="Arial" w:cs="Arial"/>
        </w:rPr>
        <w:t>.</w:t>
      </w:r>
      <w:r w:rsidR="5585726E" w:rsidRPr="00DC6495">
        <w:rPr>
          <w:rFonts w:ascii="Arial" w:eastAsia="Aptos" w:hAnsi="Arial" w:cs="Arial"/>
        </w:rPr>
        <w:t>”</w:t>
      </w:r>
    </w:p>
    <w:p w14:paraId="5F1A6287" w14:textId="67BAA24B" w:rsidR="00D85626" w:rsidRPr="00DC6495" w:rsidRDefault="5585726E" w:rsidP="30F3A16F">
      <w:pPr>
        <w:spacing w:before="240" w:after="240"/>
        <w:rPr>
          <w:rFonts w:ascii="Arial" w:eastAsia="Aptos" w:hAnsi="Arial" w:cs="Arial"/>
        </w:rPr>
      </w:pPr>
      <w:r w:rsidRPr="00DC6495">
        <w:rPr>
          <w:rFonts w:ascii="Arial" w:eastAsia="Aptos" w:hAnsi="Arial" w:cs="Arial"/>
        </w:rPr>
        <w:t xml:space="preserve">With this digital expansion, </w:t>
      </w:r>
      <w:r w:rsidR="6AF243B7" w:rsidRPr="00DC6495">
        <w:rPr>
          <w:rFonts w:ascii="Arial" w:eastAsia="Aptos" w:hAnsi="Arial" w:cs="Arial"/>
        </w:rPr>
        <w:t xml:space="preserve">Caledonian Marts </w:t>
      </w:r>
      <w:r w:rsidR="42BBC0CF" w:rsidRPr="00DC6495">
        <w:rPr>
          <w:rFonts w:ascii="Arial" w:eastAsia="Aptos" w:hAnsi="Arial" w:cs="Arial"/>
        </w:rPr>
        <w:t xml:space="preserve">is now recognised </w:t>
      </w:r>
      <w:r w:rsidR="318BF8AD" w:rsidRPr="00DC6495">
        <w:rPr>
          <w:rFonts w:ascii="Arial" w:eastAsia="Aptos" w:hAnsi="Arial" w:cs="Arial"/>
        </w:rPr>
        <w:t>beyond the farming sector</w:t>
      </w:r>
      <w:r w:rsidR="09C20DCD" w:rsidRPr="00DC6495">
        <w:rPr>
          <w:rFonts w:ascii="Arial" w:eastAsia="Aptos" w:hAnsi="Arial" w:cs="Arial"/>
        </w:rPr>
        <w:t xml:space="preserve">, </w:t>
      </w:r>
      <w:r w:rsidR="26D20E6B" w:rsidRPr="00DC6495">
        <w:rPr>
          <w:rFonts w:ascii="Arial" w:eastAsia="Aptos" w:hAnsi="Arial" w:cs="Arial"/>
        </w:rPr>
        <w:t xml:space="preserve">including </w:t>
      </w:r>
      <w:r w:rsidR="4A525D23" w:rsidRPr="00DC6495">
        <w:rPr>
          <w:rFonts w:ascii="Arial" w:eastAsia="Aptos" w:hAnsi="Arial" w:cs="Arial"/>
        </w:rPr>
        <w:t xml:space="preserve">for </w:t>
      </w:r>
      <w:r w:rsidR="42BBC0CF" w:rsidRPr="00DC6495">
        <w:rPr>
          <w:rFonts w:ascii="Arial" w:eastAsia="Aptos" w:hAnsi="Arial" w:cs="Arial"/>
        </w:rPr>
        <w:t>industrial equipment</w:t>
      </w:r>
      <w:r w:rsidR="0DFFA562" w:rsidRPr="00DC6495">
        <w:rPr>
          <w:rFonts w:ascii="Arial" w:eastAsia="Aptos" w:hAnsi="Arial" w:cs="Arial"/>
        </w:rPr>
        <w:t>, liquidations on behalf of accountants</w:t>
      </w:r>
      <w:r w:rsidR="3ECE6B92" w:rsidRPr="00DC6495">
        <w:rPr>
          <w:rFonts w:ascii="Arial" w:eastAsia="Aptos" w:hAnsi="Arial" w:cs="Arial"/>
        </w:rPr>
        <w:t xml:space="preserve"> and equestrian</w:t>
      </w:r>
      <w:r w:rsidR="78039B22" w:rsidRPr="00DC6495">
        <w:rPr>
          <w:rFonts w:ascii="Arial" w:eastAsia="Aptos" w:hAnsi="Arial" w:cs="Arial"/>
        </w:rPr>
        <w:t>, as well as across the UK</w:t>
      </w:r>
      <w:r w:rsidR="3ECE6B92" w:rsidRPr="00DC6495">
        <w:rPr>
          <w:rFonts w:ascii="Arial" w:eastAsia="Aptos" w:hAnsi="Arial" w:cs="Arial"/>
        </w:rPr>
        <w:t xml:space="preserve">. A particular </w:t>
      </w:r>
      <w:r w:rsidR="42BBC0CF" w:rsidRPr="00DC6495">
        <w:rPr>
          <w:rFonts w:ascii="Arial" w:eastAsia="Aptos" w:hAnsi="Arial" w:cs="Arial"/>
        </w:rPr>
        <w:t xml:space="preserve">highlight </w:t>
      </w:r>
      <w:r w:rsidR="34BCEAE5" w:rsidRPr="00DC6495">
        <w:rPr>
          <w:rFonts w:ascii="Arial" w:eastAsia="Aptos" w:hAnsi="Arial" w:cs="Arial"/>
        </w:rPr>
        <w:t xml:space="preserve">for Mr Shearman </w:t>
      </w:r>
      <w:r w:rsidR="42BBC0CF" w:rsidRPr="00DC6495">
        <w:rPr>
          <w:rFonts w:ascii="Arial" w:eastAsia="Aptos" w:hAnsi="Arial" w:cs="Arial"/>
        </w:rPr>
        <w:t xml:space="preserve">was </w:t>
      </w:r>
      <w:r w:rsidR="6EBF327B" w:rsidRPr="00DC6495">
        <w:rPr>
          <w:rFonts w:ascii="Arial" w:eastAsia="Aptos" w:hAnsi="Arial" w:cs="Arial"/>
        </w:rPr>
        <w:t xml:space="preserve">being approached by a </w:t>
      </w:r>
      <w:r w:rsidR="2E9A48F3" w:rsidRPr="00DC6495">
        <w:rPr>
          <w:rFonts w:ascii="Arial" w:eastAsia="Aptos" w:hAnsi="Arial" w:cs="Arial"/>
        </w:rPr>
        <w:t xml:space="preserve">private </w:t>
      </w:r>
      <w:r w:rsidR="6EBF327B" w:rsidRPr="00DC6495">
        <w:rPr>
          <w:rFonts w:ascii="Arial" w:eastAsia="Aptos" w:hAnsi="Arial" w:cs="Arial"/>
        </w:rPr>
        <w:t>seller in England to auction his</w:t>
      </w:r>
      <w:r w:rsidR="42BBC0CF" w:rsidRPr="00DC6495">
        <w:rPr>
          <w:rFonts w:ascii="Arial" w:eastAsia="Aptos" w:hAnsi="Arial" w:cs="Arial"/>
        </w:rPr>
        <w:t xml:space="preserve"> Bentley</w:t>
      </w:r>
      <w:r w:rsidR="62C0AAA7" w:rsidRPr="00DC6495">
        <w:rPr>
          <w:rFonts w:ascii="Arial" w:eastAsia="Aptos" w:hAnsi="Arial" w:cs="Arial"/>
        </w:rPr>
        <w:t>, which sold for £5,000.</w:t>
      </w:r>
    </w:p>
    <w:p w14:paraId="074BDCB7" w14:textId="44ECA8B3" w:rsidR="7BB35B18" w:rsidRPr="00DC6495" w:rsidRDefault="2EB720FE" w:rsidP="612BA95E">
      <w:pPr>
        <w:spacing w:before="240" w:after="240"/>
        <w:rPr>
          <w:rFonts w:ascii="Arial" w:eastAsia="Aptos" w:hAnsi="Arial" w:cs="Arial"/>
        </w:rPr>
      </w:pPr>
      <w:r w:rsidRPr="00DC6495">
        <w:rPr>
          <w:rFonts w:ascii="Arial" w:eastAsia="Aptos" w:hAnsi="Arial" w:cs="Arial"/>
        </w:rPr>
        <w:t>Brian Ross at Lawrie and Symington in Lanark agrees that the increase of plant and machinery sales online has been a huge advantage to both Lanark and farmers and has widened the net across the country. Lanark now has more than 5000 online customers via Marketplace from the South of Scotland to Orkney, Republic of Ireland, Belgium and Canada:</w:t>
      </w:r>
    </w:p>
    <w:p w14:paraId="79BAC59A" w14:textId="06E422FF" w:rsidR="716970C9" w:rsidRPr="00DC6495" w:rsidRDefault="2EB720FE" w:rsidP="612BA95E">
      <w:pPr>
        <w:spacing w:before="240" w:after="240"/>
        <w:rPr>
          <w:rFonts w:ascii="Arial" w:eastAsia="Aptos" w:hAnsi="Arial" w:cs="Arial"/>
        </w:rPr>
      </w:pPr>
      <w:r w:rsidRPr="00DC6495">
        <w:rPr>
          <w:rFonts w:ascii="Arial" w:eastAsia="Aptos" w:hAnsi="Arial" w:cs="Arial"/>
        </w:rPr>
        <w:t xml:space="preserve">“Like the livestock it ensures buyers and sellers are getting a true market price. While seeing livestock in the ring will always be key, for machinery and equipment, online works very well and is convenient for everyone. We photograph and detail these </w:t>
      </w:r>
      <w:proofErr w:type="gramStart"/>
      <w:r w:rsidRPr="00DC6495">
        <w:rPr>
          <w:rFonts w:ascii="Arial" w:eastAsia="Aptos" w:hAnsi="Arial" w:cs="Arial"/>
        </w:rPr>
        <w:t>really well</w:t>
      </w:r>
      <w:proofErr w:type="gramEnd"/>
      <w:r w:rsidRPr="00DC6495">
        <w:rPr>
          <w:rFonts w:ascii="Arial" w:eastAsia="Aptos" w:hAnsi="Arial" w:cs="Arial"/>
        </w:rPr>
        <w:t>, and it saves a lot in time and costs running the sales days as much as for those buying and selling. Reaching such a wide market also means we are attracting higher value and a wider range of kit.”</w:t>
      </w:r>
    </w:p>
    <w:p w14:paraId="52DBBE5D" w14:textId="0D5C2742" w:rsidR="72F22DB3" w:rsidRDefault="2EB720FE" w:rsidP="1A8859FF">
      <w:pPr>
        <w:spacing w:before="240" w:after="240"/>
        <w:rPr>
          <w:rFonts w:ascii="Arial" w:hAnsi="Arial" w:cs="Arial"/>
        </w:rPr>
      </w:pPr>
      <w:r w:rsidRPr="00DC6495">
        <w:rPr>
          <w:rFonts w:ascii="Arial" w:hAnsi="Arial" w:cs="Arial"/>
        </w:rPr>
        <w:t xml:space="preserve">Marts provide both </w:t>
      </w:r>
      <w:r w:rsidRPr="00DC6495">
        <w:rPr>
          <w:rFonts w:ascii="Arial" w:eastAsia="Aptos" w:hAnsi="Arial" w:cs="Arial"/>
        </w:rPr>
        <w:t>convenience and trust, which buyers appreciate as t</w:t>
      </w:r>
      <w:r w:rsidRPr="00DC6495">
        <w:rPr>
          <w:rFonts w:ascii="Arial" w:hAnsi="Arial" w:cs="Arial"/>
        </w:rPr>
        <w:t xml:space="preserve">he second-hand trade can open buyers up to fraud or disappointment, particularly online, says Mr Wilson: “Selling livestock </w:t>
      </w:r>
      <w:proofErr w:type="gramStart"/>
      <w:r w:rsidRPr="00DC6495">
        <w:rPr>
          <w:rFonts w:ascii="Arial" w:hAnsi="Arial" w:cs="Arial"/>
        </w:rPr>
        <w:t>will be always be</w:t>
      </w:r>
      <w:proofErr w:type="gramEnd"/>
      <w:r w:rsidRPr="00DC6495">
        <w:rPr>
          <w:rFonts w:ascii="Arial" w:hAnsi="Arial" w:cs="Arial"/>
        </w:rPr>
        <w:t xml:space="preserve"> at the heart of what our marts do, but developing an online platform is a natural extension of their skills and assets.”</w:t>
      </w:r>
    </w:p>
    <w:p w14:paraId="741E6757" w14:textId="77777777" w:rsidR="000C3599" w:rsidRPr="000C3599" w:rsidRDefault="000C3599" w:rsidP="000C3599">
      <w:pPr>
        <w:spacing w:before="240" w:after="240"/>
        <w:rPr>
          <w:rFonts w:ascii="Arial" w:hAnsi="Arial" w:cs="Arial"/>
        </w:rPr>
      </w:pPr>
      <w:r w:rsidRPr="000C3599">
        <w:rPr>
          <w:rFonts w:ascii="Arial" w:hAnsi="Arial" w:cs="Arial"/>
          <w:b/>
          <w:bCs/>
        </w:rPr>
        <w:t>Notes to Editor:</w:t>
      </w:r>
    </w:p>
    <w:p w14:paraId="4D6F7CC0" w14:textId="77777777" w:rsidR="000C3599" w:rsidRPr="000C3599" w:rsidRDefault="000C3599" w:rsidP="000C3599">
      <w:pPr>
        <w:spacing w:before="240" w:after="240"/>
        <w:rPr>
          <w:rFonts w:ascii="Arial" w:hAnsi="Arial" w:cs="Arial"/>
        </w:rPr>
      </w:pPr>
      <w:r w:rsidRPr="000C3599">
        <w:rPr>
          <w:rFonts w:ascii="Arial" w:hAnsi="Arial" w:cs="Arial"/>
          <w:b/>
          <w:bCs/>
        </w:rPr>
        <w:t>About IAAS</w:t>
      </w:r>
    </w:p>
    <w:p w14:paraId="4911AD3D" w14:textId="77777777" w:rsidR="000C3599" w:rsidRPr="000C3599" w:rsidRDefault="000C3599" w:rsidP="000C3599">
      <w:pPr>
        <w:spacing w:before="240" w:after="240"/>
        <w:rPr>
          <w:rFonts w:ascii="Arial" w:hAnsi="Arial" w:cs="Arial"/>
        </w:rPr>
      </w:pPr>
      <w:r w:rsidRPr="000C3599">
        <w:rPr>
          <w:rFonts w:ascii="Arial" w:hAnsi="Arial" w:cs="Arial"/>
        </w:rPr>
        <w:t>The Institute of Auctioneers and Appraisers in Scotland (IAAS) is the representative body for livestock markets, valuers and auctioneers across Scotland. We fight for the interests of those markets and the central role they play in the working of the rural and agricultural economy. </w:t>
      </w:r>
      <w:hyperlink r:id="rId10" w:history="1">
        <w:r w:rsidRPr="000C3599">
          <w:rPr>
            <w:rStyle w:val="Hyperlink"/>
            <w:rFonts w:ascii="Arial" w:hAnsi="Arial" w:cs="Arial"/>
          </w:rPr>
          <w:t>www.iaas.co.uk</w:t>
        </w:r>
      </w:hyperlink>
    </w:p>
    <w:p w14:paraId="50A95700" w14:textId="77777777" w:rsidR="000C3599" w:rsidRPr="00DC6495" w:rsidRDefault="000C3599" w:rsidP="1A8859FF">
      <w:pPr>
        <w:spacing w:before="240" w:after="240"/>
        <w:rPr>
          <w:rFonts w:ascii="Arial" w:hAnsi="Arial" w:cs="Arial"/>
        </w:rPr>
      </w:pPr>
    </w:p>
    <w:sectPr w:rsidR="000C3599" w:rsidRPr="00DC649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735A" w14:textId="77777777" w:rsidR="00EF5E09" w:rsidRDefault="00EF5E09" w:rsidP="00EF5E09">
      <w:pPr>
        <w:spacing w:after="0" w:line="240" w:lineRule="auto"/>
      </w:pPr>
      <w:r>
        <w:separator/>
      </w:r>
    </w:p>
  </w:endnote>
  <w:endnote w:type="continuationSeparator" w:id="0">
    <w:p w14:paraId="33CEC99E" w14:textId="77777777" w:rsidR="00EF5E09" w:rsidRDefault="00EF5E09" w:rsidP="00EF5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8EF4" w14:textId="77777777" w:rsidR="00EF5E09" w:rsidRDefault="00EF5E09" w:rsidP="00EF5E09">
      <w:pPr>
        <w:spacing w:after="0" w:line="240" w:lineRule="auto"/>
      </w:pPr>
      <w:r>
        <w:separator/>
      </w:r>
    </w:p>
  </w:footnote>
  <w:footnote w:type="continuationSeparator" w:id="0">
    <w:p w14:paraId="73415057" w14:textId="77777777" w:rsidR="00EF5E09" w:rsidRDefault="00EF5E09" w:rsidP="00EF5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7C5A" w14:textId="0EFAD76F" w:rsidR="00EF5E09" w:rsidRDefault="00EF5E09" w:rsidP="00EF5E09">
    <w:pPr>
      <w:pStyle w:val="Header"/>
      <w:jc w:val="right"/>
    </w:pPr>
    <w:r>
      <w:rPr>
        <w:rFonts w:ascii="Arial" w:hAnsi="Arial" w:cs="Arial"/>
        <w:noProof/>
      </w:rPr>
      <w:drawing>
        <wp:inline distT="0" distB="0" distL="0" distR="0" wp14:anchorId="446D1CB9" wp14:editId="07E24843">
          <wp:extent cx="2543175" cy="723900"/>
          <wp:effectExtent l="0" t="0" r="9525" b="0"/>
          <wp:docPr id="428001023" name="Picture 1" descr="MicrosoftTeams-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Teams-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E5B"/>
    <w:rsid w:val="00020F88"/>
    <w:rsid w:val="000907FA"/>
    <w:rsid w:val="000C3599"/>
    <w:rsid w:val="000E72CE"/>
    <w:rsid w:val="00151C79"/>
    <w:rsid w:val="002B2038"/>
    <w:rsid w:val="002C3F0C"/>
    <w:rsid w:val="002F8C32"/>
    <w:rsid w:val="003304A6"/>
    <w:rsid w:val="00334967"/>
    <w:rsid w:val="0036270B"/>
    <w:rsid w:val="00372D93"/>
    <w:rsid w:val="003A15C5"/>
    <w:rsid w:val="003B5B26"/>
    <w:rsid w:val="004A0129"/>
    <w:rsid w:val="004F4C24"/>
    <w:rsid w:val="005438FD"/>
    <w:rsid w:val="005645D6"/>
    <w:rsid w:val="006769A0"/>
    <w:rsid w:val="00682FE7"/>
    <w:rsid w:val="007F7D6D"/>
    <w:rsid w:val="00900EC1"/>
    <w:rsid w:val="0090228F"/>
    <w:rsid w:val="009A03F0"/>
    <w:rsid w:val="009E64FB"/>
    <w:rsid w:val="00A0191D"/>
    <w:rsid w:val="00A072BF"/>
    <w:rsid w:val="00A10E60"/>
    <w:rsid w:val="00AE0E5B"/>
    <w:rsid w:val="00AE27D9"/>
    <w:rsid w:val="00AF0302"/>
    <w:rsid w:val="00B030CB"/>
    <w:rsid w:val="00B041A0"/>
    <w:rsid w:val="00B10B14"/>
    <w:rsid w:val="00BB039D"/>
    <w:rsid w:val="00BE0464"/>
    <w:rsid w:val="00BE63C7"/>
    <w:rsid w:val="00C003CD"/>
    <w:rsid w:val="00CA05CA"/>
    <w:rsid w:val="00CD64B3"/>
    <w:rsid w:val="00CE1DE9"/>
    <w:rsid w:val="00D85626"/>
    <w:rsid w:val="00DC6495"/>
    <w:rsid w:val="00DE5458"/>
    <w:rsid w:val="00E16D21"/>
    <w:rsid w:val="00E54E1F"/>
    <w:rsid w:val="00EC3ACE"/>
    <w:rsid w:val="00EF5E09"/>
    <w:rsid w:val="00F362C1"/>
    <w:rsid w:val="00FA1646"/>
    <w:rsid w:val="00FE77A9"/>
    <w:rsid w:val="014CEEE4"/>
    <w:rsid w:val="016EAE88"/>
    <w:rsid w:val="018C8520"/>
    <w:rsid w:val="01EB6169"/>
    <w:rsid w:val="01F52187"/>
    <w:rsid w:val="021B6B38"/>
    <w:rsid w:val="0260815A"/>
    <w:rsid w:val="02C787F2"/>
    <w:rsid w:val="031A3075"/>
    <w:rsid w:val="0365D8EA"/>
    <w:rsid w:val="03CD5723"/>
    <w:rsid w:val="03E497C9"/>
    <w:rsid w:val="047B13C6"/>
    <w:rsid w:val="04AB0BEB"/>
    <w:rsid w:val="0521639E"/>
    <w:rsid w:val="06285D30"/>
    <w:rsid w:val="0691748E"/>
    <w:rsid w:val="06A9198B"/>
    <w:rsid w:val="075D35AD"/>
    <w:rsid w:val="0786C561"/>
    <w:rsid w:val="079BA648"/>
    <w:rsid w:val="07A95564"/>
    <w:rsid w:val="07D51A87"/>
    <w:rsid w:val="084D2E65"/>
    <w:rsid w:val="086D3989"/>
    <w:rsid w:val="0893CD96"/>
    <w:rsid w:val="08E9EA3B"/>
    <w:rsid w:val="08F18763"/>
    <w:rsid w:val="0946A9E8"/>
    <w:rsid w:val="0977774C"/>
    <w:rsid w:val="09781EAE"/>
    <w:rsid w:val="09B09B4B"/>
    <w:rsid w:val="09B10B1C"/>
    <w:rsid w:val="09C20DCD"/>
    <w:rsid w:val="0A8601B0"/>
    <w:rsid w:val="0B1113B3"/>
    <w:rsid w:val="0BD298A3"/>
    <w:rsid w:val="0BD4707D"/>
    <w:rsid w:val="0BEE3683"/>
    <w:rsid w:val="0C039D70"/>
    <w:rsid w:val="0C1D1087"/>
    <w:rsid w:val="0C321DFE"/>
    <w:rsid w:val="0C995F81"/>
    <w:rsid w:val="0CBE92EF"/>
    <w:rsid w:val="0CF0CF28"/>
    <w:rsid w:val="0CF13796"/>
    <w:rsid w:val="0D48CCC0"/>
    <w:rsid w:val="0D9F3FD8"/>
    <w:rsid w:val="0DEFF5F5"/>
    <w:rsid w:val="0DFFA562"/>
    <w:rsid w:val="0E547882"/>
    <w:rsid w:val="0E9E0F3A"/>
    <w:rsid w:val="0F0C765D"/>
    <w:rsid w:val="104BDA05"/>
    <w:rsid w:val="10775409"/>
    <w:rsid w:val="107E1FD6"/>
    <w:rsid w:val="112914F6"/>
    <w:rsid w:val="113C528D"/>
    <w:rsid w:val="118B8CC3"/>
    <w:rsid w:val="119903DC"/>
    <w:rsid w:val="11AA9420"/>
    <w:rsid w:val="120A5BBA"/>
    <w:rsid w:val="120C2495"/>
    <w:rsid w:val="1218BCDD"/>
    <w:rsid w:val="12E5A125"/>
    <w:rsid w:val="13B422A7"/>
    <w:rsid w:val="1485C2D7"/>
    <w:rsid w:val="1503ABAE"/>
    <w:rsid w:val="153191E4"/>
    <w:rsid w:val="154066C0"/>
    <w:rsid w:val="156ED0C6"/>
    <w:rsid w:val="15801397"/>
    <w:rsid w:val="1716668C"/>
    <w:rsid w:val="171ADCEB"/>
    <w:rsid w:val="1788D715"/>
    <w:rsid w:val="17CB5380"/>
    <w:rsid w:val="180C83C6"/>
    <w:rsid w:val="184FD672"/>
    <w:rsid w:val="194D3300"/>
    <w:rsid w:val="19D7073B"/>
    <w:rsid w:val="1A4855B3"/>
    <w:rsid w:val="1A7A507B"/>
    <w:rsid w:val="1A8859FF"/>
    <w:rsid w:val="1AA80BB6"/>
    <w:rsid w:val="1AA849D9"/>
    <w:rsid w:val="1B5FF3AB"/>
    <w:rsid w:val="1B649D63"/>
    <w:rsid w:val="1B9574AF"/>
    <w:rsid w:val="1BDA0A1B"/>
    <w:rsid w:val="1C17572F"/>
    <w:rsid w:val="1C278676"/>
    <w:rsid w:val="1C6A115B"/>
    <w:rsid w:val="1CD4E4D6"/>
    <w:rsid w:val="1D2C3B9C"/>
    <w:rsid w:val="1D43158D"/>
    <w:rsid w:val="1DACDB66"/>
    <w:rsid w:val="1E1FA5D2"/>
    <w:rsid w:val="1F290C61"/>
    <w:rsid w:val="1F76E2CD"/>
    <w:rsid w:val="1FAF8252"/>
    <w:rsid w:val="202F9690"/>
    <w:rsid w:val="20591100"/>
    <w:rsid w:val="208315BC"/>
    <w:rsid w:val="208743F1"/>
    <w:rsid w:val="2129FB7F"/>
    <w:rsid w:val="216FCDB8"/>
    <w:rsid w:val="219DF3B8"/>
    <w:rsid w:val="219EE054"/>
    <w:rsid w:val="21E30A66"/>
    <w:rsid w:val="2206235E"/>
    <w:rsid w:val="220EB260"/>
    <w:rsid w:val="227188A6"/>
    <w:rsid w:val="22F1332D"/>
    <w:rsid w:val="22FC19EA"/>
    <w:rsid w:val="233893D3"/>
    <w:rsid w:val="2415AC2F"/>
    <w:rsid w:val="24839A65"/>
    <w:rsid w:val="25A98D8B"/>
    <w:rsid w:val="25F1768E"/>
    <w:rsid w:val="260B6C4E"/>
    <w:rsid w:val="2663B0AC"/>
    <w:rsid w:val="26849629"/>
    <w:rsid w:val="26B666EB"/>
    <w:rsid w:val="26D20E6B"/>
    <w:rsid w:val="273151E6"/>
    <w:rsid w:val="2777A1C7"/>
    <w:rsid w:val="27F57E5F"/>
    <w:rsid w:val="281BEB25"/>
    <w:rsid w:val="288AE141"/>
    <w:rsid w:val="28B79963"/>
    <w:rsid w:val="29160873"/>
    <w:rsid w:val="299CD4F5"/>
    <w:rsid w:val="29BF289B"/>
    <w:rsid w:val="2A0111BB"/>
    <w:rsid w:val="2A0D44D4"/>
    <w:rsid w:val="2A7D1EB1"/>
    <w:rsid w:val="2A990E67"/>
    <w:rsid w:val="2AB88D2C"/>
    <w:rsid w:val="2B3D7AB0"/>
    <w:rsid w:val="2B4FA435"/>
    <w:rsid w:val="2C1326E6"/>
    <w:rsid w:val="2C3037B4"/>
    <w:rsid w:val="2C65E41E"/>
    <w:rsid w:val="2CFF28AD"/>
    <w:rsid w:val="2DC5D42C"/>
    <w:rsid w:val="2E0CA00D"/>
    <w:rsid w:val="2E652E70"/>
    <w:rsid w:val="2E9A48F3"/>
    <w:rsid w:val="2EA6F18D"/>
    <w:rsid w:val="2EB720FE"/>
    <w:rsid w:val="2EDBF18B"/>
    <w:rsid w:val="2F2EC34F"/>
    <w:rsid w:val="2F97E20A"/>
    <w:rsid w:val="2F99F52B"/>
    <w:rsid w:val="30DAB539"/>
    <w:rsid w:val="30F3A16F"/>
    <w:rsid w:val="318BF8AD"/>
    <w:rsid w:val="3213B7EF"/>
    <w:rsid w:val="3230CF12"/>
    <w:rsid w:val="3264A41C"/>
    <w:rsid w:val="3286C623"/>
    <w:rsid w:val="32F1943C"/>
    <w:rsid w:val="33338693"/>
    <w:rsid w:val="3351BDE1"/>
    <w:rsid w:val="3430DB33"/>
    <w:rsid w:val="3441F6CA"/>
    <w:rsid w:val="34BCEAE5"/>
    <w:rsid w:val="353D4888"/>
    <w:rsid w:val="35792D0E"/>
    <w:rsid w:val="358BF4DB"/>
    <w:rsid w:val="360A01D5"/>
    <w:rsid w:val="3631C7A3"/>
    <w:rsid w:val="36332B2B"/>
    <w:rsid w:val="37A0B42F"/>
    <w:rsid w:val="37AE8188"/>
    <w:rsid w:val="381871C9"/>
    <w:rsid w:val="387644FA"/>
    <w:rsid w:val="39788FE7"/>
    <w:rsid w:val="399A7AC0"/>
    <w:rsid w:val="39F5B0AD"/>
    <w:rsid w:val="39FF62A5"/>
    <w:rsid w:val="3A21669E"/>
    <w:rsid w:val="3AD9485D"/>
    <w:rsid w:val="3B0219A1"/>
    <w:rsid w:val="3B18BAC7"/>
    <w:rsid w:val="3B2DB0EC"/>
    <w:rsid w:val="3BC61721"/>
    <w:rsid w:val="3C2D71EA"/>
    <w:rsid w:val="3C6CA9A9"/>
    <w:rsid w:val="3DC56672"/>
    <w:rsid w:val="3DDB6AE3"/>
    <w:rsid w:val="3E12B579"/>
    <w:rsid w:val="3E48455D"/>
    <w:rsid w:val="3E6C12AD"/>
    <w:rsid w:val="3E8E4A38"/>
    <w:rsid w:val="3EB5F5A7"/>
    <w:rsid w:val="3ECE6B92"/>
    <w:rsid w:val="3F7AEC9A"/>
    <w:rsid w:val="4020938B"/>
    <w:rsid w:val="405B56D8"/>
    <w:rsid w:val="408D74A6"/>
    <w:rsid w:val="40A94560"/>
    <w:rsid w:val="40F45CAF"/>
    <w:rsid w:val="40FDE092"/>
    <w:rsid w:val="4189503F"/>
    <w:rsid w:val="41B5CB34"/>
    <w:rsid w:val="427C2AE5"/>
    <w:rsid w:val="428E93C6"/>
    <w:rsid w:val="42BBC0CF"/>
    <w:rsid w:val="43910498"/>
    <w:rsid w:val="439E8A9B"/>
    <w:rsid w:val="43D8CB62"/>
    <w:rsid w:val="44473A71"/>
    <w:rsid w:val="44758809"/>
    <w:rsid w:val="44AAC41B"/>
    <w:rsid w:val="455B4477"/>
    <w:rsid w:val="45950D45"/>
    <w:rsid w:val="45E67C7E"/>
    <w:rsid w:val="4637B835"/>
    <w:rsid w:val="4645640C"/>
    <w:rsid w:val="4667A51D"/>
    <w:rsid w:val="46965912"/>
    <w:rsid w:val="46DCD787"/>
    <w:rsid w:val="46F09B07"/>
    <w:rsid w:val="4706CDF9"/>
    <w:rsid w:val="473D4D5E"/>
    <w:rsid w:val="47B02349"/>
    <w:rsid w:val="485E9668"/>
    <w:rsid w:val="48815662"/>
    <w:rsid w:val="48E27C95"/>
    <w:rsid w:val="48EDEAEC"/>
    <w:rsid w:val="493D9794"/>
    <w:rsid w:val="49E30655"/>
    <w:rsid w:val="4A1320B6"/>
    <w:rsid w:val="4A525D23"/>
    <w:rsid w:val="4AF52D4F"/>
    <w:rsid w:val="4CBCB693"/>
    <w:rsid w:val="4D46EF19"/>
    <w:rsid w:val="4DE97135"/>
    <w:rsid w:val="4E2252F5"/>
    <w:rsid w:val="4E70B4E2"/>
    <w:rsid w:val="4EC4983C"/>
    <w:rsid w:val="4EDFFC81"/>
    <w:rsid w:val="4F5FBA83"/>
    <w:rsid w:val="4FEFDD7E"/>
    <w:rsid w:val="4FFDFCF8"/>
    <w:rsid w:val="50A447F2"/>
    <w:rsid w:val="50C944C8"/>
    <w:rsid w:val="50F15804"/>
    <w:rsid w:val="517AB551"/>
    <w:rsid w:val="51A2F760"/>
    <w:rsid w:val="51C60F83"/>
    <w:rsid w:val="526E4A3A"/>
    <w:rsid w:val="530F1FF8"/>
    <w:rsid w:val="53D7A088"/>
    <w:rsid w:val="542193EF"/>
    <w:rsid w:val="54D9D4FB"/>
    <w:rsid w:val="551052DE"/>
    <w:rsid w:val="5515646B"/>
    <w:rsid w:val="5585726E"/>
    <w:rsid w:val="55DA8A6D"/>
    <w:rsid w:val="572D7F2C"/>
    <w:rsid w:val="57A13506"/>
    <w:rsid w:val="58571856"/>
    <w:rsid w:val="5974267F"/>
    <w:rsid w:val="59D64308"/>
    <w:rsid w:val="5ACC2F56"/>
    <w:rsid w:val="5AFF7BEB"/>
    <w:rsid w:val="5B0EBC9F"/>
    <w:rsid w:val="5B104301"/>
    <w:rsid w:val="5C9BB75F"/>
    <w:rsid w:val="5CC2F154"/>
    <w:rsid w:val="5D2044D3"/>
    <w:rsid w:val="5D2B887E"/>
    <w:rsid w:val="5DC4CB00"/>
    <w:rsid w:val="5E8592CE"/>
    <w:rsid w:val="5F066C4A"/>
    <w:rsid w:val="5F72AE56"/>
    <w:rsid w:val="5FFE1960"/>
    <w:rsid w:val="60276A19"/>
    <w:rsid w:val="60A4A0AC"/>
    <w:rsid w:val="60E2659E"/>
    <w:rsid w:val="61221A9D"/>
    <w:rsid w:val="612BA95E"/>
    <w:rsid w:val="61581A49"/>
    <w:rsid w:val="61598E3A"/>
    <w:rsid w:val="62376E94"/>
    <w:rsid w:val="62AF9C4D"/>
    <w:rsid w:val="62C0AAA7"/>
    <w:rsid w:val="62F8CDB6"/>
    <w:rsid w:val="63695E75"/>
    <w:rsid w:val="6391705C"/>
    <w:rsid w:val="63CDFFE8"/>
    <w:rsid w:val="64379671"/>
    <w:rsid w:val="6479505C"/>
    <w:rsid w:val="6608B8EF"/>
    <w:rsid w:val="66724769"/>
    <w:rsid w:val="667E5DDF"/>
    <w:rsid w:val="6688B52B"/>
    <w:rsid w:val="671C7C20"/>
    <w:rsid w:val="67DD90E5"/>
    <w:rsid w:val="683FD6E2"/>
    <w:rsid w:val="687A0F60"/>
    <w:rsid w:val="6889B61A"/>
    <w:rsid w:val="68ACA0DB"/>
    <w:rsid w:val="690BB3D2"/>
    <w:rsid w:val="69596DFE"/>
    <w:rsid w:val="6983B3F5"/>
    <w:rsid w:val="69F60F29"/>
    <w:rsid w:val="6A13144D"/>
    <w:rsid w:val="6A747976"/>
    <w:rsid w:val="6A760844"/>
    <w:rsid w:val="6AF243B7"/>
    <w:rsid w:val="6BA5D50B"/>
    <w:rsid w:val="6BA5FE99"/>
    <w:rsid w:val="6BB3090F"/>
    <w:rsid w:val="6BCEF21D"/>
    <w:rsid w:val="6BFBDD56"/>
    <w:rsid w:val="6C33E581"/>
    <w:rsid w:val="6C3C97CC"/>
    <w:rsid w:val="6C7A905F"/>
    <w:rsid w:val="6CE79D10"/>
    <w:rsid w:val="6D076794"/>
    <w:rsid w:val="6DF23A10"/>
    <w:rsid w:val="6E059292"/>
    <w:rsid w:val="6E0F5CC7"/>
    <w:rsid w:val="6E14C8B7"/>
    <w:rsid w:val="6EABE568"/>
    <w:rsid w:val="6EBF327B"/>
    <w:rsid w:val="6F014082"/>
    <w:rsid w:val="6F0BC542"/>
    <w:rsid w:val="6F34FC7A"/>
    <w:rsid w:val="6FA93FA8"/>
    <w:rsid w:val="6FE533BC"/>
    <w:rsid w:val="7051EAA5"/>
    <w:rsid w:val="7086BB62"/>
    <w:rsid w:val="708CD82B"/>
    <w:rsid w:val="70BFB265"/>
    <w:rsid w:val="71212B5F"/>
    <w:rsid w:val="716970C9"/>
    <w:rsid w:val="717EBC70"/>
    <w:rsid w:val="721D8C99"/>
    <w:rsid w:val="72AF7FB1"/>
    <w:rsid w:val="72F22DB3"/>
    <w:rsid w:val="73A5D094"/>
    <w:rsid w:val="73EC30B8"/>
    <w:rsid w:val="74025A11"/>
    <w:rsid w:val="749287EC"/>
    <w:rsid w:val="74F7D516"/>
    <w:rsid w:val="7604E9A7"/>
    <w:rsid w:val="764E1E69"/>
    <w:rsid w:val="77171122"/>
    <w:rsid w:val="7730AC27"/>
    <w:rsid w:val="774480C1"/>
    <w:rsid w:val="77524554"/>
    <w:rsid w:val="77587DBD"/>
    <w:rsid w:val="778BBAE3"/>
    <w:rsid w:val="78039B22"/>
    <w:rsid w:val="7815A6C3"/>
    <w:rsid w:val="783B3C9C"/>
    <w:rsid w:val="7854401B"/>
    <w:rsid w:val="78F2B53E"/>
    <w:rsid w:val="79018756"/>
    <w:rsid w:val="79760E51"/>
    <w:rsid w:val="7992BB22"/>
    <w:rsid w:val="79CC25C2"/>
    <w:rsid w:val="7A023D34"/>
    <w:rsid w:val="7A369105"/>
    <w:rsid w:val="7A470191"/>
    <w:rsid w:val="7AA95D79"/>
    <w:rsid w:val="7AEC4FAA"/>
    <w:rsid w:val="7AF257BB"/>
    <w:rsid w:val="7B8E7C05"/>
    <w:rsid w:val="7B94C785"/>
    <w:rsid w:val="7B967A17"/>
    <w:rsid w:val="7BB35B18"/>
    <w:rsid w:val="7BC23F1B"/>
    <w:rsid w:val="7BEB7A46"/>
    <w:rsid w:val="7C8DB87D"/>
    <w:rsid w:val="7CF002FD"/>
    <w:rsid w:val="7D1F51E8"/>
    <w:rsid w:val="7D5F755C"/>
    <w:rsid w:val="7DAD7BFF"/>
    <w:rsid w:val="7E21845A"/>
    <w:rsid w:val="7EA4AB5D"/>
    <w:rsid w:val="7F1CCD5D"/>
    <w:rsid w:val="7F2E9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DFC9"/>
  <w15:chartTrackingRefBased/>
  <w15:docId w15:val="{F075DBD3-0BAB-4215-AC90-1A1D4E21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E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E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E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E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E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E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E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E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E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E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E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E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E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E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E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E5B"/>
    <w:rPr>
      <w:rFonts w:eastAsiaTheme="majorEastAsia" w:cstheme="majorBidi"/>
      <w:color w:val="272727" w:themeColor="text1" w:themeTint="D8"/>
    </w:rPr>
  </w:style>
  <w:style w:type="paragraph" w:styleId="Title">
    <w:name w:val="Title"/>
    <w:basedOn w:val="Normal"/>
    <w:next w:val="Normal"/>
    <w:link w:val="TitleChar"/>
    <w:uiPriority w:val="10"/>
    <w:qFormat/>
    <w:rsid w:val="00AE0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E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E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E5B"/>
    <w:pPr>
      <w:spacing w:before="160"/>
      <w:jc w:val="center"/>
    </w:pPr>
    <w:rPr>
      <w:i/>
      <w:iCs/>
      <w:color w:val="404040" w:themeColor="text1" w:themeTint="BF"/>
    </w:rPr>
  </w:style>
  <w:style w:type="character" w:customStyle="1" w:styleId="QuoteChar">
    <w:name w:val="Quote Char"/>
    <w:basedOn w:val="DefaultParagraphFont"/>
    <w:link w:val="Quote"/>
    <w:uiPriority w:val="29"/>
    <w:rsid w:val="00AE0E5B"/>
    <w:rPr>
      <w:i/>
      <w:iCs/>
      <w:color w:val="404040" w:themeColor="text1" w:themeTint="BF"/>
    </w:rPr>
  </w:style>
  <w:style w:type="paragraph" w:styleId="ListParagraph">
    <w:name w:val="List Paragraph"/>
    <w:basedOn w:val="Normal"/>
    <w:uiPriority w:val="34"/>
    <w:qFormat/>
    <w:rsid w:val="00AE0E5B"/>
    <w:pPr>
      <w:ind w:left="720"/>
      <w:contextualSpacing/>
    </w:pPr>
  </w:style>
  <w:style w:type="character" w:styleId="IntenseEmphasis">
    <w:name w:val="Intense Emphasis"/>
    <w:basedOn w:val="DefaultParagraphFont"/>
    <w:uiPriority w:val="21"/>
    <w:qFormat/>
    <w:rsid w:val="00AE0E5B"/>
    <w:rPr>
      <w:i/>
      <w:iCs/>
      <w:color w:val="0F4761" w:themeColor="accent1" w:themeShade="BF"/>
    </w:rPr>
  </w:style>
  <w:style w:type="paragraph" w:styleId="IntenseQuote">
    <w:name w:val="Intense Quote"/>
    <w:basedOn w:val="Normal"/>
    <w:next w:val="Normal"/>
    <w:link w:val="IntenseQuoteChar"/>
    <w:uiPriority w:val="30"/>
    <w:qFormat/>
    <w:rsid w:val="00AE0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E5B"/>
    <w:rPr>
      <w:i/>
      <w:iCs/>
      <w:color w:val="0F4761" w:themeColor="accent1" w:themeShade="BF"/>
    </w:rPr>
  </w:style>
  <w:style w:type="character" w:styleId="IntenseReference">
    <w:name w:val="Intense Reference"/>
    <w:basedOn w:val="DefaultParagraphFont"/>
    <w:uiPriority w:val="32"/>
    <w:qFormat/>
    <w:rsid w:val="00AE0E5B"/>
    <w:rPr>
      <w:b/>
      <w:bCs/>
      <w:smallCaps/>
      <w:color w:val="0F4761" w:themeColor="accent1" w:themeShade="BF"/>
      <w:spacing w:val="5"/>
    </w:rPr>
  </w:style>
  <w:style w:type="character" w:styleId="Hyperlink">
    <w:name w:val="Hyperlink"/>
    <w:basedOn w:val="DefaultParagraphFont"/>
    <w:uiPriority w:val="99"/>
    <w:unhideWhenUsed/>
    <w:rsid w:val="00BE63C7"/>
    <w:rPr>
      <w:color w:val="467886" w:themeColor="hyperlink"/>
      <w:u w:val="single"/>
    </w:rPr>
  </w:style>
  <w:style w:type="character" w:styleId="UnresolvedMention">
    <w:name w:val="Unresolved Mention"/>
    <w:basedOn w:val="DefaultParagraphFont"/>
    <w:uiPriority w:val="99"/>
    <w:semiHidden/>
    <w:unhideWhenUsed/>
    <w:rsid w:val="00BE63C7"/>
    <w:rPr>
      <w:color w:val="605E5C"/>
      <w:shd w:val="clear" w:color="auto" w:fill="E1DFDD"/>
    </w:rPr>
  </w:style>
  <w:style w:type="paragraph" w:styleId="Header">
    <w:name w:val="header"/>
    <w:basedOn w:val="Normal"/>
    <w:link w:val="HeaderChar"/>
    <w:uiPriority w:val="99"/>
    <w:unhideWhenUsed/>
    <w:rsid w:val="00EF5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E09"/>
  </w:style>
  <w:style w:type="paragraph" w:styleId="Footer">
    <w:name w:val="footer"/>
    <w:basedOn w:val="Normal"/>
    <w:link w:val="FooterChar"/>
    <w:uiPriority w:val="99"/>
    <w:unhideWhenUsed/>
    <w:rsid w:val="00EF5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645179">
      <w:bodyDiv w:val="1"/>
      <w:marLeft w:val="0"/>
      <w:marRight w:val="0"/>
      <w:marTop w:val="0"/>
      <w:marBottom w:val="0"/>
      <w:divBdr>
        <w:top w:val="none" w:sz="0" w:space="0" w:color="auto"/>
        <w:left w:val="none" w:sz="0" w:space="0" w:color="auto"/>
        <w:bottom w:val="none" w:sz="0" w:space="0" w:color="auto"/>
        <w:right w:val="none" w:sz="0" w:space="0" w:color="auto"/>
      </w:divBdr>
    </w:div>
    <w:div w:id="640617744">
      <w:bodyDiv w:val="1"/>
      <w:marLeft w:val="0"/>
      <w:marRight w:val="0"/>
      <w:marTop w:val="0"/>
      <w:marBottom w:val="0"/>
      <w:divBdr>
        <w:top w:val="none" w:sz="0" w:space="0" w:color="auto"/>
        <w:left w:val="none" w:sz="0" w:space="0" w:color="auto"/>
        <w:bottom w:val="none" w:sz="0" w:space="0" w:color="auto"/>
        <w:right w:val="none" w:sz="0" w:space="0" w:color="auto"/>
      </w:divBdr>
      <w:divsChild>
        <w:div w:id="710691102">
          <w:marLeft w:val="0"/>
          <w:marRight w:val="0"/>
          <w:marTop w:val="120"/>
          <w:marBottom w:val="0"/>
          <w:divBdr>
            <w:top w:val="none" w:sz="0" w:space="0" w:color="auto"/>
            <w:left w:val="none" w:sz="0" w:space="0" w:color="auto"/>
            <w:bottom w:val="none" w:sz="0" w:space="0" w:color="auto"/>
            <w:right w:val="none" w:sz="0" w:space="0" w:color="auto"/>
          </w:divBdr>
          <w:divsChild>
            <w:div w:id="1932160319">
              <w:marLeft w:val="0"/>
              <w:marRight w:val="0"/>
              <w:marTop w:val="0"/>
              <w:marBottom w:val="0"/>
              <w:divBdr>
                <w:top w:val="none" w:sz="0" w:space="0" w:color="auto"/>
                <w:left w:val="none" w:sz="0" w:space="0" w:color="auto"/>
                <w:bottom w:val="none" w:sz="0" w:space="0" w:color="auto"/>
                <w:right w:val="none" w:sz="0" w:space="0" w:color="auto"/>
              </w:divBdr>
            </w:div>
          </w:divsChild>
        </w:div>
        <w:div w:id="303043906">
          <w:marLeft w:val="0"/>
          <w:marRight w:val="0"/>
          <w:marTop w:val="120"/>
          <w:marBottom w:val="0"/>
          <w:divBdr>
            <w:top w:val="none" w:sz="0" w:space="0" w:color="auto"/>
            <w:left w:val="none" w:sz="0" w:space="0" w:color="auto"/>
            <w:bottom w:val="none" w:sz="0" w:space="0" w:color="auto"/>
            <w:right w:val="none" w:sz="0" w:space="0" w:color="auto"/>
          </w:divBdr>
          <w:divsChild>
            <w:div w:id="437455753">
              <w:marLeft w:val="0"/>
              <w:marRight w:val="0"/>
              <w:marTop w:val="0"/>
              <w:marBottom w:val="0"/>
              <w:divBdr>
                <w:top w:val="none" w:sz="0" w:space="0" w:color="auto"/>
                <w:left w:val="none" w:sz="0" w:space="0" w:color="auto"/>
                <w:bottom w:val="none" w:sz="0" w:space="0" w:color="auto"/>
                <w:right w:val="none" w:sz="0" w:space="0" w:color="auto"/>
              </w:divBdr>
            </w:div>
          </w:divsChild>
        </w:div>
        <w:div w:id="838619449">
          <w:marLeft w:val="0"/>
          <w:marRight w:val="0"/>
          <w:marTop w:val="120"/>
          <w:marBottom w:val="0"/>
          <w:divBdr>
            <w:top w:val="none" w:sz="0" w:space="0" w:color="auto"/>
            <w:left w:val="none" w:sz="0" w:space="0" w:color="auto"/>
            <w:bottom w:val="none" w:sz="0" w:space="0" w:color="auto"/>
            <w:right w:val="none" w:sz="0" w:space="0" w:color="auto"/>
          </w:divBdr>
          <w:divsChild>
            <w:div w:id="13043225">
              <w:marLeft w:val="0"/>
              <w:marRight w:val="0"/>
              <w:marTop w:val="0"/>
              <w:marBottom w:val="0"/>
              <w:divBdr>
                <w:top w:val="none" w:sz="0" w:space="0" w:color="auto"/>
                <w:left w:val="none" w:sz="0" w:space="0" w:color="auto"/>
                <w:bottom w:val="none" w:sz="0" w:space="0" w:color="auto"/>
                <w:right w:val="none" w:sz="0" w:space="0" w:color="auto"/>
              </w:divBdr>
            </w:div>
            <w:div w:id="2017950476">
              <w:marLeft w:val="0"/>
              <w:marRight w:val="0"/>
              <w:marTop w:val="0"/>
              <w:marBottom w:val="0"/>
              <w:divBdr>
                <w:top w:val="none" w:sz="0" w:space="0" w:color="auto"/>
                <w:left w:val="none" w:sz="0" w:space="0" w:color="auto"/>
                <w:bottom w:val="none" w:sz="0" w:space="0" w:color="auto"/>
                <w:right w:val="none" w:sz="0" w:space="0" w:color="auto"/>
              </w:divBdr>
            </w:div>
          </w:divsChild>
        </w:div>
        <w:div w:id="556355610">
          <w:marLeft w:val="0"/>
          <w:marRight w:val="0"/>
          <w:marTop w:val="120"/>
          <w:marBottom w:val="0"/>
          <w:divBdr>
            <w:top w:val="none" w:sz="0" w:space="0" w:color="auto"/>
            <w:left w:val="none" w:sz="0" w:space="0" w:color="auto"/>
            <w:bottom w:val="none" w:sz="0" w:space="0" w:color="auto"/>
            <w:right w:val="none" w:sz="0" w:space="0" w:color="auto"/>
          </w:divBdr>
          <w:divsChild>
            <w:div w:id="230696284">
              <w:marLeft w:val="0"/>
              <w:marRight w:val="0"/>
              <w:marTop w:val="0"/>
              <w:marBottom w:val="0"/>
              <w:divBdr>
                <w:top w:val="none" w:sz="0" w:space="0" w:color="auto"/>
                <w:left w:val="none" w:sz="0" w:space="0" w:color="auto"/>
                <w:bottom w:val="none" w:sz="0" w:space="0" w:color="auto"/>
                <w:right w:val="none" w:sz="0" w:space="0" w:color="auto"/>
              </w:divBdr>
            </w:div>
            <w:div w:id="1236935413">
              <w:marLeft w:val="0"/>
              <w:marRight w:val="0"/>
              <w:marTop w:val="0"/>
              <w:marBottom w:val="0"/>
              <w:divBdr>
                <w:top w:val="none" w:sz="0" w:space="0" w:color="auto"/>
                <w:left w:val="none" w:sz="0" w:space="0" w:color="auto"/>
                <w:bottom w:val="none" w:sz="0" w:space="0" w:color="auto"/>
                <w:right w:val="none" w:sz="0" w:space="0" w:color="auto"/>
              </w:divBdr>
            </w:div>
          </w:divsChild>
        </w:div>
        <w:div w:id="1427767716">
          <w:marLeft w:val="0"/>
          <w:marRight w:val="0"/>
          <w:marTop w:val="120"/>
          <w:marBottom w:val="0"/>
          <w:divBdr>
            <w:top w:val="none" w:sz="0" w:space="0" w:color="auto"/>
            <w:left w:val="none" w:sz="0" w:space="0" w:color="auto"/>
            <w:bottom w:val="none" w:sz="0" w:space="0" w:color="auto"/>
            <w:right w:val="none" w:sz="0" w:space="0" w:color="auto"/>
          </w:divBdr>
          <w:divsChild>
            <w:div w:id="229736217">
              <w:marLeft w:val="0"/>
              <w:marRight w:val="0"/>
              <w:marTop w:val="0"/>
              <w:marBottom w:val="0"/>
              <w:divBdr>
                <w:top w:val="none" w:sz="0" w:space="0" w:color="auto"/>
                <w:left w:val="none" w:sz="0" w:space="0" w:color="auto"/>
                <w:bottom w:val="none" w:sz="0" w:space="0" w:color="auto"/>
                <w:right w:val="none" w:sz="0" w:space="0" w:color="auto"/>
              </w:divBdr>
            </w:div>
            <w:div w:id="176625571">
              <w:marLeft w:val="0"/>
              <w:marRight w:val="0"/>
              <w:marTop w:val="0"/>
              <w:marBottom w:val="0"/>
              <w:divBdr>
                <w:top w:val="none" w:sz="0" w:space="0" w:color="auto"/>
                <w:left w:val="none" w:sz="0" w:space="0" w:color="auto"/>
                <w:bottom w:val="none" w:sz="0" w:space="0" w:color="auto"/>
                <w:right w:val="none" w:sz="0" w:space="0" w:color="auto"/>
              </w:divBdr>
            </w:div>
          </w:divsChild>
        </w:div>
        <w:div w:id="392046920">
          <w:marLeft w:val="0"/>
          <w:marRight w:val="0"/>
          <w:marTop w:val="120"/>
          <w:marBottom w:val="0"/>
          <w:divBdr>
            <w:top w:val="none" w:sz="0" w:space="0" w:color="auto"/>
            <w:left w:val="none" w:sz="0" w:space="0" w:color="auto"/>
            <w:bottom w:val="none" w:sz="0" w:space="0" w:color="auto"/>
            <w:right w:val="none" w:sz="0" w:space="0" w:color="auto"/>
          </w:divBdr>
          <w:divsChild>
            <w:div w:id="1860314730">
              <w:marLeft w:val="0"/>
              <w:marRight w:val="0"/>
              <w:marTop w:val="0"/>
              <w:marBottom w:val="0"/>
              <w:divBdr>
                <w:top w:val="none" w:sz="0" w:space="0" w:color="auto"/>
                <w:left w:val="none" w:sz="0" w:space="0" w:color="auto"/>
                <w:bottom w:val="none" w:sz="0" w:space="0" w:color="auto"/>
                <w:right w:val="none" w:sz="0" w:space="0" w:color="auto"/>
              </w:divBdr>
            </w:div>
            <w:div w:id="1332683602">
              <w:marLeft w:val="0"/>
              <w:marRight w:val="0"/>
              <w:marTop w:val="0"/>
              <w:marBottom w:val="0"/>
              <w:divBdr>
                <w:top w:val="none" w:sz="0" w:space="0" w:color="auto"/>
                <w:left w:val="none" w:sz="0" w:space="0" w:color="auto"/>
                <w:bottom w:val="none" w:sz="0" w:space="0" w:color="auto"/>
                <w:right w:val="none" w:sz="0" w:space="0" w:color="auto"/>
              </w:divBdr>
            </w:div>
          </w:divsChild>
        </w:div>
        <w:div w:id="481167438">
          <w:marLeft w:val="0"/>
          <w:marRight w:val="0"/>
          <w:marTop w:val="120"/>
          <w:marBottom w:val="0"/>
          <w:divBdr>
            <w:top w:val="none" w:sz="0" w:space="0" w:color="auto"/>
            <w:left w:val="none" w:sz="0" w:space="0" w:color="auto"/>
            <w:bottom w:val="none" w:sz="0" w:space="0" w:color="auto"/>
            <w:right w:val="none" w:sz="0" w:space="0" w:color="auto"/>
          </w:divBdr>
          <w:divsChild>
            <w:div w:id="1289363199">
              <w:marLeft w:val="0"/>
              <w:marRight w:val="0"/>
              <w:marTop w:val="0"/>
              <w:marBottom w:val="0"/>
              <w:divBdr>
                <w:top w:val="none" w:sz="0" w:space="0" w:color="auto"/>
                <w:left w:val="none" w:sz="0" w:space="0" w:color="auto"/>
                <w:bottom w:val="none" w:sz="0" w:space="0" w:color="auto"/>
                <w:right w:val="none" w:sz="0" w:space="0" w:color="auto"/>
              </w:divBdr>
            </w:div>
            <w:div w:id="696732721">
              <w:marLeft w:val="0"/>
              <w:marRight w:val="0"/>
              <w:marTop w:val="0"/>
              <w:marBottom w:val="0"/>
              <w:divBdr>
                <w:top w:val="none" w:sz="0" w:space="0" w:color="auto"/>
                <w:left w:val="none" w:sz="0" w:space="0" w:color="auto"/>
                <w:bottom w:val="none" w:sz="0" w:space="0" w:color="auto"/>
                <w:right w:val="none" w:sz="0" w:space="0" w:color="auto"/>
              </w:divBdr>
            </w:div>
            <w:div w:id="620261036">
              <w:marLeft w:val="0"/>
              <w:marRight w:val="0"/>
              <w:marTop w:val="0"/>
              <w:marBottom w:val="0"/>
              <w:divBdr>
                <w:top w:val="none" w:sz="0" w:space="0" w:color="auto"/>
                <w:left w:val="none" w:sz="0" w:space="0" w:color="auto"/>
                <w:bottom w:val="none" w:sz="0" w:space="0" w:color="auto"/>
                <w:right w:val="none" w:sz="0" w:space="0" w:color="auto"/>
              </w:divBdr>
            </w:div>
            <w:div w:id="1989050173">
              <w:marLeft w:val="0"/>
              <w:marRight w:val="0"/>
              <w:marTop w:val="0"/>
              <w:marBottom w:val="0"/>
              <w:divBdr>
                <w:top w:val="none" w:sz="0" w:space="0" w:color="auto"/>
                <w:left w:val="none" w:sz="0" w:space="0" w:color="auto"/>
                <w:bottom w:val="none" w:sz="0" w:space="0" w:color="auto"/>
                <w:right w:val="none" w:sz="0" w:space="0" w:color="auto"/>
              </w:divBdr>
            </w:div>
            <w:div w:id="17556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932989">
      <w:bodyDiv w:val="1"/>
      <w:marLeft w:val="0"/>
      <w:marRight w:val="0"/>
      <w:marTop w:val="0"/>
      <w:marBottom w:val="0"/>
      <w:divBdr>
        <w:top w:val="none" w:sz="0" w:space="0" w:color="auto"/>
        <w:left w:val="none" w:sz="0" w:space="0" w:color="auto"/>
        <w:bottom w:val="none" w:sz="0" w:space="0" w:color="auto"/>
        <w:right w:val="none" w:sz="0" w:space="0" w:color="auto"/>
      </w:divBdr>
    </w:div>
    <w:div w:id="1279872806">
      <w:bodyDiv w:val="1"/>
      <w:marLeft w:val="0"/>
      <w:marRight w:val="0"/>
      <w:marTop w:val="0"/>
      <w:marBottom w:val="0"/>
      <w:divBdr>
        <w:top w:val="none" w:sz="0" w:space="0" w:color="auto"/>
        <w:left w:val="none" w:sz="0" w:space="0" w:color="auto"/>
        <w:bottom w:val="none" w:sz="0" w:space="0" w:color="auto"/>
        <w:right w:val="none" w:sz="0" w:space="0" w:color="auto"/>
      </w:divBdr>
    </w:div>
    <w:div w:id="1315912123">
      <w:bodyDiv w:val="1"/>
      <w:marLeft w:val="0"/>
      <w:marRight w:val="0"/>
      <w:marTop w:val="0"/>
      <w:marBottom w:val="0"/>
      <w:divBdr>
        <w:top w:val="none" w:sz="0" w:space="0" w:color="auto"/>
        <w:left w:val="none" w:sz="0" w:space="0" w:color="auto"/>
        <w:bottom w:val="none" w:sz="0" w:space="0" w:color="auto"/>
        <w:right w:val="none" w:sz="0" w:space="0" w:color="auto"/>
      </w:divBdr>
    </w:div>
    <w:div w:id="1387683168">
      <w:bodyDiv w:val="1"/>
      <w:marLeft w:val="0"/>
      <w:marRight w:val="0"/>
      <w:marTop w:val="0"/>
      <w:marBottom w:val="0"/>
      <w:divBdr>
        <w:top w:val="none" w:sz="0" w:space="0" w:color="auto"/>
        <w:left w:val="none" w:sz="0" w:space="0" w:color="auto"/>
        <w:bottom w:val="none" w:sz="0" w:space="0" w:color="auto"/>
        <w:right w:val="none" w:sz="0" w:space="0" w:color="auto"/>
      </w:divBdr>
      <w:divsChild>
        <w:div w:id="1817867996">
          <w:marLeft w:val="0"/>
          <w:marRight w:val="0"/>
          <w:marTop w:val="120"/>
          <w:marBottom w:val="0"/>
          <w:divBdr>
            <w:top w:val="none" w:sz="0" w:space="0" w:color="auto"/>
            <w:left w:val="none" w:sz="0" w:space="0" w:color="auto"/>
            <w:bottom w:val="none" w:sz="0" w:space="0" w:color="auto"/>
            <w:right w:val="none" w:sz="0" w:space="0" w:color="auto"/>
          </w:divBdr>
          <w:divsChild>
            <w:div w:id="1638682382">
              <w:marLeft w:val="0"/>
              <w:marRight w:val="0"/>
              <w:marTop w:val="0"/>
              <w:marBottom w:val="0"/>
              <w:divBdr>
                <w:top w:val="none" w:sz="0" w:space="0" w:color="auto"/>
                <w:left w:val="none" w:sz="0" w:space="0" w:color="auto"/>
                <w:bottom w:val="none" w:sz="0" w:space="0" w:color="auto"/>
                <w:right w:val="none" w:sz="0" w:space="0" w:color="auto"/>
              </w:divBdr>
            </w:div>
          </w:divsChild>
        </w:div>
        <w:div w:id="1001934074">
          <w:marLeft w:val="0"/>
          <w:marRight w:val="0"/>
          <w:marTop w:val="120"/>
          <w:marBottom w:val="0"/>
          <w:divBdr>
            <w:top w:val="none" w:sz="0" w:space="0" w:color="auto"/>
            <w:left w:val="none" w:sz="0" w:space="0" w:color="auto"/>
            <w:bottom w:val="none" w:sz="0" w:space="0" w:color="auto"/>
            <w:right w:val="none" w:sz="0" w:space="0" w:color="auto"/>
          </w:divBdr>
          <w:divsChild>
            <w:div w:id="1946380043">
              <w:marLeft w:val="0"/>
              <w:marRight w:val="0"/>
              <w:marTop w:val="0"/>
              <w:marBottom w:val="0"/>
              <w:divBdr>
                <w:top w:val="none" w:sz="0" w:space="0" w:color="auto"/>
                <w:left w:val="none" w:sz="0" w:space="0" w:color="auto"/>
                <w:bottom w:val="none" w:sz="0" w:space="0" w:color="auto"/>
                <w:right w:val="none" w:sz="0" w:space="0" w:color="auto"/>
              </w:divBdr>
            </w:div>
          </w:divsChild>
        </w:div>
        <w:div w:id="141653404">
          <w:marLeft w:val="0"/>
          <w:marRight w:val="0"/>
          <w:marTop w:val="120"/>
          <w:marBottom w:val="0"/>
          <w:divBdr>
            <w:top w:val="none" w:sz="0" w:space="0" w:color="auto"/>
            <w:left w:val="none" w:sz="0" w:space="0" w:color="auto"/>
            <w:bottom w:val="none" w:sz="0" w:space="0" w:color="auto"/>
            <w:right w:val="none" w:sz="0" w:space="0" w:color="auto"/>
          </w:divBdr>
          <w:divsChild>
            <w:div w:id="612858046">
              <w:marLeft w:val="0"/>
              <w:marRight w:val="0"/>
              <w:marTop w:val="0"/>
              <w:marBottom w:val="0"/>
              <w:divBdr>
                <w:top w:val="none" w:sz="0" w:space="0" w:color="auto"/>
                <w:left w:val="none" w:sz="0" w:space="0" w:color="auto"/>
                <w:bottom w:val="none" w:sz="0" w:space="0" w:color="auto"/>
                <w:right w:val="none" w:sz="0" w:space="0" w:color="auto"/>
              </w:divBdr>
            </w:div>
            <w:div w:id="922569183">
              <w:marLeft w:val="0"/>
              <w:marRight w:val="0"/>
              <w:marTop w:val="0"/>
              <w:marBottom w:val="0"/>
              <w:divBdr>
                <w:top w:val="none" w:sz="0" w:space="0" w:color="auto"/>
                <w:left w:val="none" w:sz="0" w:space="0" w:color="auto"/>
                <w:bottom w:val="none" w:sz="0" w:space="0" w:color="auto"/>
                <w:right w:val="none" w:sz="0" w:space="0" w:color="auto"/>
              </w:divBdr>
            </w:div>
          </w:divsChild>
        </w:div>
        <w:div w:id="457719629">
          <w:marLeft w:val="0"/>
          <w:marRight w:val="0"/>
          <w:marTop w:val="120"/>
          <w:marBottom w:val="0"/>
          <w:divBdr>
            <w:top w:val="none" w:sz="0" w:space="0" w:color="auto"/>
            <w:left w:val="none" w:sz="0" w:space="0" w:color="auto"/>
            <w:bottom w:val="none" w:sz="0" w:space="0" w:color="auto"/>
            <w:right w:val="none" w:sz="0" w:space="0" w:color="auto"/>
          </w:divBdr>
          <w:divsChild>
            <w:div w:id="88435404">
              <w:marLeft w:val="0"/>
              <w:marRight w:val="0"/>
              <w:marTop w:val="0"/>
              <w:marBottom w:val="0"/>
              <w:divBdr>
                <w:top w:val="none" w:sz="0" w:space="0" w:color="auto"/>
                <w:left w:val="none" w:sz="0" w:space="0" w:color="auto"/>
                <w:bottom w:val="none" w:sz="0" w:space="0" w:color="auto"/>
                <w:right w:val="none" w:sz="0" w:space="0" w:color="auto"/>
              </w:divBdr>
            </w:div>
            <w:div w:id="1257638019">
              <w:marLeft w:val="0"/>
              <w:marRight w:val="0"/>
              <w:marTop w:val="0"/>
              <w:marBottom w:val="0"/>
              <w:divBdr>
                <w:top w:val="none" w:sz="0" w:space="0" w:color="auto"/>
                <w:left w:val="none" w:sz="0" w:space="0" w:color="auto"/>
                <w:bottom w:val="none" w:sz="0" w:space="0" w:color="auto"/>
                <w:right w:val="none" w:sz="0" w:space="0" w:color="auto"/>
              </w:divBdr>
            </w:div>
          </w:divsChild>
        </w:div>
        <w:div w:id="1489633311">
          <w:marLeft w:val="0"/>
          <w:marRight w:val="0"/>
          <w:marTop w:val="120"/>
          <w:marBottom w:val="0"/>
          <w:divBdr>
            <w:top w:val="none" w:sz="0" w:space="0" w:color="auto"/>
            <w:left w:val="none" w:sz="0" w:space="0" w:color="auto"/>
            <w:bottom w:val="none" w:sz="0" w:space="0" w:color="auto"/>
            <w:right w:val="none" w:sz="0" w:space="0" w:color="auto"/>
          </w:divBdr>
          <w:divsChild>
            <w:div w:id="278486631">
              <w:marLeft w:val="0"/>
              <w:marRight w:val="0"/>
              <w:marTop w:val="0"/>
              <w:marBottom w:val="0"/>
              <w:divBdr>
                <w:top w:val="none" w:sz="0" w:space="0" w:color="auto"/>
                <w:left w:val="none" w:sz="0" w:space="0" w:color="auto"/>
                <w:bottom w:val="none" w:sz="0" w:space="0" w:color="auto"/>
                <w:right w:val="none" w:sz="0" w:space="0" w:color="auto"/>
              </w:divBdr>
            </w:div>
            <w:div w:id="921640471">
              <w:marLeft w:val="0"/>
              <w:marRight w:val="0"/>
              <w:marTop w:val="0"/>
              <w:marBottom w:val="0"/>
              <w:divBdr>
                <w:top w:val="none" w:sz="0" w:space="0" w:color="auto"/>
                <w:left w:val="none" w:sz="0" w:space="0" w:color="auto"/>
                <w:bottom w:val="none" w:sz="0" w:space="0" w:color="auto"/>
                <w:right w:val="none" w:sz="0" w:space="0" w:color="auto"/>
              </w:divBdr>
            </w:div>
          </w:divsChild>
        </w:div>
        <w:div w:id="1884321591">
          <w:marLeft w:val="0"/>
          <w:marRight w:val="0"/>
          <w:marTop w:val="120"/>
          <w:marBottom w:val="0"/>
          <w:divBdr>
            <w:top w:val="none" w:sz="0" w:space="0" w:color="auto"/>
            <w:left w:val="none" w:sz="0" w:space="0" w:color="auto"/>
            <w:bottom w:val="none" w:sz="0" w:space="0" w:color="auto"/>
            <w:right w:val="none" w:sz="0" w:space="0" w:color="auto"/>
          </w:divBdr>
          <w:divsChild>
            <w:div w:id="843669753">
              <w:marLeft w:val="0"/>
              <w:marRight w:val="0"/>
              <w:marTop w:val="0"/>
              <w:marBottom w:val="0"/>
              <w:divBdr>
                <w:top w:val="none" w:sz="0" w:space="0" w:color="auto"/>
                <w:left w:val="none" w:sz="0" w:space="0" w:color="auto"/>
                <w:bottom w:val="none" w:sz="0" w:space="0" w:color="auto"/>
                <w:right w:val="none" w:sz="0" w:space="0" w:color="auto"/>
              </w:divBdr>
            </w:div>
            <w:div w:id="1481923520">
              <w:marLeft w:val="0"/>
              <w:marRight w:val="0"/>
              <w:marTop w:val="0"/>
              <w:marBottom w:val="0"/>
              <w:divBdr>
                <w:top w:val="none" w:sz="0" w:space="0" w:color="auto"/>
                <w:left w:val="none" w:sz="0" w:space="0" w:color="auto"/>
                <w:bottom w:val="none" w:sz="0" w:space="0" w:color="auto"/>
                <w:right w:val="none" w:sz="0" w:space="0" w:color="auto"/>
              </w:divBdr>
            </w:div>
          </w:divsChild>
        </w:div>
        <w:div w:id="628782093">
          <w:marLeft w:val="0"/>
          <w:marRight w:val="0"/>
          <w:marTop w:val="120"/>
          <w:marBottom w:val="0"/>
          <w:divBdr>
            <w:top w:val="none" w:sz="0" w:space="0" w:color="auto"/>
            <w:left w:val="none" w:sz="0" w:space="0" w:color="auto"/>
            <w:bottom w:val="none" w:sz="0" w:space="0" w:color="auto"/>
            <w:right w:val="none" w:sz="0" w:space="0" w:color="auto"/>
          </w:divBdr>
          <w:divsChild>
            <w:div w:id="666401896">
              <w:marLeft w:val="0"/>
              <w:marRight w:val="0"/>
              <w:marTop w:val="0"/>
              <w:marBottom w:val="0"/>
              <w:divBdr>
                <w:top w:val="none" w:sz="0" w:space="0" w:color="auto"/>
                <w:left w:val="none" w:sz="0" w:space="0" w:color="auto"/>
                <w:bottom w:val="none" w:sz="0" w:space="0" w:color="auto"/>
                <w:right w:val="none" w:sz="0" w:space="0" w:color="auto"/>
              </w:divBdr>
            </w:div>
            <w:div w:id="1502550359">
              <w:marLeft w:val="0"/>
              <w:marRight w:val="0"/>
              <w:marTop w:val="0"/>
              <w:marBottom w:val="0"/>
              <w:divBdr>
                <w:top w:val="none" w:sz="0" w:space="0" w:color="auto"/>
                <w:left w:val="none" w:sz="0" w:space="0" w:color="auto"/>
                <w:bottom w:val="none" w:sz="0" w:space="0" w:color="auto"/>
                <w:right w:val="none" w:sz="0" w:space="0" w:color="auto"/>
              </w:divBdr>
            </w:div>
            <w:div w:id="869806489">
              <w:marLeft w:val="0"/>
              <w:marRight w:val="0"/>
              <w:marTop w:val="0"/>
              <w:marBottom w:val="0"/>
              <w:divBdr>
                <w:top w:val="none" w:sz="0" w:space="0" w:color="auto"/>
                <w:left w:val="none" w:sz="0" w:space="0" w:color="auto"/>
                <w:bottom w:val="none" w:sz="0" w:space="0" w:color="auto"/>
                <w:right w:val="none" w:sz="0" w:space="0" w:color="auto"/>
              </w:divBdr>
            </w:div>
            <w:div w:id="1636642765">
              <w:marLeft w:val="0"/>
              <w:marRight w:val="0"/>
              <w:marTop w:val="0"/>
              <w:marBottom w:val="0"/>
              <w:divBdr>
                <w:top w:val="none" w:sz="0" w:space="0" w:color="auto"/>
                <w:left w:val="none" w:sz="0" w:space="0" w:color="auto"/>
                <w:bottom w:val="none" w:sz="0" w:space="0" w:color="auto"/>
                <w:right w:val="none" w:sz="0" w:space="0" w:color="auto"/>
              </w:divBdr>
            </w:div>
            <w:div w:id="141303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tracking.janecraigie.com/tracking/click?d=K2rYscPJnoh958MJNEnXY0q9x_FM8aSk6sVKcqRoMy79HTn1si8KSahKluDBEyo8yuRe0Nv_weJMS3G8KIf42doLelrFEtP-lLoylPWaXWT82jpenmy-kbEA8TfKIEnrEQ2"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C45AB-1AFE-4972-A112-240C1E59F417}">
  <ds:schemaRefs>
    <ds:schemaRef ds:uri="http://schemas.microsoft.com/office/2006/metadata/properties"/>
    <ds:schemaRef ds:uri="http://purl.org/dc/elements/1.1/"/>
    <ds:schemaRef ds:uri="http://purl.org/dc/dcmitype/"/>
    <ds:schemaRef ds:uri="ba6c1b53-23dd-4e60-899e-25a5748f1f6a"/>
    <ds:schemaRef ds:uri="http://www.w3.org/XML/1998/namespace"/>
    <ds:schemaRef ds:uri="http://schemas.microsoft.com/office/2006/documentManagement/types"/>
    <ds:schemaRef ds:uri="7b3ef04f-748c-46e3-a85e-fbab415801f5"/>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5E1AC9CE-DBCE-46A6-BB4E-6234D0C663AA}">
  <ds:schemaRefs>
    <ds:schemaRef ds:uri="http://schemas.microsoft.com/sharepoint/v3/contenttype/forms"/>
  </ds:schemaRefs>
</ds:datastoreItem>
</file>

<file path=customXml/itemProps3.xml><?xml version="1.0" encoding="utf-8"?>
<ds:datastoreItem xmlns:ds="http://schemas.openxmlformats.org/officeDocument/2006/customXml" ds:itemID="{D41616C6-483D-4F19-A11C-2AB45E361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Jane Craigie</cp:lastModifiedBy>
  <cp:revision>2</cp:revision>
  <dcterms:created xsi:type="dcterms:W3CDTF">2025-02-10T17:01:00Z</dcterms:created>
  <dcterms:modified xsi:type="dcterms:W3CDTF">2025-02-10T17:01:00Z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