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42BC0" w14:textId="475879B2" w:rsidR="00EA6D25" w:rsidRDefault="00EA6D25" w:rsidP="00EA6D25">
      <w:pPr>
        <w:rPr>
          <w:rFonts w:ascii="Arial" w:hAnsi="Arial" w:cs="Arial"/>
          <w:sz w:val="24"/>
          <w:szCs w:val="24"/>
        </w:rPr>
      </w:pPr>
      <w:r>
        <w:rPr>
          <w:rFonts w:ascii="Arial" w:hAnsi="Arial" w:cs="Arial"/>
          <w:noProof/>
        </w:rPr>
        <w:drawing>
          <wp:inline distT="0" distB="0" distL="0" distR="0" wp14:anchorId="6F85B78A" wp14:editId="10561C77">
            <wp:extent cx="1781175" cy="923925"/>
            <wp:effectExtent l="0" t="0" r="9525" b="952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1175" cy="923925"/>
                    </a:xfrm>
                    <a:prstGeom prst="rect">
                      <a:avLst/>
                    </a:prstGeom>
                    <a:noFill/>
                    <a:ln>
                      <a:noFill/>
                    </a:ln>
                  </pic:spPr>
                </pic:pic>
              </a:graphicData>
            </a:graphic>
          </wp:inline>
        </w:drawing>
      </w:r>
    </w:p>
    <w:p w14:paraId="28416999" w14:textId="74FD6E1A" w:rsidR="00EA6D25" w:rsidRPr="00EA6D25" w:rsidRDefault="00EA6D25" w:rsidP="00EA6D25">
      <w:pPr>
        <w:rPr>
          <w:rFonts w:ascii="Arial" w:hAnsi="Arial" w:cs="Arial"/>
          <w:b/>
          <w:bCs/>
          <w:sz w:val="24"/>
          <w:szCs w:val="24"/>
        </w:rPr>
      </w:pPr>
      <w:r w:rsidRPr="00EA6D25">
        <w:rPr>
          <w:rFonts w:ascii="Arial" w:hAnsi="Arial" w:cs="Arial"/>
          <w:b/>
          <w:bCs/>
          <w:sz w:val="24"/>
          <w:szCs w:val="24"/>
        </w:rPr>
        <w:t>Press Release</w:t>
      </w:r>
    </w:p>
    <w:p w14:paraId="3975C1DF" w14:textId="4D80C110" w:rsidR="00EA6D25" w:rsidRDefault="00482CC1" w:rsidP="00EA6D25">
      <w:pPr>
        <w:rPr>
          <w:rFonts w:ascii="Arial" w:hAnsi="Arial" w:cs="Arial"/>
          <w:sz w:val="24"/>
          <w:szCs w:val="24"/>
        </w:rPr>
      </w:pPr>
      <w:r>
        <w:rPr>
          <w:rFonts w:ascii="Arial" w:hAnsi="Arial" w:cs="Arial"/>
          <w:sz w:val="24"/>
          <w:szCs w:val="24"/>
        </w:rPr>
        <w:t>2</w:t>
      </w:r>
      <w:r w:rsidR="00702DE5">
        <w:rPr>
          <w:rFonts w:ascii="Arial" w:hAnsi="Arial" w:cs="Arial"/>
          <w:sz w:val="24"/>
          <w:szCs w:val="24"/>
        </w:rPr>
        <w:t>7</w:t>
      </w:r>
      <w:r w:rsidR="001C7362">
        <w:rPr>
          <w:rFonts w:ascii="Arial" w:hAnsi="Arial" w:cs="Arial"/>
          <w:sz w:val="24"/>
          <w:szCs w:val="24"/>
        </w:rPr>
        <w:t xml:space="preserve"> </w:t>
      </w:r>
      <w:r>
        <w:rPr>
          <w:rFonts w:ascii="Arial" w:hAnsi="Arial" w:cs="Arial"/>
          <w:sz w:val="24"/>
          <w:szCs w:val="24"/>
        </w:rPr>
        <w:t>September</w:t>
      </w:r>
      <w:r w:rsidR="001C7362">
        <w:rPr>
          <w:rFonts w:ascii="Arial" w:hAnsi="Arial" w:cs="Arial"/>
          <w:sz w:val="24"/>
          <w:szCs w:val="24"/>
        </w:rPr>
        <w:t xml:space="preserve"> 202</w:t>
      </w:r>
      <w:r>
        <w:rPr>
          <w:rFonts w:ascii="Arial" w:hAnsi="Arial" w:cs="Arial"/>
          <w:sz w:val="24"/>
          <w:szCs w:val="24"/>
        </w:rPr>
        <w:t>2</w:t>
      </w:r>
    </w:p>
    <w:p w14:paraId="462B4957" w14:textId="77777777" w:rsidR="00EA6D25" w:rsidRDefault="00EA6D25" w:rsidP="001C7362">
      <w:pPr>
        <w:rPr>
          <w:rFonts w:ascii="Arial" w:hAnsi="Arial" w:cs="Arial"/>
          <w:sz w:val="24"/>
          <w:szCs w:val="24"/>
        </w:rPr>
      </w:pPr>
    </w:p>
    <w:p w14:paraId="69EB8C06" w14:textId="0619CCDD" w:rsidR="009C6458" w:rsidRDefault="007407EC" w:rsidP="00702DE5">
      <w:pPr>
        <w:jc w:val="center"/>
        <w:rPr>
          <w:rFonts w:ascii="Arial" w:hAnsi="Arial" w:cs="Arial"/>
          <w:b/>
          <w:bCs/>
          <w:sz w:val="24"/>
          <w:szCs w:val="24"/>
        </w:rPr>
      </w:pPr>
      <w:r>
        <w:rPr>
          <w:rFonts w:ascii="Arial" w:hAnsi="Arial" w:cs="Arial"/>
          <w:b/>
          <w:bCs/>
          <w:sz w:val="24"/>
          <w:szCs w:val="24"/>
        </w:rPr>
        <w:t xml:space="preserve">The </w:t>
      </w:r>
      <w:r w:rsidR="00482CC1">
        <w:rPr>
          <w:rFonts w:ascii="Arial" w:hAnsi="Arial" w:cs="Arial"/>
          <w:b/>
          <w:bCs/>
          <w:sz w:val="24"/>
          <w:szCs w:val="24"/>
        </w:rPr>
        <w:t xml:space="preserve">Oxford Farming Conference </w:t>
      </w:r>
      <w:r w:rsidR="00702DE5">
        <w:rPr>
          <w:rFonts w:ascii="Arial" w:hAnsi="Arial" w:cs="Arial"/>
          <w:b/>
          <w:bCs/>
          <w:sz w:val="24"/>
          <w:szCs w:val="24"/>
        </w:rPr>
        <w:t>launches ticket sales and announces new headline sponsor</w:t>
      </w:r>
    </w:p>
    <w:p w14:paraId="53C0710C" w14:textId="6B179C45" w:rsidR="04136C8B" w:rsidRDefault="04136C8B" w:rsidP="04136C8B">
      <w:pPr>
        <w:jc w:val="center"/>
        <w:rPr>
          <w:rFonts w:ascii="Arial" w:hAnsi="Arial" w:cs="Arial"/>
          <w:b/>
          <w:bCs/>
          <w:sz w:val="24"/>
          <w:szCs w:val="24"/>
        </w:rPr>
      </w:pPr>
    </w:p>
    <w:p w14:paraId="6932EC4F" w14:textId="1052B41A" w:rsidR="005B36A0" w:rsidRDefault="005B36A0" w:rsidP="005B36A0">
      <w:pPr>
        <w:spacing w:before="100" w:beforeAutospacing="1" w:after="100" w:afterAutospacing="1" w:line="240" w:lineRule="auto"/>
        <w:rPr>
          <w:rFonts w:ascii="Arial" w:hAnsi="Arial" w:cs="Arial"/>
          <w:sz w:val="24"/>
          <w:szCs w:val="24"/>
        </w:rPr>
      </w:pPr>
      <w:r w:rsidRPr="005B36A0">
        <w:rPr>
          <w:rFonts w:ascii="Arial" w:hAnsi="Arial" w:cs="Arial"/>
          <w:sz w:val="24"/>
          <w:szCs w:val="24"/>
        </w:rPr>
        <w:t xml:space="preserve">The 2023 Oxford Farming Conference (OFC) </w:t>
      </w:r>
      <w:r w:rsidR="009831A8">
        <w:rPr>
          <w:rFonts w:ascii="Arial" w:hAnsi="Arial" w:cs="Arial"/>
          <w:sz w:val="24"/>
          <w:szCs w:val="24"/>
        </w:rPr>
        <w:t xml:space="preserve">has today launched ticket sales for </w:t>
      </w:r>
      <w:r w:rsidR="00D67142">
        <w:rPr>
          <w:rFonts w:ascii="Arial" w:hAnsi="Arial" w:cs="Arial"/>
          <w:sz w:val="24"/>
          <w:szCs w:val="24"/>
        </w:rPr>
        <w:t>its 7</w:t>
      </w:r>
      <w:r w:rsidR="00374375">
        <w:rPr>
          <w:rFonts w:ascii="Arial" w:hAnsi="Arial" w:cs="Arial"/>
          <w:sz w:val="24"/>
          <w:szCs w:val="24"/>
        </w:rPr>
        <w:t>7</w:t>
      </w:r>
      <w:r w:rsidR="00D67142" w:rsidRPr="00D67142">
        <w:rPr>
          <w:rFonts w:ascii="Arial" w:hAnsi="Arial" w:cs="Arial"/>
          <w:sz w:val="24"/>
          <w:szCs w:val="24"/>
          <w:vertAlign w:val="superscript"/>
        </w:rPr>
        <w:t>th</w:t>
      </w:r>
      <w:r w:rsidR="00D67142">
        <w:rPr>
          <w:rFonts w:ascii="Arial" w:hAnsi="Arial" w:cs="Arial"/>
          <w:sz w:val="24"/>
          <w:szCs w:val="24"/>
        </w:rPr>
        <w:t xml:space="preserve"> conference, themed “Farming a New Future</w:t>
      </w:r>
      <w:r w:rsidR="00D67142" w:rsidRPr="04136C8B">
        <w:rPr>
          <w:rFonts w:ascii="Arial" w:hAnsi="Arial" w:cs="Arial"/>
          <w:sz w:val="24"/>
          <w:szCs w:val="24"/>
        </w:rPr>
        <w:t>”</w:t>
      </w:r>
      <w:r w:rsidR="2682AF3A" w:rsidRPr="04136C8B">
        <w:rPr>
          <w:rFonts w:ascii="Arial" w:hAnsi="Arial" w:cs="Arial"/>
          <w:sz w:val="24"/>
          <w:szCs w:val="24"/>
        </w:rPr>
        <w:t>.</w:t>
      </w:r>
    </w:p>
    <w:p w14:paraId="1EFA5F56" w14:textId="5060146F" w:rsidR="00567B90" w:rsidRDefault="00D67142" w:rsidP="005B36A0">
      <w:pPr>
        <w:spacing w:before="100" w:beforeAutospacing="1" w:after="100" w:afterAutospacing="1" w:line="240" w:lineRule="auto"/>
        <w:rPr>
          <w:rFonts w:ascii="Arial" w:hAnsi="Arial" w:cs="Arial"/>
          <w:sz w:val="24"/>
          <w:szCs w:val="24"/>
        </w:rPr>
      </w:pPr>
      <w:r>
        <w:rPr>
          <w:rFonts w:ascii="Arial" w:hAnsi="Arial" w:cs="Arial"/>
          <w:sz w:val="24"/>
          <w:szCs w:val="24"/>
        </w:rPr>
        <w:t>Taking place from 4</w:t>
      </w:r>
      <w:r w:rsidR="00567B90">
        <w:rPr>
          <w:rFonts w:ascii="Arial" w:hAnsi="Arial" w:cs="Arial"/>
          <w:sz w:val="24"/>
          <w:szCs w:val="24"/>
        </w:rPr>
        <w:t xml:space="preserve"> to 6 January 2023, </w:t>
      </w:r>
      <w:r>
        <w:rPr>
          <w:rFonts w:ascii="Arial" w:hAnsi="Arial" w:cs="Arial"/>
          <w:sz w:val="24"/>
          <w:szCs w:val="24"/>
        </w:rPr>
        <w:t xml:space="preserve">the event will see the return of over 650 delegates to Oxford City Centre as well as hundreds more online, </w:t>
      </w:r>
      <w:r w:rsidRPr="033E5114">
        <w:rPr>
          <w:rFonts w:ascii="Arial" w:hAnsi="Arial" w:cs="Arial"/>
          <w:sz w:val="24"/>
          <w:szCs w:val="24"/>
        </w:rPr>
        <w:t>deliver</w:t>
      </w:r>
      <w:r w:rsidR="3184B23D" w:rsidRPr="033E5114">
        <w:rPr>
          <w:rFonts w:ascii="Arial" w:hAnsi="Arial" w:cs="Arial"/>
          <w:sz w:val="24"/>
          <w:szCs w:val="24"/>
        </w:rPr>
        <w:t>ing</w:t>
      </w:r>
      <w:r>
        <w:rPr>
          <w:rFonts w:ascii="Arial" w:hAnsi="Arial" w:cs="Arial"/>
          <w:sz w:val="24"/>
          <w:szCs w:val="24"/>
        </w:rPr>
        <w:t xml:space="preserve"> its first hybrid offering. </w:t>
      </w:r>
    </w:p>
    <w:p w14:paraId="50ECF139" w14:textId="3D5BB6FB" w:rsidR="00D67142" w:rsidRDefault="00813B2A" w:rsidP="005B36A0">
      <w:pPr>
        <w:spacing w:before="100" w:beforeAutospacing="1" w:after="100" w:afterAutospacing="1" w:line="240" w:lineRule="auto"/>
        <w:rPr>
          <w:rFonts w:ascii="Arial" w:hAnsi="Arial" w:cs="Arial"/>
          <w:sz w:val="24"/>
          <w:szCs w:val="24"/>
        </w:rPr>
      </w:pPr>
      <w:r>
        <w:rPr>
          <w:rFonts w:ascii="Arial" w:hAnsi="Arial" w:cs="Arial"/>
          <w:sz w:val="24"/>
          <w:szCs w:val="24"/>
        </w:rPr>
        <w:t>The</w:t>
      </w:r>
      <w:r w:rsidR="00D67142">
        <w:rPr>
          <w:rFonts w:ascii="Arial" w:hAnsi="Arial" w:cs="Arial"/>
          <w:sz w:val="24"/>
          <w:szCs w:val="24"/>
        </w:rPr>
        <w:t xml:space="preserve"> new programme </w:t>
      </w:r>
      <w:r w:rsidR="76F87696" w:rsidRPr="66940C9D">
        <w:rPr>
          <w:rFonts w:ascii="Arial" w:hAnsi="Arial" w:cs="Arial"/>
          <w:sz w:val="24"/>
          <w:szCs w:val="24"/>
        </w:rPr>
        <w:t xml:space="preserve">will </w:t>
      </w:r>
      <w:r w:rsidR="2B886149" w:rsidRPr="66940C9D">
        <w:rPr>
          <w:rFonts w:ascii="Arial" w:hAnsi="Arial" w:cs="Arial"/>
          <w:sz w:val="24"/>
          <w:szCs w:val="24"/>
        </w:rPr>
        <w:t>allow</w:t>
      </w:r>
      <w:r>
        <w:rPr>
          <w:rFonts w:ascii="Arial" w:hAnsi="Arial" w:cs="Arial"/>
          <w:sz w:val="24"/>
          <w:szCs w:val="24"/>
        </w:rPr>
        <w:t xml:space="preserve"> more time for networking and social events than in previous years, </w:t>
      </w:r>
      <w:r w:rsidR="4000EAC4" w:rsidRPr="30B6576F">
        <w:rPr>
          <w:rFonts w:ascii="Arial" w:hAnsi="Arial" w:cs="Arial"/>
          <w:sz w:val="24"/>
          <w:szCs w:val="24"/>
        </w:rPr>
        <w:t xml:space="preserve">and there will be </w:t>
      </w:r>
      <w:r>
        <w:rPr>
          <w:rFonts w:ascii="Arial" w:hAnsi="Arial" w:cs="Arial"/>
          <w:sz w:val="24"/>
          <w:szCs w:val="24"/>
        </w:rPr>
        <w:t>four core sessions</w:t>
      </w:r>
      <w:r w:rsidR="4000EAC4" w:rsidRPr="66940C9D">
        <w:rPr>
          <w:rFonts w:ascii="Arial" w:hAnsi="Arial" w:cs="Arial"/>
          <w:sz w:val="24"/>
          <w:szCs w:val="24"/>
        </w:rPr>
        <w:t xml:space="preserve"> for delegates to engage with.</w:t>
      </w:r>
      <w:r w:rsidR="00F021CB">
        <w:rPr>
          <w:rFonts w:ascii="Arial" w:hAnsi="Arial" w:cs="Arial"/>
          <w:sz w:val="24"/>
          <w:szCs w:val="24"/>
        </w:rPr>
        <w:t xml:space="preserve"> T</w:t>
      </w:r>
      <w:r>
        <w:rPr>
          <w:rFonts w:ascii="Arial" w:hAnsi="Arial" w:cs="Arial"/>
          <w:sz w:val="24"/>
          <w:szCs w:val="24"/>
        </w:rPr>
        <w:t xml:space="preserve">he </w:t>
      </w:r>
      <w:r w:rsidR="00F021CB">
        <w:rPr>
          <w:rFonts w:ascii="Arial" w:hAnsi="Arial" w:cs="Arial"/>
          <w:sz w:val="24"/>
          <w:szCs w:val="24"/>
        </w:rPr>
        <w:t>first will</w:t>
      </w:r>
      <w:r>
        <w:rPr>
          <w:rFonts w:ascii="Arial" w:hAnsi="Arial" w:cs="Arial"/>
          <w:sz w:val="24"/>
          <w:szCs w:val="24"/>
        </w:rPr>
        <w:t xml:space="preserve"> tak</w:t>
      </w:r>
      <w:r w:rsidR="00F021CB">
        <w:rPr>
          <w:rFonts w:ascii="Arial" w:hAnsi="Arial" w:cs="Arial"/>
          <w:sz w:val="24"/>
          <w:szCs w:val="24"/>
        </w:rPr>
        <w:t>e</w:t>
      </w:r>
      <w:r>
        <w:rPr>
          <w:rFonts w:ascii="Arial" w:hAnsi="Arial" w:cs="Arial"/>
          <w:sz w:val="24"/>
          <w:szCs w:val="24"/>
        </w:rPr>
        <w:t xml:space="preserve"> place on Wednesday evening at The Oxford University </w:t>
      </w:r>
      <w:r w:rsidR="001D704C">
        <w:rPr>
          <w:rFonts w:ascii="Arial" w:hAnsi="Arial" w:cs="Arial"/>
          <w:sz w:val="24"/>
          <w:szCs w:val="24"/>
        </w:rPr>
        <w:t>Museum of Natural History</w:t>
      </w:r>
      <w:r w:rsidR="315D8E89" w:rsidRPr="7FB68346">
        <w:rPr>
          <w:rFonts w:ascii="Arial" w:hAnsi="Arial" w:cs="Arial"/>
          <w:sz w:val="24"/>
          <w:szCs w:val="24"/>
        </w:rPr>
        <w:t>,</w:t>
      </w:r>
      <w:r w:rsidR="001D704C">
        <w:rPr>
          <w:rFonts w:ascii="Arial" w:hAnsi="Arial" w:cs="Arial"/>
          <w:sz w:val="24"/>
          <w:szCs w:val="24"/>
        </w:rPr>
        <w:t xml:space="preserve"> where the OFC Report, </w:t>
      </w:r>
      <w:r w:rsidR="6E3710C9" w:rsidRPr="66940C9D">
        <w:rPr>
          <w:rFonts w:ascii="Arial" w:hAnsi="Arial" w:cs="Arial"/>
          <w:sz w:val="24"/>
          <w:szCs w:val="24"/>
        </w:rPr>
        <w:t xml:space="preserve">which is </w:t>
      </w:r>
      <w:r w:rsidR="001D704C">
        <w:rPr>
          <w:rFonts w:ascii="Arial" w:hAnsi="Arial" w:cs="Arial"/>
          <w:sz w:val="24"/>
          <w:szCs w:val="24"/>
        </w:rPr>
        <w:t xml:space="preserve">focused on supply chain synergies, will be presented. </w:t>
      </w:r>
    </w:p>
    <w:p w14:paraId="0C97C1D8" w14:textId="08108E6D" w:rsidR="000965D8" w:rsidRDefault="000965D8" w:rsidP="005B36A0">
      <w:pPr>
        <w:spacing w:before="100" w:beforeAutospacing="1" w:after="100" w:afterAutospacing="1" w:line="240" w:lineRule="auto"/>
        <w:rPr>
          <w:rFonts w:ascii="Arial" w:hAnsi="Arial" w:cs="Arial"/>
          <w:sz w:val="24"/>
          <w:szCs w:val="24"/>
        </w:rPr>
      </w:pPr>
      <w:r>
        <w:rPr>
          <w:rFonts w:ascii="Arial" w:hAnsi="Arial" w:cs="Arial"/>
          <w:sz w:val="24"/>
          <w:szCs w:val="24"/>
        </w:rPr>
        <w:t xml:space="preserve">Delegates will return to the Oxford Examination Schools for the remaining three sessions, each welcoming multiple </w:t>
      </w:r>
      <w:proofErr w:type="gramStart"/>
      <w:r>
        <w:rPr>
          <w:rFonts w:ascii="Arial" w:hAnsi="Arial" w:cs="Arial"/>
          <w:sz w:val="24"/>
          <w:szCs w:val="24"/>
        </w:rPr>
        <w:t>speakers</w:t>
      </w:r>
      <w:proofErr w:type="gramEnd"/>
      <w:r>
        <w:rPr>
          <w:rFonts w:ascii="Arial" w:hAnsi="Arial" w:cs="Arial"/>
          <w:sz w:val="24"/>
          <w:szCs w:val="24"/>
        </w:rPr>
        <w:t xml:space="preserve"> and presentations</w:t>
      </w:r>
      <w:r w:rsidR="001D6A2B">
        <w:rPr>
          <w:rFonts w:ascii="Arial" w:hAnsi="Arial" w:cs="Arial"/>
          <w:sz w:val="24"/>
          <w:szCs w:val="24"/>
        </w:rPr>
        <w:t xml:space="preserve"> from across the world</w:t>
      </w:r>
      <w:r>
        <w:rPr>
          <w:rFonts w:ascii="Arial" w:hAnsi="Arial" w:cs="Arial"/>
          <w:sz w:val="24"/>
          <w:szCs w:val="24"/>
        </w:rPr>
        <w:t>.</w:t>
      </w:r>
    </w:p>
    <w:p w14:paraId="52C272A2" w14:textId="71BE6261" w:rsidR="000965D8" w:rsidRDefault="000965D8" w:rsidP="000965D8">
      <w:pPr>
        <w:pStyle w:val="ListParagraph"/>
        <w:numPr>
          <w:ilvl w:val="0"/>
          <w:numId w:val="5"/>
        </w:numPr>
        <w:spacing w:before="100" w:beforeAutospacing="1" w:after="100" w:afterAutospacing="1" w:line="240" w:lineRule="auto"/>
        <w:rPr>
          <w:rFonts w:ascii="Arial" w:hAnsi="Arial" w:cs="Arial"/>
          <w:sz w:val="24"/>
          <w:szCs w:val="24"/>
        </w:rPr>
      </w:pPr>
      <w:r w:rsidRPr="000965D8">
        <w:rPr>
          <w:rFonts w:ascii="Arial" w:hAnsi="Arial" w:cs="Arial"/>
          <w:sz w:val="24"/>
          <w:szCs w:val="24"/>
        </w:rPr>
        <w:t xml:space="preserve">Thursday </w:t>
      </w:r>
      <w:r w:rsidR="005D607A">
        <w:rPr>
          <w:rFonts w:ascii="Arial" w:hAnsi="Arial" w:cs="Arial"/>
          <w:sz w:val="24"/>
          <w:szCs w:val="24"/>
        </w:rPr>
        <w:t xml:space="preserve">morning </w:t>
      </w:r>
      <w:r w:rsidRPr="000965D8">
        <w:rPr>
          <w:rFonts w:ascii="Arial" w:hAnsi="Arial" w:cs="Arial"/>
          <w:sz w:val="24"/>
          <w:szCs w:val="24"/>
        </w:rPr>
        <w:t>- The Big Picture: Regenerative economies: political and trade systems for healthy, vibrant farming and communities</w:t>
      </w:r>
    </w:p>
    <w:p w14:paraId="3CF5378F" w14:textId="77777777" w:rsidR="000965D8" w:rsidRDefault="000965D8" w:rsidP="000965D8">
      <w:pPr>
        <w:pStyle w:val="ListParagraph"/>
        <w:spacing w:before="100" w:beforeAutospacing="1" w:after="100" w:afterAutospacing="1" w:line="240" w:lineRule="auto"/>
        <w:rPr>
          <w:rFonts w:ascii="Arial" w:hAnsi="Arial" w:cs="Arial"/>
          <w:sz w:val="24"/>
          <w:szCs w:val="24"/>
        </w:rPr>
      </w:pPr>
    </w:p>
    <w:p w14:paraId="343FC5B6" w14:textId="5AE080E9" w:rsidR="000965D8" w:rsidRDefault="005D607A" w:rsidP="000965D8">
      <w:pPr>
        <w:pStyle w:val="ListParagraph"/>
        <w:numPr>
          <w:ilvl w:val="0"/>
          <w:numId w:val="5"/>
        </w:numPr>
        <w:spacing w:before="100" w:beforeAutospacing="1" w:after="100" w:afterAutospacing="1" w:line="240" w:lineRule="auto"/>
        <w:rPr>
          <w:rFonts w:ascii="Arial" w:hAnsi="Arial" w:cs="Arial"/>
          <w:sz w:val="24"/>
          <w:szCs w:val="24"/>
        </w:rPr>
      </w:pPr>
      <w:r>
        <w:rPr>
          <w:rFonts w:ascii="Arial" w:hAnsi="Arial" w:cs="Arial"/>
          <w:sz w:val="24"/>
          <w:szCs w:val="24"/>
        </w:rPr>
        <w:t>Thursday afternoon -</w:t>
      </w:r>
      <w:r w:rsidR="00465361" w:rsidRPr="00465361">
        <w:rPr>
          <w:rFonts w:cstheme="minorHAnsi"/>
          <w:i/>
          <w:iCs/>
        </w:rPr>
        <w:t xml:space="preserve"> </w:t>
      </w:r>
      <w:r w:rsidR="00465361" w:rsidRPr="00465361">
        <w:rPr>
          <w:rFonts w:ascii="Arial" w:hAnsi="Arial" w:cs="Arial"/>
          <w:sz w:val="24"/>
          <w:szCs w:val="24"/>
        </w:rPr>
        <w:t xml:space="preserve">Business and Innovation: Tomorrow's toolbox: businesses, </w:t>
      </w:r>
      <w:proofErr w:type="gramStart"/>
      <w:r w:rsidR="00465361" w:rsidRPr="00465361">
        <w:rPr>
          <w:rFonts w:ascii="Arial" w:hAnsi="Arial" w:cs="Arial"/>
          <w:sz w:val="24"/>
          <w:szCs w:val="24"/>
        </w:rPr>
        <w:t>ideas</w:t>
      </w:r>
      <w:proofErr w:type="gramEnd"/>
      <w:r w:rsidR="00465361" w:rsidRPr="00465361">
        <w:rPr>
          <w:rFonts w:ascii="Arial" w:hAnsi="Arial" w:cs="Arial"/>
          <w:sz w:val="24"/>
          <w:szCs w:val="24"/>
        </w:rPr>
        <w:t xml:space="preserve"> and innovation fit for the future</w:t>
      </w:r>
    </w:p>
    <w:p w14:paraId="0644EB41" w14:textId="77777777" w:rsidR="00465361" w:rsidRPr="00465361" w:rsidRDefault="00465361" w:rsidP="00465361">
      <w:pPr>
        <w:pStyle w:val="ListParagraph"/>
        <w:rPr>
          <w:rFonts w:ascii="Arial" w:hAnsi="Arial" w:cs="Arial"/>
          <w:sz w:val="24"/>
          <w:szCs w:val="24"/>
        </w:rPr>
      </w:pPr>
    </w:p>
    <w:p w14:paraId="2BE188AC" w14:textId="2FD1071E" w:rsidR="00465361" w:rsidRDefault="00465361" w:rsidP="000965D8">
      <w:pPr>
        <w:pStyle w:val="ListParagraph"/>
        <w:numPr>
          <w:ilvl w:val="0"/>
          <w:numId w:val="5"/>
        </w:numPr>
        <w:spacing w:before="100" w:beforeAutospacing="1" w:after="100" w:afterAutospacing="1" w:line="240" w:lineRule="auto"/>
        <w:rPr>
          <w:rFonts w:ascii="Arial" w:hAnsi="Arial" w:cs="Arial"/>
          <w:sz w:val="24"/>
          <w:szCs w:val="24"/>
        </w:rPr>
      </w:pPr>
      <w:r>
        <w:rPr>
          <w:rFonts w:ascii="Arial" w:hAnsi="Arial" w:cs="Arial"/>
          <w:sz w:val="24"/>
          <w:szCs w:val="24"/>
        </w:rPr>
        <w:t xml:space="preserve">Friday morning - </w:t>
      </w:r>
      <w:r w:rsidR="001D6A2B" w:rsidRPr="001D6A2B">
        <w:rPr>
          <w:rFonts w:ascii="Arial" w:hAnsi="Arial" w:cs="Arial"/>
          <w:sz w:val="24"/>
          <w:szCs w:val="24"/>
        </w:rPr>
        <w:t>Taking Responsibility: Doing differently – leadership, inspiration, and personal responsibility for what's next</w:t>
      </w:r>
      <w:r w:rsidR="001D6A2B">
        <w:rPr>
          <w:rFonts w:ascii="Arial" w:hAnsi="Arial" w:cs="Arial"/>
          <w:sz w:val="24"/>
          <w:szCs w:val="24"/>
        </w:rPr>
        <w:t>.</w:t>
      </w:r>
    </w:p>
    <w:p w14:paraId="6597C339" w14:textId="438A2860" w:rsidR="00AD6BA2" w:rsidRDefault="001D6A2B" w:rsidP="001D6A2B">
      <w:pPr>
        <w:spacing w:before="100" w:beforeAutospacing="1" w:after="100" w:afterAutospacing="1" w:line="240" w:lineRule="auto"/>
        <w:rPr>
          <w:rFonts w:cstheme="minorHAnsi"/>
          <w:i/>
          <w:iCs/>
          <w:color w:val="000000" w:themeColor="text1"/>
        </w:rPr>
      </w:pPr>
      <w:r>
        <w:rPr>
          <w:rFonts w:ascii="Arial" w:hAnsi="Arial" w:cs="Arial"/>
          <w:sz w:val="24"/>
          <w:szCs w:val="24"/>
        </w:rPr>
        <w:t xml:space="preserve">The Oxford Union will host the </w:t>
      </w:r>
      <w:r w:rsidR="00AD6BA2">
        <w:rPr>
          <w:rFonts w:ascii="Arial" w:hAnsi="Arial" w:cs="Arial"/>
          <w:sz w:val="24"/>
          <w:szCs w:val="24"/>
        </w:rPr>
        <w:t>r</w:t>
      </w:r>
      <w:r w:rsidR="00CB2248">
        <w:rPr>
          <w:rFonts w:ascii="Arial" w:hAnsi="Arial" w:cs="Arial"/>
          <w:sz w:val="24"/>
          <w:szCs w:val="24"/>
        </w:rPr>
        <w:t xml:space="preserve">enowned OFC debate, with the motion </w:t>
      </w:r>
      <w:r w:rsidR="00AD6BA2" w:rsidRPr="00AD6BA2">
        <w:rPr>
          <w:rFonts w:ascii="Arial" w:hAnsi="Arial" w:cs="Arial"/>
          <w:sz w:val="24"/>
          <w:szCs w:val="24"/>
        </w:rPr>
        <w:t>“This house believes that humans will not be needed on farms in a generation</w:t>
      </w:r>
      <w:r w:rsidR="00AD6BA2">
        <w:rPr>
          <w:rFonts w:cstheme="minorHAnsi"/>
          <w:i/>
          <w:iCs/>
          <w:color w:val="000000" w:themeColor="text1"/>
        </w:rPr>
        <w:t>”.</w:t>
      </w:r>
    </w:p>
    <w:p w14:paraId="5D6C785C" w14:textId="73FB08F3" w:rsidR="00AD6BA2" w:rsidRDefault="00AD6BA2" w:rsidP="001D6A2B">
      <w:pPr>
        <w:spacing w:before="100" w:beforeAutospacing="1" w:after="100" w:afterAutospacing="1" w:line="240" w:lineRule="auto"/>
        <w:rPr>
          <w:rFonts w:ascii="Arial" w:hAnsi="Arial" w:cs="Arial"/>
          <w:sz w:val="24"/>
          <w:szCs w:val="24"/>
        </w:rPr>
      </w:pPr>
      <w:r w:rsidRPr="00AD6BA2">
        <w:rPr>
          <w:rFonts w:ascii="Arial" w:hAnsi="Arial" w:cs="Arial"/>
          <w:sz w:val="24"/>
          <w:szCs w:val="24"/>
        </w:rPr>
        <w:t>Comment</w:t>
      </w:r>
      <w:r>
        <w:rPr>
          <w:rFonts w:ascii="Arial" w:hAnsi="Arial" w:cs="Arial"/>
          <w:sz w:val="24"/>
          <w:szCs w:val="24"/>
        </w:rPr>
        <w:t xml:space="preserve">ing on the programme, OFC 2023 Chair, Emily Norton said, </w:t>
      </w:r>
    </w:p>
    <w:p w14:paraId="2BAE0E70" w14:textId="212A0977" w:rsidR="00AD6BA2" w:rsidRPr="00516680" w:rsidRDefault="00E30A0F" w:rsidP="001D6A2B">
      <w:pPr>
        <w:spacing w:before="100" w:beforeAutospacing="1" w:after="100" w:afterAutospacing="1" w:line="240" w:lineRule="auto"/>
        <w:rPr>
          <w:rFonts w:ascii="Arial" w:hAnsi="Arial" w:cs="Arial"/>
          <w:i/>
          <w:iCs/>
          <w:sz w:val="24"/>
          <w:szCs w:val="24"/>
        </w:rPr>
      </w:pPr>
      <w:r w:rsidRPr="00516680">
        <w:rPr>
          <w:rFonts w:ascii="Arial" w:hAnsi="Arial" w:cs="Arial"/>
          <w:i/>
          <w:iCs/>
          <w:sz w:val="24"/>
          <w:szCs w:val="24"/>
        </w:rPr>
        <w:t xml:space="preserve">“The Oxford Farming Conference is one of the UK’s leading agricultural events, offering speakers from across the world who </w:t>
      </w:r>
      <w:r w:rsidR="00195DF0" w:rsidRPr="00516680">
        <w:rPr>
          <w:rFonts w:ascii="Arial" w:hAnsi="Arial" w:cs="Arial"/>
          <w:i/>
          <w:iCs/>
          <w:sz w:val="24"/>
          <w:szCs w:val="24"/>
        </w:rPr>
        <w:t xml:space="preserve">will </w:t>
      </w:r>
      <w:r w:rsidRPr="00516680">
        <w:rPr>
          <w:rFonts w:ascii="Arial" w:hAnsi="Arial" w:cs="Arial"/>
          <w:i/>
          <w:iCs/>
          <w:sz w:val="24"/>
          <w:szCs w:val="24"/>
        </w:rPr>
        <w:t xml:space="preserve">inform, </w:t>
      </w:r>
      <w:proofErr w:type="gramStart"/>
      <w:r w:rsidRPr="00516680">
        <w:rPr>
          <w:rFonts w:ascii="Arial" w:hAnsi="Arial" w:cs="Arial"/>
          <w:i/>
          <w:iCs/>
          <w:sz w:val="24"/>
          <w:szCs w:val="24"/>
        </w:rPr>
        <w:t>challenge</w:t>
      </w:r>
      <w:proofErr w:type="gramEnd"/>
      <w:r w:rsidRPr="00516680">
        <w:rPr>
          <w:rFonts w:ascii="Arial" w:hAnsi="Arial" w:cs="Arial"/>
          <w:i/>
          <w:iCs/>
          <w:sz w:val="24"/>
          <w:szCs w:val="24"/>
        </w:rPr>
        <w:t xml:space="preserve"> and inspire. </w:t>
      </w:r>
      <w:r w:rsidR="00F72C5A" w:rsidRPr="00516680">
        <w:rPr>
          <w:rFonts w:ascii="Arial" w:hAnsi="Arial" w:cs="Arial"/>
          <w:i/>
          <w:iCs/>
          <w:sz w:val="24"/>
          <w:szCs w:val="24"/>
        </w:rPr>
        <w:t xml:space="preserve">It is often the conversation that happen </w:t>
      </w:r>
      <w:r w:rsidR="005E0DA3" w:rsidRPr="00516680">
        <w:rPr>
          <w:rFonts w:ascii="Arial" w:hAnsi="Arial" w:cs="Arial"/>
          <w:i/>
          <w:iCs/>
          <w:sz w:val="24"/>
          <w:szCs w:val="24"/>
        </w:rPr>
        <w:t xml:space="preserve">after these presentations, </w:t>
      </w:r>
      <w:r w:rsidR="00F72C5A" w:rsidRPr="00516680">
        <w:rPr>
          <w:rFonts w:ascii="Arial" w:hAnsi="Arial" w:cs="Arial"/>
          <w:i/>
          <w:iCs/>
          <w:sz w:val="24"/>
          <w:szCs w:val="24"/>
        </w:rPr>
        <w:t xml:space="preserve">during lunch and at </w:t>
      </w:r>
      <w:r w:rsidR="00F72C5A" w:rsidRPr="00516680">
        <w:rPr>
          <w:rFonts w:ascii="Arial" w:hAnsi="Arial" w:cs="Arial"/>
          <w:i/>
          <w:iCs/>
          <w:sz w:val="24"/>
          <w:szCs w:val="24"/>
        </w:rPr>
        <w:lastRenderedPageBreak/>
        <w:t>social events</w:t>
      </w:r>
      <w:r w:rsidR="005E0DA3" w:rsidRPr="00516680">
        <w:rPr>
          <w:rFonts w:ascii="Arial" w:hAnsi="Arial" w:cs="Arial"/>
          <w:i/>
          <w:iCs/>
          <w:sz w:val="24"/>
          <w:szCs w:val="24"/>
        </w:rPr>
        <w:t>,</w:t>
      </w:r>
      <w:r w:rsidR="00F72C5A" w:rsidRPr="00516680">
        <w:rPr>
          <w:rFonts w:ascii="Arial" w:hAnsi="Arial" w:cs="Arial"/>
          <w:i/>
          <w:iCs/>
          <w:sz w:val="24"/>
          <w:szCs w:val="24"/>
        </w:rPr>
        <w:t xml:space="preserve"> that spark new partnerships, ideas for the future and friendship</w:t>
      </w:r>
      <w:r w:rsidR="005E0DA3" w:rsidRPr="00516680">
        <w:rPr>
          <w:rFonts w:ascii="Arial" w:hAnsi="Arial" w:cs="Arial"/>
          <w:i/>
          <w:iCs/>
          <w:sz w:val="24"/>
          <w:szCs w:val="24"/>
        </w:rPr>
        <w:t>s</w:t>
      </w:r>
      <w:r w:rsidR="00F72C5A" w:rsidRPr="00516680">
        <w:rPr>
          <w:rFonts w:ascii="Arial" w:hAnsi="Arial" w:cs="Arial"/>
          <w:i/>
          <w:iCs/>
          <w:sz w:val="24"/>
          <w:szCs w:val="24"/>
        </w:rPr>
        <w:t xml:space="preserve"> that last a lifetime.</w:t>
      </w:r>
    </w:p>
    <w:p w14:paraId="505112D6" w14:textId="68D0EBF7" w:rsidR="005E0DA3" w:rsidRPr="00516680" w:rsidRDefault="005E0DA3" w:rsidP="001D6A2B">
      <w:pPr>
        <w:spacing w:before="100" w:beforeAutospacing="1" w:after="100" w:afterAutospacing="1" w:line="240" w:lineRule="auto"/>
        <w:rPr>
          <w:rFonts w:ascii="Arial" w:hAnsi="Arial" w:cs="Arial"/>
          <w:i/>
          <w:iCs/>
          <w:sz w:val="24"/>
          <w:szCs w:val="24"/>
        </w:rPr>
      </w:pPr>
      <w:r w:rsidRPr="00516680">
        <w:rPr>
          <w:rFonts w:ascii="Arial" w:hAnsi="Arial" w:cs="Arial"/>
          <w:i/>
          <w:iCs/>
          <w:sz w:val="24"/>
          <w:szCs w:val="24"/>
        </w:rPr>
        <w:t xml:space="preserve">“We have </w:t>
      </w:r>
      <w:proofErr w:type="spellStart"/>
      <w:r w:rsidR="007F3B7E" w:rsidRPr="00516680">
        <w:rPr>
          <w:rFonts w:ascii="Arial" w:hAnsi="Arial" w:cs="Arial"/>
          <w:i/>
          <w:iCs/>
          <w:sz w:val="24"/>
          <w:szCs w:val="24"/>
        </w:rPr>
        <w:t>priortised</w:t>
      </w:r>
      <w:proofErr w:type="spellEnd"/>
      <w:r w:rsidR="007F3B7E" w:rsidRPr="00516680">
        <w:rPr>
          <w:rFonts w:ascii="Arial" w:hAnsi="Arial" w:cs="Arial"/>
          <w:i/>
          <w:iCs/>
          <w:sz w:val="24"/>
          <w:szCs w:val="24"/>
        </w:rPr>
        <w:t xml:space="preserve"> the networking element </w:t>
      </w:r>
      <w:r w:rsidR="0011223F" w:rsidRPr="00516680">
        <w:rPr>
          <w:rFonts w:ascii="Arial" w:hAnsi="Arial" w:cs="Arial"/>
          <w:i/>
          <w:iCs/>
          <w:sz w:val="24"/>
          <w:szCs w:val="24"/>
        </w:rPr>
        <w:t>and</w:t>
      </w:r>
      <w:r w:rsidR="007F3B7E" w:rsidRPr="00516680">
        <w:rPr>
          <w:rFonts w:ascii="Arial" w:hAnsi="Arial" w:cs="Arial"/>
          <w:i/>
          <w:iCs/>
          <w:sz w:val="24"/>
          <w:szCs w:val="24"/>
        </w:rPr>
        <w:t xml:space="preserve"> worked with a series of partners who will be offering breakfast, lunch and </w:t>
      </w:r>
      <w:r w:rsidR="00516680" w:rsidRPr="00516680">
        <w:rPr>
          <w:rFonts w:ascii="Arial" w:hAnsi="Arial" w:cs="Arial"/>
          <w:i/>
          <w:iCs/>
          <w:sz w:val="24"/>
          <w:szCs w:val="24"/>
        </w:rPr>
        <w:t>teatime</w:t>
      </w:r>
      <w:r w:rsidR="007F3B7E" w:rsidRPr="00516680">
        <w:rPr>
          <w:rFonts w:ascii="Arial" w:hAnsi="Arial" w:cs="Arial"/>
          <w:i/>
          <w:iCs/>
          <w:sz w:val="24"/>
          <w:szCs w:val="24"/>
        </w:rPr>
        <w:t xml:space="preserve"> sessions</w:t>
      </w:r>
      <w:r w:rsidR="00DA0852" w:rsidRPr="00516680">
        <w:rPr>
          <w:rFonts w:ascii="Arial" w:hAnsi="Arial" w:cs="Arial"/>
          <w:i/>
          <w:iCs/>
          <w:sz w:val="24"/>
          <w:szCs w:val="24"/>
        </w:rPr>
        <w:t>, enriching the programme and experience at</w:t>
      </w:r>
      <w:r w:rsidR="00DF59A5" w:rsidRPr="00516680">
        <w:rPr>
          <w:rFonts w:ascii="Arial" w:hAnsi="Arial" w:cs="Arial"/>
          <w:i/>
          <w:iCs/>
          <w:sz w:val="24"/>
          <w:szCs w:val="24"/>
        </w:rPr>
        <w:t xml:space="preserve"> OFC.”</w:t>
      </w:r>
    </w:p>
    <w:p w14:paraId="63AB7BCF" w14:textId="2C029807" w:rsidR="00DF59A5" w:rsidRDefault="00DF59A5" w:rsidP="001D6A2B">
      <w:pPr>
        <w:spacing w:before="100" w:beforeAutospacing="1" w:after="100" w:afterAutospacing="1" w:line="240" w:lineRule="auto"/>
        <w:rPr>
          <w:rFonts w:ascii="Arial" w:hAnsi="Arial" w:cs="Arial"/>
          <w:sz w:val="24"/>
          <w:szCs w:val="24"/>
        </w:rPr>
      </w:pPr>
      <w:r>
        <w:rPr>
          <w:rFonts w:ascii="Arial" w:hAnsi="Arial" w:cs="Arial"/>
          <w:sz w:val="24"/>
          <w:szCs w:val="24"/>
        </w:rPr>
        <w:t xml:space="preserve">To support </w:t>
      </w:r>
      <w:r w:rsidR="4BF5EFBC" w:rsidRPr="73946FCA">
        <w:rPr>
          <w:rFonts w:ascii="Arial" w:hAnsi="Arial" w:cs="Arial"/>
          <w:sz w:val="24"/>
          <w:szCs w:val="24"/>
        </w:rPr>
        <w:t>th</w:t>
      </w:r>
      <w:r w:rsidR="0E4F335E" w:rsidRPr="73946FCA">
        <w:rPr>
          <w:rFonts w:ascii="Arial" w:hAnsi="Arial" w:cs="Arial"/>
          <w:sz w:val="24"/>
          <w:szCs w:val="24"/>
        </w:rPr>
        <w:t>is</w:t>
      </w:r>
      <w:r>
        <w:rPr>
          <w:rFonts w:ascii="Arial" w:hAnsi="Arial" w:cs="Arial"/>
          <w:sz w:val="24"/>
          <w:szCs w:val="24"/>
        </w:rPr>
        <w:t xml:space="preserve"> new approach, OFC presented a new partnership programme </w:t>
      </w:r>
      <w:r w:rsidR="0011223F">
        <w:rPr>
          <w:rFonts w:ascii="Arial" w:hAnsi="Arial" w:cs="Arial"/>
          <w:sz w:val="24"/>
          <w:szCs w:val="24"/>
        </w:rPr>
        <w:t xml:space="preserve">earlier this year </w:t>
      </w:r>
      <w:r w:rsidR="009E0289">
        <w:rPr>
          <w:rFonts w:ascii="Arial" w:hAnsi="Arial" w:cs="Arial"/>
          <w:sz w:val="24"/>
          <w:szCs w:val="24"/>
        </w:rPr>
        <w:t>and have appointed</w:t>
      </w:r>
      <w:r w:rsidR="0011223F">
        <w:rPr>
          <w:rFonts w:ascii="Arial" w:hAnsi="Arial" w:cs="Arial"/>
          <w:sz w:val="24"/>
          <w:szCs w:val="24"/>
        </w:rPr>
        <w:t xml:space="preserve"> Trinity </w:t>
      </w:r>
      <w:r w:rsidR="009E0289">
        <w:rPr>
          <w:rFonts w:ascii="Arial" w:hAnsi="Arial" w:cs="Arial"/>
          <w:sz w:val="24"/>
          <w:szCs w:val="24"/>
        </w:rPr>
        <w:t>Natural Capital Group as the 2023 Headline Sponsor.</w:t>
      </w:r>
    </w:p>
    <w:p w14:paraId="02C62345" w14:textId="22534804" w:rsidR="00BE6362" w:rsidRPr="004758E3" w:rsidRDefault="00BE6362" w:rsidP="001D6A2B">
      <w:pPr>
        <w:spacing w:before="100" w:beforeAutospacing="1" w:after="100" w:afterAutospacing="1" w:line="240" w:lineRule="auto"/>
        <w:rPr>
          <w:rFonts w:ascii="Arial" w:hAnsi="Arial" w:cs="Arial"/>
          <w:sz w:val="24"/>
          <w:szCs w:val="24"/>
        </w:rPr>
      </w:pPr>
      <w:r w:rsidRPr="004758E3">
        <w:rPr>
          <w:rFonts w:ascii="Arial" w:hAnsi="Arial" w:cs="Arial"/>
          <w:sz w:val="24"/>
          <w:szCs w:val="24"/>
        </w:rPr>
        <w:t>Commenting on the partnership, Director of Business Development</w:t>
      </w:r>
      <w:r w:rsidR="009E0289" w:rsidRPr="004758E3">
        <w:rPr>
          <w:rFonts w:ascii="Arial" w:hAnsi="Arial" w:cs="Arial"/>
          <w:sz w:val="24"/>
          <w:szCs w:val="24"/>
        </w:rPr>
        <w:t xml:space="preserve"> for Trinity </w:t>
      </w:r>
      <w:proofErr w:type="spellStart"/>
      <w:r w:rsidR="00E96490">
        <w:rPr>
          <w:rFonts w:ascii="Arial" w:hAnsi="Arial" w:cs="Arial"/>
          <w:sz w:val="24"/>
          <w:szCs w:val="24"/>
        </w:rPr>
        <w:t>Ag</w:t>
      </w:r>
      <w:r w:rsidR="00EA47CC">
        <w:rPr>
          <w:rFonts w:ascii="Arial" w:hAnsi="Arial" w:cs="Arial"/>
          <w:sz w:val="24"/>
          <w:szCs w:val="24"/>
        </w:rPr>
        <w:t>T</w:t>
      </w:r>
      <w:r w:rsidR="000F1329">
        <w:rPr>
          <w:rFonts w:ascii="Arial" w:hAnsi="Arial" w:cs="Arial"/>
          <w:sz w:val="24"/>
          <w:szCs w:val="24"/>
        </w:rPr>
        <w:t>ech</w:t>
      </w:r>
      <w:proofErr w:type="spellEnd"/>
      <w:r w:rsidRPr="004758E3">
        <w:rPr>
          <w:rFonts w:ascii="Arial" w:hAnsi="Arial" w:cs="Arial"/>
          <w:sz w:val="24"/>
          <w:szCs w:val="24"/>
        </w:rPr>
        <w:t>, Anna Woodley said,</w:t>
      </w:r>
    </w:p>
    <w:p w14:paraId="5DFCAEC9" w14:textId="763EDDB7" w:rsidR="00BE6362" w:rsidRPr="004758E3" w:rsidRDefault="00BE6362" w:rsidP="00BE6362">
      <w:pPr>
        <w:rPr>
          <w:rFonts w:ascii="Arial" w:hAnsi="Arial" w:cs="Arial"/>
          <w:i/>
          <w:iCs/>
          <w:sz w:val="24"/>
          <w:szCs w:val="24"/>
        </w:rPr>
      </w:pPr>
      <w:r w:rsidRPr="004758E3">
        <w:rPr>
          <w:rFonts w:ascii="Arial" w:hAnsi="Arial" w:cs="Arial"/>
          <w:i/>
          <w:iCs/>
          <w:sz w:val="24"/>
          <w:szCs w:val="24"/>
        </w:rPr>
        <w:t xml:space="preserve">“We’re incredibly excited and honoured to be selected as the Headline Sponsor for OFC23. The optimistic tone of this year's conference, ‘Farming </w:t>
      </w:r>
      <w:r w:rsidR="25B15FC8" w:rsidRPr="5800555D">
        <w:rPr>
          <w:rFonts w:ascii="Arial" w:hAnsi="Arial" w:cs="Arial"/>
          <w:i/>
          <w:iCs/>
          <w:sz w:val="24"/>
          <w:szCs w:val="24"/>
        </w:rPr>
        <w:t>a New</w:t>
      </w:r>
      <w:r w:rsidR="04F19730" w:rsidRPr="5800555D">
        <w:rPr>
          <w:rFonts w:ascii="Arial" w:hAnsi="Arial" w:cs="Arial"/>
          <w:i/>
          <w:iCs/>
          <w:sz w:val="24"/>
          <w:szCs w:val="24"/>
        </w:rPr>
        <w:t xml:space="preserve"> </w:t>
      </w:r>
      <w:r w:rsidRPr="004758E3">
        <w:rPr>
          <w:rFonts w:ascii="Arial" w:hAnsi="Arial" w:cs="Arial"/>
          <w:i/>
          <w:iCs/>
          <w:sz w:val="24"/>
          <w:szCs w:val="24"/>
        </w:rPr>
        <w:t xml:space="preserve">Future’ mimics our own values. We believe in a bright future for UK agriculture; an increasing societal awareness around natural capital is creating opportunities and new potential income streams for farmers. </w:t>
      </w:r>
    </w:p>
    <w:p w14:paraId="07D2D8CD" w14:textId="17D1C742" w:rsidR="00BE6362" w:rsidRPr="004758E3" w:rsidRDefault="00BE6362" w:rsidP="00BE6362">
      <w:pPr>
        <w:rPr>
          <w:rFonts w:ascii="Arial" w:hAnsi="Arial" w:cs="Arial"/>
          <w:i/>
          <w:iCs/>
          <w:sz w:val="24"/>
          <w:szCs w:val="24"/>
        </w:rPr>
      </w:pPr>
      <w:r w:rsidRPr="004758E3">
        <w:rPr>
          <w:rFonts w:ascii="Arial" w:hAnsi="Arial" w:cs="Arial"/>
          <w:i/>
          <w:iCs/>
          <w:sz w:val="24"/>
          <w:szCs w:val="24"/>
        </w:rPr>
        <w:t>“We believe that working collectively across the industry, and by sharing ideas and learnings, that tomorrow will be much better than the past for UK agriculture, and that together we can certainly create an increasing societal awareness around the importance of a healthy and resilient food and farming sector.”</w:t>
      </w:r>
    </w:p>
    <w:p w14:paraId="195F12A9" w14:textId="2B82677C" w:rsidR="006B3B58" w:rsidRPr="00374375" w:rsidRDefault="00CF12D4" w:rsidP="00BE6362">
      <w:pPr>
        <w:rPr>
          <w:rFonts w:ascii="Arial" w:hAnsi="Arial" w:cs="Arial"/>
          <w:sz w:val="24"/>
          <w:szCs w:val="24"/>
        </w:rPr>
      </w:pPr>
      <w:r w:rsidRPr="00374375">
        <w:rPr>
          <w:rFonts w:ascii="Arial" w:hAnsi="Arial" w:cs="Arial"/>
          <w:sz w:val="24"/>
          <w:szCs w:val="24"/>
        </w:rPr>
        <w:t xml:space="preserve">OFC 2023 tickets can be purchased at </w:t>
      </w:r>
      <w:hyperlink r:id="rId9" w:history="1">
        <w:r w:rsidRPr="00374375">
          <w:rPr>
            <w:rStyle w:val="Hyperlink"/>
            <w:rFonts w:ascii="Arial" w:hAnsi="Arial" w:cs="Arial"/>
            <w:sz w:val="24"/>
            <w:szCs w:val="24"/>
          </w:rPr>
          <w:t>www.ofc.org.uk</w:t>
        </w:r>
      </w:hyperlink>
      <w:r w:rsidRPr="00374375">
        <w:rPr>
          <w:rFonts w:ascii="Arial" w:hAnsi="Arial" w:cs="Arial"/>
          <w:sz w:val="24"/>
          <w:szCs w:val="24"/>
        </w:rPr>
        <w:t xml:space="preserve">. Early-bird tickets for the physical conference are £315 plus VAT, and include </w:t>
      </w:r>
      <w:r w:rsidR="006B3B58" w:rsidRPr="00374375">
        <w:rPr>
          <w:rFonts w:ascii="Arial" w:hAnsi="Arial" w:cs="Arial"/>
          <w:sz w:val="24"/>
          <w:szCs w:val="24"/>
        </w:rPr>
        <w:t xml:space="preserve">the OFC report launch, full conference, OFC partner sessions, Oxford Union </w:t>
      </w:r>
      <w:proofErr w:type="gramStart"/>
      <w:r w:rsidR="006B3B58" w:rsidRPr="00374375">
        <w:rPr>
          <w:rFonts w:ascii="Arial" w:hAnsi="Arial" w:cs="Arial"/>
          <w:sz w:val="24"/>
          <w:szCs w:val="24"/>
        </w:rPr>
        <w:t>Debate</w:t>
      </w:r>
      <w:proofErr w:type="gramEnd"/>
      <w:r w:rsidR="006F39E5" w:rsidRPr="00374375">
        <w:rPr>
          <w:rFonts w:ascii="Arial" w:hAnsi="Arial" w:cs="Arial"/>
          <w:sz w:val="24"/>
          <w:szCs w:val="24"/>
        </w:rPr>
        <w:t xml:space="preserve"> and full on-demand content.</w:t>
      </w:r>
    </w:p>
    <w:p w14:paraId="673F17F0" w14:textId="2E54A533" w:rsidR="006F39E5" w:rsidRDefault="006F39E5" w:rsidP="00BE6362">
      <w:pPr>
        <w:rPr>
          <w:rFonts w:ascii="Arial" w:hAnsi="Arial" w:cs="Arial"/>
          <w:sz w:val="24"/>
          <w:szCs w:val="24"/>
        </w:rPr>
      </w:pPr>
      <w:r w:rsidRPr="00374375">
        <w:rPr>
          <w:rFonts w:ascii="Arial" w:hAnsi="Arial" w:cs="Arial"/>
          <w:sz w:val="24"/>
          <w:szCs w:val="24"/>
        </w:rPr>
        <w:t>Digital tickets are available at £75 plus VAT.</w:t>
      </w:r>
    </w:p>
    <w:p w14:paraId="1503B585" w14:textId="572F4B5A" w:rsidR="00497121" w:rsidRPr="00374375" w:rsidRDefault="00EE332E" w:rsidP="00BE6362">
      <w:pPr>
        <w:rPr>
          <w:rFonts w:ascii="Arial" w:hAnsi="Arial" w:cs="Arial"/>
          <w:sz w:val="24"/>
          <w:szCs w:val="24"/>
        </w:rPr>
      </w:pPr>
      <w:r>
        <w:rPr>
          <w:rFonts w:ascii="Arial" w:hAnsi="Arial" w:cs="Arial"/>
          <w:sz w:val="24"/>
          <w:szCs w:val="24"/>
        </w:rPr>
        <w:t>Bursaries</w:t>
      </w:r>
      <w:r w:rsidR="00497121">
        <w:rPr>
          <w:rFonts w:ascii="Arial" w:hAnsi="Arial" w:cs="Arial"/>
          <w:sz w:val="24"/>
          <w:szCs w:val="24"/>
        </w:rPr>
        <w:t xml:space="preserve"> are also available for </w:t>
      </w:r>
      <w:r w:rsidR="009F66C4">
        <w:rPr>
          <w:rFonts w:ascii="Arial" w:hAnsi="Arial" w:cs="Arial"/>
          <w:sz w:val="24"/>
          <w:szCs w:val="24"/>
        </w:rPr>
        <w:t xml:space="preserve">those </w:t>
      </w:r>
      <w:r w:rsidR="009F66C4" w:rsidRPr="009F66C4">
        <w:rPr>
          <w:rFonts w:ascii="Arial" w:hAnsi="Arial" w:cs="Arial"/>
          <w:sz w:val="24"/>
          <w:szCs w:val="24"/>
        </w:rPr>
        <w:t>who may otherwise be unable to attend the event due to financial constraints</w:t>
      </w:r>
      <w:r w:rsidR="009F66C4">
        <w:rPr>
          <w:rFonts w:ascii="Arial" w:hAnsi="Arial" w:cs="Arial"/>
          <w:sz w:val="24"/>
          <w:szCs w:val="24"/>
        </w:rPr>
        <w:t>. Applications are available on the OFC website.</w:t>
      </w:r>
    </w:p>
    <w:p w14:paraId="5B2709A2" w14:textId="2B43A1B5" w:rsidR="00EA6D25" w:rsidRDefault="00EA6D25" w:rsidP="3AC9AA50">
      <w:pPr>
        <w:rPr>
          <w:rStyle w:val="eop"/>
          <w:rFonts w:ascii="Arial" w:hAnsi="Arial" w:cs="Arial"/>
          <w:sz w:val="24"/>
          <w:szCs w:val="24"/>
        </w:rPr>
      </w:pPr>
      <w:r>
        <w:rPr>
          <w:rStyle w:val="eop"/>
          <w:rFonts w:ascii="Arial" w:hAnsi="Arial" w:cs="Arial"/>
          <w:sz w:val="24"/>
          <w:szCs w:val="24"/>
        </w:rPr>
        <w:t>ENDS</w:t>
      </w:r>
    </w:p>
    <w:p w14:paraId="1ACDA992" w14:textId="77777777" w:rsidR="00EA6D25" w:rsidRDefault="00EA6D25" w:rsidP="00EA6D25">
      <w:pPr>
        <w:pStyle w:val="paragraph"/>
        <w:spacing w:before="0" w:beforeAutospacing="0" w:after="0" w:afterAutospacing="0"/>
        <w:textAlignment w:val="baseline"/>
        <w:rPr>
          <w:rStyle w:val="eop"/>
          <w:rFonts w:ascii="Century Gothic" w:hAnsi="Century Gothic"/>
          <w:color w:val="000000"/>
          <w:sz w:val="22"/>
          <w:szCs w:val="22"/>
        </w:rPr>
      </w:pPr>
      <w:r>
        <w:rPr>
          <w:rStyle w:val="normaltextrun"/>
          <w:rFonts w:ascii="Century Gothic" w:hAnsi="Century Gothic"/>
          <w:b/>
          <w:bCs/>
          <w:sz w:val="22"/>
          <w:szCs w:val="22"/>
          <w:lang w:val="en-US"/>
        </w:rPr>
        <w:t>Issued by Jane Craigie Marketing. For further details or interviews, please contact </w:t>
      </w:r>
      <w:hyperlink r:id="rId10" w:tgtFrame="_blank" w:history="1">
        <w:r>
          <w:rPr>
            <w:rStyle w:val="normaltextrun"/>
            <w:rFonts w:ascii="Century Gothic" w:hAnsi="Century Gothic"/>
            <w:b/>
            <w:bCs/>
            <w:color w:val="0563C1"/>
            <w:sz w:val="22"/>
            <w:szCs w:val="22"/>
            <w:lang w:val="en-US"/>
          </w:rPr>
          <w:t>marketing@ofc.org.uk</w:t>
        </w:r>
      </w:hyperlink>
      <w:r>
        <w:rPr>
          <w:rStyle w:val="normaltextrun"/>
          <w:rFonts w:ascii="Century Gothic" w:hAnsi="Century Gothic"/>
          <w:b/>
          <w:bCs/>
          <w:sz w:val="22"/>
          <w:szCs w:val="22"/>
          <w:lang w:val="en-US"/>
        </w:rPr>
        <w:t> </w:t>
      </w:r>
      <w:r>
        <w:rPr>
          <w:rStyle w:val="normaltextrun"/>
          <w:rFonts w:ascii="Century Gothic" w:hAnsi="Century Gothic"/>
          <w:b/>
          <w:bCs/>
          <w:color w:val="000000"/>
          <w:sz w:val="22"/>
          <w:szCs w:val="22"/>
          <w:lang w:val="en-US"/>
        </w:rPr>
        <w:t>or Rebecca on 07792 467730</w:t>
      </w:r>
      <w:r>
        <w:rPr>
          <w:rStyle w:val="eop"/>
          <w:rFonts w:ascii="Century Gothic" w:hAnsi="Century Gothic"/>
          <w:color w:val="000000"/>
          <w:sz w:val="22"/>
          <w:szCs w:val="22"/>
        </w:rPr>
        <w:t> </w:t>
      </w:r>
    </w:p>
    <w:p w14:paraId="38CA0BA3" w14:textId="7592ED28" w:rsidR="00374375" w:rsidRDefault="00374375" w:rsidP="00EA6D25">
      <w:pPr>
        <w:pStyle w:val="paragraph"/>
        <w:spacing w:before="0" w:beforeAutospacing="0" w:after="0" w:afterAutospacing="0"/>
        <w:textAlignment w:val="baseline"/>
        <w:rPr>
          <w:rStyle w:val="eop"/>
          <w:rFonts w:ascii="Century Gothic" w:hAnsi="Century Gothic"/>
          <w:color w:val="000000"/>
          <w:sz w:val="22"/>
          <w:szCs w:val="22"/>
        </w:rPr>
      </w:pPr>
    </w:p>
    <w:p w14:paraId="5F15793F" w14:textId="24E7D0BE" w:rsidR="00374375" w:rsidRPr="00ED3BF6" w:rsidRDefault="00ED3BF6" w:rsidP="00EA6D25">
      <w:pPr>
        <w:pStyle w:val="paragraph"/>
        <w:spacing w:before="0" w:beforeAutospacing="0" w:after="0" w:afterAutospacing="0"/>
        <w:textAlignment w:val="baseline"/>
        <w:rPr>
          <w:rFonts w:ascii="Century Gothic" w:hAnsi="Century Gothic"/>
          <w:b/>
          <w:bCs/>
          <w:sz w:val="22"/>
          <w:szCs w:val="22"/>
        </w:rPr>
      </w:pPr>
      <w:r w:rsidRPr="00ED3BF6">
        <w:rPr>
          <w:rStyle w:val="eop"/>
          <w:rFonts w:ascii="Century Gothic" w:hAnsi="Century Gothic"/>
          <w:b/>
          <w:bCs/>
          <w:color w:val="000000"/>
          <w:sz w:val="22"/>
          <w:szCs w:val="22"/>
        </w:rPr>
        <w:t xml:space="preserve">To apply for press accreditation, please visit the </w:t>
      </w:r>
      <w:hyperlink r:id="rId11" w:history="1">
        <w:r w:rsidRPr="00ED3BF6">
          <w:rPr>
            <w:rStyle w:val="Hyperlink"/>
            <w:rFonts w:ascii="Century Gothic" w:hAnsi="Century Gothic"/>
            <w:b/>
            <w:bCs/>
            <w:sz w:val="22"/>
            <w:szCs w:val="22"/>
          </w:rPr>
          <w:t>online press room</w:t>
        </w:r>
      </w:hyperlink>
    </w:p>
    <w:p w14:paraId="5EEF05CD" w14:textId="77777777" w:rsidR="00EA6D25" w:rsidRDefault="00EA6D25" w:rsidP="00EA6D25">
      <w:pPr>
        <w:pStyle w:val="paragraph"/>
        <w:spacing w:before="0" w:beforeAutospacing="0" w:after="0" w:afterAutospacing="0"/>
        <w:textAlignment w:val="baseline"/>
        <w:rPr>
          <w:rFonts w:ascii="Century Gothic" w:hAnsi="Century Gothic"/>
          <w:sz w:val="22"/>
          <w:szCs w:val="22"/>
        </w:rPr>
      </w:pPr>
      <w:r>
        <w:rPr>
          <w:rStyle w:val="normaltextrun"/>
          <w:rFonts w:ascii="Century Gothic" w:hAnsi="Century Gothic"/>
          <w:sz w:val="22"/>
          <w:szCs w:val="22"/>
          <w:lang w:val="en-US"/>
        </w:rPr>
        <w:t> </w:t>
      </w:r>
      <w:r>
        <w:rPr>
          <w:rStyle w:val="eop"/>
          <w:rFonts w:ascii="Century Gothic" w:hAnsi="Century Gothic"/>
          <w:sz w:val="22"/>
          <w:szCs w:val="22"/>
        </w:rPr>
        <w:t> </w:t>
      </w:r>
    </w:p>
    <w:p w14:paraId="12BE796B" w14:textId="77777777" w:rsidR="00EA6D25" w:rsidRDefault="00EA6D25" w:rsidP="00EA6D25">
      <w:pPr>
        <w:pStyle w:val="paragraph"/>
        <w:spacing w:before="0" w:beforeAutospacing="0" w:after="0" w:afterAutospacing="0"/>
        <w:textAlignment w:val="baseline"/>
        <w:rPr>
          <w:rFonts w:ascii="Century Gothic" w:hAnsi="Century Gothic"/>
          <w:sz w:val="22"/>
          <w:szCs w:val="22"/>
        </w:rPr>
      </w:pPr>
      <w:r>
        <w:rPr>
          <w:rStyle w:val="normaltextrun"/>
          <w:rFonts w:ascii="Century Gothic" w:hAnsi="Century Gothic"/>
          <w:b/>
          <w:bCs/>
          <w:color w:val="000000"/>
          <w:sz w:val="22"/>
          <w:szCs w:val="22"/>
          <w:lang w:val="en-US"/>
        </w:rPr>
        <w:t>Notes to Editors:</w:t>
      </w:r>
      <w:r>
        <w:rPr>
          <w:rStyle w:val="eop"/>
          <w:rFonts w:ascii="Century Gothic" w:hAnsi="Century Gothic"/>
          <w:color w:val="000000"/>
          <w:sz w:val="22"/>
          <w:szCs w:val="22"/>
        </w:rPr>
        <w:t> </w:t>
      </w:r>
    </w:p>
    <w:p w14:paraId="3044BF96" w14:textId="77777777" w:rsidR="00EA6D25" w:rsidRDefault="00EA6D25" w:rsidP="00EA6D25">
      <w:pPr>
        <w:pStyle w:val="paragraph"/>
        <w:numPr>
          <w:ilvl w:val="0"/>
          <w:numId w:val="1"/>
        </w:numPr>
        <w:spacing w:before="0" w:beforeAutospacing="0" w:after="0" w:afterAutospacing="0"/>
        <w:ind w:left="1080" w:firstLine="0"/>
        <w:textAlignment w:val="baseline"/>
        <w:rPr>
          <w:rFonts w:ascii="Calibri" w:hAnsi="Calibri" w:cs="Calibri"/>
          <w:sz w:val="22"/>
          <w:szCs w:val="22"/>
        </w:rPr>
      </w:pPr>
      <w:r>
        <w:rPr>
          <w:rStyle w:val="normaltextrun"/>
          <w:rFonts w:ascii="Century Gothic" w:hAnsi="Century Gothic" w:cs="Calibri"/>
          <w:color w:val="000000"/>
          <w:sz w:val="22"/>
          <w:szCs w:val="22"/>
          <w:lang w:val="en-US"/>
        </w:rPr>
        <w:t>For more information on the Oxford Farming Conference (OFC): </w:t>
      </w:r>
      <w:r>
        <w:rPr>
          <w:rStyle w:val="eop"/>
          <w:rFonts w:ascii="Century Gothic" w:hAnsi="Century Gothic" w:cs="Calibri"/>
          <w:color w:val="000000"/>
          <w:sz w:val="22"/>
          <w:szCs w:val="22"/>
        </w:rPr>
        <w:t> </w:t>
      </w:r>
    </w:p>
    <w:p w14:paraId="58769C6E" w14:textId="77777777" w:rsidR="00EA6D25" w:rsidRDefault="00EA6D25" w:rsidP="00EA6D25">
      <w:pPr>
        <w:pStyle w:val="paragraph"/>
        <w:spacing w:before="0" w:beforeAutospacing="0" w:after="0" w:afterAutospacing="0"/>
        <w:ind w:left="360" w:firstLine="360"/>
        <w:textAlignment w:val="baseline"/>
        <w:rPr>
          <w:rFonts w:ascii="Century Gothic" w:hAnsi="Century Gothic"/>
          <w:sz w:val="22"/>
          <w:szCs w:val="22"/>
        </w:rPr>
      </w:pPr>
      <w:r>
        <w:rPr>
          <w:rStyle w:val="normaltextrun"/>
          <w:rFonts w:ascii="Century Gothic" w:hAnsi="Century Gothic"/>
          <w:b/>
          <w:bCs/>
          <w:sz w:val="22"/>
          <w:szCs w:val="22"/>
          <w:lang w:val="en-US"/>
        </w:rPr>
        <w:t>Website:</w:t>
      </w:r>
      <w:r>
        <w:rPr>
          <w:rStyle w:val="normaltextrun"/>
          <w:rFonts w:ascii="Century Gothic" w:hAnsi="Century Gothic"/>
          <w:color w:val="0000FF"/>
          <w:sz w:val="22"/>
          <w:szCs w:val="22"/>
          <w:lang w:val="en-US"/>
        </w:rPr>
        <w:t> </w:t>
      </w:r>
      <w:hyperlink r:id="rId12" w:tgtFrame="_blank" w:history="1">
        <w:r>
          <w:rPr>
            <w:rStyle w:val="normaltextrun"/>
            <w:rFonts w:ascii="Century Gothic" w:hAnsi="Century Gothic"/>
            <w:color w:val="0000FF"/>
            <w:sz w:val="22"/>
            <w:szCs w:val="22"/>
            <w:lang w:val="en-US"/>
          </w:rPr>
          <w:t>www.ofc.org.uk</w:t>
        </w:r>
      </w:hyperlink>
      <w:r>
        <w:rPr>
          <w:rStyle w:val="normaltextrun"/>
          <w:rFonts w:ascii="Century Gothic" w:hAnsi="Century Gothic"/>
          <w:color w:val="0000FF"/>
          <w:sz w:val="22"/>
          <w:szCs w:val="22"/>
          <w:lang w:val="en-US"/>
        </w:rPr>
        <w:t> </w:t>
      </w:r>
      <w:r>
        <w:rPr>
          <w:rStyle w:val="eop"/>
          <w:rFonts w:ascii="Century Gothic" w:hAnsi="Century Gothic"/>
          <w:color w:val="0000FF"/>
          <w:sz w:val="22"/>
          <w:szCs w:val="22"/>
        </w:rPr>
        <w:t> </w:t>
      </w:r>
    </w:p>
    <w:p w14:paraId="595C17FA" w14:textId="77777777" w:rsidR="00EA6D25" w:rsidRDefault="00EA6D25" w:rsidP="00EA6D25">
      <w:pPr>
        <w:pStyle w:val="paragraph"/>
        <w:spacing w:before="0" w:beforeAutospacing="0" w:after="0" w:afterAutospacing="0"/>
        <w:ind w:left="360" w:firstLine="360"/>
        <w:textAlignment w:val="baseline"/>
        <w:rPr>
          <w:rFonts w:ascii="Century Gothic" w:hAnsi="Century Gothic"/>
          <w:sz w:val="22"/>
          <w:szCs w:val="22"/>
        </w:rPr>
      </w:pPr>
      <w:r>
        <w:rPr>
          <w:rStyle w:val="normaltextrun"/>
          <w:rFonts w:ascii="Century Gothic" w:hAnsi="Century Gothic"/>
          <w:b/>
          <w:bCs/>
          <w:sz w:val="22"/>
          <w:szCs w:val="22"/>
          <w:lang w:val="en-US"/>
        </w:rPr>
        <w:t>Twitter: </w:t>
      </w:r>
      <w:hyperlink r:id="rId13" w:tgtFrame="_blank" w:history="1">
        <w:r>
          <w:rPr>
            <w:rStyle w:val="normaltextrun"/>
            <w:rFonts w:ascii="Century Gothic" w:hAnsi="Century Gothic"/>
            <w:color w:val="0563C1"/>
            <w:sz w:val="22"/>
            <w:szCs w:val="22"/>
            <w:lang w:val="en-US"/>
          </w:rPr>
          <w:t>@oxfordfarming</w:t>
        </w:r>
      </w:hyperlink>
      <w:r>
        <w:rPr>
          <w:rStyle w:val="normaltextrun"/>
          <w:rFonts w:ascii="Century Gothic" w:hAnsi="Century Gothic"/>
          <w:sz w:val="22"/>
          <w:szCs w:val="22"/>
          <w:lang w:val="en-US"/>
        </w:rPr>
        <w:t>  </w:t>
      </w:r>
      <w:r>
        <w:rPr>
          <w:rStyle w:val="eop"/>
          <w:rFonts w:ascii="Century Gothic" w:hAnsi="Century Gothic"/>
          <w:sz w:val="22"/>
          <w:szCs w:val="22"/>
        </w:rPr>
        <w:t> </w:t>
      </w:r>
    </w:p>
    <w:p w14:paraId="3D10C0DD" w14:textId="77777777" w:rsidR="00EA6D25" w:rsidRDefault="00EA6D25" w:rsidP="00EA6D25">
      <w:pPr>
        <w:pStyle w:val="paragraph"/>
        <w:spacing w:before="0" w:beforeAutospacing="0" w:after="0" w:afterAutospacing="0"/>
        <w:ind w:left="360" w:firstLine="360"/>
        <w:textAlignment w:val="baseline"/>
        <w:rPr>
          <w:rFonts w:ascii="Century Gothic" w:hAnsi="Century Gothic"/>
          <w:sz w:val="22"/>
          <w:szCs w:val="22"/>
        </w:rPr>
      </w:pPr>
      <w:r>
        <w:rPr>
          <w:rStyle w:val="normaltextrun"/>
          <w:rFonts w:ascii="Century Gothic" w:hAnsi="Century Gothic"/>
          <w:b/>
          <w:bCs/>
          <w:sz w:val="22"/>
          <w:szCs w:val="22"/>
        </w:rPr>
        <w:t>YouTube:</w:t>
      </w:r>
      <w:r>
        <w:rPr>
          <w:rStyle w:val="normaltextrun"/>
          <w:rFonts w:ascii="Calibri" w:hAnsi="Calibri" w:cs="Calibri"/>
        </w:rPr>
        <w:t> </w:t>
      </w:r>
      <w:proofErr w:type="spellStart"/>
      <w:r w:rsidR="00D80DEC">
        <w:fldChar w:fldCharType="begin"/>
      </w:r>
      <w:r w:rsidR="00D80DEC">
        <w:instrText xml:space="preserve"> HYPERLINK "https://www.youtube.com/oxfordfarmingconference" \t "_blank" </w:instrText>
      </w:r>
      <w:r w:rsidR="00D80DEC">
        <w:fldChar w:fldCharType="separate"/>
      </w:r>
      <w:r>
        <w:rPr>
          <w:rStyle w:val="normaltextrun"/>
          <w:rFonts w:ascii="Century Gothic" w:hAnsi="Century Gothic"/>
          <w:color w:val="0563C1"/>
          <w:sz w:val="22"/>
          <w:szCs w:val="22"/>
        </w:rPr>
        <w:t>OxfordFarmingConference</w:t>
      </w:r>
      <w:proofErr w:type="spellEnd"/>
      <w:r w:rsidR="00D80DEC">
        <w:rPr>
          <w:rStyle w:val="normaltextrun"/>
          <w:rFonts w:ascii="Century Gothic" w:hAnsi="Century Gothic"/>
          <w:color w:val="0563C1"/>
          <w:sz w:val="22"/>
          <w:szCs w:val="22"/>
        </w:rPr>
        <w:fldChar w:fldCharType="end"/>
      </w:r>
      <w:r>
        <w:rPr>
          <w:rStyle w:val="eop"/>
          <w:rFonts w:ascii="Century Gothic" w:hAnsi="Century Gothic"/>
          <w:sz w:val="22"/>
          <w:szCs w:val="22"/>
        </w:rPr>
        <w:t> </w:t>
      </w:r>
    </w:p>
    <w:p w14:paraId="46C3BF78" w14:textId="4AD9C7C2" w:rsidR="00EA6D25" w:rsidRDefault="00EA6D25" w:rsidP="00EA6D25">
      <w:pPr>
        <w:pStyle w:val="paragraph"/>
        <w:numPr>
          <w:ilvl w:val="0"/>
          <w:numId w:val="2"/>
        </w:numPr>
        <w:spacing w:before="0" w:beforeAutospacing="0" w:after="0" w:afterAutospacing="0"/>
        <w:ind w:left="1080" w:firstLine="0"/>
        <w:textAlignment w:val="baseline"/>
        <w:rPr>
          <w:rFonts w:ascii="Calibri" w:hAnsi="Calibri" w:cs="Calibri"/>
          <w:sz w:val="22"/>
          <w:szCs w:val="22"/>
        </w:rPr>
      </w:pPr>
      <w:r>
        <w:rPr>
          <w:rStyle w:val="normaltextrun"/>
          <w:rFonts w:ascii="Century Gothic" w:hAnsi="Century Gothic" w:cs="Calibri"/>
          <w:color w:val="242424"/>
          <w:sz w:val="22"/>
          <w:szCs w:val="22"/>
          <w:lang w:val="en-US"/>
        </w:rPr>
        <w:t>The </w:t>
      </w:r>
      <w:hyperlink r:id="rId14" w:tgtFrame="_blank" w:history="1">
        <w:r>
          <w:rPr>
            <w:rStyle w:val="normaltextrun"/>
            <w:rFonts w:ascii="Century Gothic" w:hAnsi="Century Gothic" w:cs="Calibri"/>
            <w:color w:val="242424"/>
            <w:sz w:val="22"/>
            <w:szCs w:val="22"/>
            <w:lang w:val="en-US"/>
          </w:rPr>
          <w:t>Council</w:t>
        </w:r>
      </w:hyperlink>
      <w:r>
        <w:rPr>
          <w:rStyle w:val="normaltextrun"/>
          <w:rFonts w:ascii="Century Gothic" w:hAnsi="Century Gothic" w:cs="Calibri"/>
          <w:color w:val="242424"/>
          <w:sz w:val="22"/>
          <w:szCs w:val="22"/>
          <w:lang w:val="en-US"/>
        </w:rPr>
        <w:t> is made up of 10 voluntary directors.</w:t>
      </w:r>
      <w:r w:rsidR="00395979">
        <w:rPr>
          <w:rStyle w:val="normaltextrun"/>
          <w:rFonts w:ascii="Century Gothic" w:hAnsi="Century Gothic" w:cs="Calibri"/>
          <w:color w:val="242424"/>
          <w:sz w:val="22"/>
          <w:szCs w:val="22"/>
          <w:lang w:val="en-US"/>
        </w:rPr>
        <w:t xml:space="preserve"> The OFC 2023 Chair is Emily Norton.</w:t>
      </w:r>
      <w:r>
        <w:rPr>
          <w:rStyle w:val="normaltextrun"/>
          <w:rFonts w:ascii="Century Gothic" w:hAnsi="Century Gothic" w:cs="Calibri"/>
          <w:color w:val="242424"/>
          <w:sz w:val="22"/>
          <w:szCs w:val="22"/>
          <w:lang w:val="en-US"/>
        </w:rPr>
        <w:t> </w:t>
      </w:r>
      <w:r>
        <w:rPr>
          <w:rStyle w:val="eop"/>
          <w:rFonts w:ascii="Century Gothic" w:hAnsi="Century Gothic" w:cs="Calibri"/>
          <w:color w:val="242424"/>
          <w:sz w:val="22"/>
          <w:szCs w:val="22"/>
        </w:rPr>
        <w:t> </w:t>
      </w:r>
    </w:p>
    <w:p w14:paraId="5E95289F" w14:textId="2392160F" w:rsidR="00EA6D25" w:rsidRDefault="00EA6D25" w:rsidP="00EA6D25">
      <w:pPr>
        <w:pStyle w:val="paragraph"/>
        <w:numPr>
          <w:ilvl w:val="0"/>
          <w:numId w:val="2"/>
        </w:numPr>
        <w:spacing w:before="0" w:beforeAutospacing="0" w:after="0" w:afterAutospacing="0"/>
        <w:ind w:left="1080" w:firstLine="0"/>
        <w:textAlignment w:val="baseline"/>
        <w:rPr>
          <w:rFonts w:ascii="Calibri" w:hAnsi="Calibri" w:cs="Calibri"/>
          <w:sz w:val="22"/>
          <w:szCs w:val="22"/>
        </w:rPr>
      </w:pPr>
      <w:r>
        <w:rPr>
          <w:rStyle w:val="normaltextrun"/>
          <w:rFonts w:ascii="Century Gothic" w:hAnsi="Century Gothic" w:cs="Calibri"/>
          <w:sz w:val="22"/>
          <w:szCs w:val="22"/>
        </w:rPr>
        <w:lastRenderedPageBreak/>
        <w:t>OFC is held annually in January over three days and includes a vibrant programme of speakers, panel sessions, politics sessions and easy networking.  </w:t>
      </w:r>
    </w:p>
    <w:p w14:paraId="1B444749" w14:textId="4E2E62C2" w:rsidR="00EA6D25" w:rsidRDefault="00EA6D25" w:rsidP="00EA6D25">
      <w:pPr>
        <w:pStyle w:val="paragraph"/>
        <w:numPr>
          <w:ilvl w:val="0"/>
          <w:numId w:val="3"/>
        </w:numPr>
        <w:spacing w:before="0" w:beforeAutospacing="0" w:after="0" w:afterAutospacing="0"/>
        <w:ind w:left="1080" w:firstLine="0"/>
        <w:textAlignment w:val="baseline"/>
        <w:rPr>
          <w:rFonts w:ascii="Calibri" w:hAnsi="Calibri" w:cs="Calibri"/>
          <w:sz w:val="22"/>
          <w:szCs w:val="22"/>
        </w:rPr>
      </w:pPr>
      <w:r>
        <w:rPr>
          <w:rStyle w:val="normaltextrun"/>
          <w:rFonts w:ascii="Century Gothic" w:hAnsi="Century Gothic" w:cs="Calibri"/>
          <w:sz w:val="22"/>
          <w:szCs w:val="22"/>
        </w:rPr>
        <w:t>The 7</w:t>
      </w:r>
      <w:r w:rsidR="005B483E">
        <w:rPr>
          <w:rStyle w:val="normaltextrun"/>
          <w:rFonts w:ascii="Century Gothic" w:hAnsi="Century Gothic" w:cs="Calibri"/>
          <w:sz w:val="22"/>
          <w:szCs w:val="22"/>
        </w:rPr>
        <w:t>7</w:t>
      </w:r>
      <w:r>
        <w:rPr>
          <w:rStyle w:val="normaltextrun"/>
          <w:rFonts w:ascii="Century Gothic" w:hAnsi="Century Gothic" w:cs="Calibri"/>
          <w:sz w:val="17"/>
          <w:szCs w:val="17"/>
          <w:vertAlign w:val="superscript"/>
        </w:rPr>
        <w:t>th</w:t>
      </w:r>
      <w:r>
        <w:rPr>
          <w:rStyle w:val="normaltextrun"/>
          <w:rFonts w:ascii="Century Gothic" w:hAnsi="Century Gothic" w:cs="Calibri"/>
          <w:sz w:val="22"/>
          <w:szCs w:val="22"/>
        </w:rPr>
        <w:t xml:space="preserve"> conference will take place </w:t>
      </w:r>
      <w:r w:rsidR="005B483E">
        <w:rPr>
          <w:rStyle w:val="normaltextrun"/>
          <w:rFonts w:ascii="Century Gothic" w:hAnsi="Century Gothic" w:cs="Calibri"/>
          <w:sz w:val="22"/>
          <w:szCs w:val="22"/>
        </w:rPr>
        <w:t>from the 4 to 6 January 2023 in Oxford and online. A programme of fringes will also be available, online, in December 2022.</w:t>
      </w:r>
      <w:r>
        <w:rPr>
          <w:rStyle w:val="eop"/>
          <w:rFonts w:ascii="Century Gothic" w:hAnsi="Century Gothic" w:cs="Calibri"/>
          <w:sz w:val="22"/>
          <w:szCs w:val="22"/>
        </w:rPr>
        <w:t> </w:t>
      </w:r>
    </w:p>
    <w:p w14:paraId="256F8819" w14:textId="77777777" w:rsidR="00EA6D25" w:rsidRDefault="00EA6D25" w:rsidP="00EA6D25">
      <w:pPr>
        <w:pStyle w:val="paragraph"/>
        <w:numPr>
          <w:ilvl w:val="0"/>
          <w:numId w:val="3"/>
        </w:numPr>
        <w:spacing w:before="0" w:beforeAutospacing="0" w:after="0" w:afterAutospacing="0"/>
        <w:ind w:left="1080" w:firstLine="0"/>
        <w:textAlignment w:val="baseline"/>
        <w:rPr>
          <w:rFonts w:ascii="Calibri" w:hAnsi="Calibri" w:cs="Calibri"/>
          <w:sz w:val="22"/>
          <w:szCs w:val="22"/>
        </w:rPr>
      </w:pPr>
      <w:r>
        <w:rPr>
          <w:rStyle w:val="normaltextrun"/>
          <w:rFonts w:ascii="Century Gothic" w:hAnsi="Century Gothic" w:cs="Calibri"/>
          <w:sz w:val="22"/>
          <w:szCs w:val="22"/>
        </w:rPr>
        <w:t>OFC has established a reputation for strong debate and exceptional speakers.</w:t>
      </w:r>
      <w:r>
        <w:rPr>
          <w:rStyle w:val="eop"/>
          <w:rFonts w:ascii="Century Gothic" w:hAnsi="Century Gothic" w:cs="Calibri"/>
          <w:sz w:val="22"/>
          <w:szCs w:val="22"/>
        </w:rPr>
        <w:t> </w:t>
      </w:r>
    </w:p>
    <w:p w14:paraId="42C4F2FC" w14:textId="5408510E" w:rsidR="00EA6D25" w:rsidRDefault="00EA6D25" w:rsidP="00EA6D25">
      <w:pPr>
        <w:pStyle w:val="paragraph"/>
        <w:numPr>
          <w:ilvl w:val="0"/>
          <w:numId w:val="3"/>
        </w:numPr>
        <w:spacing w:before="0" w:beforeAutospacing="0" w:after="0" w:afterAutospacing="0"/>
        <w:ind w:left="1080" w:firstLine="0"/>
        <w:textAlignment w:val="baseline"/>
        <w:rPr>
          <w:rFonts w:ascii="Calibri" w:hAnsi="Calibri" w:cs="Calibri"/>
          <w:sz w:val="22"/>
          <w:szCs w:val="22"/>
        </w:rPr>
      </w:pPr>
      <w:r>
        <w:rPr>
          <w:rStyle w:val="normaltextrun"/>
          <w:rFonts w:ascii="Century Gothic" w:hAnsi="Century Gothic" w:cs="Calibri"/>
          <w:sz w:val="22"/>
          <w:szCs w:val="22"/>
        </w:rPr>
        <w:t>OFC is a charity that invests in the agricultural education and knowledge-sharing. It attracts over 6</w:t>
      </w:r>
      <w:r w:rsidR="00374375">
        <w:rPr>
          <w:rStyle w:val="normaltextrun"/>
          <w:rFonts w:ascii="Century Gothic" w:hAnsi="Century Gothic" w:cs="Calibri"/>
          <w:sz w:val="22"/>
          <w:szCs w:val="22"/>
        </w:rPr>
        <w:t>50</w:t>
      </w:r>
      <w:r>
        <w:rPr>
          <w:rStyle w:val="normaltextrun"/>
          <w:rFonts w:ascii="Century Gothic" w:hAnsi="Century Gothic" w:cs="Calibri"/>
          <w:sz w:val="22"/>
          <w:szCs w:val="22"/>
        </w:rPr>
        <w:t xml:space="preserve"> delegates every year, </w:t>
      </w:r>
      <w:r>
        <w:rPr>
          <w:rStyle w:val="normaltextrun"/>
          <w:rFonts w:ascii="Century Gothic" w:hAnsi="Century Gothic" w:cs="Calibri"/>
          <w:color w:val="242424"/>
          <w:sz w:val="22"/>
          <w:szCs w:val="22"/>
        </w:rPr>
        <w:t>including many people from the wider food chain, retail, NGOs, scientific organisations, media, policy-making </w:t>
      </w:r>
      <w:proofErr w:type="gramStart"/>
      <w:r>
        <w:rPr>
          <w:rStyle w:val="normaltextrun"/>
          <w:rFonts w:ascii="Century Gothic" w:hAnsi="Century Gothic" w:cs="Calibri"/>
          <w:color w:val="242424"/>
          <w:sz w:val="22"/>
          <w:szCs w:val="22"/>
        </w:rPr>
        <w:t>bodies</w:t>
      </w:r>
      <w:proofErr w:type="gramEnd"/>
      <w:r>
        <w:rPr>
          <w:rStyle w:val="normaltextrun"/>
          <w:rFonts w:ascii="Century Gothic" w:hAnsi="Century Gothic" w:cs="Calibri"/>
          <w:color w:val="242424"/>
          <w:sz w:val="22"/>
          <w:szCs w:val="22"/>
        </w:rPr>
        <w:t> and governments from around the world. </w:t>
      </w:r>
      <w:r>
        <w:rPr>
          <w:rStyle w:val="eop"/>
          <w:rFonts w:ascii="Century Gothic" w:hAnsi="Century Gothic" w:cs="Calibri"/>
          <w:color w:val="242424"/>
          <w:sz w:val="22"/>
          <w:szCs w:val="22"/>
        </w:rPr>
        <w:t> </w:t>
      </w:r>
    </w:p>
    <w:p w14:paraId="18AA8777" w14:textId="77777777" w:rsidR="00EA6D25" w:rsidRDefault="00EA6D25" w:rsidP="00EA6D25">
      <w:pPr>
        <w:pStyle w:val="paragraph"/>
        <w:numPr>
          <w:ilvl w:val="0"/>
          <w:numId w:val="3"/>
        </w:numPr>
        <w:spacing w:before="0" w:beforeAutospacing="0" w:after="0" w:afterAutospacing="0"/>
        <w:ind w:left="1080" w:firstLine="0"/>
        <w:textAlignment w:val="baseline"/>
        <w:rPr>
          <w:rFonts w:ascii="Century Gothic" w:hAnsi="Century Gothic"/>
          <w:sz w:val="22"/>
          <w:szCs w:val="22"/>
        </w:rPr>
      </w:pPr>
      <w:r>
        <w:rPr>
          <w:rStyle w:val="normaltextrun"/>
          <w:rFonts w:ascii="Century Gothic" w:hAnsi="Century Gothic"/>
          <w:color w:val="242424"/>
          <w:sz w:val="22"/>
          <w:szCs w:val="22"/>
        </w:rPr>
        <w:t>With HRH Princess Royal as its patron, OFC is a charity with a remit to educate and transfer knowledge in the agricultural sector. As part of its charitable undertakings, the OFC sponsors young people to attend the conference, to travel overseas and it seeks to develop emerging leaders.</w:t>
      </w:r>
      <w:r>
        <w:rPr>
          <w:rStyle w:val="eop"/>
          <w:rFonts w:ascii="Century Gothic" w:hAnsi="Century Gothic"/>
          <w:color w:val="242424"/>
          <w:sz w:val="22"/>
          <w:szCs w:val="22"/>
        </w:rPr>
        <w:t> </w:t>
      </w:r>
    </w:p>
    <w:p w14:paraId="1565AC62" w14:textId="77777777" w:rsidR="00EA6D25" w:rsidRPr="000B6A0C" w:rsidRDefault="00EA6D25" w:rsidP="3AC9AA50">
      <w:pPr>
        <w:rPr>
          <w:rStyle w:val="eop"/>
          <w:rFonts w:ascii="Arial" w:hAnsi="Arial" w:cs="Arial"/>
          <w:sz w:val="24"/>
          <w:szCs w:val="24"/>
        </w:rPr>
      </w:pPr>
    </w:p>
    <w:p w14:paraId="1862E7EB" w14:textId="77777777" w:rsidR="00BE7CE7" w:rsidRPr="000B6A0C" w:rsidRDefault="00BE7CE7" w:rsidP="0037143F">
      <w:pPr>
        <w:rPr>
          <w:rFonts w:ascii="Arial" w:hAnsi="Arial" w:cs="Arial"/>
          <w:sz w:val="24"/>
          <w:szCs w:val="24"/>
        </w:rPr>
      </w:pPr>
    </w:p>
    <w:p w14:paraId="2BAF998C" w14:textId="54EFDD46" w:rsidR="00D54D0E" w:rsidRPr="000B6A0C" w:rsidRDefault="00BE7CE7" w:rsidP="0037143F">
      <w:pPr>
        <w:rPr>
          <w:rFonts w:ascii="Arial" w:hAnsi="Arial" w:cs="Arial"/>
          <w:sz w:val="24"/>
          <w:szCs w:val="24"/>
        </w:rPr>
      </w:pPr>
      <w:r w:rsidRPr="000B6A0C">
        <w:rPr>
          <w:rFonts w:ascii="Arial" w:hAnsi="Arial" w:cs="Arial"/>
          <w:sz w:val="24"/>
          <w:szCs w:val="24"/>
        </w:rPr>
        <w:t xml:space="preserve"> </w:t>
      </w:r>
    </w:p>
    <w:p w14:paraId="78A23CA1" w14:textId="77777777" w:rsidR="00BE7CE7" w:rsidRDefault="00BE7CE7" w:rsidP="0037143F"/>
    <w:p w14:paraId="6FF80355" w14:textId="18A4C10E" w:rsidR="0037143F" w:rsidRDefault="0037143F" w:rsidP="0037143F"/>
    <w:p w14:paraId="038EF328" w14:textId="77777777" w:rsidR="0037143F" w:rsidRDefault="0037143F" w:rsidP="0037143F"/>
    <w:p w14:paraId="24B9074A" w14:textId="77777777" w:rsidR="0037143F" w:rsidRDefault="0037143F" w:rsidP="0037143F"/>
    <w:sectPr w:rsidR="003714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032DC"/>
    <w:multiLevelType w:val="multilevel"/>
    <w:tmpl w:val="A6080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90310D"/>
    <w:multiLevelType w:val="multilevel"/>
    <w:tmpl w:val="FD9A8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D302AF"/>
    <w:multiLevelType w:val="hybridMultilevel"/>
    <w:tmpl w:val="46A0E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C95844"/>
    <w:multiLevelType w:val="multilevel"/>
    <w:tmpl w:val="ED5EC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0D731E"/>
    <w:multiLevelType w:val="multilevel"/>
    <w:tmpl w:val="521C7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7B85531"/>
    <w:multiLevelType w:val="multilevel"/>
    <w:tmpl w:val="F2F09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1708865">
    <w:abstractNumId w:val="1"/>
  </w:num>
  <w:num w:numId="2" w16cid:durableId="502163466">
    <w:abstractNumId w:val="5"/>
  </w:num>
  <w:num w:numId="3" w16cid:durableId="1889292941">
    <w:abstractNumId w:val="3"/>
  </w:num>
  <w:num w:numId="4" w16cid:durableId="650914496">
    <w:abstractNumId w:val="4"/>
  </w:num>
  <w:num w:numId="5" w16cid:durableId="454756036">
    <w:abstractNumId w:val="2"/>
  </w:num>
  <w:num w:numId="6" w16cid:durableId="1050609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1M7E0NTAzsDAwtDBR0lEKTi0uzszPAykwrgUAfDzXFiwAAAA="/>
  </w:docVars>
  <w:rsids>
    <w:rsidRoot w:val="0037143F"/>
    <w:rsid w:val="000205A2"/>
    <w:rsid w:val="00024FEE"/>
    <w:rsid w:val="00035280"/>
    <w:rsid w:val="000702F6"/>
    <w:rsid w:val="00082F1E"/>
    <w:rsid w:val="000965D8"/>
    <w:rsid w:val="000A5B42"/>
    <w:rsid w:val="000B6A0C"/>
    <w:rsid w:val="000B7524"/>
    <w:rsid w:val="000F1329"/>
    <w:rsid w:val="000F1936"/>
    <w:rsid w:val="0011223F"/>
    <w:rsid w:val="001451D0"/>
    <w:rsid w:val="001564C5"/>
    <w:rsid w:val="0018302B"/>
    <w:rsid w:val="001923CD"/>
    <w:rsid w:val="00195DF0"/>
    <w:rsid w:val="001B27FC"/>
    <w:rsid w:val="001C7362"/>
    <w:rsid w:val="001D6A2B"/>
    <w:rsid w:val="001D704C"/>
    <w:rsid w:val="00212069"/>
    <w:rsid w:val="00294958"/>
    <w:rsid w:val="00296DBF"/>
    <w:rsid w:val="002A6F05"/>
    <w:rsid w:val="002B4BB0"/>
    <w:rsid w:val="002E1F33"/>
    <w:rsid w:val="00307F5F"/>
    <w:rsid w:val="003206AB"/>
    <w:rsid w:val="0037143F"/>
    <w:rsid w:val="00374375"/>
    <w:rsid w:val="00395979"/>
    <w:rsid w:val="003A18D2"/>
    <w:rsid w:val="003A6FBD"/>
    <w:rsid w:val="00415CC1"/>
    <w:rsid w:val="00420104"/>
    <w:rsid w:val="004242CD"/>
    <w:rsid w:val="004556CA"/>
    <w:rsid w:val="00462E43"/>
    <w:rsid w:val="00465361"/>
    <w:rsid w:val="004758E3"/>
    <w:rsid w:val="00482CC1"/>
    <w:rsid w:val="004851B1"/>
    <w:rsid w:val="0048621E"/>
    <w:rsid w:val="00497121"/>
    <w:rsid w:val="004A447F"/>
    <w:rsid w:val="004D5F68"/>
    <w:rsid w:val="004F4535"/>
    <w:rsid w:val="00503CBD"/>
    <w:rsid w:val="00516680"/>
    <w:rsid w:val="00517274"/>
    <w:rsid w:val="00561C51"/>
    <w:rsid w:val="00567B90"/>
    <w:rsid w:val="005B36A0"/>
    <w:rsid w:val="005B483E"/>
    <w:rsid w:val="005B640A"/>
    <w:rsid w:val="005D607A"/>
    <w:rsid w:val="005E0DA3"/>
    <w:rsid w:val="006205FF"/>
    <w:rsid w:val="00620FCA"/>
    <w:rsid w:val="00631469"/>
    <w:rsid w:val="00646E80"/>
    <w:rsid w:val="006B05A9"/>
    <w:rsid w:val="006B3B58"/>
    <w:rsid w:val="006B460B"/>
    <w:rsid w:val="006C44EF"/>
    <w:rsid w:val="006F39E5"/>
    <w:rsid w:val="00702DE5"/>
    <w:rsid w:val="007107C9"/>
    <w:rsid w:val="007407EC"/>
    <w:rsid w:val="00752A0A"/>
    <w:rsid w:val="0077710D"/>
    <w:rsid w:val="007F2131"/>
    <w:rsid w:val="007F3B7E"/>
    <w:rsid w:val="00813B2A"/>
    <w:rsid w:val="00821A7D"/>
    <w:rsid w:val="0082210F"/>
    <w:rsid w:val="00830F49"/>
    <w:rsid w:val="00842079"/>
    <w:rsid w:val="008A0E25"/>
    <w:rsid w:val="008A1775"/>
    <w:rsid w:val="009119B8"/>
    <w:rsid w:val="0092071D"/>
    <w:rsid w:val="00944E48"/>
    <w:rsid w:val="00951C16"/>
    <w:rsid w:val="009668A1"/>
    <w:rsid w:val="009831A8"/>
    <w:rsid w:val="009907B3"/>
    <w:rsid w:val="009A5B27"/>
    <w:rsid w:val="009C428A"/>
    <w:rsid w:val="009C6458"/>
    <w:rsid w:val="009E0289"/>
    <w:rsid w:val="009F1F87"/>
    <w:rsid w:val="009F2116"/>
    <w:rsid w:val="009F27A9"/>
    <w:rsid w:val="009F66C4"/>
    <w:rsid w:val="00A3675C"/>
    <w:rsid w:val="00A549FC"/>
    <w:rsid w:val="00A66440"/>
    <w:rsid w:val="00A854C6"/>
    <w:rsid w:val="00AB4AA1"/>
    <w:rsid w:val="00AD6A16"/>
    <w:rsid w:val="00AD6BA2"/>
    <w:rsid w:val="00B1594F"/>
    <w:rsid w:val="00B16C3C"/>
    <w:rsid w:val="00B35D32"/>
    <w:rsid w:val="00B57EB7"/>
    <w:rsid w:val="00B94FAE"/>
    <w:rsid w:val="00BE6362"/>
    <w:rsid w:val="00BE7CE7"/>
    <w:rsid w:val="00C13A38"/>
    <w:rsid w:val="00C36869"/>
    <w:rsid w:val="00C47DDD"/>
    <w:rsid w:val="00C53020"/>
    <w:rsid w:val="00C6497D"/>
    <w:rsid w:val="00C77FE2"/>
    <w:rsid w:val="00C94AE0"/>
    <w:rsid w:val="00CB2248"/>
    <w:rsid w:val="00CD6C16"/>
    <w:rsid w:val="00CF12D4"/>
    <w:rsid w:val="00CF3A45"/>
    <w:rsid w:val="00D34F63"/>
    <w:rsid w:val="00D41A0F"/>
    <w:rsid w:val="00D54D0E"/>
    <w:rsid w:val="00D65E76"/>
    <w:rsid w:val="00D67142"/>
    <w:rsid w:val="00D67E65"/>
    <w:rsid w:val="00D80DEC"/>
    <w:rsid w:val="00D904E2"/>
    <w:rsid w:val="00D90D89"/>
    <w:rsid w:val="00D969D5"/>
    <w:rsid w:val="00DA0852"/>
    <w:rsid w:val="00DA4502"/>
    <w:rsid w:val="00DD47C1"/>
    <w:rsid w:val="00DF2ACC"/>
    <w:rsid w:val="00DF59A5"/>
    <w:rsid w:val="00E30A0F"/>
    <w:rsid w:val="00E6615A"/>
    <w:rsid w:val="00E71C45"/>
    <w:rsid w:val="00E96490"/>
    <w:rsid w:val="00EA47CC"/>
    <w:rsid w:val="00EA6D25"/>
    <w:rsid w:val="00ED3BF6"/>
    <w:rsid w:val="00EE332E"/>
    <w:rsid w:val="00EF1B8C"/>
    <w:rsid w:val="00EF3E4E"/>
    <w:rsid w:val="00F021C9"/>
    <w:rsid w:val="00F021CB"/>
    <w:rsid w:val="00F0543B"/>
    <w:rsid w:val="00F12F59"/>
    <w:rsid w:val="00F50F86"/>
    <w:rsid w:val="00F72C5A"/>
    <w:rsid w:val="00FB6D24"/>
    <w:rsid w:val="00FE42EF"/>
    <w:rsid w:val="00FF3A14"/>
    <w:rsid w:val="00FF643D"/>
    <w:rsid w:val="01559074"/>
    <w:rsid w:val="017A0898"/>
    <w:rsid w:val="0242EF54"/>
    <w:rsid w:val="02432CB8"/>
    <w:rsid w:val="02CA5D56"/>
    <w:rsid w:val="02CAC1FD"/>
    <w:rsid w:val="02E56F9B"/>
    <w:rsid w:val="03205AEF"/>
    <w:rsid w:val="033E5114"/>
    <w:rsid w:val="04136C8B"/>
    <w:rsid w:val="04A9F5B6"/>
    <w:rsid w:val="04AFAE17"/>
    <w:rsid w:val="04F19730"/>
    <w:rsid w:val="06151EE1"/>
    <w:rsid w:val="0642D7CE"/>
    <w:rsid w:val="07217F62"/>
    <w:rsid w:val="080785AF"/>
    <w:rsid w:val="085122C8"/>
    <w:rsid w:val="08AD9ADF"/>
    <w:rsid w:val="094E7CE5"/>
    <w:rsid w:val="09591A11"/>
    <w:rsid w:val="0A2AA882"/>
    <w:rsid w:val="0B0C0475"/>
    <w:rsid w:val="0B1DA34E"/>
    <w:rsid w:val="0BC15899"/>
    <w:rsid w:val="0BF50F2B"/>
    <w:rsid w:val="0C1FB554"/>
    <w:rsid w:val="0C6C4B12"/>
    <w:rsid w:val="0D70A791"/>
    <w:rsid w:val="0DB21019"/>
    <w:rsid w:val="0E4F335E"/>
    <w:rsid w:val="0FF18099"/>
    <w:rsid w:val="105231AE"/>
    <w:rsid w:val="10C3AA19"/>
    <w:rsid w:val="113B4195"/>
    <w:rsid w:val="11EE020F"/>
    <w:rsid w:val="129302D2"/>
    <w:rsid w:val="12B03AB1"/>
    <w:rsid w:val="12CF8E73"/>
    <w:rsid w:val="13477483"/>
    <w:rsid w:val="13D3D01E"/>
    <w:rsid w:val="142471B5"/>
    <w:rsid w:val="14AB5ED7"/>
    <w:rsid w:val="15C9EFC6"/>
    <w:rsid w:val="182EE6F4"/>
    <w:rsid w:val="18D99207"/>
    <w:rsid w:val="198D830F"/>
    <w:rsid w:val="1991DFBB"/>
    <w:rsid w:val="19AE3350"/>
    <w:rsid w:val="1A4A8C9E"/>
    <w:rsid w:val="1A941470"/>
    <w:rsid w:val="1ADDC7E8"/>
    <w:rsid w:val="1B8DB584"/>
    <w:rsid w:val="1C5C417C"/>
    <w:rsid w:val="1CE5D412"/>
    <w:rsid w:val="1D20491C"/>
    <w:rsid w:val="1D299C11"/>
    <w:rsid w:val="1D59462F"/>
    <w:rsid w:val="1DD7D0D7"/>
    <w:rsid w:val="1DDAC992"/>
    <w:rsid w:val="1EA3EB65"/>
    <w:rsid w:val="1F7423AD"/>
    <w:rsid w:val="20999EBE"/>
    <w:rsid w:val="20F478FD"/>
    <w:rsid w:val="21572020"/>
    <w:rsid w:val="21BB69E8"/>
    <w:rsid w:val="221C6160"/>
    <w:rsid w:val="222F678B"/>
    <w:rsid w:val="23065034"/>
    <w:rsid w:val="23241EA9"/>
    <w:rsid w:val="23CB37EC"/>
    <w:rsid w:val="23D13F80"/>
    <w:rsid w:val="245C99B7"/>
    <w:rsid w:val="25217E08"/>
    <w:rsid w:val="255394D4"/>
    <w:rsid w:val="25B15FC8"/>
    <w:rsid w:val="25D5105B"/>
    <w:rsid w:val="25E4A8EA"/>
    <w:rsid w:val="2682AF3A"/>
    <w:rsid w:val="269E7699"/>
    <w:rsid w:val="2AD454A1"/>
    <w:rsid w:val="2B566091"/>
    <w:rsid w:val="2B886149"/>
    <w:rsid w:val="2B8A268A"/>
    <w:rsid w:val="2C2611B9"/>
    <w:rsid w:val="2C94B26D"/>
    <w:rsid w:val="2DDD5108"/>
    <w:rsid w:val="2F56BEB4"/>
    <w:rsid w:val="30B6576F"/>
    <w:rsid w:val="30FB780D"/>
    <w:rsid w:val="310432C0"/>
    <w:rsid w:val="31216744"/>
    <w:rsid w:val="313207C4"/>
    <w:rsid w:val="315D8E89"/>
    <w:rsid w:val="3178708A"/>
    <w:rsid w:val="3184B23D"/>
    <w:rsid w:val="3184DBDD"/>
    <w:rsid w:val="3253806F"/>
    <w:rsid w:val="335DC818"/>
    <w:rsid w:val="33E31B0E"/>
    <w:rsid w:val="346719AA"/>
    <w:rsid w:val="34AE3F56"/>
    <w:rsid w:val="3528D151"/>
    <w:rsid w:val="35C58E0A"/>
    <w:rsid w:val="3630BF6E"/>
    <w:rsid w:val="369AAEDF"/>
    <w:rsid w:val="36B7EF47"/>
    <w:rsid w:val="3721308F"/>
    <w:rsid w:val="38B91E18"/>
    <w:rsid w:val="399D24E2"/>
    <w:rsid w:val="39AEC0B2"/>
    <w:rsid w:val="3A5E9254"/>
    <w:rsid w:val="3A743E3F"/>
    <w:rsid w:val="3ABB6CC6"/>
    <w:rsid w:val="3AC253B1"/>
    <w:rsid w:val="3AC9AA50"/>
    <w:rsid w:val="3BE71B20"/>
    <w:rsid w:val="3CB164B0"/>
    <w:rsid w:val="3DDEAC79"/>
    <w:rsid w:val="3E46C5D6"/>
    <w:rsid w:val="3ECFB9D9"/>
    <w:rsid w:val="4000EAC4"/>
    <w:rsid w:val="40AE01D7"/>
    <w:rsid w:val="41A86E6E"/>
    <w:rsid w:val="42C814E5"/>
    <w:rsid w:val="4361E497"/>
    <w:rsid w:val="436BF617"/>
    <w:rsid w:val="43908DB5"/>
    <w:rsid w:val="43A5358C"/>
    <w:rsid w:val="43B60353"/>
    <w:rsid w:val="44296A98"/>
    <w:rsid w:val="447B5B21"/>
    <w:rsid w:val="452C5E16"/>
    <w:rsid w:val="457A3922"/>
    <w:rsid w:val="46C82E77"/>
    <w:rsid w:val="4739B4CA"/>
    <w:rsid w:val="47543039"/>
    <w:rsid w:val="4780D941"/>
    <w:rsid w:val="4817AFF2"/>
    <w:rsid w:val="48818412"/>
    <w:rsid w:val="48E961DE"/>
    <w:rsid w:val="494448D9"/>
    <w:rsid w:val="49A80159"/>
    <w:rsid w:val="4B5583C1"/>
    <w:rsid w:val="4BF5EFBC"/>
    <w:rsid w:val="4C4A4631"/>
    <w:rsid w:val="4C78447C"/>
    <w:rsid w:val="4D54D84B"/>
    <w:rsid w:val="4DA3AAA4"/>
    <w:rsid w:val="4F74902F"/>
    <w:rsid w:val="4FCD004B"/>
    <w:rsid w:val="50E74486"/>
    <w:rsid w:val="50F94523"/>
    <w:rsid w:val="51789FC5"/>
    <w:rsid w:val="51A9480B"/>
    <w:rsid w:val="52002D32"/>
    <w:rsid w:val="526114DA"/>
    <w:rsid w:val="539E952E"/>
    <w:rsid w:val="5426E5DC"/>
    <w:rsid w:val="54F02B66"/>
    <w:rsid w:val="563FF123"/>
    <w:rsid w:val="56F64C4C"/>
    <w:rsid w:val="5700A7C4"/>
    <w:rsid w:val="57D25B61"/>
    <w:rsid w:val="5800555D"/>
    <w:rsid w:val="58DCF524"/>
    <w:rsid w:val="58DEC4C7"/>
    <w:rsid w:val="59EE886D"/>
    <w:rsid w:val="5A9D3E40"/>
    <w:rsid w:val="5B3ABF22"/>
    <w:rsid w:val="5B76AADC"/>
    <w:rsid w:val="5BE2D5C1"/>
    <w:rsid w:val="5C0C5DA7"/>
    <w:rsid w:val="5CF3EB2E"/>
    <w:rsid w:val="5D959BB7"/>
    <w:rsid w:val="5DE66749"/>
    <w:rsid w:val="5E82E06D"/>
    <w:rsid w:val="5FB2E624"/>
    <w:rsid w:val="601913A0"/>
    <w:rsid w:val="6096A0A5"/>
    <w:rsid w:val="619B273C"/>
    <w:rsid w:val="626E948C"/>
    <w:rsid w:val="62704C1F"/>
    <w:rsid w:val="62A8A6F4"/>
    <w:rsid w:val="638FA532"/>
    <w:rsid w:val="63CBF9C3"/>
    <w:rsid w:val="63EEDF58"/>
    <w:rsid w:val="640419FD"/>
    <w:rsid w:val="650154DD"/>
    <w:rsid w:val="65E6F15A"/>
    <w:rsid w:val="6644B09C"/>
    <w:rsid w:val="66940C9D"/>
    <w:rsid w:val="68332156"/>
    <w:rsid w:val="6852B061"/>
    <w:rsid w:val="6A35698D"/>
    <w:rsid w:val="6B08E5FE"/>
    <w:rsid w:val="6C033EE1"/>
    <w:rsid w:val="6C502B4A"/>
    <w:rsid w:val="6D49F5D1"/>
    <w:rsid w:val="6E3710C9"/>
    <w:rsid w:val="6F90BDFB"/>
    <w:rsid w:val="7194D1ED"/>
    <w:rsid w:val="722C8D57"/>
    <w:rsid w:val="726A4E77"/>
    <w:rsid w:val="7299E71B"/>
    <w:rsid w:val="730B05AD"/>
    <w:rsid w:val="733403B3"/>
    <w:rsid w:val="736EC5B2"/>
    <w:rsid w:val="738F2384"/>
    <w:rsid w:val="73946FCA"/>
    <w:rsid w:val="73AC3F55"/>
    <w:rsid w:val="74019D0D"/>
    <w:rsid w:val="744B5B2A"/>
    <w:rsid w:val="74DCD0EC"/>
    <w:rsid w:val="7510CBB3"/>
    <w:rsid w:val="754C7C7F"/>
    <w:rsid w:val="7683EC1F"/>
    <w:rsid w:val="76A66674"/>
    <w:rsid w:val="76F87696"/>
    <w:rsid w:val="7700EDE3"/>
    <w:rsid w:val="79ED6EC3"/>
    <w:rsid w:val="7A27949C"/>
    <w:rsid w:val="7A5870DC"/>
    <w:rsid w:val="7B2EF6F3"/>
    <w:rsid w:val="7B5BCB81"/>
    <w:rsid w:val="7B8D3BBE"/>
    <w:rsid w:val="7CE44208"/>
    <w:rsid w:val="7D2CCDBD"/>
    <w:rsid w:val="7D725762"/>
    <w:rsid w:val="7E10148F"/>
    <w:rsid w:val="7E566901"/>
    <w:rsid w:val="7EC89E1E"/>
    <w:rsid w:val="7FB68346"/>
    <w:rsid w:val="7FD46D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8D5EB"/>
  <w15:chartTrackingRefBased/>
  <w15:docId w15:val="{374AB34C-72F0-4B30-8F4C-D3B18A6F2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D67E65"/>
  </w:style>
  <w:style w:type="character" w:customStyle="1" w:styleId="eop">
    <w:name w:val="eop"/>
    <w:basedOn w:val="DefaultParagraphFont"/>
    <w:rsid w:val="00D67E65"/>
  </w:style>
  <w:style w:type="paragraph" w:customStyle="1" w:styleId="paragraph">
    <w:name w:val="paragraph"/>
    <w:basedOn w:val="Normal"/>
    <w:rsid w:val="00EA6D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A6D25"/>
    <w:rPr>
      <w:color w:val="0563C1" w:themeColor="hyperlink"/>
      <w:u w:val="single"/>
    </w:rPr>
  </w:style>
  <w:style w:type="character" w:styleId="UnresolvedMention">
    <w:name w:val="Unresolved Mention"/>
    <w:basedOn w:val="DefaultParagraphFont"/>
    <w:uiPriority w:val="99"/>
    <w:semiHidden/>
    <w:unhideWhenUsed/>
    <w:rsid w:val="00EA6D25"/>
    <w:rPr>
      <w:color w:val="605E5C"/>
      <w:shd w:val="clear" w:color="auto" w:fill="E1DFDD"/>
    </w:rPr>
  </w:style>
  <w:style w:type="paragraph" w:styleId="NormalWeb">
    <w:name w:val="Normal (Web)"/>
    <w:basedOn w:val="Normal"/>
    <w:uiPriority w:val="99"/>
    <w:unhideWhenUsed/>
    <w:rsid w:val="00A664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66440"/>
    <w:rPr>
      <w:b/>
      <w:bCs/>
    </w:rPr>
  </w:style>
  <w:style w:type="character" w:styleId="Emphasis">
    <w:name w:val="Emphasis"/>
    <w:basedOn w:val="DefaultParagraphFont"/>
    <w:uiPriority w:val="20"/>
    <w:qFormat/>
    <w:rsid w:val="00B1594F"/>
    <w:rPr>
      <w:i/>
      <w:iCs/>
    </w:rPr>
  </w:style>
  <w:style w:type="paragraph" w:styleId="ListParagraph">
    <w:name w:val="List Paragraph"/>
    <w:basedOn w:val="Normal"/>
    <w:uiPriority w:val="34"/>
    <w:qFormat/>
    <w:rsid w:val="000965D8"/>
    <w:pPr>
      <w:ind w:left="720"/>
      <w:contextualSpacing/>
    </w:pPr>
  </w:style>
  <w:style w:type="paragraph" w:styleId="CommentText">
    <w:name w:val="annotation text"/>
    <w:basedOn w:val="Normal"/>
    <w:link w:val="CommentTextChar"/>
    <w:uiPriority w:val="99"/>
    <w:unhideWhenUsed/>
    <w:rsid w:val="006B05A9"/>
    <w:pPr>
      <w:spacing w:line="240" w:lineRule="auto"/>
    </w:pPr>
    <w:rPr>
      <w:sz w:val="20"/>
      <w:szCs w:val="20"/>
    </w:rPr>
  </w:style>
  <w:style w:type="character" w:customStyle="1" w:styleId="CommentTextChar">
    <w:name w:val="Comment Text Char"/>
    <w:basedOn w:val="DefaultParagraphFont"/>
    <w:link w:val="CommentText"/>
    <w:uiPriority w:val="99"/>
    <w:rsid w:val="006B05A9"/>
    <w:rPr>
      <w:sz w:val="20"/>
      <w:szCs w:val="20"/>
    </w:rPr>
  </w:style>
  <w:style w:type="character" w:styleId="CommentReference">
    <w:name w:val="annotation reference"/>
    <w:basedOn w:val="DefaultParagraphFont"/>
    <w:uiPriority w:val="99"/>
    <w:semiHidden/>
    <w:unhideWhenUsed/>
    <w:rsid w:val="006B05A9"/>
    <w:rPr>
      <w:sz w:val="16"/>
      <w:szCs w:val="16"/>
    </w:rPr>
  </w:style>
  <w:style w:type="paragraph" w:styleId="CommentSubject">
    <w:name w:val="annotation subject"/>
    <w:basedOn w:val="CommentText"/>
    <w:next w:val="CommentText"/>
    <w:link w:val="CommentSubjectChar"/>
    <w:uiPriority w:val="99"/>
    <w:semiHidden/>
    <w:unhideWhenUsed/>
    <w:rsid w:val="00F50F86"/>
    <w:rPr>
      <w:b/>
      <w:bCs/>
    </w:rPr>
  </w:style>
  <w:style w:type="character" w:customStyle="1" w:styleId="CommentSubjectChar">
    <w:name w:val="Comment Subject Char"/>
    <w:basedOn w:val="CommentTextChar"/>
    <w:link w:val="CommentSubject"/>
    <w:uiPriority w:val="99"/>
    <w:semiHidden/>
    <w:rsid w:val="00F50F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6380">
      <w:bodyDiv w:val="1"/>
      <w:marLeft w:val="0"/>
      <w:marRight w:val="0"/>
      <w:marTop w:val="0"/>
      <w:marBottom w:val="0"/>
      <w:divBdr>
        <w:top w:val="none" w:sz="0" w:space="0" w:color="auto"/>
        <w:left w:val="none" w:sz="0" w:space="0" w:color="auto"/>
        <w:bottom w:val="none" w:sz="0" w:space="0" w:color="auto"/>
        <w:right w:val="none" w:sz="0" w:space="0" w:color="auto"/>
      </w:divBdr>
    </w:div>
    <w:div w:id="302390877">
      <w:bodyDiv w:val="1"/>
      <w:marLeft w:val="0"/>
      <w:marRight w:val="0"/>
      <w:marTop w:val="0"/>
      <w:marBottom w:val="0"/>
      <w:divBdr>
        <w:top w:val="none" w:sz="0" w:space="0" w:color="auto"/>
        <w:left w:val="none" w:sz="0" w:space="0" w:color="auto"/>
        <w:bottom w:val="none" w:sz="0" w:space="0" w:color="auto"/>
        <w:right w:val="none" w:sz="0" w:space="0" w:color="auto"/>
      </w:divBdr>
    </w:div>
    <w:div w:id="746147819">
      <w:bodyDiv w:val="1"/>
      <w:marLeft w:val="0"/>
      <w:marRight w:val="0"/>
      <w:marTop w:val="0"/>
      <w:marBottom w:val="0"/>
      <w:divBdr>
        <w:top w:val="none" w:sz="0" w:space="0" w:color="auto"/>
        <w:left w:val="none" w:sz="0" w:space="0" w:color="auto"/>
        <w:bottom w:val="none" w:sz="0" w:space="0" w:color="auto"/>
        <w:right w:val="none" w:sz="0" w:space="0" w:color="auto"/>
      </w:divBdr>
    </w:div>
    <w:div w:id="751776963">
      <w:bodyDiv w:val="1"/>
      <w:marLeft w:val="0"/>
      <w:marRight w:val="0"/>
      <w:marTop w:val="0"/>
      <w:marBottom w:val="0"/>
      <w:divBdr>
        <w:top w:val="none" w:sz="0" w:space="0" w:color="auto"/>
        <w:left w:val="none" w:sz="0" w:space="0" w:color="auto"/>
        <w:bottom w:val="none" w:sz="0" w:space="0" w:color="auto"/>
        <w:right w:val="none" w:sz="0" w:space="0" w:color="auto"/>
      </w:divBdr>
    </w:div>
    <w:div w:id="1236935318">
      <w:bodyDiv w:val="1"/>
      <w:marLeft w:val="0"/>
      <w:marRight w:val="0"/>
      <w:marTop w:val="0"/>
      <w:marBottom w:val="0"/>
      <w:divBdr>
        <w:top w:val="none" w:sz="0" w:space="0" w:color="auto"/>
        <w:left w:val="none" w:sz="0" w:space="0" w:color="auto"/>
        <w:bottom w:val="none" w:sz="0" w:space="0" w:color="auto"/>
        <w:right w:val="none" w:sz="0" w:space="0" w:color="auto"/>
      </w:divBdr>
    </w:div>
    <w:div w:id="1905136404">
      <w:bodyDiv w:val="1"/>
      <w:marLeft w:val="0"/>
      <w:marRight w:val="0"/>
      <w:marTop w:val="0"/>
      <w:marBottom w:val="0"/>
      <w:divBdr>
        <w:top w:val="none" w:sz="0" w:space="0" w:color="auto"/>
        <w:left w:val="none" w:sz="0" w:space="0" w:color="auto"/>
        <w:bottom w:val="none" w:sz="0" w:space="0" w:color="auto"/>
        <w:right w:val="none" w:sz="0" w:space="0" w:color="auto"/>
      </w:divBdr>
    </w:div>
    <w:div w:id="1955210546">
      <w:bodyDiv w:val="1"/>
      <w:marLeft w:val="0"/>
      <w:marRight w:val="0"/>
      <w:marTop w:val="0"/>
      <w:marBottom w:val="0"/>
      <w:divBdr>
        <w:top w:val="none" w:sz="0" w:space="0" w:color="auto"/>
        <w:left w:val="none" w:sz="0" w:space="0" w:color="auto"/>
        <w:bottom w:val="none" w:sz="0" w:space="0" w:color="auto"/>
        <w:right w:val="none" w:sz="0" w:space="0" w:color="auto"/>
      </w:divBdr>
    </w:div>
    <w:div w:id="1982617618">
      <w:bodyDiv w:val="1"/>
      <w:marLeft w:val="0"/>
      <w:marRight w:val="0"/>
      <w:marTop w:val="0"/>
      <w:marBottom w:val="0"/>
      <w:divBdr>
        <w:top w:val="none" w:sz="0" w:space="0" w:color="auto"/>
        <w:left w:val="none" w:sz="0" w:space="0" w:color="auto"/>
        <w:bottom w:val="none" w:sz="0" w:space="0" w:color="auto"/>
        <w:right w:val="none" w:sz="0" w:space="0" w:color="auto"/>
      </w:divBdr>
    </w:div>
    <w:div w:id="2088336498">
      <w:bodyDiv w:val="1"/>
      <w:marLeft w:val="0"/>
      <w:marRight w:val="0"/>
      <w:marTop w:val="0"/>
      <w:marBottom w:val="0"/>
      <w:divBdr>
        <w:top w:val="none" w:sz="0" w:space="0" w:color="auto"/>
        <w:left w:val="none" w:sz="0" w:space="0" w:color="auto"/>
        <w:bottom w:val="none" w:sz="0" w:space="0" w:color="auto"/>
        <w:right w:val="none" w:sz="0" w:space="0" w:color="auto"/>
      </w:divBdr>
      <w:divsChild>
        <w:div w:id="48723312">
          <w:marLeft w:val="0"/>
          <w:marRight w:val="0"/>
          <w:marTop w:val="0"/>
          <w:marBottom w:val="0"/>
          <w:divBdr>
            <w:top w:val="none" w:sz="0" w:space="0" w:color="auto"/>
            <w:left w:val="none" w:sz="0" w:space="0" w:color="auto"/>
            <w:bottom w:val="none" w:sz="0" w:space="0" w:color="auto"/>
            <w:right w:val="none" w:sz="0" w:space="0" w:color="auto"/>
          </w:divBdr>
        </w:div>
        <w:div w:id="148988549">
          <w:marLeft w:val="0"/>
          <w:marRight w:val="0"/>
          <w:marTop w:val="0"/>
          <w:marBottom w:val="0"/>
          <w:divBdr>
            <w:top w:val="none" w:sz="0" w:space="0" w:color="auto"/>
            <w:left w:val="none" w:sz="0" w:space="0" w:color="auto"/>
            <w:bottom w:val="none" w:sz="0" w:space="0" w:color="auto"/>
            <w:right w:val="none" w:sz="0" w:space="0" w:color="auto"/>
          </w:divBdr>
        </w:div>
        <w:div w:id="224725176">
          <w:marLeft w:val="0"/>
          <w:marRight w:val="0"/>
          <w:marTop w:val="0"/>
          <w:marBottom w:val="0"/>
          <w:divBdr>
            <w:top w:val="none" w:sz="0" w:space="0" w:color="auto"/>
            <w:left w:val="none" w:sz="0" w:space="0" w:color="auto"/>
            <w:bottom w:val="none" w:sz="0" w:space="0" w:color="auto"/>
            <w:right w:val="none" w:sz="0" w:space="0" w:color="auto"/>
          </w:divBdr>
        </w:div>
        <w:div w:id="669797836">
          <w:marLeft w:val="0"/>
          <w:marRight w:val="0"/>
          <w:marTop w:val="0"/>
          <w:marBottom w:val="0"/>
          <w:divBdr>
            <w:top w:val="none" w:sz="0" w:space="0" w:color="auto"/>
            <w:left w:val="none" w:sz="0" w:space="0" w:color="auto"/>
            <w:bottom w:val="none" w:sz="0" w:space="0" w:color="auto"/>
            <w:right w:val="none" w:sz="0" w:space="0" w:color="auto"/>
          </w:divBdr>
        </w:div>
        <w:div w:id="717970970">
          <w:marLeft w:val="0"/>
          <w:marRight w:val="0"/>
          <w:marTop w:val="0"/>
          <w:marBottom w:val="0"/>
          <w:divBdr>
            <w:top w:val="none" w:sz="0" w:space="0" w:color="auto"/>
            <w:left w:val="none" w:sz="0" w:space="0" w:color="auto"/>
            <w:bottom w:val="none" w:sz="0" w:space="0" w:color="auto"/>
            <w:right w:val="none" w:sz="0" w:space="0" w:color="auto"/>
          </w:divBdr>
        </w:div>
        <w:div w:id="966668344">
          <w:marLeft w:val="0"/>
          <w:marRight w:val="0"/>
          <w:marTop w:val="0"/>
          <w:marBottom w:val="0"/>
          <w:divBdr>
            <w:top w:val="none" w:sz="0" w:space="0" w:color="auto"/>
            <w:left w:val="none" w:sz="0" w:space="0" w:color="auto"/>
            <w:bottom w:val="none" w:sz="0" w:space="0" w:color="auto"/>
            <w:right w:val="none" w:sz="0" w:space="0" w:color="auto"/>
          </w:divBdr>
        </w:div>
        <w:div w:id="1106392303">
          <w:marLeft w:val="0"/>
          <w:marRight w:val="0"/>
          <w:marTop w:val="0"/>
          <w:marBottom w:val="0"/>
          <w:divBdr>
            <w:top w:val="none" w:sz="0" w:space="0" w:color="auto"/>
            <w:left w:val="none" w:sz="0" w:space="0" w:color="auto"/>
            <w:bottom w:val="none" w:sz="0" w:space="0" w:color="auto"/>
            <w:right w:val="none" w:sz="0" w:space="0" w:color="auto"/>
          </w:divBdr>
        </w:div>
        <w:div w:id="1589390764">
          <w:marLeft w:val="0"/>
          <w:marRight w:val="0"/>
          <w:marTop w:val="0"/>
          <w:marBottom w:val="0"/>
          <w:divBdr>
            <w:top w:val="none" w:sz="0" w:space="0" w:color="auto"/>
            <w:left w:val="none" w:sz="0" w:space="0" w:color="auto"/>
            <w:bottom w:val="none" w:sz="0" w:space="0" w:color="auto"/>
            <w:right w:val="none" w:sz="0" w:space="0" w:color="auto"/>
          </w:divBdr>
        </w:div>
        <w:div w:id="2106075811">
          <w:marLeft w:val="0"/>
          <w:marRight w:val="0"/>
          <w:marTop w:val="0"/>
          <w:marBottom w:val="0"/>
          <w:divBdr>
            <w:top w:val="none" w:sz="0" w:space="0" w:color="auto"/>
            <w:left w:val="none" w:sz="0" w:space="0" w:color="auto"/>
            <w:bottom w:val="none" w:sz="0" w:space="0" w:color="auto"/>
            <w:right w:val="none" w:sz="0" w:space="0" w:color="auto"/>
          </w:divBdr>
        </w:div>
      </w:divsChild>
    </w:div>
    <w:div w:id="208845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witter.com/oxfordfarm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ofc.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anecragie.sharepoint.com/:w:/s/JaneCraigie/EZumS2_yPrBHj3S-lOvC8okBgngBKrUkIEADq1_ANEVRGg?e=9iZ98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marketing@ofc.org.uk" TargetMode="External"/><Relationship Id="rId4" Type="http://schemas.openxmlformats.org/officeDocument/2006/relationships/numbering" Target="numbering.xml"/><Relationship Id="rId9" Type="http://schemas.openxmlformats.org/officeDocument/2006/relationships/hyperlink" Target="http://www.ofc.org.uk" TargetMode="External"/><Relationship Id="rId14" Type="http://schemas.openxmlformats.org/officeDocument/2006/relationships/hyperlink" Target="https://www.ofc.org.uk/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0" ma:contentTypeDescription="Create a new document." ma:contentTypeScope="" ma:versionID="fee4496e1ed64c079002815851dc112f">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a917082097bc331ea4cca17fa5d1948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TaxCatchAll xmlns="7b3ef04f-748c-46e3-a85e-fbab415801f5" xsi:nil="tru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4945F8-873A-48DB-868F-BC6A0AFDC1E5}">
  <ds:schemaRefs>
    <ds:schemaRef ds:uri="http://schemas.microsoft.com/sharepoint/v3/contenttype/forms"/>
  </ds:schemaRefs>
</ds:datastoreItem>
</file>

<file path=customXml/itemProps2.xml><?xml version="1.0" encoding="utf-8"?>
<ds:datastoreItem xmlns:ds="http://schemas.openxmlformats.org/officeDocument/2006/customXml" ds:itemID="{FA2BB0A7-C326-4356-8957-69CDC8E94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D36E11-584A-43F4-A46B-182B70AE83FE}">
  <ds:schemaRefs>
    <ds:schemaRef ds:uri="http://schemas.microsoft.com/office/2006/documentManagement/types"/>
    <ds:schemaRef ds:uri="http://schemas.microsoft.com/office/2006/metadata/properties"/>
    <ds:schemaRef ds:uri="http://purl.org/dc/terms/"/>
    <ds:schemaRef ds:uri="http://purl.org/dc/elements/1.1/"/>
    <ds:schemaRef ds:uri="http://schemas.microsoft.com/office/infopath/2007/PartnerControls"/>
    <ds:schemaRef ds:uri="7b3ef04f-748c-46e3-a85e-fbab415801f5"/>
    <ds:schemaRef ds:uri="http://purl.org/dc/dcmitype/"/>
    <ds:schemaRef ds:uri="http://www.w3.org/XML/1998/namespace"/>
    <ds:schemaRef ds:uri="http://schemas.openxmlformats.org/package/2006/metadata/core-properties"/>
    <ds:schemaRef ds:uri="ba6c1b53-23dd-4e60-899e-25a5748f1f6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867</Words>
  <Characters>4521</Characters>
  <Application>Microsoft Office Word</Application>
  <DocSecurity>0</DocSecurity>
  <Lines>205</Lines>
  <Paragraphs>145</Paragraphs>
  <ScaleCrop>false</ScaleCrop>
  <Company/>
  <LinksUpToDate>false</LinksUpToDate>
  <CharactersWithSpaces>5243</CharactersWithSpaces>
  <SharedDoc>false</SharedDoc>
  <HLinks>
    <vt:vector size="42" baseType="variant">
      <vt:variant>
        <vt:i4>3014774</vt:i4>
      </vt:variant>
      <vt:variant>
        <vt:i4>18</vt:i4>
      </vt:variant>
      <vt:variant>
        <vt:i4>0</vt:i4>
      </vt:variant>
      <vt:variant>
        <vt:i4>5</vt:i4>
      </vt:variant>
      <vt:variant>
        <vt:lpwstr>https://www.ofc.org.uk/council</vt:lpwstr>
      </vt:variant>
      <vt:variant>
        <vt:lpwstr/>
      </vt:variant>
      <vt:variant>
        <vt:i4>2097190</vt:i4>
      </vt:variant>
      <vt:variant>
        <vt:i4>15</vt:i4>
      </vt:variant>
      <vt:variant>
        <vt:i4>0</vt:i4>
      </vt:variant>
      <vt:variant>
        <vt:i4>5</vt:i4>
      </vt:variant>
      <vt:variant>
        <vt:lpwstr>https://www.youtube.com/oxfordfarmingconference</vt:lpwstr>
      </vt:variant>
      <vt:variant>
        <vt:lpwstr/>
      </vt:variant>
      <vt:variant>
        <vt:i4>6225993</vt:i4>
      </vt:variant>
      <vt:variant>
        <vt:i4>12</vt:i4>
      </vt:variant>
      <vt:variant>
        <vt:i4>0</vt:i4>
      </vt:variant>
      <vt:variant>
        <vt:i4>5</vt:i4>
      </vt:variant>
      <vt:variant>
        <vt:lpwstr>http://www.twitter.com/oxfordfarming</vt:lpwstr>
      </vt:variant>
      <vt:variant>
        <vt:lpwstr/>
      </vt:variant>
      <vt:variant>
        <vt:i4>7667759</vt:i4>
      </vt:variant>
      <vt:variant>
        <vt:i4>9</vt:i4>
      </vt:variant>
      <vt:variant>
        <vt:i4>0</vt:i4>
      </vt:variant>
      <vt:variant>
        <vt:i4>5</vt:i4>
      </vt:variant>
      <vt:variant>
        <vt:lpwstr>http://www.ofc.org.uk/</vt:lpwstr>
      </vt:variant>
      <vt:variant>
        <vt:lpwstr/>
      </vt:variant>
      <vt:variant>
        <vt:i4>2097252</vt:i4>
      </vt:variant>
      <vt:variant>
        <vt:i4>6</vt:i4>
      </vt:variant>
      <vt:variant>
        <vt:i4>0</vt:i4>
      </vt:variant>
      <vt:variant>
        <vt:i4>5</vt:i4>
      </vt:variant>
      <vt:variant>
        <vt:lpwstr>https://janecragie.sharepoint.com/:w:/s/JaneCraigie/EZumS2_yPrBHj3S-lOvC8okBgngBKrUkIEADq1_ANEVRGg?e=9iZ98X</vt:lpwstr>
      </vt:variant>
      <vt:variant>
        <vt:lpwstr/>
      </vt:variant>
      <vt:variant>
        <vt:i4>6750222</vt:i4>
      </vt:variant>
      <vt:variant>
        <vt:i4>3</vt:i4>
      </vt:variant>
      <vt:variant>
        <vt:i4>0</vt:i4>
      </vt:variant>
      <vt:variant>
        <vt:i4>5</vt:i4>
      </vt:variant>
      <vt:variant>
        <vt:lpwstr>mailto:marketing@ofc.org.uk</vt:lpwstr>
      </vt:variant>
      <vt:variant>
        <vt:lpwstr/>
      </vt:variant>
      <vt:variant>
        <vt:i4>7667759</vt:i4>
      </vt:variant>
      <vt:variant>
        <vt:i4>0</vt:i4>
      </vt:variant>
      <vt:variant>
        <vt:i4>0</vt:i4>
      </vt:variant>
      <vt:variant>
        <vt:i4>5</vt:i4>
      </vt:variant>
      <vt:variant>
        <vt:lpwstr>http://www.ofc.org.uk/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Black</dc:creator>
  <cp:keywords/>
  <dc:description/>
  <cp:lastModifiedBy>Rebecca Dawes</cp:lastModifiedBy>
  <cp:revision>2</cp:revision>
  <dcterms:created xsi:type="dcterms:W3CDTF">2022-09-27T12:37:00Z</dcterms:created>
  <dcterms:modified xsi:type="dcterms:W3CDTF">2022-09-27T12:37:00Z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y fmtid="{D5CDD505-2E9C-101B-9397-08002B2CF9AE}" pid="4" name="GrammarlyDocumentId">
    <vt:lpwstr>8ad9c67c73f7a4d6e1480505f142989150a3f7bbd151b65b17e6d339312a05ae</vt:lpwstr>
  </property>
</Properties>
</file>