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617E1658" w:rsidR="004E6634" w:rsidRPr="007F0DFC" w:rsidRDefault="004E461C" w:rsidP="00586192">
            <w:pPr>
              <w:pStyle w:val="Titel1"/>
              <w:widowControl w:val="0"/>
              <w:spacing w:before="240" w:after="120"/>
              <w:ind w:right="0"/>
              <w:rPr>
                <w:b/>
                <w:sz w:val="60"/>
                <w:szCs w:val="60"/>
                <w:lang w:val="en-GB"/>
              </w:rPr>
            </w:pPr>
            <w:r w:rsidRPr="007F0DFC">
              <w:rPr>
                <w:b/>
                <w:sz w:val="60"/>
                <w:szCs w:val="60"/>
                <w:lang w:val="en-GB"/>
              </w:rPr>
              <w:t xml:space="preserve">Press </w:t>
            </w:r>
            <w:r w:rsidR="00C064B8">
              <w:rPr>
                <w:b/>
                <w:sz w:val="60"/>
                <w:szCs w:val="60"/>
                <w:lang w:val="en-GB"/>
              </w:rPr>
              <w:t>Release</w:t>
            </w:r>
          </w:p>
        </w:tc>
        <w:tc>
          <w:tcPr>
            <w:tcW w:w="1757" w:type="dxa"/>
          </w:tcPr>
          <w:p w14:paraId="3D226F4B" w14:textId="44A5B276" w:rsidR="004E6634" w:rsidRPr="007F0DFC" w:rsidRDefault="00292256"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25</w:t>
            </w:r>
            <w:r w:rsidR="00C064B8">
              <w:rPr>
                <w:rFonts w:eastAsia="Calibri" w:cs="Times New Roman"/>
                <w:color w:val="808080" w:themeColor="background1" w:themeShade="80"/>
                <w:sz w:val="18"/>
                <w:szCs w:val="18"/>
                <w:lang w:val="en-GB"/>
              </w:rPr>
              <w:t>/0</w:t>
            </w:r>
            <w:r>
              <w:rPr>
                <w:rFonts w:eastAsia="Calibri" w:cs="Times New Roman"/>
                <w:color w:val="808080" w:themeColor="background1" w:themeShade="80"/>
                <w:sz w:val="18"/>
                <w:szCs w:val="18"/>
                <w:lang w:val="en-GB"/>
              </w:rPr>
              <w:t>4</w:t>
            </w:r>
            <w:r w:rsidR="00C064B8">
              <w:rPr>
                <w:rFonts w:eastAsia="Calibri" w:cs="Times New Roman"/>
                <w:color w:val="808080" w:themeColor="background1" w:themeShade="80"/>
                <w:sz w:val="18"/>
                <w:szCs w:val="18"/>
                <w:lang w:val="en-GB"/>
              </w:rPr>
              <w:t>/</w:t>
            </w:r>
            <w:r>
              <w:rPr>
                <w:rFonts w:eastAsia="Calibri" w:cs="Times New Roman"/>
                <w:color w:val="808080" w:themeColor="background1" w:themeShade="80"/>
                <w:sz w:val="18"/>
                <w:szCs w:val="18"/>
                <w:lang w:val="en-GB"/>
              </w:rPr>
              <w:t>23</w:t>
            </w:r>
          </w:p>
        </w:tc>
      </w:tr>
    </w:tbl>
    <w:p w14:paraId="428017D6" w14:textId="5ACBFDA2" w:rsidR="00C064B8" w:rsidRPr="006E2931" w:rsidRDefault="000961E4" w:rsidP="00C064B8">
      <w:pPr>
        <w:pStyle w:val="Untertitel1"/>
        <w:widowControl w:val="0"/>
        <w:spacing w:before="1100"/>
        <w:ind w:right="0"/>
        <w:jc w:val="both"/>
        <w:rPr>
          <w:lang w:val="en-GB"/>
        </w:rPr>
      </w:pPr>
      <w:r>
        <w:rPr>
          <w:lang w:val="en-GB"/>
        </w:rPr>
        <w:t xml:space="preserve">Grow your business and network with the Rawcliffe Bridge </w:t>
      </w:r>
      <w:r w:rsidR="002223A1">
        <w:rPr>
          <w:lang w:val="en-GB"/>
        </w:rPr>
        <w:t xml:space="preserve">Award for Sustainability. </w:t>
      </w:r>
    </w:p>
    <w:p w14:paraId="6E2B6684" w14:textId="435DF6EC" w:rsidR="00C064B8" w:rsidRDefault="000961E4" w:rsidP="00C064B8">
      <w:pPr>
        <w:pStyle w:val="FormatStandard"/>
        <w:widowControl w:val="0"/>
        <w:ind w:right="0"/>
        <w:jc w:val="both"/>
        <w:rPr>
          <w:lang w:val="en-GB"/>
        </w:rPr>
      </w:pPr>
      <w:r>
        <w:rPr>
          <w:lang w:val="en-GB"/>
        </w:rPr>
        <w:t xml:space="preserve">With the agricultural industry </w:t>
      </w:r>
      <w:r w:rsidR="002223A1">
        <w:rPr>
          <w:lang w:val="en-GB"/>
        </w:rPr>
        <w:t xml:space="preserve">continuing to look for ways to </w:t>
      </w:r>
      <w:r>
        <w:rPr>
          <w:lang w:val="en-GB"/>
        </w:rPr>
        <w:t xml:space="preserve">build </w:t>
      </w:r>
      <w:r w:rsidR="00E64504">
        <w:rPr>
          <w:lang w:val="en-GB"/>
        </w:rPr>
        <w:t xml:space="preserve">trust and relationships </w:t>
      </w:r>
      <w:r>
        <w:rPr>
          <w:lang w:val="en-GB"/>
        </w:rPr>
        <w:t>with the consumer, one grower from Lincolnshire is encouraging farmers to apply for a new award</w:t>
      </w:r>
      <w:r w:rsidR="002223A1">
        <w:rPr>
          <w:lang w:val="en-GB"/>
        </w:rPr>
        <w:t xml:space="preserve"> </w:t>
      </w:r>
      <w:r>
        <w:rPr>
          <w:lang w:val="en-GB"/>
        </w:rPr>
        <w:t xml:space="preserve">that </w:t>
      </w:r>
      <w:r w:rsidR="002223A1">
        <w:rPr>
          <w:lang w:val="en-GB"/>
        </w:rPr>
        <w:t xml:space="preserve">has </w:t>
      </w:r>
      <w:r>
        <w:rPr>
          <w:lang w:val="en-GB"/>
        </w:rPr>
        <w:t>help</w:t>
      </w:r>
      <w:r w:rsidR="002223A1">
        <w:rPr>
          <w:lang w:val="en-GB"/>
        </w:rPr>
        <w:t>ed</w:t>
      </w:r>
      <w:r>
        <w:rPr>
          <w:lang w:val="en-GB"/>
        </w:rPr>
        <w:t xml:space="preserve"> him build connections</w:t>
      </w:r>
      <w:r w:rsidR="002223A1">
        <w:rPr>
          <w:lang w:val="en-GB"/>
        </w:rPr>
        <w:t>,</w:t>
      </w:r>
      <w:r>
        <w:rPr>
          <w:lang w:val="en-GB"/>
        </w:rPr>
        <w:t xml:space="preserve"> bridg</w:t>
      </w:r>
      <w:r w:rsidR="002223A1">
        <w:rPr>
          <w:lang w:val="en-GB"/>
        </w:rPr>
        <w:t>ing</w:t>
      </w:r>
      <w:r>
        <w:rPr>
          <w:lang w:val="en-GB"/>
        </w:rPr>
        <w:t xml:space="preserve"> the gap between food and farming.</w:t>
      </w:r>
    </w:p>
    <w:p w14:paraId="71B7AB15" w14:textId="340FD222" w:rsidR="000961E4" w:rsidRDefault="000961E4" w:rsidP="00C064B8">
      <w:pPr>
        <w:pStyle w:val="FormatStandard"/>
        <w:widowControl w:val="0"/>
        <w:ind w:right="0"/>
        <w:jc w:val="both"/>
        <w:rPr>
          <w:lang w:val="en-GB"/>
        </w:rPr>
      </w:pPr>
      <w:r>
        <w:rPr>
          <w:lang w:val="en-GB"/>
        </w:rPr>
        <w:t xml:space="preserve">The inaugural Rawcliffe Bridge </w:t>
      </w:r>
      <w:r w:rsidR="002223A1">
        <w:rPr>
          <w:lang w:val="en-GB"/>
        </w:rPr>
        <w:t xml:space="preserve">Award for </w:t>
      </w:r>
      <w:r>
        <w:rPr>
          <w:lang w:val="en-GB"/>
        </w:rPr>
        <w:t>Sustainability, managed by BASF</w:t>
      </w:r>
      <w:r w:rsidR="002223A1">
        <w:rPr>
          <w:lang w:val="en-GB"/>
        </w:rPr>
        <w:t xml:space="preserve"> and supported by Farm491 and the </w:t>
      </w:r>
      <w:r w:rsidR="002223A1" w:rsidRPr="002223A1">
        <w:rPr>
          <w:lang w:val="en-GB"/>
        </w:rPr>
        <w:t>Institute of Agricultural Management</w:t>
      </w:r>
      <w:r>
        <w:rPr>
          <w:lang w:val="en-GB"/>
        </w:rPr>
        <w:t>, was won by Colin Chappell of Gander Farm near Brigg in 2022. Since taking home the accolade, the award has supported him and his business in more ways than he anticipated.</w:t>
      </w:r>
    </w:p>
    <w:p w14:paraId="432C9C58" w14:textId="02BEB3E3" w:rsidR="000961E4" w:rsidRDefault="000961E4" w:rsidP="00C064B8">
      <w:pPr>
        <w:pStyle w:val="FormatStandard"/>
        <w:widowControl w:val="0"/>
        <w:ind w:right="0"/>
        <w:jc w:val="both"/>
        <w:rPr>
          <w:lang w:val="en-GB"/>
        </w:rPr>
      </w:pPr>
      <w:r>
        <w:rPr>
          <w:lang w:val="en-GB"/>
        </w:rPr>
        <w:t xml:space="preserve">“It will transform you and your business. </w:t>
      </w:r>
      <w:r w:rsidRPr="000961E4">
        <w:rPr>
          <w:lang w:val="en-GB"/>
        </w:rPr>
        <w:t xml:space="preserve">The fact that people in the industry </w:t>
      </w:r>
      <w:proofErr w:type="gramStart"/>
      <w:r w:rsidRPr="000961E4">
        <w:rPr>
          <w:lang w:val="en-GB"/>
        </w:rPr>
        <w:t>actually know</w:t>
      </w:r>
      <w:proofErr w:type="gramEnd"/>
      <w:r w:rsidRPr="000961E4">
        <w:rPr>
          <w:lang w:val="en-GB"/>
        </w:rPr>
        <w:t xml:space="preserve"> my name</w:t>
      </w:r>
      <w:r>
        <w:rPr>
          <w:lang w:val="en-GB"/>
        </w:rPr>
        <w:t>, and the doors it has opened</w:t>
      </w:r>
      <w:r w:rsidR="00A317D4">
        <w:rPr>
          <w:lang w:val="en-GB"/>
        </w:rPr>
        <w:t xml:space="preserve">, </w:t>
      </w:r>
      <w:r>
        <w:rPr>
          <w:lang w:val="en-GB"/>
        </w:rPr>
        <w:t xml:space="preserve">has been incredible. There have been travel opportunities both in the UK and overseas, </w:t>
      </w:r>
      <w:r w:rsidR="00E64504">
        <w:rPr>
          <w:lang w:val="en-GB"/>
        </w:rPr>
        <w:t xml:space="preserve">I have attended numerous events where </w:t>
      </w:r>
      <w:r w:rsidR="002223A1">
        <w:rPr>
          <w:lang w:val="en-GB"/>
        </w:rPr>
        <w:t>I was</w:t>
      </w:r>
      <w:r w:rsidR="00E64504">
        <w:rPr>
          <w:lang w:val="en-GB"/>
        </w:rPr>
        <w:t xml:space="preserve"> put in front of people of influence </w:t>
      </w:r>
      <w:r w:rsidR="002223A1">
        <w:rPr>
          <w:lang w:val="en-GB"/>
        </w:rPr>
        <w:t>to discuss f</w:t>
      </w:r>
      <w:r w:rsidR="00E64504">
        <w:rPr>
          <w:lang w:val="en-GB"/>
        </w:rPr>
        <w:t>ood</w:t>
      </w:r>
      <w:r w:rsidR="00A317D4">
        <w:rPr>
          <w:lang w:val="en-GB"/>
        </w:rPr>
        <w:t xml:space="preserve">, </w:t>
      </w:r>
      <w:r w:rsidR="00E64504">
        <w:rPr>
          <w:lang w:val="en-GB"/>
        </w:rPr>
        <w:t>farming</w:t>
      </w:r>
      <w:r w:rsidR="00CB4A6C">
        <w:rPr>
          <w:lang w:val="en-GB"/>
        </w:rPr>
        <w:t xml:space="preserve"> </w:t>
      </w:r>
      <w:r w:rsidR="002223A1">
        <w:rPr>
          <w:lang w:val="en-GB"/>
        </w:rPr>
        <w:t>a</w:t>
      </w:r>
      <w:r w:rsidR="00ED64F9">
        <w:rPr>
          <w:lang w:val="en-GB"/>
        </w:rPr>
        <w:t>nd</w:t>
      </w:r>
      <w:r w:rsidR="00CB4A6C">
        <w:rPr>
          <w:lang w:val="en-GB"/>
        </w:rPr>
        <w:t xml:space="preserve"> the disconnect, and</w:t>
      </w:r>
      <w:r w:rsidR="00ED64F9">
        <w:rPr>
          <w:lang w:val="en-GB"/>
        </w:rPr>
        <w:t xml:space="preserve"> with the support of BASF, we have hosted a number of additional </w:t>
      </w:r>
      <w:proofErr w:type="gramStart"/>
      <w:r w:rsidR="00ED64F9">
        <w:rPr>
          <w:lang w:val="en-GB"/>
        </w:rPr>
        <w:t>school</w:t>
      </w:r>
      <w:proofErr w:type="gramEnd"/>
      <w:r w:rsidR="00ED64F9">
        <w:rPr>
          <w:lang w:val="en-GB"/>
        </w:rPr>
        <w:t xml:space="preserve"> visits this year. </w:t>
      </w:r>
    </w:p>
    <w:p w14:paraId="3970A204" w14:textId="190C356F" w:rsidR="00CB4A6C" w:rsidRDefault="00E64504" w:rsidP="00C064B8">
      <w:pPr>
        <w:pStyle w:val="FormatStandard"/>
        <w:widowControl w:val="0"/>
        <w:ind w:right="0"/>
        <w:jc w:val="both"/>
        <w:rPr>
          <w:lang w:val="en-GB"/>
        </w:rPr>
      </w:pPr>
      <w:r>
        <w:rPr>
          <w:lang w:val="en-GB"/>
        </w:rPr>
        <w:t xml:space="preserve">“My local MP came to visit me, as a result of hearing I had won the Rawcliffe Bridge </w:t>
      </w:r>
      <w:r w:rsidR="002223A1">
        <w:rPr>
          <w:lang w:val="en-GB"/>
        </w:rPr>
        <w:t xml:space="preserve">Award for </w:t>
      </w:r>
      <w:r>
        <w:rPr>
          <w:lang w:val="en-GB"/>
        </w:rPr>
        <w:t xml:space="preserve">Sustainability, which considering I am in a very urban area with a steel industry, was a phenomenal result. She spent nearly two hours on-farm learning about my </w:t>
      </w:r>
      <w:r w:rsidR="002223A1">
        <w:rPr>
          <w:lang w:val="en-GB"/>
        </w:rPr>
        <w:t xml:space="preserve">farming </w:t>
      </w:r>
      <w:r>
        <w:rPr>
          <w:lang w:val="en-GB"/>
        </w:rPr>
        <w:t>system and the wider work that goes on to produce food</w:t>
      </w:r>
      <w:r w:rsidR="002223A1">
        <w:rPr>
          <w:lang w:val="en-GB"/>
        </w:rPr>
        <w:t xml:space="preserve">, </w:t>
      </w:r>
      <w:r>
        <w:rPr>
          <w:lang w:val="en-GB"/>
        </w:rPr>
        <w:t>whilst also protecting the environment and supporting the local community.</w:t>
      </w:r>
    </w:p>
    <w:p w14:paraId="7368A265" w14:textId="3D9D9AF8" w:rsidR="00E64504" w:rsidRDefault="00E64504" w:rsidP="00C064B8">
      <w:pPr>
        <w:pStyle w:val="FormatStandard"/>
        <w:widowControl w:val="0"/>
        <w:ind w:right="0"/>
        <w:jc w:val="both"/>
        <w:rPr>
          <w:lang w:val="en-GB"/>
        </w:rPr>
      </w:pPr>
      <w:r>
        <w:rPr>
          <w:lang w:val="en-GB"/>
        </w:rPr>
        <w:lastRenderedPageBreak/>
        <w:t>The award looks to support an individual who delivers on all three pillars of sustainability– people, profit and planet. For Colin this included bringing school children on to the farm, ensuring his business is profitable and viable for the future by demonstrating good data and efficiencies, and looking after the environment and biodiversity</w:t>
      </w:r>
      <w:r w:rsidR="00010AA2">
        <w:rPr>
          <w:lang w:val="en-GB"/>
        </w:rPr>
        <w:t xml:space="preserve"> with wildflower meadows alongside his commercial crop.</w:t>
      </w:r>
    </w:p>
    <w:p w14:paraId="039CFFD3" w14:textId="0E0BA646" w:rsidR="00E64504" w:rsidRDefault="00E64504" w:rsidP="00C064B8">
      <w:pPr>
        <w:pStyle w:val="FormatStandard"/>
        <w:widowControl w:val="0"/>
        <w:ind w:right="0"/>
        <w:jc w:val="both"/>
        <w:rPr>
          <w:lang w:val="en-GB"/>
        </w:rPr>
      </w:pPr>
      <w:r>
        <w:rPr>
          <w:lang w:val="en-GB"/>
        </w:rPr>
        <w:t xml:space="preserve">Commenting on the award, Mike Green, </w:t>
      </w:r>
      <w:r w:rsidR="00A34DEB">
        <w:rPr>
          <w:lang w:val="en-GB"/>
        </w:rPr>
        <w:t xml:space="preserve">Agricultural </w:t>
      </w:r>
      <w:r>
        <w:rPr>
          <w:lang w:val="en-GB"/>
        </w:rPr>
        <w:t>Sustainability</w:t>
      </w:r>
      <w:r w:rsidR="00A34DEB">
        <w:rPr>
          <w:lang w:val="en-GB"/>
        </w:rPr>
        <w:t xml:space="preserve"> Manager</w:t>
      </w:r>
      <w:r>
        <w:rPr>
          <w:lang w:val="en-GB"/>
        </w:rPr>
        <w:t xml:space="preserve"> at BASF said,</w:t>
      </w:r>
    </w:p>
    <w:p w14:paraId="45618A4A" w14:textId="3F124E22" w:rsidR="00E64504" w:rsidRDefault="00E64504" w:rsidP="00C064B8">
      <w:pPr>
        <w:pStyle w:val="FormatStandard"/>
        <w:widowControl w:val="0"/>
        <w:ind w:right="0"/>
        <w:jc w:val="both"/>
        <w:rPr>
          <w:lang w:val="en-GB"/>
        </w:rPr>
      </w:pPr>
      <w:r>
        <w:rPr>
          <w:lang w:val="en-GB"/>
        </w:rPr>
        <w:t>“This award focus</w:t>
      </w:r>
      <w:r w:rsidR="002223A1">
        <w:rPr>
          <w:lang w:val="en-GB"/>
        </w:rPr>
        <w:t>es</w:t>
      </w:r>
      <w:r>
        <w:rPr>
          <w:lang w:val="en-GB"/>
        </w:rPr>
        <w:t xml:space="preserve"> on all that goes in to ensuring a farming business</w:t>
      </w:r>
      <w:r w:rsidR="00452861">
        <w:rPr>
          <w:lang w:val="en-GB"/>
        </w:rPr>
        <w:t xml:space="preserve"> is sustainable, and Colin was a fantastic example of this. We are now looking for our next winner, who may tick some or </w:t>
      </w:r>
      <w:proofErr w:type="gramStart"/>
      <w:r w:rsidR="00452861">
        <w:rPr>
          <w:lang w:val="en-GB"/>
        </w:rPr>
        <w:t>all of</w:t>
      </w:r>
      <w:proofErr w:type="gramEnd"/>
      <w:r w:rsidR="00452861">
        <w:rPr>
          <w:lang w:val="en-GB"/>
        </w:rPr>
        <w:t xml:space="preserve"> these elements</w:t>
      </w:r>
      <w:r w:rsidR="002223A1">
        <w:rPr>
          <w:lang w:val="en-GB"/>
        </w:rPr>
        <w:t xml:space="preserve">. Are you looking at new systems and solutions </w:t>
      </w:r>
      <w:r w:rsidR="00010AA2">
        <w:rPr>
          <w:lang w:val="en-GB"/>
        </w:rPr>
        <w:t>for the future of your business</w:t>
      </w:r>
      <w:r w:rsidR="002223A1">
        <w:rPr>
          <w:lang w:val="en-GB"/>
        </w:rPr>
        <w:t xml:space="preserve">? Do you engage with the general public on social media, host </w:t>
      </w:r>
      <w:r w:rsidR="001A5184">
        <w:rPr>
          <w:lang w:val="en-GB"/>
        </w:rPr>
        <w:t>or support a farming</w:t>
      </w:r>
      <w:r w:rsidR="002223A1">
        <w:rPr>
          <w:lang w:val="en-GB"/>
        </w:rPr>
        <w:t xml:space="preserve"> event or go into schools? Are you leaving areas of your land for nature and wildlife?</w:t>
      </w:r>
    </w:p>
    <w:p w14:paraId="3023F3E9" w14:textId="332D2882" w:rsidR="00181924" w:rsidRDefault="002223A1" w:rsidP="00C064B8">
      <w:pPr>
        <w:pStyle w:val="FormatStandard"/>
        <w:widowControl w:val="0"/>
        <w:ind w:right="0"/>
        <w:jc w:val="both"/>
        <w:rPr>
          <w:lang w:val="en-GB"/>
        </w:rPr>
      </w:pPr>
      <w:r>
        <w:rPr>
          <w:lang w:val="en-GB"/>
        </w:rPr>
        <w:t>“Every farm</w:t>
      </w:r>
      <w:r w:rsidR="00010AA2">
        <w:rPr>
          <w:lang w:val="en-GB"/>
        </w:rPr>
        <w:t>, regardless of size or type is encouraged to apply</w:t>
      </w:r>
      <w:r w:rsidR="001A5184">
        <w:rPr>
          <w:lang w:val="en-GB"/>
        </w:rPr>
        <w:t>. The application has been designed so it is very much about you and your own sustainability journey, as we know every farm</w:t>
      </w:r>
      <w:r w:rsidR="00181924">
        <w:rPr>
          <w:lang w:val="en-GB"/>
        </w:rPr>
        <w:t xml:space="preserve"> will have a different approach, that works for them and their setup.”</w:t>
      </w:r>
    </w:p>
    <w:p w14:paraId="15338DAA" w14:textId="50028942" w:rsidR="00E64504" w:rsidRDefault="002223A1" w:rsidP="002223A1">
      <w:pPr>
        <w:pStyle w:val="FormatStandard"/>
        <w:widowControl w:val="0"/>
        <w:ind w:right="0"/>
        <w:rPr>
          <w:lang w:val="en-GB"/>
        </w:rPr>
      </w:pPr>
      <w:r>
        <w:rPr>
          <w:lang w:val="en-GB"/>
        </w:rPr>
        <w:t>The winner will receive a commemorative award plate, presented at a special on-farm award event, as well as</w:t>
      </w:r>
      <w:r w:rsidR="00A317D4">
        <w:rPr>
          <w:lang w:val="en-GB"/>
        </w:rPr>
        <w:t xml:space="preserve"> a</w:t>
      </w:r>
      <w:r w:rsidR="00E64504" w:rsidRPr="00E64504">
        <w:rPr>
          <w:lang w:val="en-GB"/>
        </w:rPr>
        <w:t xml:space="preserve"> year’s membership to the Institute of Agricultural Managemen</w:t>
      </w:r>
      <w:r w:rsidRPr="00010AA2">
        <w:rPr>
          <w:lang w:val="en-GB"/>
        </w:rPr>
        <w:t>t, a</w:t>
      </w:r>
      <w:r w:rsidR="00E64504" w:rsidRPr="00E64504">
        <w:rPr>
          <w:lang w:val="en-GB"/>
        </w:rPr>
        <w:t xml:space="preserve"> year’s membership to Farm491</w:t>
      </w:r>
      <w:r w:rsidRPr="00010AA2">
        <w:rPr>
          <w:lang w:val="en-GB"/>
        </w:rPr>
        <w:t>, a</w:t>
      </w:r>
      <w:r w:rsidR="00E64504" w:rsidRPr="00E64504">
        <w:rPr>
          <w:lang w:val="en-GB"/>
        </w:rPr>
        <w:t xml:space="preserve"> ticket to the Oxford Farming Conference 2024</w:t>
      </w:r>
      <w:r w:rsidRPr="00010AA2">
        <w:rPr>
          <w:lang w:val="en-GB"/>
        </w:rPr>
        <w:t xml:space="preserve"> and access</w:t>
      </w:r>
      <w:r>
        <w:rPr>
          <w:lang w:val="en-GB"/>
        </w:rPr>
        <w:t xml:space="preserve"> to </w:t>
      </w:r>
      <w:r w:rsidR="00E64504" w:rsidRPr="00010AA2">
        <w:rPr>
          <w:lang w:val="en-GB"/>
        </w:rPr>
        <w:t xml:space="preserve">BASF </w:t>
      </w:r>
      <w:r w:rsidR="00A317D4">
        <w:rPr>
          <w:lang w:val="en-GB"/>
        </w:rPr>
        <w:t>s</w:t>
      </w:r>
      <w:r w:rsidR="00E64504" w:rsidRPr="00010AA2">
        <w:rPr>
          <w:lang w:val="en-GB"/>
        </w:rPr>
        <w:t xml:space="preserve">ustainability experts </w:t>
      </w:r>
      <w:r w:rsidR="00010AA2" w:rsidRPr="00010AA2">
        <w:rPr>
          <w:lang w:val="en-GB"/>
        </w:rPr>
        <w:t xml:space="preserve">to offer guidance and support for future improvements. </w:t>
      </w:r>
    </w:p>
    <w:p w14:paraId="2C8F99AA" w14:textId="69C60B78" w:rsidR="00CB4A6C" w:rsidRDefault="00CB4A6C" w:rsidP="002223A1">
      <w:pPr>
        <w:pStyle w:val="FormatStandard"/>
        <w:widowControl w:val="0"/>
        <w:ind w:right="0"/>
        <w:rPr>
          <w:lang w:val="en-GB"/>
        </w:rPr>
      </w:pPr>
      <w:r>
        <w:rPr>
          <w:lang w:val="en-GB"/>
        </w:rPr>
        <w:t xml:space="preserve">For anyone apprehensive about entering, Colin is keen to reassure them the whole experience is a positive one. </w:t>
      </w:r>
    </w:p>
    <w:p w14:paraId="5FDF8C44" w14:textId="2F0B4CF8" w:rsidR="00CB4A6C" w:rsidRDefault="00CB4A6C" w:rsidP="00CB4A6C">
      <w:pPr>
        <w:pStyle w:val="FormatStandard"/>
        <w:widowControl w:val="0"/>
        <w:ind w:right="0"/>
        <w:jc w:val="both"/>
        <w:rPr>
          <w:lang w:val="en-GB"/>
        </w:rPr>
      </w:pPr>
      <w:r>
        <w:rPr>
          <w:lang w:val="en-GB"/>
        </w:rPr>
        <w:t>“I was apprehensive applying at first, as I was concerned that as a National award, BASF might want a great deal from me. I have been invited to do as little or as much as I would like, with no pressure to say yes. The important thing is the opportunities are there and if you do take them, you will gain so much more than the winning the award. D</w:t>
      </w:r>
      <w:r w:rsidRPr="00CB4A6C">
        <w:rPr>
          <w:lang w:val="en-GB"/>
        </w:rPr>
        <w:t>o not be discouraged by the fact it's a nationa</w:t>
      </w:r>
      <w:r>
        <w:rPr>
          <w:lang w:val="en-GB"/>
        </w:rPr>
        <w:t>l</w:t>
      </w:r>
      <w:r w:rsidRPr="00CB4A6C">
        <w:rPr>
          <w:lang w:val="en-GB"/>
        </w:rPr>
        <w:t xml:space="preserve"> company supporting </w:t>
      </w:r>
      <w:r>
        <w:rPr>
          <w:lang w:val="en-GB"/>
        </w:rPr>
        <w:t xml:space="preserve">you, </w:t>
      </w:r>
      <w:r w:rsidRPr="00CB4A6C">
        <w:rPr>
          <w:lang w:val="en-GB"/>
        </w:rPr>
        <w:t xml:space="preserve">because that's all they do </w:t>
      </w:r>
      <w:r>
        <w:rPr>
          <w:lang w:val="en-GB"/>
        </w:rPr>
        <w:t xml:space="preserve">- </w:t>
      </w:r>
      <w:r w:rsidRPr="00CB4A6C">
        <w:rPr>
          <w:lang w:val="en-GB"/>
        </w:rPr>
        <w:t>they support and help you</w:t>
      </w:r>
      <w:r>
        <w:rPr>
          <w:lang w:val="en-GB"/>
        </w:rPr>
        <w:t>.”</w:t>
      </w:r>
    </w:p>
    <w:p w14:paraId="69FC9015" w14:textId="06CD6096" w:rsidR="00010AA2" w:rsidRDefault="00010AA2" w:rsidP="002223A1">
      <w:pPr>
        <w:pStyle w:val="FormatStandard"/>
        <w:widowControl w:val="0"/>
        <w:ind w:right="0"/>
        <w:rPr>
          <w:lang w:val="en-GB"/>
        </w:rPr>
      </w:pPr>
      <w:r>
        <w:rPr>
          <w:lang w:val="en-GB"/>
        </w:rPr>
        <w:t>Applications are now open and will close on 26</w:t>
      </w:r>
      <w:r w:rsidRPr="00010AA2">
        <w:rPr>
          <w:vertAlign w:val="superscript"/>
          <w:lang w:val="en-GB"/>
        </w:rPr>
        <w:t>th</w:t>
      </w:r>
      <w:r>
        <w:rPr>
          <w:lang w:val="en-GB"/>
        </w:rPr>
        <w:t xml:space="preserve"> May 2023. Following a shortlisting, the finalists will then receive a visit from a panel of judges, with the </w:t>
      </w:r>
      <w:r>
        <w:rPr>
          <w:lang w:val="en-GB"/>
        </w:rPr>
        <w:lastRenderedPageBreak/>
        <w:t>winner announced in July</w:t>
      </w:r>
      <w:r w:rsidR="00181924">
        <w:rPr>
          <w:lang w:val="en-GB"/>
        </w:rPr>
        <w:t>.</w:t>
      </w:r>
    </w:p>
    <w:p w14:paraId="1208D4E3" w14:textId="7195D0B8" w:rsidR="00C064B8" w:rsidRPr="00181924" w:rsidRDefault="00010AA2" w:rsidP="00181924">
      <w:pPr>
        <w:pStyle w:val="FormatStandard"/>
        <w:widowControl w:val="0"/>
        <w:ind w:right="0"/>
        <w:rPr>
          <w:lang w:val="en-GB"/>
        </w:rPr>
      </w:pPr>
      <w:r>
        <w:rPr>
          <w:lang w:val="en-GB"/>
        </w:rPr>
        <w:t xml:space="preserve">To find out more and apply visit, </w:t>
      </w:r>
      <w:hyperlink r:id="rId11" w:history="1">
        <w:r w:rsidRPr="00C16FB8">
          <w:rPr>
            <w:rStyle w:val="Hyperlink"/>
            <w:lang w:val="en-GB"/>
          </w:rPr>
          <w:t>https://www.agricentre.basf.co.uk/en/Sustainability/The-Rawcliffe-Bridge-Award-for-Sustainability.html</w:t>
        </w:r>
      </w:hyperlink>
      <w:r>
        <w:rPr>
          <w:lang w:val="en-GB"/>
        </w:rPr>
        <w:t xml:space="preserve"> </w:t>
      </w:r>
    </w:p>
    <w:p w14:paraId="2CF06F3D" w14:textId="6191F33A" w:rsidR="001E656E" w:rsidRDefault="1E547A9B" w:rsidP="1E547A9B">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b/>
          <w:bCs/>
          <w:lang w:val="en-US"/>
        </w:rPr>
        <w:t xml:space="preserve"> </w:t>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1E547A9B">
      <w:pPr>
        <w:widowControl w:val="0"/>
        <w:spacing w:line="360" w:lineRule="auto"/>
        <w:jc w:val="both"/>
        <w:rPr>
          <w:rFonts w:eastAsia="Arial" w:cs="Arial"/>
          <w:b/>
          <w:bCs/>
          <w:lang w:val="en-US"/>
        </w:rPr>
      </w:pPr>
    </w:p>
    <w:p w14:paraId="43F38195" w14:textId="6D84BFCD" w:rsidR="001E656E" w:rsidRDefault="1E547A9B" w:rsidP="1E547A9B">
      <w:pPr>
        <w:widowControl w:val="0"/>
        <w:spacing w:line="360" w:lineRule="auto"/>
        <w:jc w:val="both"/>
      </w:pPr>
      <w:r w:rsidRPr="1E547A9B">
        <w:rPr>
          <w:rFonts w:eastAsia="Arial" w:cs="Arial"/>
          <w:b/>
          <w:bCs/>
          <w:lang w:val="en-US"/>
        </w:rPr>
        <w:t>About BASF</w:t>
      </w:r>
    </w:p>
    <w:p w14:paraId="02BD52E8" w14:textId="029F8F95" w:rsidR="001E656E" w:rsidRDefault="1E547A9B" w:rsidP="1E547A9B">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3">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headerReference w:type="first" r:id="rId15"/>
      <w:footerReference w:type="first" r:id="rId16"/>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2A89" w14:textId="77777777" w:rsidR="006914B2" w:rsidRDefault="006914B2" w:rsidP="00B35193">
      <w:r>
        <w:separator/>
      </w:r>
    </w:p>
  </w:endnote>
  <w:endnote w:type="continuationSeparator" w:id="0">
    <w:p w14:paraId="3E1B3783" w14:textId="77777777" w:rsidR="006914B2" w:rsidRDefault="006914B2"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5404F5D6" w14:textId="51B10695" w:rsidR="00E653F2" w:rsidRPr="00F7176C" w:rsidRDefault="00C3556E" w:rsidP="00E653F2">
          <w:pPr>
            <w:shd w:val="solid" w:color="FFFFFF" w:fill="FFFFFF"/>
            <w:spacing w:line="240" w:lineRule="exact"/>
            <w:rPr>
              <w:color w:val="808080"/>
              <w:sz w:val="18"/>
              <w:szCs w:val="18"/>
              <w:lang w:val="en-US"/>
            </w:rPr>
          </w:pPr>
          <w:r>
            <w:rPr>
              <w:color w:val="808080"/>
              <w:sz w:val="18"/>
              <w:szCs w:val="18"/>
              <w:lang w:val="en-US"/>
            </w:rPr>
            <w:t>Mia Belfield</w:t>
          </w:r>
        </w:p>
        <w:p w14:paraId="6157260C" w14:textId="148497B0" w:rsidR="00E653F2" w:rsidRPr="00F7176C" w:rsidRDefault="00C3556E" w:rsidP="00C3556E">
          <w:pPr>
            <w:tabs>
              <w:tab w:val="left" w:pos="983"/>
            </w:tabs>
            <w:spacing w:line="240" w:lineRule="exact"/>
            <w:ind w:right="454"/>
            <w:rPr>
              <w:rFonts w:eastAsia="Calibri" w:cs="Times New Roman"/>
              <w:noProof/>
              <w:color w:val="808080"/>
              <w:szCs w:val="22"/>
            </w:rPr>
          </w:pPr>
          <w:r>
            <w:rPr>
              <w:color w:val="808080"/>
              <w:sz w:val="18"/>
              <w:szCs w:val="18"/>
              <w:lang w:val="en-US"/>
            </w:rPr>
            <w:t>BASF</w:t>
          </w:r>
        </w:p>
      </w:tc>
      <w:tc>
        <w:tcPr>
          <w:tcW w:w="3194" w:type="dxa"/>
        </w:tcPr>
        <w:p w14:paraId="675B7A7E" w14:textId="709B5323" w:rsidR="00E653F2" w:rsidRPr="00F7176C" w:rsidRDefault="00C3556E"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Rebecca Dawes</w:t>
          </w:r>
        </w:p>
        <w:p w14:paraId="3B770F56" w14:textId="1A30F955" w:rsidR="00E653F2" w:rsidRPr="00F7176C" w:rsidRDefault="00E653F2" w:rsidP="00E653F2">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Phone: +</w:t>
          </w:r>
          <w:r w:rsidR="009926F2">
            <w:rPr>
              <w:rFonts w:eastAsia="Calibri" w:cs="Times New Roman"/>
              <w:color w:val="808080"/>
              <w:sz w:val="18"/>
              <w:szCs w:val="18"/>
              <w:lang w:val="en-US"/>
            </w:rPr>
            <w:t xml:space="preserve">44 </w:t>
          </w:r>
          <w:r w:rsidR="00C3556E">
            <w:rPr>
              <w:rFonts w:eastAsia="Calibri" w:cs="Times New Roman"/>
              <w:color w:val="808080"/>
              <w:sz w:val="18"/>
              <w:szCs w:val="18"/>
              <w:lang w:val="en-US"/>
            </w:rPr>
            <w:t>7792 467730</w:t>
          </w:r>
        </w:p>
        <w:p w14:paraId="61942EBB" w14:textId="04F71376" w:rsidR="00E653F2" w:rsidRPr="00F7176C" w:rsidRDefault="00C3556E" w:rsidP="00E653F2">
          <w:pPr>
            <w:rPr>
              <w:rFonts w:eastAsia="Calibri" w:cs="Times New Roman"/>
              <w:color w:val="808080"/>
              <w:sz w:val="18"/>
              <w:szCs w:val="18"/>
              <w:lang w:val="en-US"/>
            </w:rPr>
          </w:pPr>
          <w:r>
            <w:rPr>
              <w:rFonts w:eastAsia="Calibri" w:cs="Times New Roman"/>
              <w:color w:val="808080"/>
              <w:sz w:val="18"/>
              <w:szCs w:val="18"/>
              <w:lang w:val="en-US"/>
            </w:rPr>
            <w:t>rebecca</w:t>
          </w:r>
          <w:r w:rsidR="009926F2">
            <w:rPr>
              <w:rFonts w:eastAsia="Calibri" w:cs="Times New Roman"/>
              <w:color w:val="808080"/>
              <w:sz w:val="18"/>
              <w:szCs w:val="18"/>
              <w:lang w:val="en-US"/>
            </w:rPr>
            <w:t>@janecraigie.com</w:t>
          </w: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292256"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292256"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ACB0" w14:textId="77777777" w:rsidR="006914B2" w:rsidRDefault="006914B2" w:rsidP="00B35193">
      <w:r>
        <w:separator/>
      </w:r>
    </w:p>
  </w:footnote>
  <w:footnote w:type="continuationSeparator" w:id="0">
    <w:p w14:paraId="68E1B194" w14:textId="77777777" w:rsidR="006914B2" w:rsidRDefault="006914B2"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6BA62023"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292256">
      <w:rPr>
        <w:color w:val="808080" w:themeColor="background1" w:themeShade="80"/>
        <w:sz w:val="18"/>
      </w:rPr>
      <w:t>25</w:t>
    </w:r>
    <w:r w:rsidR="00060167">
      <w:rPr>
        <w:color w:val="808080" w:themeColor="background1" w:themeShade="80"/>
        <w:sz w:val="18"/>
      </w:rPr>
      <w:t>/0</w:t>
    </w:r>
    <w:r w:rsidR="00292256">
      <w:rPr>
        <w:color w:val="808080" w:themeColor="background1" w:themeShade="80"/>
        <w:sz w:val="18"/>
      </w:rPr>
      <w:t>4</w:t>
    </w:r>
    <w:r w:rsidR="00060167">
      <w:rPr>
        <w:color w:val="808080" w:themeColor="background1" w:themeShade="80"/>
        <w:sz w:val="18"/>
      </w:rPr>
      <w:t>/</w:t>
    </w:r>
    <w:r w:rsidR="00292256">
      <w:rPr>
        <w:color w:val="808080" w:themeColor="background1" w:themeShade="80"/>
        <w:sz w:val="18"/>
      </w:rPr>
      <w:t>23</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886070439">
    <w:abstractNumId w:val="0"/>
  </w:num>
  <w:num w:numId="2" w16cid:durableId="1580170757">
    <w:abstractNumId w:val="2"/>
  </w:num>
  <w:num w:numId="3" w16cid:durableId="442463525">
    <w:abstractNumId w:val="3"/>
  </w:num>
  <w:num w:numId="4" w16cid:durableId="450973642">
    <w:abstractNumId w:val="1"/>
  </w:num>
  <w:num w:numId="5" w16cid:durableId="14743278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10AA2"/>
    <w:rsid w:val="00037B12"/>
    <w:rsid w:val="0004243A"/>
    <w:rsid w:val="000500AA"/>
    <w:rsid w:val="000544D8"/>
    <w:rsid w:val="00060167"/>
    <w:rsid w:val="00060907"/>
    <w:rsid w:val="0007173B"/>
    <w:rsid w:val="00074600"/>
    <w:rsid w:val="000961E4"/>
    <w:rsid w:val="000B655C"/>
    <w:rsid w:val="000B6C4D"/>
    <w:rsid w:val="000C0FF1"/>
    <w:rsid w:val="000D33E3"/>
    <w:rsid w:val="000D42FF"/>
    <w:rsid w:val="000D4720"/>
    <w:rsid w:val="000F0A6F"/>
    <w:rsid w:val="00104617"/>
    <w:rsid w:val="00127EEB"/>
    <w:rsid w:val="0013151E"/>
    <w:rsid w:val="001374C2"/>
    <w:rsid w:val="00141495"/>
    <w:rsid w:val="00181924"/>
    <w:rsid w:val="001A356D"/>
    <w:rsid w:val="001A5184"/>
    <w:rsid w:val="001B3F17"/>
    <w:rsid w:val="001D6156"/>
    <w:rsid w:val="001E656E"/>
    <w:rsid w:val="001F4592"/>
    <w:rsid w:val="001F50AF"/>
    <w:rsid w:val="001F6B67"/>
    <w:rsid w:val="0021611F"/>
    <w:rsid w:val="002223A1"/>
    <w:rsid w:val="0022699A"/>
    <w:rsid w:val="00232036"/>
    <w:rsid w:val="0024026D"/>
    <w:rsid w:val="00261026"/>
    <w:rsid w:val="00270607"/>
    <w:rsid w:val="00271514"/>
    <w:rsid w:val="00271AF3"/>
    <w:rsid w:val="002822FC"/>
    <w:rsid w:val="00292256"/>
    <w:rsid w:val="002A0F11"/>
    <w:rsid w:val="002A1254"/>
    <w:rsid w:val="002D5D44"/>
    <w:rsid w:val="002E4BB5"/>
    <w:rsid w:val="002F632C"/>
    <w:rsid w:val="00301A22"/>
    <w:rsid w:val="00305C01"/>
    <w:rsid w:val="003168F0"/>
    <w:rsid w:val="00317257"/>
    <w:rsid w:val="003355ED"/>
    <w:rsid w:val="00364ADF"/>
    <w:rsid w:val="003C2257"/>
    <w:rsid w:val="003C4352"/>
    <w:rsid w:val="003D1EB0"/>
    <w:rsid w:val="003E5325"/>
    <w:rsid w:val="003F1298"/>
    <w:rsid w:val="0040536D"/>
    <w:rsid w:val="0042444A"/>
    <w:rsid w:val="0043054B"/>
    <w:rsid w:val="004436B8"/>
    <w:rsid w:val="0044522F"/>
    <w:rsid w:val="00452861"/>
    <w:rsid w:val="004653C7"/>
    <w:rsid w:val="00471F81"/>
    <w:rsid w:val="00472D5E"/>
    <w:rsid w:val="00486064"/>
    <w:rsid w:val="004A5C76"/>
    <w:rsid w:val="004C535C"/>
    <w:rsid w:val="004D2237"/>
    <w:rsid w:val="004D77C9"/>
    <w:rsid w:val="004E461C"/>
    <w:rsid w:val="004E5BA4"/>
    <w:rsid w:val="004E6634"/>
    <w:rsid w:val="004F0E67"/>
    <w:rsid w:val="004F1084"/>
    <w:rsid w:val="004F1D70"/>
    <w:rsid w:val="005412BA"/>
    <w:rsid w:val="00547A84"/>
    <w:rsid w:val="00552E57"/>
    <w:rsid w:val="0055542E"/>
    <w:rsid w:val="005770B6"/>
    <w:rsid w:val="00586192"/>
    <w:rsid w:val="005A3354"/>
    <w:rsid w:val="005A5B24"/>
    <w:rsid w:val="005C0A27"/>
    <w:rsid w:val="005C285A"/>
    <w:rsid w:val="005F06CD"/>
    <w:rsid w:val="00602441"/>
    <w:rsid w:val="00625780"/>
    <w:rsid w:val="0064438C"/>
    <w:rsid w:val="006762EC"/>
    <w:rsid w:val="00682800"/>
    <w:rsid w:val="00686186"/>
    <w:rsid w:val="006914B2"/>
    <w:rsid w:val="006C588B"/>
    <w:rsid w:val="006E0BF7"/>
    <w:rsid w:val="006E2860"/>
    <w:rsid w:val="006F4F44"/>
    <w:rsid w:val="006F6F6B"/>
    <w:rsid w:val="00716BA6"/>
    <w:rsid w:val="007234EF"/>
    <w:rsid w:val="007741B3"/>
    <w:rsid w:val="00774D67"/>
    <w:rsid w:val="00785F24"/>
    <w:rsid w:val="00796BD2"/>
    <w:rsid w:val="007A247C"/>
    <w:rsid w:val="007A62CD"/>
    <w:rsid w:val="007A7A82"/>
    <w:rsid w:val="007B7AD1"/>
    <w:rsid w:val="007C1340"/>
    <w:rsid w:val="007D010F"/>
    <w:rsid w:val="007D1913"/>
    <w:rsid w:val="007F0DFC"/>
    <w:rsid w:val="007F4CD8"/>
    <w:rsid w:val="008061C8"/>
    <w:rsid w:val="00812DC4"/>
    <w:rsid w:val="0082683B"/>
    <w:rsid w:val="00831762"/>
    <w:rsid w:val="008349B0"/>
    <w:rsid w:val="00844AB2"/>
    <w:rsid w:val="008724DF"/>
    <w:rsid w:val="008854A4"/>
    <w:rsid w:val="00887821"/>
    <w:rsid w:val="008F3216"/>
    <w:rsid w:val="00930A93"/>
    <w:rsid w:val="00932C66"/>
    <w:rsid w:val="00937C87"/>
    <w:rsid w:val="00937E38"/>
    <w:rsid w:val="00942C82"/>
    <w:rsid w:val="0094429D"/>
    <w:rsid w:val="0094733F"/>
    <w:rsid w:val="00973192"/>
    <w:rsid w:val="00983588"/>
    <w:rsid w:val="00991BBE"/>
    <w:rsid w:val="009926F2"/>
    <w:rsid w:val="00994716"/>
    <w:rsid w:val="0099759F"/>
    <w:rsid w:val="009A0392"/>
    <w:rsid w:val="009C34EB"/>
    <w:rsid w:val="009C59AC"/>
    <w:rsid w:val="009D22B4"/>
    <w:rsid w:val="009E69A1"/>
    <w:rsid w:val="00A317D4"/>
    <w:rsid w:val="00A3474C"/>
    <w:rsid w:val="00A34DEB"/>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70E6D"/>
    <w:rsid w:val="00B73F1A"/>
    <w:rsid w:val="00B75E06"/>
    <w:rsid w:val="00B76AAA"/>
    <w:rsid w:val="00B874A3"/>
    <w:rsid w:val="00B93230"/>
    <w:rsid w:val="00BA7643"/>
    <w:rsid w:val="00BD07EC"/>
    <w:rsid w:val="00BD61E6"/>
    <w:rsid w:val="00BD7FA2"/>
    <w:rsid w:val="00BE2866"/>
    <w:rsid w:val="00BF5845"/>
    <w:rsid w:val="00C064B8"/>
    <w:rsid w:val="00C154E8"/>
    <w:rsid w:val="00C35050"/>
    <w:rsid w:val="00C3556E"/>
    <w:rsid w:val="00C358A5"/>
    <w:rsid w:val="00C373A4"/>
    <w:rsid w:val="00C37862"/>
    <w:rsid w:val="00C4448F"/>
    <w:rsid w:val="00C458D3"/>
    <w:rsid w:val="00C552BB"/>
    <w:rsid w:val="00C56C78"/>
    <w:rsid w:val="00C574C3"/>
    <w:rsid w:val="00C66ACE"/>
    <w:rsid w:val="00C74E99"/>
    <w:rsid w:val="00C915A5"/>
    <w:rsid w:val="00C936AB"/>
    <w:rsid w:val="00CB4A6C"/>
    <w:rsid w:val="00CB794E"/>
    <w:rsid w:val="00CE4B41"/>
    <w:rsid w:val="00CF7AAE"/>
    <w:rsid w:val="00D00966"/>
    <w:rsid w:val="00D23319"/>
    <w:rsid w:val="00D30E42"/>
    <w:rsid w:val="00D649E1"/>
    <w:rsid w:val="00D866E3"/>
    <w:rsid w:val="00DB0EA4"/>
    <w:rsid w:val="00DB30A5"/>
    <w:rsid w:val="00DB43D2"/>
    <w:rsid w:val="00DD0E21"/>
    <w:rsid w:val="00E02421"/>
    <w:rsid w:val="00E06C36"/>
    <w:rsid w:val="00E3130F"/>
    <w:rsid w:val="00E35D1B"/>
    <w:rsid w:val="00E64504"/>
    <w:rsid w:val="00E64554"/>
    <w:rsid w:val="00E653F2"/>
    <w:rsid w:val="00E9407E"/>
    <w:rsid w:val="00ED64F9"/>
    <w:rsid w:val="00EE1D35"/>
    <w:rsid w:val="00EF1D91"/>
    <w:rsid w:val="00F05EF8"/>
    <w:rsid w:val="00F525D9"/>
    <w:rsid w:val="00F536DC"/>
    <w:rsid w:val="00F67655"/>
    <w:rsid w:val="00FA0FB2"/>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character" w:customStyle="1" w:styleId="apple-converted-space">
    <w:name w:val="apple-converted-space"/>
    <w:basedOn w:val="DefaultParagraphFont"/>
    <w:rsid w:val="00E64504"/>
  </w:style>
  <w:style w:type="paragraph" w:styleId="Revision">
    <w:name w:val="Revision"/>
    <w:hidden/>
    <w:uiPriority w:val="99"/>
    <w:semiHidden/>
    <w:rsid w:val="00A34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378429573">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Sustainability/The-Rawcliffe-Bridge-Award-for-Sustainability.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 ds:uri="7e14c020-7d3c-4272-a765-c782f6540561"/>
    <ds:schemaRef ds:uri="c0c4ad26-4c9f-4d78-a55e-d5c9549b4a42"/>
  </ds:schemaRefs>
</ds:datastoreItem>
</file>

<file path=customXml/itemProps2.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3.xml><?xml version="1.0" encoding="utf-8"?>
<ds:datastoreItem xmlns:ds="http://schemas.openxmlformats.org/officeDocument/2006/customXml" ds:itemID="{FB41492C-1E1E-4DA1-BDB9-A0C090AA9EA2}"/>
</file>

<file path=customXml/itemProps4.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4924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3</cp:revision>
  <cp:lastPrinted>2017-08-25T13:00:00Z</cp:lastPrinted>
  <dcterms:created xsi:type="dcterms:W3CDTF">2023-04-25T13:32:00Z</dcterms:created>
  <dcterms:modified xsi:type="dcterms:W3CDTF">2023-04-25T13:32:00Z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f4c8f18970e0169755963054b051b221e06668a59629dec6b9ffa2ec893a3ec2</vt:lpwstr>
  </property>
  <property fmtid="{D5CDD505-2E9C-101B-9397-08002B2CF9AE}" pid="5" name="MediaServiceImageTags">
    <vt:lpwstr/>
  </property>
</Properties>
</file>