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93D5E" w:rsidRDefault="006E0D59" w14:paraId="0EFB5F19" w14:textId="19C01A60">
      <w:r>
        <w:rPr>
          <w:noProof/>
        </w:rPr>
        <w:drawing>
          <wp:anchor distT="0" distB="0" distL="114300" distR="114300" simplePos="0" relativeHeight="251658240" behindDoc="0" locked="0" layoutInCell="1" allowOverlap="1" wp14:anchorId="1D5AEE3A" wp14:editId="66B8BE5A">
            <wp:simplePos x="0" y="0"/>
            <wp:positionH relativeFrom="column">
              <wp:posOffset>4053840</wp:posOffset>
            </wp:positionH>
            <wp:positionV relativeFrom="paragraph">
              <wp:posOffset>-716280</wp:posOffset>
            </wp:positionV>
            <wp:extent cx="2339340" cy="1074420"/>
            <wp:effectExtent l="0" t="0" r="3810" b="0"/>
            <wp:wrapNone/>
            <wp:docPr id="1437969576" name="Picture 1" descr="A logo for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69576" name="Picture 1" descr="A logo for a far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9340" cy="1074420"/>
                    </a:xfrm>
                    <a:prstGeom prst="rect">
                      <a:avLst/>
                    </a:prstGeom>
                  </pic:spPr>
                </pic:pic>
              </a:graphicData>
            </a:graphic>
          </wp:anchor>
        </w:drawing>
      </w:r>
      <w:r w:rsidR="00F172A9">
        <w:t xml:space="preserve">Press release </w:t>
      </w:r>
    </w:p>
    <w:p w:rsidR="00802CD4" w:rsidRDefault="00802CD4" w14:paraId="3A8DDC40" w14:textId="7532BD4A">
      <w:r>
        <w:t xml:space="preserve">Date </w:t>
      </w:r>
      <w:r w:rsidRPr="006C1E65" w:rsidR="00803721">
        <w:rPr>
          <w:highlight w:val="yellow"/>
        </w:rPr>
        <w:t>0</w:t>
      </w:r>
      <w:r w:rsidR="00803721">
        <w:t>/02/24</w:t>
      </w:r>
    </w:p>
    <w:p w:rsidR="002F64BA" w:rsidP="002F64BA" w:rsidRDefault="00803721" w14:paraId="4777B610" w14:textId="77777777">
      <w:pPr>
        <w:rPr>
          <w:i/>
          <w:iCs/>
        </w:rPr>
      </w:pPr>
      <w:r w:rsidRPr="00803721">
        <w:rPr>
          <w:i/>
          <w:iCs/>
        </w:rPr>
        <w:t>For immediate use</w:t>
      </w:r>
    </w:p>
    <w:p w:rsidRPr="0023571B" w:rsidR="0028584A" w:rsidP="002F64BA" w:rsidRDefault="00F172A9" w14:paraId="3DDEA5DB" w14:textId="71094E19">
      <w:pPr>
        <w:rPr>
          <w:b/>
          <w:bCs/>
          <w:sz w:val="28"/>
          <w:szCs w:val="28"/>
        </w:rPr>
      </w:pPr>
      <w:r w:rsidRPr="00951866">
        <w:rPr>
          <w:b/>
          <w:bCs/>
          <w:sz w:val="28"/>
          <w:szCs w:val="28"/>
        </w:rPr>
        <w:t xml:space="preserve">Farming </w:t>
      </w:r>
      <w:r w:rsidR="00422C69">
        <w:rPr>
          <w:b/>
          <w:bCs/>
          <w:sz w:val="28"/>
          <w:szCs w:val="28"/>
        </w:rPr>
        <w:t>a</w:t>
      </w:r>
      <w:r w:rsidRPr="00951866">
        <w:rPr>
          <w:b/>
          <w:bCs/>
          <w:sz w:val="28"/>
          <w:szCs w:val="28"/>
        </w:rPr>
        <w:t>greements</w:t>
      </w:r>
      <w:r w:rsidR="00E56686">
        <w:rPr>
          <w:b/>
          <w:bCs/>
          <w:sz w:val="28"/>
          <w:szCs w:val="28"/>
        </w:rPr>
        <w:t xml:space="preserve"> </w:t>
      </w:r>
      <w:r w:rsidRPr="00951866">
        <w:rPr>
          <w:b/>
          <w:bCs/>
          <w:sz w:val="28"/>
          <w:szCs w:val="28"/>
        </w:rPr>
        <w:t xml:space="preserve">- </w:t>
      </w:r>
      <w:r w:rsidR="00E85A0A">
        <w:rPr>
          <w:b/>
          <w:bCs/>
          <w:sz w:val="28"/>
          <w:szCs w:val="28"/>
        </w:rPr>
        <w:t>a</w:t>
      </w:r>
      <w:r w:rsidRPr="00951866">
        <w:rPr>
          <w:b/>
          <w:bCs/>
          <w:sz w:val="28"/>
          <w:szCs w:val="28"/>
        </w:rPr>
        <w:t xml:space="preserve"> </w:t>
      </w:r>
      <w:r w:rsidR="00E85A0A">
        <w:rPr>
          <w:b/>
          <w:bCs/>
          <w:sz w:val="28"/>
          <w:szCs w:val="28"/>
        </w:rPr>
        <w:t>m</w:t>
      </w:r>
      <w:r w:rsidRPr="00951866">
        <w:rPr>
          <w:b/>
          <w:bCs/>
          <w:sz w:val="28"/>
          <w:szCs w:val="28"/>
        </w:rPr>
        <w:t xml:space="preserve">atch </w:t>
      </w:r>
      <w:r w:rsidR="00E85A0A">
        <w:rPr>
          <w:b/>
          <w:bCs/>
          <w:sz w:val="28"/>
          <w:szCs w:val="28"/>
        </w:rPr>
        <w:t>m</w:t>
      </w:r>
      <w:r w:rsidRPr="00951866">
        <w:rPr>
          <w:b/>
          <w:bCs/>
          <w:sz w:val="28"/>
          <w:szCs w:val="28"/>
        </w:rPr>
        <w:t xml:space="preserve">ade in </w:t>
      </w:r>
      <w:r w:rsidR="002F64BA">
        <w:rPr>
          <w:b/>
          <w:bCs/>
          <w:sz w:val="28"/>
          <w:szCs w:val="28"/>
        </w:rPr>
        <w:t>acres</w:t>
      </w:r>
      <w:r w:rsidRPr="00951866">
        <w:rPr>
          <w:b/>
          <w:bCs/>
          <w:sz w:val="28"/>
          <w:szCs w:val="28"/>
        </w:rPr>
        <w:t>.</w:t>
      </w:r>
      <w:r w:rsidR="00562AFF">
        <w:rPr>
          <w:b/>
          <w:bCs/>
          <w:sz w:val="28"/>
          <w:szCs w:val="28"/>
        </w:rPr>
        <w:t xml:space="preserve"> Find your match at the Roxburghshire Monitor Farm</w:t>
      </w:r>
      <w:r w:rsidR="00935842">
        <w:rPr>
          <w:b/>
          <w:bCs/>
          <w:sz w:val="28"/>
          <w:szCs w:val="28"/>
        </w:rPr>
        <w:t xml:space="preserve"> winter meeting.</w:t>
      </w:r>
    </w:p>
    <w:p w:rsidR="000E0671" w:rsidP="0006763A" w:rsidRDefault="000E0671" w14:paraId="0C4A51B2" w14:textId="47D86A17">
      <w:r w:rsidRPr="000E0671">
        <w:t xml:space="preserve">As part of the Roxburghshire Monitor Farm project, </w:t>
      </w:r>
      <w:r>
        <w:t xml:space="preserve">the farming community </w:t>
      </w:r>
      <w:r w:rsidR="00E56686">
        <w:t>is</w:t>
      </w:r>
      <w:r w:rsidRPr="000E0671" w:rsidR="00E56686">
        <w:t xml:space="preserve"> </w:t>
      </w:r>
      <w:r w:rsidRPr="000E0671">
        <w:t>invited to a panel discussion evening</w:t>
      </w:r>
      <w:r w:rsidR="0068093F">
        <w:t>, about</w:t>
      </w:r>
      <w:r w:rsidRPr="0068093F" w:rsidR="0068093F">
        <w:t xml:space="preserve"> </w:t>
      </w:r>
      <w:r w:rsidRPr="000E0671" w:rsidR="0068093F">
        <w:t>farming agreements</w:t>
      </w:r>
      <w:r w:rsidR="00422C69">
        <w:t>, being held</w:t>
      </w:r>
      <w:r w:rsidR="00B26EBA">
        <w:t xml:space="preserve"> </w:t>
      </w:r>
      <w:r w:rsidRPr="0006763A">
        <w:t>at the Buccleuch Arms in St</w:t>
      </w:r>
      <w:r w:rsidR="00422C69">
        <w:t>.</w:t>
      </w:r>
      <w:r w:rsidRPr="0006763A">
        <w:t xml:space="preserve"> Boswells on</w:t>
      </w:r>
      <w:r w:rsidR="00935842">
        <w:t xml:space="preserve"> Wednesday</w:t>
      </w:r>
      <w:r w:rsidRPr="0006763A">
        <w:t xml:space="preserve"> 21</w:t>
      </w:r>
      <w:r w:rsidRPr="0006763A">
        <w:rPr>
          <w:vertAlign w:val="superscript"/>
        </w:rPr>
        <w:t>st</w:t>
      </w:r>
      <w:r>
        <w:t xml:space="preserve"> </w:t>
      </w:r>
      <w:r w:rsidR="00935842">
        <w:t>February</w:t>
      </w:r>
      <w:r w:rsidR="00E56686">
        <w:t xml:space="preserve"> at</w:t>
      </w:r>
      <w:r w:rsidR="00935842">
        <w:t xml:space="preserve"> </w:t>
      </w:r>
      <w:r>
        <w:t xml:space="preserve">7pm. </w:t>
      </w:r>
    </w:p>
    <w:p w:rsidRPr="0006763A" w:rsidR="003547C4" w:rsidP="0006763A" w:rsidRDefault="00E85A0A" w14:paraId="1DB846A9" w14:textId="5F7079CB">
      <w:r w:rsidR="00E85A0A">
        <w:rPr/>
        <w:t>Roxburghshire Monitor Farmer</w:t>
      </w:r>
      <w:r w:rsidR="00E56686">
        <w:rPr/>
        <w:t xml:space="preserve">, </w:t>
      </w:r>
      <w:r w:rsidR="003547C4">
        <w:rPr/>
        <w:t xml:space="preserve">Robert Wilson will kick off the meeting with an update on </w:t>
      </w:r>
      <w:r w:rsidR="00E56686">
        <w:rPr/>
        <w:t>his</w:t>
      </w:r>
      <w:r w:rsidR="00E56686">
        <w:rPr/>
        <w:t xml:space="preserve"> </w:t>
      </w:r>
      <w:r w:rsidR="003547C4">
        <w:rPr/>
        <w:t xml:space="preserve">Monitor Farm </w:t>
      </w:r>
      <w:r w:rsidR="00E85A0A">
        <w:rPr/>
        <w:t>j</w:t>
      </w:r>
      <w:r w:rsidR="003547C4">
        <w:rPr/>
        <w:t xml:space="preserve">ourney </w:t>
      </w:r>
      <w:r w:rsidR="00111F39">
        <w:rPr/>
        <w:t xml:space="preserve">and </w:t>
      </w:r>
      <w:r w:rsidR="00E56686">
        <w:rPr/>
        <w:t>his business</w:t>
      </w:r>
      <w:r w:rsidR="00E56686">
        <w:rPr/>
        <w:t xml:space="preserve"> </w:t>
      </w:r>
      <w:r w:rsidR="00111F39">
        <w:rPr/>
        <w:t xml:space="preserve">aims for 2024 and beyond. Attendees will then hear from </w:t>
      </w:r>
      <w:r w:rsidR="0030407C">
        <w:rPr/>
        <w:t xml:space="preserve">specialists and farmers involved </w:t>
      </w:r>
      <w:r w:rsidR="00E56686">
        <w:rPr/>
        <w:t>with</w:t>
      </w:r>
      <w:r w:rsidR="00E56686">
        <w:rPr/>
        <w:t xml:space="preserve"> </w:t>
      </w:r>
      <w:r w:rsidR="0030407C">
        <w:rPr/>
        <w:t>various farming agreements</w:t>
      </w:r>
      <w:r w:rsidR="00E56686">
        <w:rPr/>
        <w:t xml:space="preserve">, to </w:t>
      </w:r>
      <w:r w:rsidR="007225C9">
        <w:rPr/>
        <w:t xml:space="preserve">find out </w:t>
      </w:r>
      <w:r w:rsidR="00E85A0A">
        <w:rPr/>
        <w:t xml:space="preserve">how different </w:t>
      </w:r>
      <w:r w:rsidR="4A6FE6AD">
        <w:rPr/>
        <w:t>option</w:t>
      </w:r>
      <w:r w:rsidR="00E85A0A">
        <w:rPr/>
        <w:t>s work, and what might work best for their business.</w:t>
      </w:r>
      <w:r w:rsidR="00A83577">
        <w:rPr/>
        <w:t xml:space="preserve"> </w:t>
      </w:r>
    </w:p>
    <w:p w:rsidR="59689DA7" w:rsidRDefault="59689DA7" w14:paraId="5825E437" w14:textId="0F4792F0">
      <w:r w:rsidR="59689DA7">
        <w:rPr/>
        <w:t xml:space="preserve">Robert said: “With changes coming to agreements over some of the land we farm, </w:t>
      </w:r>
      <w:r w:rsidR="59689DA7">
        <w:rPr/>
        <w:t>we've</w:t>
      </w:r>
      <w:r w:rsidR="59689DA7">
        <w:rPr/>
        <w:t xml:space="preserve"> </w:t>
      </w:r>
      <w:r w:rsidR="59689DA7">
        <w:rPr/>
        <w:t>benefited</w:t>
      </w:r>
      <w:r w:rsidR="59689DA7">
        <w:rPr/>
        <w:t xml:space="preserve"> from being able to discuss how best we might approach these, within our Monitor Farm management group. </w:t>
      </w:r>
      <w:r w:rsidR="59689DA7">
        <w:rPr/>
        <w:t>We're</w:t>
      </w:r>
      <w:r w:rsidR="59689DA7">
        <w:rPr/>
        <w:t xml:space="preserve"> delighted to welcome farmers to share their story about how different approaches to partnerships and agreements have been utilised. This will help others navigate change and hopefully provide thoughts on an alternative point of access to those looking to develop within the agricultural sector.</w:t>
      </w:r>
      <w:r w:rsidR="70233CCF">
        <w:rPr/>
        <w:t>”</w:t>
      </w:r>
    </w:p>
    <w:p w:rsidR="00FE58EE" w:rsidP="009B6941" w:rsidRDefault="0006763A" w14:paraId="3BB5161E" w14:textId="15F0AD65">
      <w:r w:rsidR="0006763A">
        <w:rPr/>
        <w:t>Speakers</w:t>
      </w:r>
      <w:r w:rsidR="6F2F5FBD">
        <w:rPr/>
        <w:t xml:space="preserve"> at the event will</w:t>
      </w:r>
      <w:r w:rsidR="0006763A">
        <w:rPr/>
        <w:t xml:space="preserve"> </w:t>
      </w:r>
      <w:r w:rsidR="00E56686">
        <w:rPr/>
        <w:t>i</w:t>
      </w:r>
      <w:r w:rsidR="0006763A">
        <w:rPr/>
        <w:t>nclude</w:t>
      </w:r>
      <w:r w:rsidR="00FE58EE">
        <w:rPr/>
        <w:t xml:space="preserve"> farmers</w:t>
      </w:r>
      <w:r w:rsidR="00422C69">
        <w:rPr/>
        <w:t xml:space="preserve"> </w:t>
      </w:r>
      <w:r w:rsidR="00422C69">
        <w:rPr/>
        <w:t>Annabel Hamilton</w:t>
      </w:r>
      <w:r w:rsidR="00422C69">
        <w:rPr/>
        <w:t xml:space="preserve">, </w:t>
      </w:r>
      <w:r w:rsidR="00FE58EE">
        <w:rPr/>
        <w:t>Robert Playfair-Hannay</w:t>
      </w:r>
      <w:r w:rsidR="00FE58EE">
        <w:rPr/>
        <w:t>,</w:t>
      </w:r>
      <w:r w:rsidR="00C14569">
        <w:rPr/>
        <w:t xml:space="preserve"> </w:t>
      </w:r>
      <w:r w:rsidR="00FE58EE">
        <w:rPr/>
        <w:t>and Ali Freeland-Cook</w:t>
      </w:r>
      <w:r w:rsidR="00422C69">
        <w:rPr/>
        <w:t>,</w:t>
      </w:r>
      <w:r w:rsidR="00FE58EE">
        <w:rPr/>
        <w:t xml:space="preserve"> along with </w:t>
      </w:r>
      <w:r w:rsidR="00FE58EE">
        <w:rPr/>
        <w:t xml:space="preserve">the </w:t>
      </w:r>
      <w:r w:rsidR="00FE58EE">
        <w:rPr/>
        <w:t>S</w:t>
      </w:r>
      <w:r w:rsidR="00FE58EE">
        <w:rPr/>
        <w:t xml:space="preserve">cottish </w:t>
      </w:r>
      <w:r w:rsidR="00FE58EE">
        <w:rPr/>
        <w:t>A</w:t>
      </w:r>
      <w:r w:rsidR="00FE58EE">
        <w:rPr/>
        <w:t xml:space="preserve">gricultural </w:t>
      </w:r>
      <w:r w:rsidR="00FE58EE">
        <w:rPr/>
        <w:t>O</w:t>
      </w:r>
      <w:r w:rsidR="00FE58EE">
        <w:rPr/>
        <w:t xml:space="preserve">rganisation </w:t>
      </w:r>
      <w:r w:rsidR="00FE58EE">
        <w:rPr/>
        <w:t>S</w:t>
      </w:r>
      <w:r w:rsidR="00FE58EE">
        <w:rPr/>
        <w:t>ociety</w:t>
      </w:r>
      <w:r w:rsidR="00FE58EE">
        <w:rPr/>
        <w:t xml:space="preserve">'s </w:t>
      </w:r>
      <w:r w:rsidR="0FC42524">
        <w:rPr/>
        <w:t xml:space="preserve">(SAOS) </w:t>
      </w:r>
      <w:r w:rsidR="00C14569">
        <w:rPr/>
        <w:t>David Michie</w:t>
      </w:r>
      <w:r w:rsidR="00FE58EE">
        <w:rPr/>
        <w:t>.</w:t>
      </w:r>
    </w:p>
    <w:p w:rsidRPr="0006763A" w:rsidR="0006763A" w:rsidP="009B6941" w:rsidRDefault="0006763A" w14:paraId="5BDF5D1A" w14:textId="24C9120C">
      <w:r w:rsidR="0006763A">
        <w:rPr/>
        <w:t xml:space="preserve">Annabel, along with her family, manages 2,700 acres </w:t>
      </w:r>
      <w:r w:rsidR="00457E2B">
        <w:rPr/>
        <w:t>(1</w:t>
      </w:r>
      <w:r w:rsidR="4849D38F">
        <w:rPr/>
        <w:t>,</w:t>
      </w:r>
      <w:r w:rsidR="00457E2B">
        <w:rPr/>
        <w:t xml:space="preserve">093ha) </w:t>
      </w:r>
      <w:r w:rsidR="0006763A">
        <w:rPr/>
        <w:t>on the East Berwickshire coast</w:t>
      </w:r>
      <w:r w:rsidR="00E56686">
        <w:rPr/>
        <w:t xml:space="preserve">. </w:t>
      </w:r>
      <w:r w:rsidR="0006763A">
        <w:rPr/>
        <w:t xml:space="preserve"> </w:t>
      </w:r>
      <w:r w:rsidR="00E56686">
        <w:rPr/>
        <w:t xml:space="preserve">The business </w:t>
      </w:r>
      <w:r w:rsidR="00422C69">
        <w:rPr/>
        <w:t>mainly operates</w:t>
      </w:r>
      <w:r w:rsidR="00422C69">
        <w:rPr/>
        <w:t xml:space="preserve"> </w:t>
      </w:r>
      <w:r w:rsidR="7C27975A">
        <w:rPr/>
        <w:t xml:space="preserve">under </w:t>
      </w:r>
      <w:r w:rsidR="0006763A">
        <w:rPr/>
        <w:t>contract farming agreements</w:t>
      </w:r>
      <w:r w:rsidR="00E56686">
        <w:rPr/>
        <w:t xml:space="preserve"> and relies on trust with landowners</w:t>
      </w:r>
      <w:r w:rsidR="1B534B82">
        <w:rPr/>
        <w:t>, as well as</w:t>
      </w:r>
      <w:r w:rsidR="00FE58EE">
        <w:rPr/>
        <w:t xml:space="preserve"> robust financial decisions.</w:t>
      </w:r>
      <w:r w:rsidR="00E56686">
        <w:rPr/>
        <w:t xml:space="preserve"> </w:t>
      </w:r>
    </w:p>
    <w:p w:rsidRPr="00084E44" w:rsidR="00084E44" w:rsidP="00084E44" w:rsidRDefault="00FE58EE" w14:paraId="47BB81D1" w14:textId="36C68DFA">
      <w:r w:rsidR="00FE58EE">
        <w:rPr/>
        <w:t>In the Borders,</w:t>
      </w:r>
      <w:commentRangeStart w:id="2134538818"/>
      <w:r w:rsidR="00FE58EE">
        <w:rPr/>
        <w:t xml:space="preserve"> </w:t>
      </w:r>
      <w:commentRangeEnd w:id="2134538818"/>
      <w:r>
        <w:rPr>
          <w:rStyle w:val="CommentReference"/>
        </w:rPr>
        <w:commentReference w:id="2134538818"/>
      </w:r>
      <w:r w:rsidR="00084E44">
        <w:rPr/>
        <w:t>Rob</w:t>
      </w:r>
      <w:r w:rsidR="00C14569">
        <w:rPr/>
        <w:t>ert</w:t>
      </w:r>
      <w:r w:rsidR="00CF039D">
        <w:rPr/>
        <w:t xml:space="preserve"> Playfair-Hannay</w:t>
      </w:r>
      <w:r w:rsidR="00084E44">
        <w:rPr/>
        <w:t xml:space="preserve"> </w:t>
      </w:r>
      <w:r w:rsidR="00FE58EE">
        <w:rPr/>
        <w:t>run</w:t>
      </w:r>
      <w:r w:rsidR="00422C69">
        <w:rPr/>
        <w:t>s</w:t>
      </w:r>
      <w:r w:rsidR="00FE58EE">
        <w:rPr/>
        <w:t xml:space="preserve"> a beef, sheep</w:t>
      </w:r>
      <w:r w:rsidR="00DC47E6">
        <w:rPr/>
        <w:t>,</w:t>
      </w:r>
      <w:r w:rsidR="00FE58EE">
        <w:rPr/>
        <w:t xml:space="preserve"> and arable enterprise</w:t>
      </w:r>
      <w:r w:rsidR="00FE58EE">
        <w:rPr/>
        <w:t xml:space="preserve"> </w:t>
      </w:r>
      <w:r w:rsidR="00084E44">
        <w:rPr/>
        <w:t>in partnership with his parents</w:t>
      </w:r>
      <w:r w:rsidR="00422C69">
        <w:rPr/>
        <w:t>.</w:t>
      </w:r>
      <w:r w:rsidR="00084E44">
        <w:rPr/>
        <w:t xml:space="preserve"> </w:t>
      </w:r>
      <w:r w:rsidR="00FE58EE">
        <w:rPr/>
        <w:t>The operation covers 4</w:t>
      </w:r>
      <w:r w:rsidR="6914E09B">
        <w:rPr/>
        <w:t>,</w:t>
      </w:r>
      <w:r w:rsidR="00FE58EE">
        <w:rPr/>
        <w:t>300</w:t>
      </w:r>
      <w:r w:rsidR="00FE58EE">
        <w:rPr/>
        <w:t xml:space="preserve"> </w:t>
      </w:r>
      <w:r w:rsidR="00FE58EE">
        <w:rPr/>
        <w:t>acres</w:t>
      </w:r>
      <w:r w:rsidR="00A34223">
        <w:rPr/>
        <w:t xml:space="preserve"> (1</w:t>
      </w:r>
      <w:r w:rsidR="48BDA5AC">
        <w:rPr/>
        <w:t>,</w:t>
      </w:r>
      <w:r w:rsidR="00A34223">
        <w:rPr/>
        <w:t>740ha)</w:t>
      </w:r>
      <w:r w:rsidR="00FE58EE">
        <w:rPr/>
        <w:t>, carrying 400 head of Aberdeen Angus, Angus crosses and Beef Shorthorn suckler cows</w:t>
      </w:r>
      <w:r w:rsidR="00FE58EE">
        <w:rPr/>
        <w:t xml:space="preserve">, as well as </w:t>
      </w:r>
      <w:r w:rsidR="00FE58EE">
        <w:rPr/>
        <w:t>1</w:t>
      </w:r>
      <w:r w:rsidR="21B9E1E6">
        <w:rPr/>
        <w:t>,</w:t>
      </w:r>
      <w:r w:rsidR="00FE58EE">
        <w:rPr/>
        <w:t xml:space="preserve">500 North Country Cheviot sheep </w:t>
      </w:r>
      <w:r w:rsidR="00422C69">
        <w:rPr/>
        <w:t xml:space="preserve">and </w:t>
      </w:r>
      <w:r w:rsidR="00FE58EE">
        <w:rPr/>
        <w:t>600</w:t>
      </w:r>
      <w:r w:rsidR="00FE58EE">
        <w:rPr/>
        <w:t xml:space="preserve"> </w:t>
      </w:r>
      <w:r w:rsidR="00FE58EE">
        <w:rPr/>
        <w:t>acres of arable cropping</w:t>
      </w:r>
      <w:r w:rsidR="00A9794A">
        <w:rPr/>
        <w:t xml:space="preserve">.  </w:t>
      </w:r>
      <w:r w:rsidR="00422C69">
        <w:rPr/>
        <w:t xml:space="preserve">In </w:t>
      </w:r>
      <w:r w:rsidR="1410BD98">
        <w:rPr/>
        <w:t>addition,</w:t>
      </w:r>
      <w:r w:rsidR="00422C69">
        <w:rPr/>
        <w:t xml:space="preserve"> they</w:t>
      </w:r>
      <w:r w:rsidR="00084E44">
        <w:rPr/>
        <w:t xml:space="preserve"> </w:t>
      </w:r>
      <w:r w:rsidR="00FE58EE">
        <w:rPr/>
        <w:t>run</w:t>
      </w:r>
      <w:r w:rsidR="00FE58EE">
        <w:rPr/>
        <w:t xml:space="preserve"> </w:t>
      </w:r>
      <w:r w:rsidR="00084E44">
        <w:rPr/>
        <w:t>a</w:t>
      </w:r>
      <w:r w:rsidR="00FE58EE">
        <w:rPr/>
        <w:t xml:space="preserve"> 750 acre</w:t>
      </w:r>
      <w:r w:rsidR="00084E44">
        <w:rPr/>
        <w:t xml:space="preserve"> </w:t>
      </w:r>
      <w:r w:rsidR="00322FF2">
        <w:rPr/>
        <w:t xml:space="preserve">(304ha) </w:t>
      </w:r>
      <w:r w:rsidR="00084E44">
        <w:rPr/>
        <w:t>arable unit in Fife</w:t>
      </w:r>
      <w:r w:rsidR="00FE58EE">
        <w:rPr/>
        <w:t>, which also houses bed and breakfast pigs</w:t>
      </w:r>
      <w:r w:rsidR="00084E44">
        <w:rPr/>
        <w:t xml:space="preserve">. There are </w:t>
      </w:r>
      <w:r w:rsidR="00157B06">
        <w:rPr/>
        <w:t>two</w:t>
      </w:r>
      <w:r w:rsidR="00084E44">
        <w:rPr/>
        <w:t xml:space="preserve"> full time employees and </w:t>
      </w:r>
      <w:r w:rsidR="00157B06">
        <w:rPr/>
        <w:t>three to four</w:t>
      </w:r>
      <w:r w:rsidR="00084E44">
        <w:rPr/>
        <w:t xml:space="preserve"> season</w:t>
      </w:r>
      <w:r w:rsidR="00157B06">
        <w:rPr/>
        <w:t>al</w:t>
      </w:r>
      <w:r w:rsidR="00084E44">
        <w:rPr/>
        <w:t xml:space="preserve"> staff. </w:t>
      </w:r>
    </w:p>
    <w:p w:rsidRPr="00391826" w:rsidR="00391826" w:rsidP="00391826" w:rsidRDefault="00FE58EE" w14:paraId="3F4E60C7" w14:textId="2412F05B">
      <w:r w:rsidR="00FE58EE">
        <w:rPr/>
        <w:t xml:space="preserve">Farmer, </w:t>
      </w:r>
      <w:r w:rsidR="00391826">
        <w:rPr/>
        <w:t xml:space="preserve">Ali </w:t>
      </w:r>
      <w:r w:rsidR="009A25D5">
        <w:rPr/>
        <w:t>Freeland-Cook</w:t>
      </w:r>
      <w:r w:rsidR="00FE58EE">
        <w:rPr/>
        <w:t>,</w:t>
      </w:r>
      <w:r w:rsidR="009A25D5">
        <w:rPr/>
        <w:t xml:space="preserve"> </w:t>
      </w:r>
      <w:r w:rsidR="00391826">
        <w:rPr/>
        <w:t>oversees six farms with various contract farm</w:t>
      </w:r>
      <w:r w:rsidR="00157B06">
        <w:rPr/>
        <w:t>ing</w:t>
      </w:r>
      <w:r w:rsidR="00391826">
        <w:rPr/>
        <w:t xml:space="preserve"> agreements</w:t>
      </w:r>
      <w:r w:rsidR="00322FF2">
        <w:rPr/>
        <w:t xml:space="preserve"> and</w:t>
      </w:r>
      <w:r w:rsidR="00391826">
        <w:rPr/>
        <w:t xml:space="preserve"> 5</w:t>
      </w:r>
      <w:r w:rsidR="047C5E64">
        <w:rPr/>
        <w:t>,</w:t>
      </w:r>
      <w:r w:rsidR="00391826">
        <w:rPr/>
        <w:t xml:space="preserve">200 lambing ewes </w:t>
      </w:r>
      <w:r w:rsidR="0047064D">
        <w:rPr/>
        <w:t>plus</w:t>
      </w:r>
      <w:r w:rsidR="00391826">
        <w:rPr/>
        <w:t xml:space="preserve"> 450 lambing ewe hoggs. Around 1</w:t>
      </w:r>
      <w:r w:rsidR="5F4CCF7B">
        <w:rPr/>
        <w:t>,</w:t>
      </w:r>
      <w:r w:rsidR="00391826">
        <w:rPr/>
        <w:t>200 ewes lamb indoors in late Feb/March</w:t>
      </w:r>
      <w:r w:rsidR="2CEA8AA0">
        <w:rPr/>
        <w:t>,</w:t>
      </w:r>
      <w:r w:rsidR="00C14569">
        <w:rPr/>
        <w:t xml:space="preserve"> </w:t>
      </w:r>
      <w:r w:rsidR="00157B06">
        <w:rPr/>
        <w:t>with</w:t>
      </w:r>
      <w:r w:rsidR="00157B06">
        <w:rPr/>
        <w:t xml:space="preserve"> </w:t>
      </w:r>
      <w:r w:rsidR="002F7EA5">
        <w:rPr/>
        <w:t xml:space="preserve">the </w:t>
      </w:r>
      <w:r w:rsidR="002F7EA5">
        <w:rPr/>
        <w:t>remain</w:t>
      </w:r>
      <w:r w:rsidR="00157B06">
        <w:rPr/>
        <w:t>der</w:t>
      </w:r>
      <w:r w:rsidR="00391826">
        <w:rPr/>
        <w:t xml:space="preserve"> lamb</w:t>
      </w:r>
      <w:r w:rsidR="00157B06">
        <w:rPr/>
        <w:t>ing</w:t>
      </w:r>
      <w:r w:rsidR="00391826">
        <w:rPr/>
        <w:t xml:space="preserve"> outside </w:t>
      </w:r>
      <w:r w:rsidR="00157B06">
        <w:rPr/>
        <w:t>on</w:t>
      </w:r>
      <w:r w:rsidR="00157B06">
        <w:rPr/>
        <w:t xml:space="preserve"> </w:t>
      </w:r>
      <w:r w:rsidR="00157B06">
        <w:rPr/>
        <w:t>various</w:t>
      </w:r>
      <w:r w:rsidR="00157B06">
        <w:rPr/>
        <w:t xml:space="preserve"> </w:t>
      </w:r>
      <w:r w:rsidR="00391826">
        <w:rPr/>
        <w:t>grazing systems.</w:t>
      </w:r>
      <w:r w:rsidR="00D9374C">
        <w:rPr/>
        <w:t xml:space="preserve"> </w:t>
      </w:r>
      <w:r w:rsidR="00391826">
        <w:rPr/>
        <w:t>140 Hereford x Saler</w:t>
      </w:r>
      <w:r w:rsidR="00157B06">
        <w:rPr/>
        <w:t>s</w:t>
      </w:r>
      <w:r w:rsidR="00391826">
        <w:rPr/>
        <w:t xml:space="preserve"> suckler cows </w:t>
      </w:r>
      <w:r w:rsidR="003B42FF">
        <w:rPr/>
        <w:t xml:space="preserve">help to </w:t>
      </w:r>
      <w:r w:rsidR="00391826">
        <w:rPr/>
        <w:t>diversify the enterprise</w:t>
      </w:r>
      <w:r w:rsidR="005D3415">
        <w:rPr/>
        <w:t xml:space="preserve">. </w:t>
      </w:r>
      <w:r w:rsidR="00157B06">
        <w:rPr/>
        <w:t xml:space="preserve"> </w:t>
      </w:r>
      <w:r w:rsidR="00391826">
        <w:rPr/>
        <w:t xml:space="preserve">Ali also </w:t>
      </w:r>
      <w:r w:rsidR="00FE58EE">
        <w:rPr/>
        <w:t>manages</w:t>
      </w:r>
      <w:r w:rsidR="00FE58EE">
        <w:rPr/>
        <w:t xml:space="preserve"> </w:t>
      </w:r>
      <w:r w:rsidR="00391826">
        <w:rPr/>
        <w:t xml:space="preserve">a machinery contracting business, involving woodland work, road building for </w:t>
      </w:r>
      <w:r w:rsidR="00391826">
        <w:rPr/>
        <w:t>harvest</w:t>
      </w:r>
      <w:r w:rsidR="31EB68D3">
        <w:rPr/>
        <w:t xml:space="preserve"> traffic</w:t>
      </w:r>
      <w:r w:rsidR="00391826">
        <w:rPr/>
        <w:t>, drainage, shed preparation, and silage contracting</w:t>
      </w:r>
      <w:r w:rsidR="00DE3567">
        <w:rPr/>
        <w:t xml:space="preserve"> </w:t>
      </w:r>
      <w:r w:rsidR="00391826">
        <w:rPr/>
        <w:t>as well as grass and fodder crop establishment.</w:t>
      </w:r>
    </w:p>
    <w:p w:rsidRPr="0006763A" w:rsidR="00FE58EE" w:rsidP="00FE58EE" w:rsidRDefault="00422C69" w14:paraId="459BC1E5" w14:textId="430621E1">
      <w:r w:rsidR="00422C69">
        <w:rPr/>
        <w:t>SAOS</w:t>
      </w:r>
      <w:r w:rsidR="00422C69">
        <w:rPr/>
        <w:t xml:space="preserve"> Co-op Development Manager, </w:t>
      </w:r>
      <w:r w:rsidR="00FE58EE">
        <w:rPr/>
        <w:t>David</w:t>
      </w:r>
      <w:r w:rsidR="00FE58EE">
        <w:rPr/>
        <w:t xml:space="preserve"> </w:t>
      </w:r>
      <w:r w:rsidR="00FE58EE">
        <w:rPr/>
        <w:t>Michie</w:t>
      </w:r>
      <w:r w:rsidR="00FE58EE">
        <w:rPr/>
        <w:t xml:space="preserve"> </w:t>
      </w:r>
      <w:r w:rsidR="00FE58EE">
        <w:rPr/>
        <w:t xml:space="preserve">helps </w:t>
      </w:r>
      <w:r w:rsidR="00FE58EE">
        <w:rPr/>
        <w:t xml:space="preserve">to </w:t>
      </w:r>
      <w:r w:rsidR="00FE58EE">
        <w:rPr/>
        <w:t>develop co-op businesses</w:t>
      </w:r>
      <w:r w:rsidR="00FE58EE">
        <w:rPr/>
        <w:t xml:space="preserve">, </w:t>
      </w:r>
      <w:r w:rsidR="00FE58EE">
        <w:rPr/>
        <w:t xml:space="preserve">and supports farmers </w:t>
      </w:r>
      <w:r w:rsidR="00FE58EE">
        <w:rPr/>
        <w:t xml:space="preserve">with knowledge transfer. </w:t>
      </w:r>
    </w:p>
    <w:p w:rsidRPr="0006763A" w:rsidR="0006763A" w:rsidP="116A7753" w:rsidRDefault="002357E0" w14:paraId="281CA6B5" w14:textId="4F372933">
      <w:pPr>
        <w:pStyle w:val="Normal"/>
      </w:pPr>
      <w:r w:rsidR="38D85644">
        <w:rPr/>
        <w:t xml:space="preserve">Jack Frater, </w:t>
      </w:r>
      <w:r w:rsidR="38D85644">
        <w:rPr/>
        <w:t>a</w:t>
      </w:r>
      <w:r w:rsidR="38D85644">
        <w:rPr/>
        <w:t xml:space="preserve"> m</w:t>
      </w:r>
      <w:r w:rsidR="002357E0">
        <w:rPr/>
        <w:t xml:space="preserve">ember of the Monitor Farm management group </w:t>
      </w:r>
      <w:r w:rsidR="002357E0">
        <w:rPr/>
        <w:t xml:space="preserve">at </w:t>
      </w:r>
      <w:r w:rsidR="002357E0">
        <w:rPr/>
        <w:t>Cowbog</w:t>
      </w:r>
      <w:r w:rsidR="59DACACA">
        <w:rPr/>
        <w:t xml:space="preserve"> in Roxburghshire</w:t>
      </w:r>
      <w:r w:rsidR="002357E0">
        <w:rPr/>
        <w:t xml:space="preserve"> </w:t>
      </w:r>
      <w:r w:rsidR="002357E0">
        <w:rPr/>
        <w:t>and</w:t>
      </w:r>
      <w:r w:rsidR="002357E0">
        <w:rPr/>
        <w:t xml:space="preserve"> </w:t>
      </w:r>
      <w:r w:rsidR="002357E0">
        <w:rPr/>
        <w:t>A</w:t>
      </w:r>
      <w:r w:rsidR="002357E0">
        <w:rPr/>
        <w:t xml:space="preserve">gricultural </w:t>
      </w:r>
      <w:r w:rsidR="002357E0">
        <w:rPr/>
        <w:t>C</w:t>
      </w:r>
      <w:r w:rsidR="002357E0">
        <w:rPr/>
        <w:t xml:space="preserve">onsultant </w:t>
      </w:r>
      <w:r w:rsidR="002357E0">
        <w:rPr/>
        <w:t>at</w:t>
      </w:r>
      <w:r w:rsidR="002357E0">
        <w:rPr/>
        <w:t xml:space="preserve"> </w:t>
      </w:r>
      <w:r w:rsidR="002357E0">
        <w:rPr/>
        <w:t>Edwin Thompson</w:t>
      </w:r>
      <w:r w:rsidR="002357E0">
        <w:rPr/>
        <w:t>, will c</w:t>
      </w:r>
      <w:r w:rsidR="00FE58EE">
        <w:rPr/>
        <w:t>hair the</w:t>
      </w:r>
      <w:r w:rsidR="002357E0">
        <w:rPr/>
        <w:t xml:space="preserve"> panel</w:t>
      </w:r>
      <w:r w:rsidR="00FE58EE">
        <w:rPr/>
        <w:t xml:space="preserve"> meetin</w:t>
      </w:r>
      <w:r w:rsidR="002357E0">
        <w:rPr/>
        <w:t>g</w:t>
      </w:r>
      <w:r w:rsidR="0006763A">
        <w:rPr/>
        <w:t xml:space="preserve">. </w:t>
      </w:r>
      <w:r w:rsidR="00172CB1">
        <w:rPr/>
        <w:t>Jack</w:t>
      </w:r>
      <w:r w:rsidR="00172CB1">
        <w:rPr/>
        <w:t xml:space="preserve"> is involved with all aspects of farm and estate management, including overseeing in-hand farming operations, management and administration of </w:t>
      </w:r>
      <w:r w:rsidR="00422C69">
        <w:rPr/>
        <w:t>c</w:t>
      </w:r>
      <w:r w:rsidR="00172CB1">
        <w:rPr/>
        <w:t xml:space="preserve">ontract </w:t>
      </w:r>
      <w:r w:rsidR="00422C69">
        <w:rPr/>
        <w:t>f</w:t>
      </w:r>
      <w:r w:rsidR="00172CB1">
        <w:rPr/>
        <w:t xml:space="preserve">arming </w:t>
      </w:r>
      <w:r w:rsidR="00422C69">
        <w:rPr/>
        <w:t>a</w:t>
      </w:r>
      <w:r w:rsidR="00172CB1">
        <w:rPr/>
        <w:t xml:space="preserve">greements, financial planning, and </w:t>
      </w:r>
      <w:r w:rsidR="00422C69">
        <w:rPr/>
        <w:t xml:space="preserve">subsidy claim </w:t>
      </w:r>
      <w:r w:rsidR="00172CB1">
        <w:rPr/>
        <w:t>submission</w:t>
      </w:r>
      <w:r w:rsidR="00422C69">
        <w:rPr/>
        <w:t>s.</w:t>
      </w:r>
      <w:r w:rsidR="00172CB1">
        <w:rPr/>
        <w:t xml:space="preserve"> Jack grew up on the family farm near Alnwick in Northumberland and has a wealth of </w:t>
      </w:r>
      <w:r w:rsidR="00172CB1">
        <w:rPr/>
        <w:t>practical livestock and arable farming knowledge and experience</w:t>
      </w:r>
      <w:r w:rsidR="00E85A0A">
        <w:rPr/>
        <w:t>.</w:t>
      </w:r>
    </w:p>
    <w:p w:rsidR="3EEE6903" w:rsidP="4BE8F937" w:rsidRDefault="00E85A0A" w14:paraId="60CEC932" w14:textId="6523B6DA">
      <w:r>
        <w:t xml:space="preserve">Monitor Farm </w:t>
      </w:r>
      <w:r w:rsidR="003E3D3A">
        <w:t>Regional Advisor</w:t>
      </w:r>
      <w:r>
        <w:t>,</w:t>
      </w:r>
      <w:r w:rsidR="003E3D3A">
        <w:t xml:space="preserve"> </w:t>
      </w:r>
      <w:r w:rsidR="3EEE6903">
        <w:t>Maura</w:t>
      </w:r>
      <w:r w:rsidR="00CF039D">
        <w:t xml:space="preserve"> Wilson</w:t>
      </w:r>
      <w:r w:rsidR="004C4C80">
        <w:t xml:space="preserve"> </w:t>
      </w:r>
      <w:r>
        <w:t>said:</w:t>
      </w:r>
      <w:r w:rsidR="00B6586B">
        <w:t xml:space="preserve"> “This is a </w:t>
      </w:r>
      <w:r w:rsidR="005A36A0">
        <w:t xml:space="preserve">brilliant </w:t>
      </w:r>
      <w:r w:rsidR="00B6586B">
        <w:t xml:space="preserve">opportunity for the farming community to </w:t>
      </w:r>
      <w:r w:rsidR="00546C8E">
        <w:t>join</w:t>
      </w:r>
      <w:r w:rsidR="00D63B02">
        <w:t>. I</w:t>
      </w:r>
      <w:r w:rsidR="00AD7B17">
        <w:t>t will be great to hear from speakers with</w:t>
      </w:r>
      <w:r w:rsidR="00D63B02">
        <w:t xml:space="preserve"> such</w:t>
      </w:r>
      <w:r w:rsidR="00AD7B17">
        <w:t xml:space="preserve"> experience</w:t>
      </w:r>
      <w:r w:rsidR="00DC47E6">
        <w:t xml:space="preserve"> </w:t>
      </w:r>
      <w:r w:rsidR="00422C69">
        <w:t>and</w:t>
      </w:r>
      <w:r w:rsidR="00DC47E6">
        <w:t xml:space="preserve"> </w:t>
      </w:r>
      <w:r w:rsidR="00D63B02">
        <w:t xml:space="preserve">I encourage </w:t>
      </w:r>
      <w:r w:rsidR="00422C69">
        <w:t>farmers</w:t>
      </w:r>
      <w:r w:rsidR="00422C69">
        <w:t xml:space="preserve"> </w:t>
      </w:r>
      <w:r w:rsidR="00422C69">
        <w:t>to</w:t>
      </w:r>
      <w:r w:rsidR="00422C69">
        <w:t xml:space="preserve"> </w:t>
      </w:r>
      <w:r w:rsidR="00D63B02">
        <w:t>attend</w:t>
      </w:r>
      <w:r w:rsidR="00422C69">
        <w:t xml:space="preserve"> and</w:t>
      </w:r>
      <w:r w:rsidR="00D63B02">
        <w:t xml:space="preserve"> to </w:t>
      </w:r>
      <w:r w:rsidR="005A36A0">
        <w:t xml:space="preserve">get involved and </w:t>
      </w:r>
      <w:r w:rsidR="00D63B02">
        <w:t xml:space="preserve">ask </w:t>
      </w:r>
      <w:r w:rsidR="005A36A0">
        <w:t>as many questions as you can</w:t>
      </w:r>
      <w:r>
        <w:t>.</w:t>
      </w:r>
      <w:r w:rsidR="005A36A0">
        <w:t>”</w:t>
      </w:r>
    </w:p>
    <w:p w:rsidRPr="0006763A" w:rsidR="0006763A" w:rsidP="0006763A" w:rsidRDefault="0006763A" w14:paraId="29A4CAAF" w14:textId="084C9CD3">
      <w:r w:rsidRPr="0006763A">
        <w:t xml:space="preserve">To </w:t>
      </w:r>
      <w:r w:rsidR="00422C69">
        <w:t>book a place</w:t>
      </w:r>
      <w:r w:rsidR="00005104">
        <w:t xml:space="preserve"> at</w:t>
      </w:r>
      <w:r w:rsidR="00422C69">
        <w:t xml:space="preserve"> </w:t>
      </w:r>
      <w:r w:rsidR="00E85A0A">
        <w:t>this meeting</w:t>
      </w:r>
      <w:r w:rsidRPr="0006763A">
        <w:t xml:space="preserve"> </w:t>
      </w:r>
      <w:r w:rsidR="00005104">
        <w:t>visit</w:t>
      </w:r>
      <w:r w:rsidR="00546C8E">
        <w:t>:</w:t>
      </w:r>
      <w:r w:rsidR="00AD7B17">
        <w:t xml:space="preserve"> </w:t>
      </w:r>
      <w:r w:rsidR="001A5B95">
        <w:t>farmingagreements.eventbrite.co.uk</w:t>
      </w:r>
      <w:r w:rsidRPr="0006763A">
        <w:t xml:space="preserve"> the </w:t>
      </w:r>
      <w:hyperlink w:history="1" r:id="rId13">
        <w:r w:rsidRPr="00E85A0A">
          <w:rPr>
            <w:rStyle w:val="Hyperlink"/>
          </w:rPr>
          <w:t>Monitor Farm</w:t>
        </w:r>
        <w:r w:rsidRPr="00E85A0A" w:rsidR="0091025E">
          <w:rPr>
            <w:rStyle w:val="Hyperlink"/>
          </w:rPr>
          <w:t xml:space="preserve"> Scotland</w:t>
        </w:r>
        <w:r w:rsidRPr="00E85A0A">
          <w:rPr>
            <w:rStyle w:val="Hyperlink"/>
          </w:rPr>
          <w:t xml:space="preserve"> website</w:t>
        </w:r>
      </w:hyperlink>
      <w:r w:rsidRPr="0006763A">
        <w:t xml:space="preserve"> or </w:t>
      </w:r>
      <w:r w:rsidR="001A5B95">
        <w:t xml:space="preserve">by </w:t>
      </w:r>
      <w:r w:rsidRPr="0006763A">
        <w:t>contact</w:t>
      </w:r>
      <w:r w:rsidR="001A5B95">
        <w:t>ing</w:t>
      </w:r>
      <w:r w:rsidRPr="0006763A">
        <w:t xml:space="preserve"> Maura Wilson </w:t>
      </w:r>
      <w:r w:rsidR="001A5B95">
        <w:t>on 077</w:t>
      </w:r>
      <w:r w:rsidR="0091025E">
        <w:t xml:space="preserve">21677556 </w:t>
      </w:r>
      <w:r w:rsidR="00E85A0A">
        <w:t>/</w:t>
      </w:r>
      <w:r w:rsidR="000914C2">
        <w:t>monitorfarm@qmscotland.co.uk</w:t>
      </w:r>
    </w:p>
    <w:p w:rsidR="00C06716" w:rsidP="00F172A9" w:rsidRDefault="0091025E" w14:paraId="11265167" w14:textId="731A9D8E">
      <w:pPr>
        <w:rPr>
          <w:b/>
          <w:bCs/>
        </w:rPr>
      </w:pPr>
      <w:r w:rsidRPr="0091025E">
        <w:rPr>
          <w:b/>
          <w:bCs/>
        </w:rPr>
        <w:t>Ends</w:t>
      </w:r>
    </w:p>
    <w:p w:rsidRPr="0091025E" w:rsidR="00546C8E" w:rsidP="00F172A9" w:rsidRDefault="00546C8E" w14:paraId="65BF985B" w14:textId="09A73628">
      <w:pPr>
        <w:rPr>
          <w:b/>
          <w:bCs/>
        </w:rPr>
      </w:pPr>
      <w:r>
        <w:rPr>
          <w:b/>
          <w:bCs/>
        </w:rPr>
        <w:t>Word count 5</w:t>
      </w:r>
      <w:r w:rsidR="00005104">
        <w:rPr>
          <w:b/>
          <w:bCs/>
        </w:rPr>
        <w:t>69</w:t>
      </w:r>
    </w:p>
    <w:p w:rsidRPr="0091025E" w:rsidR="00C06716" w:rsidP="00F172A9" w:rsidRDefault="0091025E" w14:paraId="5158F5BC" w14:textId="6668CEDC">
      <w:pPr>
        <w:rPr>
          <w:b/>
          <w:bCs/>
        </w:rPr>
      </w:pPr>
      <w:r w:rsidRPr="0091025E">
        <w:rPr>
          <w:b/>
          <w:bCs/>
        </w:rPr>
        <w:t xml:space="preserve">Notes to editors: </w:t>
      </w:r>
    </w:p>
    <w:p w:rsidRPr="00E755B6" w:rsidR="009B6123" w:rsidP="009B6123" w:rsidRDefault="009B6123" w14:paraId="79977344" w14:textId="77777777">
      <w:pPr>
        <w:rPr>
          <w:rFonts w:eastAsia="Calibri" w:cstheme="minorHAnsi"/>
          <w:bCs/>
          <w:u w:val="single"/>
        </w:rPr>
      </w:pPr>
      <w:r w:rsidRPr="00E755B6">
        <w:rPr>
          <w:rFonts w:eastAsia="Calibri" w:cstheme="minorHAnsi"/>
          <w:bCs/>
          <w:u w:val="single"/>
        </w:rPr>
        <w:t>About Monitor Farm Scotland:</w:t>
      </w:r>
    </w:p>
    <w:p w:rsidRPr="00E755B6" w:rsidR="009B6123" w:rsidP="009B6123" w:rsidRDefault="009B6123" w14:paraId="422DDFC7" w14:textId="77777777">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rsidRPr="00E755B6" w:rsidR="009B6123" w:rsidP="009B6123" w:rsidRDefault="009B6123" w14:paraId="74EEBAAB" w14:textId="77777777">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rsidRPr="00E755B6" w:rsidR="009B6123" w:rsidP="009B6123" w:rsidRDefault="009B6123" w14:paraId="057C291C" w14:textId="77777777">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rsidRPr="00E755B6" w:rsidR="009B6123" w:rsidP="009B6123" w:rsidRDefault="009B6123" w14:paraId="0741DBBC" w14:textId="77777777">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rsidRPr="00E755B6" w:rsidR="009B6123" w:rsidP="009B6123" w:rsidRDefault="009B6123" w14:paraId="0497767F" w14:textId="77777777">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rsidRPr="00E755B6" w:rsidR="009B6123" w:rsidP="009B6123" w:rsidRDefault="009B6123" w14:paraId="41A98648" w14:textId="77777777">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rsidRPr="00E755B6" w:rsidR="009B6123" w:rsidP="009B6123" w:rsidRDefault="009B6123" w14:paraId="1F914F13" w14:textId="77777777">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rsidR="009B6123" w:rsidP="009B6123" w:rsidRDefault="009B6123" w14:paraId="24935A5B" w14:textId="77777777">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rsidRPr="00E755B6" w:rsidR="009B6123" w:rsidP="009B6123" w:rsidRDefault="009B6123" w14:paraId="43FE0F5A" w14:textId="77777777">
      <w:pPr>
        <w:rPr>
          <w:rFonts w:eastAsia="Calibri" w:cstheme="minorHAnsi"/>
          <w:bCs/>
        </w:rPr>
      </w:pPr>
      <w:r w:rsidRPr="00E755B6">
        <w:rPr>
          <w:rFonts w:eastAsia="Calibri" w:cstheme="minorHAnsi"/>
          <w:bCs/>
        </w:rPr>
        <w:t>· For more information visit: https://www.monitorfarms.co.uk/</w:t>
      </w:r>
    </w:p>
    <w:p w:rsidR="009B6123" w:rsidP="009B6123" w:rsidRDefault="009B6123" w14:paraId="049FD5AD" w14:textId="77777777">
      <w:pPr>
        <w:rPr>
          <w:rFonts w:eastAsia="Calibri" w:cstheme="minorHAnsi"/>
          <w:b/>
        </w:rPr>
      </w:pPr>
    </w:p>
    <w:p w:rsidRPr="00EF3081" w:rsidR="009B6123" w:rsidP="009B6123" w:rsidRDefault="009B6123" w14:paraId="02D5097F" w14:textId="77777777">
      <w:pPr>
        <w:rPr>
          <w:rFonts w:eastAsia="Calibri" w:cstheme="minorHAnsi"/>
          <w:bCs/>
          <w:u w:val="single"/>
        </w:rPr>
      </w:pPr>
      <w:r w:rsidRPr="00EF3081">
        <w:rPr>
          <w:rFonts w:eastAsia="Calibri" w:cstheme="minorHAnsi"/>
          <w:bCs/>
          <w:u w:val="single"/>
        </w:rPr>
        <w:t>About QMS:</w:t>
      </w:r>
    </w:p>
    <w:p w:rsidRPr="00C70E3F" w:rsidR="009B6123" w:rsidP="009B6123" w:rsidRDefault="009B6123" w14:paraId="41D9F0BA" w14:textId="77777777">
      <w:pPr>
        <w:jc w:val="both"/>
        <w:rPr>
          <w:rFonts w:eastAsia="Times New Roman" w:cstheme="minorHAnsi"/>
          <w:color w:val="000000"/>
          <w:lang w:eastAsia="en-GB"/>
        </w:rPr>
      </w:pPr>
      <w:r w:rsidRPr="00C70E3F">
        <w:rPr>
          <w:rFonts w:eastAsia="Times New Roman" w:cstheme="minorHAnsi"/>
          <w:color w:val="000000"/>
          <w:lang w:eastAsia="en-GB"/>
        </w:rPr>
        <w:lastRenderedPageBreak/>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rsidRPr="00C70E3F" w:rsidR="009B6123" w:rsidP="009B6123" w:rsidRDefault="009B6123" w14:paraId="60F4F420" w14:textId="77777777">
      <w:pPr>
        <w:rPr>
          <w:rFonts w:eastAsia="Times New Roman" w:cstheme="minorHAnsi"/>
          <w:color w:val="000000"/>
          <w:lang w:eastAsia="en-GB"/>
        </w:rPr>
      </w:pPr>
    </w:p>
    <w:p w:rsidRPr="00C70E3F" w:rsidR="009B6123" w:rsidP="009B6123" w:rsidRDefault="009B6123" w14:paraId="30465754" w14:textId="77777777">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rsidRPr="00C70E3F" w:rsidR="009B6123" w:rsidP="009B6123" w:rsidRDefault="009B6123" w14:paraId="1590F3FB" w14:textId="77777777">
      <w:pPr>
        <w:rPr>
          <w:rFonts w:eastAsia="Times New Roman" w:cstheme="minorHAnsi"/>
          <w:color w:val="000000"/>
          <w:lang w:eastAsia="en-GB"/>
        </w:rPr>
      </w:pPr>
    </w:p>
    <w:p w:rsidRPr="00C70E3F" w:rsidR="009B6123" w:rsidP="009B6123" w:rsidRDefault="009B6123" w14:paraId="74EC9C14" w14:textId="77777777">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rsidRPr="00C70E3F" w:rsidR="009B6123" w:rsidP="009B6123" w:rsidRDefault="009B6123" w14:paraId="342C9870" w14:textId="77777777">
      <w:pPr>
        <w:rPr>
          <w:rFonts w:eastAsia="Times New Roman" w:cstheme="minorHAnsi"/>
          <w:color w:val="000000"/>
          <w:lang w:eastAsia="en-GB"/>
        </w:rPr>
      </w:pPr>
    </w:p>
    <w:p w:rsidRPr="00C70E3F" w:rsidR="009B6123" w:rsidP="009B6123" w:rsidRDefault="009B6123" w14:paraId="2DE0CD31" w14:textId="77777777">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rsidRPr="00C70E3F" w:rsidR="009B6123" w:rsidP="009B6123" w:rsidRDefault="009B6123" w14:paraId="242C95BD" w14:textId="77777777">
      <w:pPr>
        <w:rPr>
          <w:rFonts w:eastAsia="Times New Roman" w:cstheme="minorHAnsi"/>
          <w:color w:val="000000"/>
          <w:lang w:eastAsia="en-GB"/>
        </w:rPr>
      </w:pPr>
    </w:p>
    <w:p w:rsidRPr="00C70E3F" w:rsidR="009B6123" w:rsidP="009B6123" w:rsidRDefault="009B6123" w14:paraId="5D792B55" w14:textId="77777777">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rsidRPr="00C70E3F" w:rsidR="009B6123" w:rsidP="009B6123" w:rsidRDefault="009B6123" w14:paraId="0C803426" w14:textId="77777777">
      <w:pPr>
        <w:rPr>
          <w:rFonts w:eastAsia="Times New Roman" w:cstheme="minorHAnsi"/>
          <w:color w:val="000000"/>
          <w:lang w:eastAsia="en-GB"/>
        </w:rPr>
      </w:pPr>
    </w:p>
    <w:p w:rsidRPr="000D7C35" w:rsidR="009B6123" w:rsidP="009B6123" w:rsidRDefault="009B6123" w14:paraId="2D5D483C" w14:textId="77777777">
      <w:pPr>
        <w:rPr>
          <w:rFonts w:cstheme="minorHAnsi"/>
        </w:rPr>
      </w:pPr>
      <w:r w:rsidRPr="00C70E3F">
        <w:rPr>
          <w:rFonts w:eastAsia="Times New Roman" w:cstheme="minorHAnsi"/>
          <w:color w:val="000000"/>
          <w:lang w:eastAsia="en-GB"/>
        </w:rPr>
        <w:t>For more information visit www.qmscotland.co.uk or follow QMS on Facebook or Twitter.</w:t>
      </w:r>
    </w:p>
    <w:p w:rsidR="009B6123" w:rsidP="009B6123" w:rsidRDefault="009B6123" w14:paraId="6EA8E2A3" w14:textId="77777777"/>
    <w:p w:rsidRPr="0006763A" w:rsidR="00C06716" w:rsidP="00F172A9" w:rsidRDefault="00C06716" w14:paraId="65E74346" w14:textId="77777777"/>
    <w:p w:rsidR="00F172A9" w:rsidP="00F172A9" w:rsidRDefault="00F172A9" w14:paraId="064EB694" w14:textId="6FB532C3">
      <w:pPr>
        <w:rPr>
          <w:b/>
          <w:bCs/>
        </w:rPr>
      </w:pPr>
    </w:p>
    <w:p w:rsidR="007546AA" w:rsidP="00F172A9" w:rsidRDefault="007546AA" w14:paraId="212C6553" w14:textId="77777777">
      <w:pPr>
        <w:rPr>
          <w:b/>
          <w:bCs/>
        </w:rPr>
      </w:pPr>
    </w:p>
    <w:p w:rsidR="00F172A9" w:rsidP="00F172A9" w:rsidRDefault="00F172A9" w14:paraId="0C205B00" w14:textId="77777777">
      <w:pPr>
        <w:rPr>
          <w:b/>
          <w:bCs/>
        </w:rPr>
      </w:pPr>
    </w:p>
    <w:p w:rsidRPr="00F172A9" w:rsidR="00F172A9" w:rsidP="00F172A9" w:rsidRDefault="00F172A9" w14:paraId="1F93EC1B" w14:textId="77777777">
      <w:pPr>
        <w:rPr>
          <w:b/>
          <w:bCs/>
        </w:rPr>
      </w:pPr>
    </w:p>
    <w:p w:rsidR="00F172A9" w:rsidRDefault="00F172A9" w14:paraId="0335EC65" w14:textId="77777777"/>
    <w:sectPr w:rsidR="00F172A9">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MW" w:author="Maura Wilson" w:date="2024-02-08T10:13:05" w:id="2134538818">
    <w:p w:rsidR="6F59A18E" w:rsidRDefault="6F59A18E" w14:paraId="227EB02D" w14:textId="2788359E">
      <w:pPr>
        <w:pStyle w:val="CommentText"/>
      </w:pPr>
      <w:r w:rsidR="6F59A18E">
        <w:rPr/>
        <w:t>Rob is a management group member not a monitor farmer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227EB02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100E84" w16cex:dateUtc="2024-02-08T10:13:05.065Z"/>
</w16cex:commentsExtensible>
</file>

<file path=word/commentsIds.xml><?xml version="1.0" encoding="utf-8"?>
<w16cid:commentsIds xmlns:mc="http://schemas.openxmlformats.org/markup-compatibility/2006" xmlns:w16cid="http://schemas.microsoft.com/office/word/2016/wordml/cid" mc:Ignorable="w16cid">
  <w16cid:commentId w16cid:paraId="227EB02D" w16cid:durableId="4B100E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B12CC"/>
    <w:multiLevelType w:val="multilevel"/>
    <w:tmpl w:val="93BE4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D193611"/>
    <w:multiLevelType w:val="multilevel"/>
    <w:tmpl w:val="DFC06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5E627A3"/>
    <w:multiLevelType w:val="multilevel"/>
    <w:tmpl w:val="C2B05F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2504045">
    <w:abstractNumId w:val="2"/>
  </w:num>
  <w:num w:numId="2" w16cid:durableId="1061176414">
    <w:abstractNumId w:val="1"/>
  </w:num>
  <w:num w:numId="3" w16cid:durableId="1850949830">
    <w:abstractNumId w:val="0"/>
  </w:num>
</w:numbering>
</file>

<file path=word/people.xml><?xml version="1.0" encoding="utf-8"?>
<w15:people xmlns:mc="http://schemas.openxmlformats.org/markup-compatibility/2006" xmlns:w15="http://schemas.microsoft.com/office/word/2012/wordml" mc:Ignorable="w15">
  <w15:person w15:author="Maura Wilson">
    <w15:presenceInfo w15:providerId="AD" w15:userId="S::mwilson@qmscotland.co.uk::375845e6-6e35-416c-bd41-ca80c0358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zNDYzNbS0MDWztDRU0lEKTi0uzszPAykwrAUA9MXMdywAAAA="/>
  </w:docVars>
  <w:rsids>
    <w:rsidRoot w:val="00F172A9"/>
    <w:rsid w:val="00005104"/>
    <w:rsid w:val="00040CF8"/>
    <w:rsid w:val="0006763A"/>
    <w:rsid w:val="00084E44"/>
    <w:rsid w:val="000914C2"/>
    <w:rsid w:val="000E0671"/>
    <w:rsid w:val="00111F39"/>
    <w:rsid w:val="00115DD2"/>
    <w:rsid w:val="00133E18"/>
    <w:rsid w:val="00157B06"/>
    <w:rsid w:val="0016493D"/>
    <w:rsid w:val="00172CB1"/>
    <w:rsid w:val="001A5B95"/>
    <w:rsid w:val="001A63D0"/>
    <w:rsid w:val="0023571B"/>
    <w:rsid w:val="002357E0"/>
    <w:rsid w:val="0028584A"/>
    <w:rsid w:val="002C4593"/>
    <w:rsid w:val="002F64BA"/>
    <w:rsid w:val="002F7EA5"/>
    <w:rsid w:val="0030407C"/>
    <w:rsid w:val="00317926"/>
    <w:rsid w:val="00322FF2"/>
    <w:rsid w:val="003547C4"/>
    <w:rsid w:val="00370D1C"/>
    <w:rsid w:val="00391826"/>
    <w:rsid w:val="003B42FF"/>
    <w:rsid w:val="003E0B46"/>
    <w:rsid w:val="003E3D3A"/>
    <w:rsid w:val="00422C69"/>
    <w:rsid w:val="00452B64"/>
    <w:rsid w:val="00457E2B"/>
    <w:rsid w:val="0047064D"/>
    <w:rsid w:val="0049400C"/>
    <w:rsid w:val="004C4C80"/>
    <w:rsid w:val="004E0477"/>
    <w:rsid w:val="004E074D"/>
    <w:rsid w:val="004E66F3"/>
    <w:rsid w:val="00514F3F"/>
    <w:rsid w:val="00546C8E"/>
    <w:rsid w:val="00562AFF"/>
    <w:rsid w:val="005A36A0"/>
    <w:rsid w:val="005D3415"/>
    <w:rsid w:val="0068093F"/>
    <w:rsid w:val="006C005B"/>
    <w:rsid w:val="006C1E65"/>
    <w:rsid w:val="006E0D59"/>
    <w:rsid w:val="006F77DC"/>
    <w:rsid w:val="007225C9"/>
    <w:rsid w:val="007546AA"/>
    <w:rsid w:val="00795E83"/>
    <w:rsid w:val="007F2C3B"/>
    <w:rsid w:val="00802CD4"/>
    <w:rsid w:val="00803721"/>
    <w:rsid w:val="00893F71"/>
    <w:rsid w:val="0091025E"/>
    <w:rsid w:val="00935842"/>
    <w:rsid w:val="00951866"/>
    <w:rsid w:val="00967F2B"/>
    <w:rsid w:val="009A25D5"/>
    <w:rsid w:val="009B6123"/>
    <w:rsid w:val="009B6941"/>
    <w:rsid w:val="00A06B54"/>
    <w:rsid w:val="00A23B8C"/>
    <w:rsid w:val="00A34223"/>
    <w:rsid w:val="00A83577"/>
    <w:rsid w:val="00A9794A"/>
    <w:rsid w:val="00AD7B17"/>
    <w:rsid w:val="00B26EBA"/>
    <w:rsid w:val="00B42CB0"/>
    <w:rsid w:val="00B6586B"/>
    <w:rsid w:val="00BC1A73"/>
    <w:rsid w:val="00C06716"/>
    <w:rsid w:val="00C14569"/>
    <w:rsid w:val="00CF039D"/>
    <w:rsid w:val="00D63B02"/>
    <w:rsid w:val="00D9374C"/>
    <w:rsid w:val="00DC47E6"/>
    <w:rsid w:val="00DE3567"/>
    <w:rsid w:val="00DE4C88"/>
    <w:rsid w:val="00E4334D"/>
    <w:rsid w:val="00E56686"/>
    <w:rsid w:val="00E85A0A"/>
    <w:rsid w:val="00E92583"/>
    <w:rsid w:val="00E93D5E"/>
    <w:rsid w:val="00F172A9"/>
    <w:rsid w:val="00F3045B"/>
    <w:rsid w:val="00FE58EE"/>
    <w:rsid w:val="02500307"/>
    <w:rsid w:val="047C5E64"/>
    <w:rsid w:val="054ACE94"/>
    <w:rsid w:val="086A738B"/>
    <w:rsid w:val="0FC42524"/>
    <w:rsid w:val="116A7753"/>
    <w:rsid w:val="1410BD98"/>
    <w:rsid w:val="162C7ACE"/>
    <w:rsid w:val="1B534B82"/>
    <w:rsid w:val="1BC0259D"/>
    <w:rsid w:val="1E8DB341"/>
    <w:rsid w:val="213E7272"/>
    <w:rsid w:val="217B435B"/>
    <w:rsid w:val="21B9E1E6"/>
    <w:rsid w:val="2CEA8AA0"/>
    <w:rsid w:val="31EB68D3"/>
    <w:rsid w:val="38D85644"/>
    <w:rsid w:val="3EEE6903"/>
    <w:rsid w:val="40F26B7C"/>
    <w:rsid w:val="427DFD25"/>
    <w:rsid w:val="439A1F53"/>
    <w:rsid w:val="4849D38F"/>
    <w:rsid w:val="48BDA5AC"/>
    <w:rsid w:val="4A6FE6AD"/>
    <w:rsid w:val="4BE8F937"/>
    <w:rsid w:val="52C6DFED"/>
    <w:rsid w:val="53A6E3E2"/>
    <w:rsid w:val="595E4ED6"/>
    <w:rsid w:val="59689DA7"/>
    <w:rsid w:val="59DACACA"/>
    <w:rsid w:val="59DDFD09"/>
    <w:rsid w:val="5F4CCF7B"/>
    <w:rsid w:val="62EC08BF"/>
    <w:rsid w:val="6914E09B"/>
    <w:rsid w:val="6AF00322"/>
    <w:rsid w:val="6F2F5FBD"/>
    <w:rsid w:val="6F59A18E"/>
    <w:rsid w:val="70233CCF"/>
    <w:rsid w:val="714A538E"/>
    <w:rsid w:val="73F5EF7C"/>
    <w:rsid w:val="7641BAD1"/>
    <w:rsid w:val="7C27975A"/>
    <w:rsid w:val="7F88C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506E"/>
  <w15:chartTrackingRefBased/>
  <w15:docId w15:val="{B6FB1D28-FB6A-4B93-ADB1-29BE69E2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unhideWhenUsed/>
    <w:rsid w:val="00A23B8C"/>
    <w:pPr>
      <w:spacing w:line="240" w:lineRule="auto"/>
    </w:pPr>
    <w:rPr>
      <w:sz w:val="20"/>
      <w:szCs w:val="20"/>
    </w:rPr>
  </w:style>
  <w:style w:type="character" w:styleId="CommentTextChar" w:customStyle="1">
    <w:name w:val="Comment Text Char"/>
    <w:basedOn w:val="DefaultParagraphFont"/>
    <w:link w:val="CommentText"/>
    <w:uiPriority w:val="99"/>
    <w:rsid w:val="00A23B8C"/>
    <w:rPr>
      <w:sz w:val="20"/>
      <w:szCs w:val="20"/>
    </w:rPr>
  </w:style>
  <w:style w:type="character" w:styleId="CommentReference">
    <w:name w:val="annotation reference"/>
    <w:basedOn w:val="DefaultParagraphFont"/>
    <w:uiPriority w:val="99"/>
    <w:semiHidden/>
    <w:unhideWhenUsed/>
    <w:rsid w:val="00A23B8C"/>
    <w:rPr>
      <w:sz w:val="16"/>
      <w:szCs w:val="16"/>
    </w:rPr>
  </w:style>
  <w:style w:type="paragraph" w:styleId="Revision">
    <w:name w:val="Revision"/>
    <w:hidden/>
    <w:uiPriority w:val="99"/>
    <w:semiHidden/>
    <w:rsid w:val="00802CD4"/>
    <w:pPr>
      <w:spacing w:after="0" w:line="240" w:lineRule="auto"/>
    </w:pPr>
  </w:style>
  <w:style w:type="paragraph" w:styleId="NormalWeb">
    <w:name w:val="Normal (Web)"/>
    <w:basedOn w:val="Normal"/>
    <w:uiPriority w:val="99"/>
    <w:semiHidden/>
    <w:unhideWhenUsed/>
    <w:rsid w:val="00172CB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57B06"/>
    <w:rPr>
      <w:b/>
      <w:bCs/>
    </w:rPr>
  </w:style>
  <w:style w:type="character" w:styleId="CommentSubjectChar" w:customStyle="1">
    <w:name w:val="Comment Subject Char"/>
    <w:basedOn w:val="CommentTextChar"/>
    <w:link w:val="CommentSubject"/>
    <w:uiPriority w:val="99"/>
    <w:semiHidden/>
    <w:rsid w:val="00157B06"/>
    <w:rPr>
      <w:b/>
      <w:bCs/>
      <w:sz w:val="20"/>
      <w:szCs w:val="20"/>
    </w:rPr>
  </w:style>
  <w:style w:type="character" w:styleId="Hyperlink">
    <w:name w:val="Hyperlink"/>
    <w:basedOn w:val="DefaultParagraphFont"/>
    <w:uiPriority w:val="99"/>
    <w:unhideWhenUsed/>
    <w:rsid w:val="00E85A0A"/>
    <w:rPr>
      <w:color w:val="0563C1" w:themeColor="hyperlink"/>
      <w:u w:val="single"/>
    </w:rPr>
  </w:style>
  <w:style w:type="character" w:styleId="UnresolvedMention">
    <w:name w:val="Unresolved Mention"/>
    <w:basedOn w:val="DefaultParagraphFont"/>
    <w:uiPriority w:val="99"/>
    <w:semiHidden/>
    <w:unhideWhenUsed/>
    <w:rsid w:val="00E85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8773">
      <w:bodyDiv w:val="1"/>
      <w:marLeft w:val="0"/>
      <w:marRight w:val="0"/>
      <w:marTop w:val="0"/>
      <w:marBottom w:val="0"/>
      <w:divBdr>
        <w:top w:val="none" w:sz="0" w:space="0" w:color="auto"/>
        <w:left w:val="none" w:sz="0" w:space="0" w:color="auto"/>
        <w:bottom w:val="none" w:sz="0" w:space="0" w:color="auto"/>
        <w:right w:val="none" w:sz="0" w:space="0" w:color="auto"/>
      </w:divBdr>
    </w:div>
    <w:div w:id="285354013">
      <w:bodyDiv w:val="1"/>
      <w:marLeft w:val="0"/>
      <w:marRight w:val="0"/>
      <w:marTop w:val="0"/>
      <w:marBottom w:val="0"/>
      <w:divBdr>
        <w:top w:val="none" w:sz="0" w:space="0" w:color="auto"/>
        <w:left w:val="none" w:sz="0" w:space="0" w:color="auto"/>
        <w:bottom w:val="none" w:sz="0" w:space="0" w:color="auto"/>
        <w:right w:val="none" w:sz="0" w:space="0" w:color="auto"/>
      </w:divBdr>
    </w:div>
    <w:div w:id="315456265">
      <w:bodyDiv w:val="1"/>
      <w:marLeft w:val="0"/>
      <w:marRight w:val="0"/>
      <w:marTop w:val="0"/>
      <w:marBottom w:val="0"/>
      <w:divBdr>
        <w:top w:val="none" w:sz="0" w:space="0" w:color="auto"/>
        <w:left w:val="none" w:sz="0" w:space="0" w:color="auto"/>
        <w:bottom w:val="none" w:sz="0" w:space="0" w:color="auto"/>
        <w:right w:val="none" w:sz="0" w:space="0" w:color="auto"/>
      </w:divBdr>
    </w:div>
    <w:div w:id="522280931">
      <w:bodyDiv w:val="1"/>
      <w:marLeft w:val="0"/>
      <w:marRight w:val="0"/>
      <w:marTop w:val="0"/>
      <w:marBottom w:val="0"/>
      <w:divBdr>
        <w:top w:val="none" w:sz="0" w:space="0" w:color="auto"/>
        <w:left w:val="none" w:sz="0" w:space="0" w:color="auto"/>
        <w:bottom w:val="none" w:sz="0" w:space="0" w:color="auto"/>
        <w:right w:val="none" w:sz="0" w:space="0" w:color="auto"/>
      </w:divBdr>
    </w:div>
    <w:div w:id="976028142">
      <w:bodyDiv w:val="1"/>
      <w:marLeft w:val="0"/>
      <w:marRight w:val="0"/>
      <w:marTop w:val="0"/>
      <w:marBottom w:val="0"/>
      <w:divBdr>
        <w:top w:val="none" w:sz="0" w:space="0" w:color="auto"/>
        <w:left w:val="none" w:sz="0" w:space="0" w:color="auto"/>
        <w:bottom w:val="none" w:sz="0" w:space="0" w:color="auto"/>
        <w:right w:val="none" w:sz="0" w:space="0" w:color="auto"/>
      </w:divBdr>
    </w:div>
    <w:div w:id="1015694359">
      <w:bodyDiv w:val="1"/>
      <w:marLeft w:val="0"/>
      <w:marRight w:val="0"/>
      <w:marTop w:val="0"/>
      <w:marBottom w:val="0"/>
      <w:divBdr>
        <w:top w:val="none" w:sz="0" w:space="0" w:color="auto"/>
        <w:left w:val="none" w:sz="0" w:space="0" w:color="auto"/>
        <w:bottom w:val="none" w:sz="0" w:space="0" w:color="auto"/>
        <w:right w:val="none" w:sz="0" w:space="0" w:color="auto"/>
      </w:divBdr>
    </w:div>
    <w:div w:id="1252592752">
      <w:bodyDiv w:val="1"/>
      <w:marLeft w:val="0"/>
      <w:marRight w:val="0"/>
      <w:marTop w:val="0"/>
      <w:marBottom w:val="0"/>
      <w:divBdr>
        <w:top w:val="none" w:sz="0" w:space="0" w:color="auto"/>
        <w:left w:val="none" w:sz="0" w:space="0" w:color="auto"/>
        <w:bottom w:val="none" w:sz="0" w:space="0" w:color="auto"/>
        <w:right w:val="none" w:sz="0" w:space="0" w:color="auto"/>
      </w:divBdr>
    </w:div>
    <w:div w:id="1278488538">
      <w:bodyDiv w:val="1"/>
      <w:marLeft w:val="0"/>
      <w:marRight w:val="0"/>
      <w:marTop w:val="0"/>
      <w:marBottom w:val="0"/>
      <w:divBdr>
        <w:top w:val="none" w:sz="0" w:space="0" w:color="auto"/>
        <w:left w:val="none" w:sz="0" w:space="0" w:color="auto"/>
        <w:bottom w:val="none" w:sz="0" w:space="0" w:color="auto"/>
        <w:right w:val="none" w:sz="0" w:space="0" w:color="auto"/>
      </w:divBdr>
    </w:div>
    <w:div w:id="1781535911">
      <w:bodyDiv w:val="1"/>
      <w:marLeft w:val="0"/>
      <w:marRight w:val="0"/>
      <w:marTop w:val="0"/>
      <w:marBottom w:val="0"/>
      <w:divBdr>
        <w:top w:val="none" w:sz="0" w:space="0" w:color="auto"/>
        <w:left w:val="none" w:sz="0" w:space="0" w:color="auto"/>
        <w:bottom w:val="none" w:sz="0" w:space="0" w:color="auto"/>
        <w:right w:val="none" w:sz="0" w:space="0" w:color="auto"/>
      </w:divBdr>
    </w:div>
    <w:div w:id="1935895466">
      <w:bodyDiv w:val="1"/>
      <w:marLeft w:val="0"/>
      <w:marRight w:val="0"/>
      <w:marTop w:val="0"/>
      <w:marBottom w:val="0"/>
      <w:divBdr>
        <w:top w:val="none" w:sz="0" w:space="0" w:color="auto"/>
        <w:left w:val="none" w:sz="0" w:space="0" w:color="auto"/>
        <w:bottom w:val="none" w:sz="0" w:space="0" w:color="auto"/>
        <w:right w:val="none" w:sz="0" w:space="0" w:color="auto"/>
      </w:divBdr>
    </w:div>
    <w:div w:id="203858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monitorfarms.co.uk/farm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comments" Target="comments.xml" Id="R44c8122bfd624b94" /><Relationship Type="http://schemas.microsoft.com/office/2018/08/relationships/commentsExtensible" Target="commentsExtensible.xml" Id="R123d864e4c6d4e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4652a5-a989-4e82-9089-fd1e0f02c57d">
      <Terms xmlns="http://schemas.microsoft.com/office/infopath/2007/PartnerControls"/>
    </lcf76f155ced4ddcb4097134ff3c332f>
    <TaxCatchAll xmlns="7241e2fb-fa29-4e16-bace-3a97044c4b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5" ma:contentTypeDescription="Create a new document." ma:contentTypeScope="" ma:versionID="4744ae28c62217f840f8a68a52463f93">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2fac69c08dd3fe2f3d030fa0985f6bb1"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b863b5-2921-4dad-b87b-825ab8f2fc72}"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91BE4-13E7-438A-9BD6-CA465859FD24}">
  <ds:schemaRefs>
    <ds:schemaRef ds:uri="http://schemas.microsoft.com/office/2006/metadata/properties"/>
    <ds:schemaRef ds:uri="http://schemas.microsoft.com/office/infopath/2007/PartnerControls"/>
    <ds:schemaRef ds:uri="7f4652a5-a989-4e82-9089-fd1e0f02c57d"/>
    <ds:schemaRef ds:uri="7241e2fb-fa29-4e16-bace-3a97044c4b15"/>
  </ds:schemaRefs>
</ds:datastoreItem>
</file>

<file path=customXml/itemProps2.xml><?xml version="1.0" encoding="utf-8"?>
<ds:datastoreItem xmlns:ds="http://schemas.openxmlformats.org/officeDocument/2006/customXml" ds:itemID="{3EB86661-5C69-4A4E-86ED-D953ABD154E2}">
  <ds:schemaRefs>
    <ds:schemaRef ds:uri="http://schemas.microsoft.com/sharepoint/v3/contenttype/forms"/>
  </ds:schemaRefs>
</ds:datastoreItem>
</file>

<file path=customXml/itemProps3.xml><?xml version="1.0" encoding="utf-8"?>
<ds:datastoreItem xmlns:ds="http://schemas.openxmlformats.org/officeDocument/2006/customXml" ds:itemID="{4E49A3FA-E686-4AF2-BE0F-265FABCF05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Maura Wilson</dc:creator>
  <keywords/>
  <dc:description/>
  <lastModifiedBy>Laura Clark</lastModifiedBy>
  <revision>26</revision>
  <dcterms:created xsi:type="dcterms:W3CDTF">2024-02-06T12:42:00.0000000Z</dcterms:created>
  <dcterms:modified xsi:type="dcterms:W3CDTF">2024-02-08T10:17:16.8352944Z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0x0101003B2E6EEB76CF7C43AB43BB95BAB2C1DF</vt:lpwstr>
  </property>
</Properties>
</file>