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A2C2" w14:textId="245D42BB" w:rsidR="004B7A51" w:rsidRDefault="004B7A51" w:rsidP="1439051D">
      <w:pPr>
        <w:contextualSpacing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DC5F7E" wp14:editId="581E27C8">
            <wp:simplePos x="0" y="0"/>
            <wp:positionH relativeFrom="column">
              <wp:posOffset>4070985</wp:posOffset>
            </wp:positionH>
            <wp:positionV relativeFrom="paragraph">
              <wp:posOffset>406</wp:posOffset>
            </wp:positionV>
            <wp:extent cx="1485900" cy="704850"/>
            <wp:effectExtent l="0" t="0" r="0" b="6350"/>
            <wp:wrapSquare wrapText="bothSides"/>
            <wp:docPr id="1416374235" name="Picture 3554191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419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3855A" w14:textId="6D02ED7A" w:rsidR="006C34DC" w:rsidRDefault="006C34DC" w:rsidP="1439051D">
      <w:pPr>
        <w:contextualSpacing/>
      </w:pPr>
      <w:r>
        <w:t>News Release</w:t>
      </w:r>
    </w:p>
    <w:p w14:paraId="6B2FA390" w14:textId="03F103A8" w:rsidR="006C34DC" w:rsidRDefault="004B7A51" w:rsidP="004B7A51">
      <w:pPr>
        <w:contextualSpacing/>
      </w:pPr>
      <w:r>
        <w:t>24 June 2022</w:t>
      </w:r>
    </w:p>
    <w:p w14:paraId="28A02C96" w14:textId="2A140C06" w:rsidR="1439051D" w:rsidRDefault="006C34DC" w:rsidP="1439051D">
      <w:pPr>
        <w:contextualSpacing/>
      </w:pPr>
      <w:r w:rsidRPr="1439051D">
        <w:rPr>
          <w:i/>
          <w:iCs/>
        </w:rPr>
        <w:t>For immediate use</w:t>
      </w:r>
    </w:p>
    <w:p w14:paraId="5E1E0FE1" w14:textId="77777777" w:rsidR="004B7A51" w:rsidRPr="004B7A51" w:rsidRDefault="004B7A51" w:rsidP="1439051D">
      <w:pPr>
        <w:contextualSpacing/>
      </w:pPr>
    </w:p>
    <w:p w14:paraId="73B54958" w14:textId="77777777" w:rsidR="004B7A51" w:rsidRDefault="004B7A51" w:rsidP="1439051D">
      <w:pPr>
        <w:rPr>
          <w:b/>
          <w:bCs/>
        </w:rPr>
      </w:pPr>
    </w:p>
    <w:p w14:paraId="4B3840A0" w14:textId="1A9EF256" w:rsidR="00FA490D" w:rsidRPr="00FA490D" w:rsidRDefault="006C34DC" w:rsidP="006C34DC">
      <w:pPr>
        <w:jc w:val="center"/>
        <w:rPr>
          <w:b/>
          <w:bCs/>
        </w:rPr>
      </w:pPr>
      <w:r w:rsidRPr="1439051D">
        <w:rPr>
          <w:b/>
          <w:bCs/>
        </w:rPr>
        <w:t xml:space="preserve">A beef-filled future: </w:t>
      </w:r>
      <w:r w:rsidR="00F90C1C">
        <w:rPr>
          <w:b/>
          <w:bCs/>
        </w:rPr>
        <w:t>Beef Sector Strategy 2030 outlines growth plans for next eight years</w:t>
      </w:r>
    </w:p>
    <w:p w14:paraId="145C2C0B" w14:textId="1B7F3ADE" w:rsidR="006A5989" w:rsidRDefault="006A7D49">
      <w:r>
        <w:t>A</w:t>
      </w:r>
      <w:r w:rsidR="00F63E68">
        <w:t xml:space="preserve"> </w:t>
      </w:r>
      <w:r w:rsidR="006A5989">
        <w:t>new</w:t>
      </w:r>
      <w:r w:rsidR="00F90C1C">
        <w:t xml:space="preserve"> strategy</w:t>
      </w:r>
      <w:r>
        <w:t xml:space="preserve"> has been</w:t>
      </w:r>
      <w:r w:rsidR="006A5989">
        <w:t xml:space="preserve"> launched</w:t>
      </w:r>
      <w:r w:rsidR="006F4BBA">
        <w:t xml:space="preserve"> </w:t>
      </w:r>
      <w:r w:rsidR="006A5989">
        <w:t xml:space="preserve">today (24 June) at the Royal Highland Show, </w:t>
      </w:r>
      <w:r>
        <w:t>setting</w:t>
      </w:r>
      <w:r w:rsidR="006A5989">
        <w:t xml:space="preserve"> </w:t>
      </w:r>
      <w:r w:rsidR="00DA7D40">
        <w:t>the direction for the</w:t>
      </w:r>
      <w:r w:rsidR="006A5989">
        <w:t xml:space="preserve"> growth of the beef value chain within Scotland.</w:t>
      </w:r>
    </w:p>
    <w:p w14:paraId="67CA81FC" w14:textId="77777777" w:rsidR="009C339F" w:rsidRDefault="009A29F7" w:rsidP="009C339F">
      <w:r>
        <w:t xml:space="preserve">The 2030 Beef Sector Strategy has been developed by </w:t>
      </w:r>
      <w:r w:rsidR="00F90C1C">
        <w:t xml:space="preserve">a </w:t>
      </w:r>
      <w:r w:rsidR="00FB6F64">
        <w:t>steering group</w:t>
      </w:r>
      <w:r w:rsidR="00F90C1C">
        <w:t xml:space="preserve"> comprising</w:t>
      </w:r>
      <w:r w:rsidR="007615B7">
        <w:t xml:space="preserve"> </w:t>
      </w:r>
      <w:r w:rsidR="00F90C1C">
        <w:t>stakeholders</w:t>
      </w:r>
      <w:r w:rsidR="007615B7">
        <w:t xml:space="preserve"> from across the supply chain</w:t>
      </w:r>
      <w:r w:rsidR="00F23DAB">
        <w:t>,</w:t>
      </w:r>
      <w:r w:rsidR="007615B7">
        <w:t xml:space="preserve"> with</w:t>
      </w:r>
      <w:r>
        <w:t xml:space="preserve"> </w:t>
      </w:r>
      <w:r w:rsidR="007615B7">
        <w:t xml:space="preserve">invaluable </w:t>
      </w:r>
      <w:r>
        <w:t>industry</w:t>
      </w:r>
      <w:r w:rsidR="00F23DAB">
        <w:t xml:space="preserve"> input through</w:t>
      </w:r>
      <w:r>
        <w:t xml:space="preserve"> consultation and </w:t>
      </w:r>
      <w:r w:rsidR="00C03681">
        <w:t>collaboration</w:t>
      </w:r>
      <w:r>
        <w:t>. It emphasises that sector growth must be</w:t>
      </w:r>
      <w:r w:rsidR="008C6476">
        <w:t xml:space="preserve"> </w:t>
      </w:r>
      <w:r>
        <w:t>responsible</w:t>
      </w:r>
      <w:r w:rsidR="008C6476">
        <w:t xml:space="preserve"> on economic, </w:t>
      </w:r>
      <w:r w:rsidR="00530DA7">
        <w:t>environmental,</w:t>
      </w:r>
      <w:r w:rsidR="008C6476">
        <w:t xml:space="preserve"> and social fronts</w:t>
      </w:r>
      <w:r w:rsidR="00530DA7">
        <w:t>.</w:t>
      </w:r>
      <w:r w:rsidR="00F90C1C">
        <w:t xml:space="preserve"> </w:t>
      </w:r>
    </w:p>
    <w:p w14:paraId="2B24786D" w14:textId="3C2BFA12" w:rsidR="00530DA7" w:rsidRDefault="00530DA7">
      <w:r>
        <w:t xml:space="preserve">The vision of the strategy is that, by 2030, the Scottish beef supply chain will comprise profitable, </w:t>
      </w:r>
      <w:proofErr w:type="gramStart"/>
      <w:r>
        <w:t>sustainable</w:t>
      </w:r>
      <w:proofErr w:type="gramEnd"/>
      <w:r>
        <w:t xml:space="preserve"> and resilient businesses built on a skilled workforce. It will continue to deliver high-value, quality beef and beef products to domestic and international customers, produced to world-leading animal health and welfare standards in a way that has reduced the sector’s carbon emissions by 75% from 1990 levels.</w:t>
      </w:r>
    </w:p>
    <w:p w14:paraId="213A287D" w14:textId="180100E1" w:rsidR="00CF581F" w:rsidRDefault="00D81D81">
      <w:r>
        <w:t xml:space="preserve">To achieve its purpose, the strategy has been based on four pillars, focused on: environmental sustainability, profitability within the supply chain, people and skills, and animal health and welfare. It builds upon </w:t>
      </w:r>
      <w:r w:rsidR="00AA48AE">
        <w:t>the previous Beef 2020 Strategy</w:t>
      </w:r>
      <w:r w:rsidR="00CF581F">
        <w:t xml:space="preserve"> but</w:t>
      </w:r>
      <w:r w:rsidR="00AA48AE">
        <w:t xml:space="preserve"> </w:t>
      </w:r>
      <w:r w:rsidR="00CF581F">
        <w:t xml:space="preserve">has accounted for the dramatically different operating landscape a decade on. </w:t>
      </w:r>
    </w:p>
    <w:p w14:paraId="2FF776D7" w14:textId="3D883574" w:rsidR="009A64BA" w:rsidRDefault="00CF581F">
      <w:r>
        <w:t xml:space="preserve">With </w:t>
      </w:r>
      <w:r w:rsidR="00600380">
        <w:t xml:space="preserve">the impact of </w:t>
      </w:r>
      <w:r>
        <w:t>Brexit, the Covid-19 pandemic and, most recently, the Russian invasion of Ukraine</w:t>
      </w:r>
      <w:r w:rsidR="00DD7723">
        <w:t xml:space="preserve"> </w:t>
      </w:r>
      <w:r w:rsidR="00600380">
        <w:t xml:space="preserve">on the Scottish beef industry </w:t>
      </w:r>
      <w:r w:rsidR="00DD7723">
        <w:t>taken into consideration</w:t>
      </w:r>
      <w:r w:rsidR="00600380">
        <w:t xml:space="preserve">, the strategy aims </w:t>
      </w:r>
      <w:r w:rsidR="00AA48AE">
        <w:t xml:space="preserve">to support the sector as it navigates its way through </w:t>
      </w:r>
      <w:r w:rsidR="00600380">
        <w:t xml:space="preserve">the disruptions. </w:t>
      </w:r>
    </w:p>
    <w:p w14:paraId="552A802A" w14:textId="5563C71B" w:rsidR="00600380" w:rsidRDefault="00600380">
      <w:r>
        <w:t xml:space="preserve">Chair of QMS, Kate Rowell, says: “Scotch beef </w:t>
      </w:r>
      <w:r w:rsidR="00A22CB4">
        <w:t xml:space="preserve">contributes hugely to </w:t>
      </w:r>
      <w:r w:rsidR="001859BC">
        <w:t>our</w:t>
      </w:r>
      <w:r w:rsidR="00A22CB4">
        <w:t xml:space="preserve"> economy, and as the organisation responsible for</w:t>
      </w:r>
      <w:r w:rsidR="00A22CB4" w:rsidRPr="00A22CB4">
        <w:t xml:space="preserve"> </w:t>
      </w:r>
      <w:r w:rsidR="00A22CB4">
        <w:t>promoting,</w:t>
      </w:r>
      <w:r w:rsidR="00A22CB4" w:rsidRPr="00A22CB4">
        <w:t xml:space="preserve"> support</w:t>
      </w:r>
      <w:r w:rsidR="00A22CB4">
        <w:t>ing</w:t>
      </w:r>
      <w:r w:rsidR="00A22CB4" w:rsidRPr="00A22CB4">
        <w:t>, develop</w:t>
      </w:r>
      <w:r w:rsidR="00A22CB4">
        <w:t>ing</w:t>
      </w:r>
      <w:r w:rsidR="00A22CB4" w:rsidRPr="00A22CB4">
        <w:t>, and protect</w:t>
      </w:r>
      <w:r w:rsidR="00A22CB4">
        <w:t>ing</w:t>
      </w:r>
      <w:r w:rsidR="00A22CB4" w:rsidRPr="00A22CB4">
        <w:t xml:space="preserve"> the Scottish red meat sector</w:t>
      </w:r>
      <w:r w:rsidR="00A22CB4">
        <w:t xml:space="preserve"> more broadly, </w:t>
      </w:r>
      <w:r w:rsidR="008002C1">
        <w:t xml:space="preserve">we </w:t>
      </w:r>
      <w:r w:rsidR="001859BC">
        <w:t xml:space="preserve">are doing all that we can to ensure </w:t>
      </w:r>
      <w:r w:rsidR="006C34DC">
        <w:t>that we deliver</w:t>
      </w:r>
      <w:r w:rsidR="001859BC">
        <w:t>.</w:t>
      </w:r>
      <w:r w:rsidR="008002C1">
        <w:t xml:space="preserve"> </w:t>
      </w:r>
    </w:p>
    <w:p w14:paraId="7AEA6624" w14:textId="38672B34" w:rsidR="008002C1" w:rsidRDefault="008002C1">
      <w:r>
        <w:t>“</w:t>
      </w:r>
      <w:r w:rsidRPr="008002C1">
        <w:t>Th</w:t>
      </w:r>
      <w:r w:rsidR="001859BC">
        <w:t>is crucial</w:t>
      </w:r>
      <w:r w:rsidRPr="008002C1">
        <w:t xml:space="preserve"> strategy sets out key objectives for the Scottish beef sector to achieve by 2030, building on current strengths, addressing key weaknesses and threats, and identifying innovative opportunities to </w:t>
      </w:r>
      <w:r>
        <w:t>safeguard a strong future for the industry.”</w:t>
      </w:r>
    </w:p>
    <w:p w14:paraId="68F139B0" w14:textId="29BBE1D7" w:rsidR="002871D9" w:rsidRDefault="002871D9">
      <w:r>
        <w:t xml:space="preserve">Following the launch, the strategy will enter the crucial implementation phase and </w:t>
      </w:r>
      <w:r w:rsidR="004B7A51">
        <w:t>QMS</w:t>
      </w:r>
      <w:r>
        <w:t xml:space="preserve"> will work to optimise opportunity. A Beef Industry Leadership group will be appointed led by Neil Wilson, who commands considerable industry experience from his career in </w:t>
      </w:r>
      <w:proofErr w:type="spellStart"/>
      <w:r>
        <w:t>agri</w:t>
      </w:r>
      <w:proofErr w:type="spellEnd"/>
      <w:r>
        <w:t xml:space="preserve"> banking, in his current role as executive director of the Institute of</w:t>
      </w:r>
      <w:r w:rsidRPr="00F90C1C">
        <w:t xml:space="preserve"> Auctioneers and Appraisers in Scotland</w:t>
      </w:r>
      <w:r>
        <w:t xml:space="preserve">, and as a farmer from Dumfries and Galloway. </w:t>
      </w:r>
    </w:p>
    <w:p w14:paraId="79BD5932" w14:textId="59697C80" w:rsidR="006C34DC" w:rsidRDefault="001859BC">
      <w:r>
        <w:t xml:space="preserve">To read the 2030 Beef Sector Strategy and to find out more about Scotch Beef, visit </w:t>
      </w:r>
      <w:hyperlink r:id="rId9">
        <w:r w:rsidRPr="004B7A51">
          <w:rPr>
            <w:rStyle w:val="Hyperlink"/>
          </w:rPr>
          <w:t>www.qmscotland.co.uk</w:t>
        </w:r>
      </w:hyperlink>
      <w:r w:rsidRPr="004B7A51">
        <w:t>.</w:t>
      </w:r>
      <w:r>
        <w:t xml:space="preserve"> </w:t>
      </w:r>
    </w:p>
    <w:p w14:paraId="5075F9F8" w14:textId="77777777" w:rsidR="006C34DC" w:rsidRDefault="006C34DC">
      <w:pPr>
        <w:rPr>
          <w:b/>
          <w:bCs/>
        </w:rPr>
      </w:pPr>
    </w:p>
    <w:p w14:paraId="6A3A113A" w14:textId="4CE6E1EC" w:rsidR="00E46515" w:rsidRPr="006C34DC" w:rsidRDefault="006C34DC">
      <w:pPr>
        <w:rPr>
          <w:b/>
          <w:bCs/>
        </w:rPr>
      </w:pPr>
      <w:r>
        <w:rPr>
          <w:b/>
          <w:bCs/>
        </w:rPr>
        <w:t>/ENDS</w:t>
      </w:r>
    </w:p>
    <w:p w14:paraId="181B2047" w14:textId="6FD08F48" w:rsidR="00B75934" w:rsidRDefault="006C34DC" w:rsidP="006C34DC">
      <w:pPr>
        <w:rPr>
          <w:rFonts w:ascii="Calibri" w:eastAsia="Calibri" w:hAnsi="Calibri" w:cs="Calibri"/>
          <w:b/>
          <w:bCs/>
          <w:color w:val="000000" w:themeColor="text1"/>
        </w:rPr>
      </w:pPr>
      <w:r w:rsidRPr="7926D538">
        <w:rPr>
          <w:rFonts w:ascii="Calibri" w:eastAsia="Calibri" w:hAnsi="Calibri" w:cs="Calibri"/>
          <w:b/>
          <w:bCs/>
          <w:color w:val="000000" w:themeColor="text1"/>
        </w:rPr>
        <w:t>Notes to editors:</w:t>
      </w:r>
    </w:p>
    <w:p w14:paraId="35F2165D" w14:textId="7CC3B09F" w:rsidR="00B75934" w:rsidRDefault="00B75934" w:rsidP="00B75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The Beef Sector Strategy is the sector strategy work aligned to the Scotland </w:t>
      </w:r>
      <w:r w:rsidR="00A3271E">
        <w:rPr>
          <w:rFonts w:eastAsia="Times New Roman"/>
        </w:rPr>
        <w:t>F</w:t>
      </w:r>
      <w:r>
        <w:rPr>
          <w:rFonts w:eastAsia="Times New Roman"/>
        </w:rPr>
        <w:t xml:space="preserve">ood </w:t>
      </w:r>
      <w:r w:rsidR="00A3271E">
        <w:rPr>
          <w:rFonts w:eastAsia="Times New Roman"/>
        </w:rPr>
        <w:t>&amp; D</w:t>
      </w:r>
      <w:r>
        <w:rPr>
          <w:rFonts w:eastAsia="Times New Roman"/>
        </w:rPr>
        <w:t>rink</w:t>
      </w:r>
      <w:r w:rsidR="00A3271E">
        <w:rPr>
          <w:rFonts w:eastAsia="Times New Roman"/>
        </w:rPr>
        <w:t>’s A</w:t>
      </w:r>
      <w:r>
        <w:rPr>
          <w:rFonts w:eastAsia="Times New Roman"/>
        </w:rPr>
        <w:t>mbition 2030 food sector strategy </w:t>
      </w:r>
    </w:p>
    <w:p w14:paraId="2350AF6D" w14:textId="662BB9C2" w:rsidR="00B75934" w:rsidRDefault="00B75934" w:rsidP="00B759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It has been facilitated by QMS and led by a cross industry steering group including:</w:t>
      </w:r>
    </w:p>
    <w:p w14:paraId="1B140954" w14:textId="16CA21B5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Scotland Food &amp; Drink</w:t>
      </w:r>
    </w:p>
    <w:p w14:paraId="637BD300" w14:textId="3B651B1A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Scottish Association of Young Farmers Clubs</w:t>
      </w:r>
    </w:p>
    <w:p w14:paraId="7B1A4F0B" w14:textId="3B78739C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National Farmers Union Scotland</w:t>
      </w:r>
    </w:p>
    <w:p w14:paraId="16F800D7" w14:textId="511D9011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SAC Consulting</w:t>
      </w:r>
    </w:p>
    <w:p w14:paraId="762CC359" w14:textId="37963832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Scottish Craft Butchers</w:t>
      </w:r>
    </w:p>
    <w:p w14:paraId="18F69C3A" w14:textId="10A07DE9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Scottish Association of Meat Wholesalers</w:t>
      </w:r>
    </w:p>
    <w:p w14:paraId="780AFAD4" w14:textId="1DC65DB5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Scottish Beef Association</w:t>
      </w:r>
    </w:p>
    <w:p w14:paraId="5E05A272" w14:textId="6E2CB898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MSD Animal Health</w:t>
      </w:r>
    </w:p>
    <w:p w14:paraId="44B295D5" w14:textId="369EDDE2" w:rsid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Institute of Auctioneers and Appraisers</w:t>
      </w:r>
    </w:p>
    <w:p w14:paraId="5DD93535" w14:textId="13856170" w:rsidR="00B75934" w:rsidRPr="00B75934" w:rsidRDefault="00B75934" w:rsidP="00B759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Scottish Crofters Federation </w:t>
      </w:r>
    </w:p>
    <w:p w14:paraId="52CC6AA5" w14:textId="77777777" w:rsidR="006C34DC" w:rsidRDefault="006C34DC"/>
    <w:sectPr w:rsidR="006C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bs4JGqE" int2:invalidationBookmarkName="" int2:hashCode="373r/7xjm9StuX" int2:id="LKzBgth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AC5"/>
    <w:multiLevelType w:val="multilevel"/>
    <w:tmpl w:val="6E9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62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FA"/>
    <w:rsid w:val="0008493F"/>
    <w:rsid w:val="00104E75"/>
    <w:rsid w:val="001859BC"/>
    <w:rsid w:val="002871D9"/>
    <w:rsid w:val="002D7F29"/>
    <w:rsid w:val="004B7A51"/>
    <w:rsid w:val="004C43E3"/>
    <w:rsid w:val="00530DA7"/>
    <w:rsid w:val="00556D57"/>
    <w:rsid w:val="0056753C"/>
    <w:rsid w:val="00600380"/>
    <w:rsid w:val="006A5989"/>
    <w:rsid w:val="006A7D49"/>
    <w:rsid w:val="006C34DC"/>
    <w:rsid w:val="006F4BBA"/>
    <w:rsid w:val="007615B7"/>
    <w:rsid w:val="00777AD1"/>
    <w:rsid w:val="008002C1"/>
    <w:rsid w:val="008178C7"/>
    <w:rsid w:val="008C6476"/>
    <w:rsid w:val="009A29F7"/>
    <w:rsid w:val="009A64BA"/>
    <w:rsid w:val="009B5B55"/>
    <w:rsid w:val="009C339F"/>
    <w:rsid w:val="00A22CB4"/>
    <w:rsid w:val="00A3271E"/>
    <w:rsid w:val="00AA48AE"/>
    <w:rsid w:val="00B75934"/>
    <w:rsid w:val="00BB34EC"/>
    <w:rsid w:val="00C03681"/>
    <w:rsid w:val="00C676BD"/>
    <w:rsid w:val="00C80BBD"/>
    <w:rsid w:val="00C91539"/>
    <w:rsid w:val="00CF581F"/>
    <w:rsid w:val="00D40045"/>
    <w:rsid w:val="00D81D81"/>
    <w:rsid w:val="00DA7D40"/>
    <w:rsid w:val="00DD7723"/>
    <w:rsid w:val="00E46515"/>
    <w:rsid w:val="00F211FA"/>
    <w:rsid w:val="00F23DAB"/>
    <w:rsid w:val="00F63E68"/>
    <w:rsid w:val="00F90C1C"/>
    <w:rsid w:val="00FA490D"/>
    <w:rsid w:val="00FB6F64"/>
    <w:rsid w:val="0ADED624"/>
    <w:rsid w:val="0D8E3164"/>
    <w:rsid w:val="0EC671DA"/>
    <w:rsid w:val="1439051D"/>
    <w:rsid w:val="165CE091"/>
    <w:rsid w:val="2681E24D"/>
    <w:rsid w:val="29B292A3"/>
    <w:rsid w:val="3EC6C732"/>
    <w:rsid w:val="411982F3"/>
    <w:rsid w:val="4DFFF381"/>
    <w:rsid w:val="4F9BC3E2"/>
    <w:rsid w:val="5541E215"/>
    <w:rsid w:val="68D46BBA"/>
    <w:rsid w:val="6A903E76"/>
    <w:rsid w:val="6BCF34E9"/>
    <w:rsid w:val="7047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A0FE"/>
  <w15:chartTrackingRefBased/>
  <w15:docId w15:val="{0A3F6DA7-A32E-4EF6-B119-99D8C9E9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B5B55"/>
  </w:style>
  <w:style w:type="character" w:customStyle="1" w:styleId="normaltextrun">
    <w:name w:val="normaltextrun"/>
    <w:basedOn w:val="DefaultParagraphFont"/>
    <w:rsid w:val="009B5B55"/>
  </w:style>
  <w:style w:type="character" w:styleId="Hyperlink">
    <w:name w:val="Hyperlink"/>
    <w:basedOn w:val="DefaultParagraphFont"/>
    <w:uiPriority w:val="99"/>
    <w:unhideWhenUsed/>
    <w:rsid w:val="001859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qmscot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B0D6D-C6D8-45CA-9529-ABE9A5C55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8986E-35A7-4975-ACAF-09AE7D577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71AF8-9DD6-4992-B29A-AA566B54040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Moggach</dc:creator>
  <cp:keywords/>
  <dc:description/>
  <cp:lastModifiedBy>Rose Moggach (Student)</cp:lastModifiedBy>
  <cp:revision>2</cp:revision>
  <dcterms:created xsi:type="dcterms:W3CDTF">2022-06-24T14:34:00Z</dcterms:created>
  <dcterms:modified xsi:type="dcterms:W3CDTF">2022-06-24T14:34:00Z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