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7CFCF0" w14:textId="77777777" w:rsidR="004061EA" w:rsidRDefault="004061EA">
      <w:pPr>
        <w:widowControl w:val="0"/>
        <w:pBdr>
          <w:top w:val="nil"/>
          <w:left w:val="nil"/>
          <w:bottom w:val="nil"/>
          <w:right w:val="nil"/>
          <w:between w:val="nil"/>
        </w:pBdr>
        <w:spacing w:after="0" w:line="276" w:lineRule="auto"/>
        <w:rPr>
          <w:rFonts w:ascii="Arial" w:eastAsia="Arial" w:hAnsi="Arial" w:cs="Arial"/>
          <w:color w:val="000000"/>
        </w:rPr>
      </w:pPr>
    </w:p>
    <w:tbl>
      <w:tblPr>
        <w:tblStyle w:val="a"/>
        <w:tblW w:w="153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2065"/>
        <w:gridCol w:w="2100"/>
        <w:gridCol w:w="2093"/>
        <w:gridCol w:w="2095"/>
        <w:gridCol w:w="2111"/>
        <w:gridCol w:w="2093"/>
      </w:tblGrid>
      <w:tr w:rsidR="004061EA" w14:paraId="2F90E84D" w14:textId="77777777" w:rsidTr="008157F7">
        <w:tc>
          <w:tcPr>
            <w:tcW w:w="2830" w:type="dxa"/>
            <w:vMerge w:val="restart"/>
          </w:tcPr>
          <w:p w14:paraId="600040C7" w14:textId="77777777" w:rsidR="004061EA" w:rsidRDefault="003640AE">
            <w:pPr>
              <w:jc w:val="center"/>
              <w:rPr>
                <w:b/>
                <w:bCs/>
              </w:rPr>
            </w:pPr>
            <w:bookmarkStart w:id="0" w:name="_heading=h.iwkefwehlkec" w:colFirst="0" w:colLast="0"/>
            <w:bookmarkEnd w:id="0"/>
            <w:r w:rsidRPr="008157F7">
              <w:rPr>
                <w:b/>
                <w:bCs/>
                <w:sz w:val="48"/>
                <w:szCs w:val="40"/>
              </w:rPr>
              <w:t>Y2/3- Year B</w:t>
            </w:r>
          </w:p>
        </w:tc>
        <w:tc>
          <w:tcPr>
            <w:tcW w:w="4165" w:type="dxa"/>
            <w:gridSpan w:val="2"/>
            <w:shd w:val="clear" w:color="auto" w:fill="ED7D31"/>
          </w:tcPr>
          <w:p w14:paraId="04C1F7F9" w14:textId="77777777" w:rsidR="004061EA" w:rsidRDefault="003640AE">
            <w:pPr>
              <w:jc w:val="center"/>
              <w:rPr>
                <w:b/>
                <w:bCs/>
                <w:sz w:val="32"/>
                <w:szCs w:val="32"/>
              </w:rPr>
            </w:pPr>
            <w:r>
              <w:rPr>
                <w:b/>
                <w:bCs/>
                <w:sz w:val="32"/>
                <w:szCs w:val="32"/>
              </w:rPr>
              <w:t>Autumn</w:t>
            </w:r>
          </w:p>
        </w:tc>
        <w:tc>
          <w:tcPr>
            <w:tcW w:w="4188" w:type="dxa"/>
            <w:gridSpan w:val="2"/>
            <w:shd w:val="clear" w:color="auto" w:fill="A8D08D"/>
          </w:tcPr>
          <w:p w14:paraId="2052D198" w14:textId="77777777" w:rsidR="004061EA" w:rsidRDefault="003640AE">
            <w:pPr>
              <w:jc w:val="center"/>
              <w:rPr>
                <w:b/>
                <w:bCs/>
                <w:sz w:val="32"/>
                <w:szCs w:val="32"/>
              </w:rPr>
            </w:pPr>
            <w:r>
              <w:rPr>
                <w:b/>
                <w:bCs/>
                <w:sz w:val="32"/>
                <w:szCs w:val="32"/>
              </w:rPr>
              <w:t>Spring</w:t>
            </w:r>
          </w:p>
        </w:tc>
        <w:tc>
          <w:tcPr>
            <w:tcW w:w="4204" w:type="dxa"/>
            <w:gridSpan w:val="2"/>
            <w:shd w:val="clear" w:color="auto" w:fill="FFC000"/>
          </w:tcPr>
          <w:p w14:paraId="243F684C" w14:textId="77777777" w:rsidR="004061EA" w:rsidRDefault="003640AE">
            <w:pPr>
              <w:jc w:val="center"/>
              <w:rPr>
                <w:b/>
                <w:bCs/>
                <w:sz w:val="32"/>
                <w:szCs w:val="32"/>
              </w:rPr>
            </w:pPr>
            <w:r>
              <w:rPr>
                <w:b/>
                <w:bCs/>
                <w:sz w:val="32"/>
                <w:szCs w:val="32"/>
              </w:rPr>
              <w:t>Summer</w:t>
            </w:r>
          </w:p>
        </w:tc>
      </w:tr>
      <w:tr w:rsidR="004061EA" w14:paraId="4A67A9CF" w14:textId="77777777" w:rsidTr="008157F7">
        <w:tc>
          <w:tcPr>
            <w:tcW w:w="2830" w:type="dxa"/>
            <w:vMerge/>
          </w:tcPr>
          <w:p w14:paraId="652CB0C1" w14:textId="77777777" w:rsidR="004061EA" w:rsidRDefault="004061EA">
            <w:pPr>
              <w:widowControl w:val="0"/>
              <w:pBdr>
                <w:top w:val="nil"/>
                <w:left w:val="nil"/>
                <w:bottom w:val="nil"/>
                <w:right w:val="nil"/>
                <w:between w:val="nil"/>
              </w:pBdr>
              <w:spacing w:line="276" w:lineRule="auto"/>
              <w:rPr>
                <w:b/>
                <w:bCs/>
                <w:sz w:val="32"/>
                <w:szCs w:val="32"/>
              </w:rPr>
            </w:pPr>
          </w:p>
        </w:tc>
        <w:tc>
          <w:tcPr>
            <w:tcW w:w="4165" w:type="dxa"/>
            <w:gridSpan w:val="2"/>
            <w:shd w:val="clear" w:color="auto" w:fill="ED7D31"/>
          </w:tcPr>
          <w:p w14:paraId="7E85D3B2" w14:textId="77777777" w:rsidR="004061EA" w:rsidRDefault="003640AE">
            <w:pPr>
              <w:jc w:val="center"/>
              <w:rPr>
                <w:b/>
                <w:bCs/>
                <w:sz w:val="32"/>
                <w:szCs w:val="32"/>
              </w:rPr>
            </w:pPr>
            <w:r>
              <w:rPr>
                <w:b/>
                <w:bCs/>
                <w:sz w:val="32"/>
                <w:szCs w:val="32"/>
              </w:rPr>
              <w:t>Incredible Me</w:t>
            </w:r>
          </w:p>
        </w:tc>
        <w:tc>
          <w:tcPr>
            <w:tcW w:w="4188" w:type="dxa"/>
            <w:gridSpan w:val="2"/>
            <w:shd w:val="clear" w:color="auto" w:fill="A8D08D"/>
          </w:tcPr>
          <w:p w14:paraId="6F174FF8" w14:textId="77777777" w:rsidR="004061EA" w:rsidRDefault="003640AE">
            <w:pPr>
              <w:jc w:val="center"/>
              <w:rPr>
                <w:b/>
                <w:bCs/>
                <w:sz w:val="32"/>
                <w:szCs w:val="32"/>
              </w:rPr>
            </w:pPr>
            <w:r>
              <w:rPr>
                <w:b/>
                <w:bCs/>
                <w:sz w:val="32"/>
                <w:szCs w:val="32"/>
              </w:rPr>
              <w:t>The World Around Us</w:t>
            </w:r>
          </w:p>
        </w:tc>
        <w:tc>
          <w:tcPr>
            <w:tcW w:w="4204" w:type="dxa"/>
            <w:gridSpan w:val="2"/>
            <w:shd w:val="clear" w:color="auto" w:fill="FFC000"/>
          </w:tcPr>
          <w:p w14:paraId="6C63C41E" w14:textId="77777777" w:rsidR="004061EA" w:rsidRDefault="003640AE">
            <w:pPr>
              <w:jc w:val="center"/>
              <w:rPr>
                <w:b/>
                <w:bCs/>
                <w:sz w:val="32"/>
                <w:szCs w:val="32"/>
              </w:rPr>
            </w:pPr>
            <w:r>
              <w:rPr>
                <w:b/>
                <w:bCs/>
                <w:sz w:val="32"/>
                <w:szCs w:val="32"/>
              </w:rPr>
              <w:t>The World in Our Hands</w:t>
            </w:r>
          </w:p>
        </w:tc>
      </w:tr>
      <w:tr w:rsidR="008157F7" w14:paraId="31A84B0C" w14:textId="77777777" w:rsidTr="008157F7">
        <w:tc>
          <w:tcPr>
            <w:tcW w:w="2830" w:type="dxa"/>
            <w:shd w:val="clear" w:color="auto" w:fill="0070C0"/>
          </w:tcPr>
          <w:p w14:paraId="05EA4E3B" w14:textId="77777777" w:rsidR="008157F7" w:rsidRDefault="008157F7">
            <w:pPr>
              <w:rPr>
                <w:b/>
                <w:bCs/>
                <w:sz w:val="56"/>
                <w:szCs w:val="56"/>
              </w:rPr>
            </w:pPr>
            <w:r>
              <w:rPr>
                <w:b/>
                <w:bCs/>
                <w:sz w:val="56"/>
                <w:szCs w:val="56"/>
              </w:rPr>
              <w:t>Maths</w:t>
            </w:r>
          </w:p>
        </w:tc>
        <w:tc>
          <w:tcPr>
            <w:tcW w:w="12557" w:type="dxa"/>
            <w:gridSpan w:val="6"/>
          </w:tcPr>
          <w:p w14:paraId="39BB8691" w14:textId="77777777" w:rsidR="008157F7" w:rsidRPr="008157F7" w:rsidRDefault="008157F7" w:rsidP="008157F7">
            <w:pPr>
              <w:rPr>
                <w:sz w:val="24"/>
                <w:szCs w:val="24"/>
              </w:rPr>
            </w:pPr>
            <w:r w:rsidRPr="008157F7">
              <w:rPr>
                <w:sz w:val="24"/>
                <w:szCs w:val="24"/>
              </w:rPr>
              <w:t xml:space="preserve">See </w:t>
            </w:r>
            <w:proofErr w:type="spellStart"/>
            <w:r w:rsidRPr="008157F7">
              <w:rPr>
                <w:sz w:val="24"/>
                <w:szCs w:val="24"/>
              </w:rPr>
              <w:t>Numberfun</w:t>
            </w:r>
            <w:proofErr w:type="spellEnd"/>
            <w:r w:rsidRPr="008157F7">
              <w:rPr>
                <w:sz w:val="24"/>
                <w:szCs w:val="24"/>
              </w:rPr>
              <w:t>/</w:t>
            </w:r>
            <w:proofErr w:type="spellStart"/>
            <w:r w:rsidRPr="008157F7">
              <w:rPr>
                <w:sz w:val="24"/>
                <w:szCs w:val="24"/>
              </w:rPr>
              <w:t>WhiteRose</w:t>
            </w:r>
            <w:proofErr w:type="spellEnd"/>
            <w:r w:rsidRPr="008157F7">
              <w:rPr>
                <w:sz w:val="24"/>
                <w:szCs w:val="24"/>
              </w:rPr>
              <w:t xml:space="preserve"> Plan </w:t>
            </w:r>
            <w:hyperlink r:id="rId9" w:history="1">
              <w:r w:rsidRPr="008157F7">
                <w:rPr>
                  <w:rStyle w:val="Hyperlink"/>
                  <w:sz w:val="24"/>
                  <w:szCs w:val="24"/>
                </w:rPr>
                <w:t>https://www.euhu.co.uk/plans/viewer/20c0d75b-5c3e-4e52-8622-b37c00d775bf/number-fun-quick-links-guides/plan</w:t>
              </w:r>
            </w:hyperlink>
          </w:p>
          <w:p w14:paraId="45B0FB5F" w14:textId="77777777" w:rsidR="008157F7" w:rsidRDefault="008157F7">
            <w:pPr>
              <w:rPr>
                <w:sz w:val="24"/>
                <w:szCs w:val="24"/>
              </w:rPr>
            </w:pPr>
          </w:p>
        </w:tc>
      </w:tr>
      <w:tr w:rsidR="008157F7" w14:paraId="61408AA9" w14:textId="77777777" w:rsidTr="008157F7">
        <w:tc>
          <w:tcPr>
            <w:tcW w:w="2830" w:type="dxa"/>
            <w:shd w:val="clear" w:color="auto" w:fill="FFFF00"/>
          </w:tcPr>
          <w:p w14:paraId="2053D58A" w14:textId="77777777" w:rsidR="008157F7" w:rsidRDefault="008157F7">
            <w:pPr>
              <w:rPr>
                <w:b/>
                <w:bCs/>
                <w:sz w:val="56"/>
                <w:szCs w:val="56"/>
              </w:rPr>
            </w:pPr>
            <w:r>
              <w:rPr>
                <w:b/>
                <w:bCs/>
                <w:sz w:val="56"/>
                <w:szCs w:val="56"/>
              </w:rPr>
              <w:t>Writing</w:t>
            </w:r>
          </w:p>
        </w:tc>
        <w:tc>
          <w:tcPr>
            <w:tcW w:w="4165" w:type="dxa"/>
            <w:gridSpan w:val="2"/>
          </w:tcPr>
          <w:p w14:paraId="207AB5C5" w14:textId="1431C085" w:rsidR="008157F7" w:rsidRPr="008157F7" w:rsidRDefault="008157F7">
            <w:pPr>
              <w:rPr>
                <w:b/>
                <w:sz w:val="24"/>
                <w:szCs w:val="24"/>
              </w:rPr>
            </w:pPr>
            <w:r w:rsidRPr="008157F7">
              <w:rPr>
                <w:b/>
                <w:sz w:val="24"/>
                <w:szCs w:val="24"/>
              </w:rPr>
              <w:t>Talk for writing</w:t>
            </w:r>
          </w:p>
        </w:tc>
        <w:tc>
          <w:tcPr>
            <w:tcW w:w="4188" w:type="dxa"/>
            <w:gridSpan w:val="2"/>
          </w:tcPr>
          <w:p w14:paraId="649A1E36" w14:textId="77777777" w:rsidR="008157F7" w:rsidRDefault="008157F7">
            <w:pPr>
              <w:rPr>
                <w:sz w:val="24"/>
                <w:szCs w:val="24"/>
              </w:rPr>
            </w:pPr>
          </w:p>
        </w:tc>
        <w:tc>
          <w:tcPr>
            <w:tcW w:w="4204" w:type="dxa"/>
            <w:gridSpan w:val="2"/>
          </w:tcPr>
          <w:p w14:paraId="39CBF9F2" w14:textId="77777777" w:rsidR="008157F7" w:rsidRDefault="008157F7">
            <w:pPr>
              <w:rPr>
                <w:sz w:val="24"/>
                <w:szCs w:val="24"/>
              </w:rPr>
            </w:pPr>
          </w:p>
        </w:tc>
      </w:tr>
      <w:tr w:rsidR="004061EA" w14:paraId="06F353CA" w14:textId="77777777" w:rsidTr="008157F7">
        <w:tc>
          <w:tcPr>
            <w:tcW w:w="2830" w:type="dxa"/>
            <w:shd w:val="clear" w:color="auto" w:fill="FF3300"/>
          </w:tcPr>
          <w:p w14:paraId="041455C2" w14:textId="77777777" w:rsidR="004061EA" w:rsidRDefault="003640AE">
            <w:pPr>
              <w:rPr>
                <w:b/>
                <w:bCs/>
                <w:sz w:val="56"/>
                <w:szCs w:val="56"/>
              </w:rPr>
            </w:pPr>
            <w:r>
              <w:rPr>
                <w:b/>
                <w:bCs/>
                <w:sz w:val="56"/>
                <w:szCs w:val="56"/>
              </w:rPr>
              <w:t>Science</w:t>
            </w:r>
          </w:p>
        </w:tc>
        <w:tc>
          <w:tcPr>
            <w:tcW w:w="4165" w:type="dxa"/>
            <w:gridSpan w:val="2"/>
          </w:tcPr>
          <w:p w14:paraId="4204C50E" w14:textId="4421E507" w:rsidR="00963BAE" w:rsidRPr="00963BAE" w:rsidRDefault="003640AE" w:rsidP="00963BAE">
            <w:pPr>
              <w:widowControl w:val="0"/>
              <w:autoSpaceDE w:val="0"/>
              <w:autoSpaceDN w:val="0"/>
              <w:spacing w:before="57" w:line="208" w:lineRule="exact"/>
              <w:ind w:left="75"/>
              <w:jc w:val="center"/>
              <w:rPr>
                <w:rFonts w:asciiTheme="minorHAnsi" w:eastAsia="Gill Sans MT" w:hAnsiTheme="minorHAnsi" w:cstheme="minorHAnsi"/>
                <w:b/>
                <w:kern w:val="2"/>
                <w:sz w:val="18"/>
                <w:szCs w:val="18"/>
                <w:lang w:eastAsia="en-US"/>
                <w14:ligatures w14:val="standardContextual"/>
              </w:rPr>
            </w:pPr>
            <w:r w:rsidRPr="00963BAE">
              <w:rPr>
                <w:rFonts w:asciiTheme="minorHAnsi" w:hAnsiTheme="minorHAnsi" w:cstheme="minorHAnsi"/>
                <w:b/>
                <w:bCs/>
                <w:sz w:val="24"/>
                <w:szCs w:val="24"/>
              </w:rPr>
              <w:t xml:space="preserve">Animals including Human </w:t>
            </w:r>
            <w:r w:rsidRPr="00963BAE">
              <w:rPr>
                <w:rFonts w:asciiTheme="minorHAnsi" w:hAnsiTheme="minorHAnsi" w:cstheme="minorHAnsi"/>
                <w:sz w:val="24"/>
                <w:szCs w:val="24"/>
              </w:rPr>
              <w:t>–</w:t>
            </w:r>
            <w:r w:rsidR="00963BAE" w:rsidRPr="00963BAE">
              <w:rPr>
                <w:rFonts w:asciiTheme="minorHAnsi" w:eastAsia="Gill Sans MT" w:hAnsiTheme="minorHAnsi" w:cstheme="minorHAnsi"/>
                <w:b/>
                <w:w w:val="110"/>
                <w:kern w:val="2"/>
                <w:sz w:val="18"/>
                <w:szCs w:val="18"/>
                <w:lang w:eastAsia="en-US"/>
                <w14:ligatures w14:val="standardContextual"/>
              </w:rPr>
              <w:t xml:space="preserve"> Humans Y2</w:t>
            </w:r>
          </w:p>
          <w:p w14:paraId="4C08947C" w14:textId="77777777" w:rsidR="00963BAE" w:rsidRPr="00963BAE" w:rsidRDefault="00963BAE" w:rsidP="00963BAE">
            <w:pPr>
              <w:numPr>
                <w:ilvl w:val="0"/>
                <w:numId w:val="2"/>
              </w:numPr>
              <w:contextualSpacing/>
              <w:rPr>
                <w:rFonts w:asciiTheme="minorHAnsi" w:eastAsia="Aptos" w:hAnsiTheme="minorHAnsi" w:cstheme="minorHAnsi"/>
                <w:kern w:val="2"/>
                <w:sz w:val="18"/>
                <w:szCs w:val="18"/>
                <w:lang w:eastAsia="en-US"/>
                <w14:ligatures w14:val="standardContextual"/>
              </w:rPr>
            </w:pPr>
            <w:r w:rsidRPr="00963BAE">
              <w:rPr>
                <w:rFonts w:asciiTheme="minorHAnsi" w:eastAsia="Aptos" w:hAnsiTheme="minorHAnsi" w:cstheme="minorHAnsi"/>
                <w:kern w:val="2"/>
                <w:sz w:val="18"/>
                <w:szCs w:val="18"/>
                <w:lang w:eastAsia="en-US"/>
                <w14:ligatures w14:val="standardContextual"/>
              </w:rPr>
              <w:t>Talk about babies and their parents.</w:t>
            </w:r>
          </w:p>
          <w:p w14:paraId="00353031" w14:textId="77777777" w:rsidR="00963BAE" w:rsidRPr="00963BAE" w:rsidRDefault="00963BAE" w:rsidP="00963BAE">
            <w:pPr>
              <w:numPr>
                <w:ilvl w:val="0"/>
                <w:numId w:val="2"/>
              </w:numPr>
              <w:contextualSpacing/>
              <w:rPr>
                <w:rFonts w:asciiTheme="minorHAnsi" w:eastAsia="Aptos" w:hAnsiTheme="minorHAnsi" w:cstheme="minorHAnsi"/>
                <w:kern w:val="2"/>
                <w:sz w:val="18"/>
                <w:szCs w:val="18"/>
                <w:lang w:eastAsia="en-US"/>
                <w14:ligatures w14:val="standardContextual"/>
              </w:rPr>
            </w:pPr>
            <w:r w:rsidRPr="00963BAE">
              <w:rPr>
                <w:rFonts w:asciiTheme="minorHAnsi" w:eastAsia="Aptos" w:hAnsiTheme="minorHAnsi" w:cstheme="minorHAnsi"/>
                <w:kern w:val="2"/>
                <w:sz w:val="18"/>
                <w:szCs w:val="18"/>
                <w:lang w:eastAsia="en-US"/>
                <w14:ligatures w14:val="standardContextual"/>
              </w:rPr>
              <w:t>Find out about and describe what humans need to live.</w:t>
            </w:r>
          </w:p>
          <w:p w14:paraId="138684CC" w14:textId="77777777" w:rsidR="00963BAE" w:rsidRPr="00963BAE" w:rsidRDefault="00963BAE" w:rsidP="00963BAE">
            <w:pPr>
              <w:numPr>
                <w:ilvl w:val="0"/>
                <w:numId w:val="2"/>
              </w:numPr>
              <w:contextualSpacing/>
              <w:rPr>
                <w:rFonts w:asciiTheme="minorHAnsi" w:eastAsia="Aptos" w:hAnsiTheme="minorHAnsi" w:cstheme="minorHAnsi"/>
                <w:kern w:val="2"/>
                <w:sz w:val="18"/>
                <w:szCs w:val="18"/>
                <w:lang w:eastAsia="en-US"/>
                <w14:ligatures w14:val="standardContextual"/>
              </w:rPr>
            </w:pPr>
            <w:r w:rsidRPr="00963BAE">
              <w:rPr>
                <w:rFonts w:asciiTheme="minorHAnsi" w:eastAsia="Aptos" w:hAnsiTheme="minorHAnsi" w:cstheme="minorHAnsi"/>
                <w:kern w:val="2"/>
                <w:sz w:val="18"/>
                <w:szCs w:val="18"/>
                <w:lang w:eastAsia="en-US"/>
                <w14:ligatures w14:val="standardContextual"/>
              </w:rPr>
              <w:t>Talk about and describe how to look after themselves – what foods are best to eat; why we need to exercise; why and how to keep clean.</w:t>
            </w:r>
          </w:p>
          <w:p w14:paraId="2AA1340B" w14:textId="77777777" w:rsidR="00963BAE" w:rsidRPr="00963BAE" w:rsidRDefault="00963BAE" w:rsidP="00963BAE">
            <w:pPr>
              <w:widowControl w:val="0"/>
              <w:autoSpaceDE w:val="0"/>
              <w:autoSpaceDN w:val="0"/>
              <w:spacing w:before="64" w:line="208" w:lineRule="exact"/>
              <w:ind w:left="75"/>
              <w:jc w:val="center"/>
              <w:rPr>
                <w:rFonts w:asciiTheme="minorHAnsi" w:eastAsia="Gill Sans MT" w:hAnsiTheme="minorHAnsi" w:cstheme="minorHAnsi"/>
                <w:b/>
                <w:w w:val="110"/>
                <w:kern w:val="2"/>
                <w:sz w:val="18"/>
                <w:szCs w:val="18"/>
                <w:lang w:eastAsia="en-US"/>
                <w14:ligatures w14:val="standardContextual"/>
              </w:rPr>
            </w:pPr>
            <w:r w:rsidRPr="00963BAE">
              <w:rPr>
                <w:rFonts w:asciiTheme="minorHAnsi" w:eastAsia="Gill Sans MT" w:hAnsiTheme="minorHAnsi" w:cstheme="minorHAnsi"/>
                <w:b/>
                <w:w w:val="110"/>
                <w:kern w:val="2"/>
                <w:sz w:val="18"/>
                <w:szCs w:val="18"/>
                <w:lang w:eastAsia="en-US"/>
                <w14:ligatures w14:val="standardContextual"/>
              </w:rPr>
              <w:t>Humans Y3</w:t>
            </w:r>
          </w:p>
          <w:p w14:paraId="0556591B" w14:textId="77777777" w:rsidR="00963BAE" w:rsidRPr="00963BAE" w:rsidRDefault="00963BAE" w:rsidP="00963BAE">
            <w:pPr>
              <w:numPr>
                <w:ilvl w:val="0"/>
                <w:numId w:val="1"/>
              </w:numPr>
              <w:ind w:left="167" w:hanging="167"/>
              <w:contextualSpacing/>
              <w:rPr>
                <w:rFonts w:asciiTheme="minorHAnsi" w:eastAsia="Aptos" w:hAnsiTheme="minorHAnsi" w:cstheme="minorHAnsi"/>
                <w:kern w:val="2"/>
                <w:sz w:val="18"/>
                <w:szCs w:val="18"/>
                <w:lang w:eastAsia="en-US"/>
                <w14:ligatures w14:val="standardContextual"/>
              </w:rPr>
            </w:pPr>
            <w:r w:rsidRPr="00963BAE">
              <w:rPr>
                <w:rFonts w:asciiTheme="minorHAnsi" w:eastAsia="Aptos" w:hAnsiTheme="minorHAnsi" w:cstheme="minorHAnsi"/>
                <w:kern w:val="2"/>
                <w:sz w:val="18"/>
                <w:szCs w:val="18"/>
                <w:lang w:eastAsia="en-US"/>
                <w14:ligatures w14:val="standardContextual"/>
              </w:rPr>
              <w:t>Talk about how humans get their nutrition.</w:t>
            </w:r>
          </w:p>
          <w:p w14:paraId="5CA514F5" w14:textId="77777777" w:rsidR="00963BAE" w:rsidRPr="00963BAE" w:rsidRDefault="00963BAE" w:rsidP="00963BAE">
            <w:pPr>
              <w:numPr>
                <w:ilvl w:val="0"/>
                <w:numId w:val="1"/>
              </w:numPr>
              <w:ind w:left="167" w:hanging="167"/>
              <w:contextualSpacing/>
              <w:rPr>
                <w:rFonts w:asciiTheme="minorHAnsi" w:eastAsia="Aptos" w:hAnsiTheme="minorHAnsi" w:cstheme="minorHAnsi"/>
                <w:kern w:val="2"/>
                <w:sz w:val="18"/>
                <w:szCs w:val="18"/>
                <w:lang w:eastAsia="en-US"/>
                <w14:ligatures w14:val="standardContextual"/>
              </w:rPr>
            </w:pPr>
            <w:r w:rsidRPr="00963BAE">
              <w:rPr>
                <w:rFonts w:asciiTheme="minorHAnsi" w:eastAsia="Aptos" w:hAnsiTheme="minorHAnsi" w:cstheme="minorHAnsi"/>
                <w:kern w:val="2"/>
                <w:sz w:val="18"/>
                <w:szCs w:val="18"/>
                <w:lang w:eastAsia="en-US"/>
                <w14:ligatures w14:val="standardContextual"/>
              </w:rPr>
              <w:t>Talk about what types and amount of nutrition humans need.</w:t>
            </w:r>
          </w:p>
          <w:p w14:paraId="1B2A9738" w14:textId="7126C205" w:rsidR="004061EA" w:rsidRPr="00963BAE" w:rsidRDefault="003640AE" w:rsidP="00963BAE">
            <w:pPr>
              <w:rPr>
                <w:rFonts w:asciiTheme="minorHAnsi" w:hAnsiTheme="minorHAnsi" w:cstheme="minorHAnsi"/>
                <w:sz w:val="24"/>
                <w:szCs w:val="24"/>
              </w:rPr>
            </w:pPr>
            <w:r w:rsidRPr="00963BAE">
              <w:rPr>
                <w:rFonts w:asciiTheme="minorHAnsi" w:hAnsiTheme="minorHAnsi" w:cstheme="minorHAnsi"/>
                <w:sz w:val="24"/>
                <w:szCs w:val="24"/>
              </w:rPr>
              <w:t xml:space="preserve"> </w:t>
            </w:r>
          </w:p>
        </w:tc>
        <w:tc>
          <w:tcPr>
            <w:tcW w:w="4188" w:type="dxa"/>
            <w:gridSpan w:val="2"/>
          </w:tcPr>
          <w:p w14:paraId="120488E7" w14:textId="77777777" w:rsidR="00963BAE" w:rsidRPr="00963BAE" w:rsidRDefault="00963BAE" w:rsidP="00963BAE">
            <w:pPr>
              <w:widowControl w:val="0"/>
              <w:autoSpaceDE w:val="0"/>
              <w:autoSpaceDN w:val="0"/>
              <w:spacing w:before="92" w:line="208" w:lineRule="exact"/>
              <w:ind w:left="75"/>
              <w:rPr>
                <w:rFonts w:asciiTheme="minorHAnsi" w:eastAsia="Gill Sans MT" w:hAnsiTheme="minorHAnsi" w:cstheme="minorHAnsi"/>
                <w:b/>
                <w:w w:val="110"/>
                <w:sz w:val="18"/>
                <w:szCs w:val="18"/>
                <w:lang w:eastAsia="en-US"/>
              </w:rPr>
            </w:pPr>
            <w:r w:rsidRPr="00963BAE">
              <w:rPr>
                <w:rFonts w:asciiTheme="minorHAnsi" w:eastAsia="Gill Sans MT" w:hAnsiTheme="minorHAnsi" w:cstheme="minorHAnsi"/>
                <w:b/>
                <w:w w:val="110"/>
                <w:sz w:val="18"/>
                <w:szCs w:val="18"/>
                <w:lang w:eastAsia="en-US"/>
              </w:rPr>
              <w:t>Rocks</w:t>
            </w:r>
          </w:p>
          <w:p w14:paraId="5304B532" w14:textId="77777777" w:rsidR="00963BAE" w:rsidRPr="00963BAE" w:rsidRDefault="00963BAE" w:rsidP="00963BAE">
            <w:pPr>
              <w:numPr>
                <w:ilvl w:val="0"/>
                <w:numId w:val="1"/>
              </w:numPr>
              <w:ind w:left="167" w:hanging="167"/>
              <w:contextualSpacing/>
              <w:rPr>
                <w:rFonts w:asciiTheme="minorHAnsi" w:eastAsia="Aptos" w:hAnsiTheme="minorHAnsi" w:cstheme="minorHAnsi"/>
                <w:kern w:val="2"/>
                <w:sz w:val="18"/>
                <w:szCs w:val="18"/>
                <w:lang w:eastAsia="en-US"/>
                <w14:ligatures w14:val="standardContextual"/>
              </w:rPr>
            </w:pPr>
            <w:r w:rsidRPr="00963BAE">
              <w:rPr>
                <w:rFonts w:asciiTheme="minorHAnsi" w:eastAsia="Aptos" w:hAnsiTheme="minorHAnsi" w:cstheme="minorHAnsi"/>
                <w:kern w:val="2"/>
                <w:sz w:val="18"/>
                <w:szCs w:val="18"/>
                <w:lang w:eastAsia="en-US"/>
                <w14:ligatures w14:val="standardContextual"/>
              </w:rPr>
              <w:t xml:space="preserve">Describe how rocks are formed in a simple way – link to Geography </w:t>
            </w:r>
          </w:p>
          <w:p w14:paraId="76A8309A" w14:textId="77777777" w:rsidR="00963BAE" w:rsidRPr="00963BAE" w:rsidRDefault="00963BAE" w:rsidP="00963BAE">
            <w:pPr>
              <w:numPr>
                <w:ilvl w:val="0"/>
                <w:numId w:val="1"/>
              </w:numPr>
              <w:ind w:left="167" w:hanging="167"/>
              <w:contextualSpacing/>
              <w:rPr>
                <w:rFonts w:asciiTheme="minorHAnsi" w:eastAsia="Aptos" w:hAnsiTheme="minorHAnsi" w:cstheme="minorHAnsi"/>
                <w:kern w:val="2"/>
                <w:sz w:val="18"/>
                <w:szCs w:val="18"/>
                <w:lang w:eastAsia="en-US"/>
                <w14:ligatures w14:val="standardContextual"/>
              </w:rPr>
            </w:pPr>
            <w:r w:rsidRPr="00963BAE">
              <w:rPr>
                <w:rFonts w:asciiTheme="minorHAnsi" w:eastAsia="Aptos" w:hAnsiTheme="minorHAnsi" w:cstheme="minorHAnsi"/>
                <w:kern w:val="2"/>
                <w:sz w:val="18"/>
                <w:szCs w:val="18"/>
                <w:lang w:eastAsia="en-US"/>
                <w14:ligatures w14:val="standardContextual"/>
              </w:rPr>
              <w:t>Observe, describe, and compare rocks.</w:t>
            </w:r>
          </w:p>
          <w:p w14:paraId="2D5D844D" w14:textId="77777777" w:rsidR="00963BAE" w:rsidRPr="00963BAE" w:rsidRDefault="00963BAE" w:rsidP="00963BAE">
            <w:pPr>
              <w:numPr>
                <w:ilvl w:val="0"/>
                <w:numId w:val="1"/>
              </w:numPr>
              <w:ind w:left="167" w:hanging="167"/>
              <w:contextualSpacing/>
              <w:rPr>
                <w:rFonts w:asciiTheme="minorHAnsi" w:eastAsia="Aptos" w:hAnsiTheme="minorHAnsi" w:cstheme="minorHAnsi"/>
                <w:kern w:val="2"/>
                <w:sz w:val="18"/>
                <w:szCs w:val="18"/>
                <w:lang w:eastAsia="en-US"/>
                <w14:ligatures w14:val="standardContextual"/>
              </w:rPr>
            </w:pPr>
            <w:r w:rsidRPr="00963BAE">
              <w:rPr>
                <w:rFonts w:asciiTheme="minorHAnsi" w:eastAsia="Aptos" w:hAnsiTheme="minorHAnsi" w:cstheme="minorHAnsi"/>
                <w:kern w:val="2"/>
                <w:sz w:val="18"/>
                <w:szCs w:val="18"/>
                <w:lang w:eastAsia="en-US"/>
                <w14:ligatures w14:val="standardContextual"/>
              </w:rPr>
              <w:t>Group and order rocks (hardness, weight, length)</w:t>
            </w:r>
          </w:p>
          <w:p w14:paraId="77A9374A" w14:textId="77777777" w:rsidR="00963BAE" w:rsidRPr="00963BAE" w:rsidRDefault="00963BAE" w:rsidP="00963BAE">
            <w:pPr>
              <w:numPr>
                <w:ilvl w:val="0"/>
                <w:numId w:val="1"/>
              </w:numPr>
              <w:ind w:left="167" w:hanging="167"/>
              <w:contextualSpacing/>
              <w:rPr>
                <w:rFonts w:asciiTheme="minorHAnsi" w:eastAsia="Aptos" w:hAnsiTheme="minorHAnsi" w:cstheme="minorHAnsi"/>
                <w:kern w:val="2"/>
                <w:sz w:val="18"/>
                <w:szCs w:val="18"/>
                <w:lang w:eastAsia="en-US"/>
                <w14:ligatures w14:val="standardContextual"/>
              </w:rPr>
            </w:pPr>
            <w:r w:rsidRPr="00963BAE">
              <w:rPr>
                <w:rFonts w:asciiTheme="minorHAnsi" w:eastAsia="Aptos" w:hAnsiTheme="minorHAnsi" w:cstheme="minorHAnsi"/>
                <w:kern w:val="2"/>
                <w:sz w:val="18"/>
                <w:szCs w:val="18"/>
                <w:lang w:eastAsia="en-US"/>
                <w14:ligatures w14:val="standardContextual"/>
              </w:rPr>
              <w:t>Explain why rocks have been used for a specific purpose. E.g. Marble for statues</w:t>
            </w:r>
          </w:p>
          <w:p w14:paraId="31BB105D" w14:textId="77777777" w:rsidR="00963BAE" w:rsidRPr="00963BAE" w:rsidRDefault="00963BAE" w:rsidP="00963BAE">
            <w:pPr>
              <w:numPr>
                <w:ilvl w:val="0"/>
                <w:numId w:val="1"/>
              </w:numPr>
              <w:ind w:left="167" w:hanging="167"/>
              <w:contextualSpacing/>
              <w:rPr>
                <w:rFonts w:asciiTheme="minorHAnsi" w:eastAsia="Aptos" w:hAnsiTheme="minorHAnsi" w:cstheme="minorHAnsi"/>
                <w:kern w:val="2"/>
                <w:sz w:val="18"/>
                <w:szCs w:val="18"/>
                <w:lang w:eastAsia="en-US"/>
                <w14:ligatures w14:val="standardContextual"/>
              </w:rPr>
            </w:pPr>
            <w:r w:rsidRPr="00963BAE">
              <w:rPr>
                <w:rFonts w:asciiTheme="minorHAnsi" w:eastAsia="Aptos" w:hAnsiTheme="minorHAnsi" w:cstheme="minorHAnsi"/>
                <w:kern w:val="2"/>
                <w:sz w:val="18"/>
                <w:szCs w:val="18"/>
                <w:lang w:eastAsia="en-US"/>
                <w14:ligatures w14:val="standardContextual"/>
              </w:rPr>
              <w:t>Describe how fossils were formed</w:t>
            </w:r>
          </w:p>
          <w:p w14:paraId="4BF80B78" w14:textId="706F8AA3" w:rsidR="00963BAE" w:rsidRPr="00963BAE" w:rsidRDefault="00963BAE" w:rsidP="00963BAE">
            <w:pPr>
              <w:rPr>
                <w:rFonts w:asciiTheme="minorHAnsi" w:hAnsiTheme="minorHAnsi" w:cstheme="minorHAnsi"/>
                <w:b/>
                <w:bCs/>
                <w:sz w:val="24"/>
                <w:szCs w:val="24"/>
              </w:rPr>
            </w:pPr>
            <w:r w:rsidRPr="00963BAE">
              <w:rPr>
                <w:rFonts w:asciiTheme="minorHAnsi" w:eastAsia="Aptos" w:hAnsiTheme="minorHAnsi" w:cstheme="minorHAnsi"/>
                <w:kern w:val="2"/>
                <w:sz w:val="18"/>
                <w:szCs w:val="18"/>
                <w:lang w:eastAsia="en-US"/>
                <w14:ligatures w14:val="standardContextual"/>
              </w:rPr>
              <w:t>Observe, describe, and compare soils (When teaching plants talk about the correct soil type).</w:t>
            </w:r>
          </w:p>
        </w:tc>
        <w:tc>
          <w:tcPr>
            <w:tcW w:w="4204" w:type="dxa"/>
            <w:gridSpan w:val="2"/>
          </w:tcPr>
          <w:p w14:paraId="69BC72FD" w14:textId="77777777" w:rsidR="00963BAE" w:rsidRPr="00963BAE" w:rsidRDefault="00963BAE" w:rsidP="00963BAE">
            <w:pPr>
              <w:widowControl w:val="0"/>
              <w:autoSpaceDE w:val="0"/>
              <w:autoSpaceDN w:val="0"/>
              <w:spacing w:before="64" w:line="208" w:lineRule="exact"/>
              <w:ind w:left="75"/>
              <w:rPr>
                <w:rFonts w:asciiTheme="minorHAnsi" w:eastAsia="Gill Sans MT" w:hAnsiTheme="minorHAnsi" w:cstheme="minorHAnsi"/>
                <w:b/>
                <w:kern w:val="2"/>
                <w:sz w:val="18"/>
                <w:szCs w:val="18"/>
                <w:lang w:eastAsia="en-US"/>
                <w14:ligatures w14:val="standardContextual"/>
              </w:rPr>
            </w:pPr>
            <w:r w:rsidRPr="00963BAE">
              <w:rPr>
                <w:rFonts w:asciiTheme="minorHAnsi" w:eastAsia="Gill Sans MT" w:hAnsiTheme="minorHAnsi" w:cstheme="minorHAnsi"/>
                <w:b/>
                <w:w w:val="110"/>
                <w:kern w:val="2"/>
                <w:sz w:val="18"/>
                <w:szCs w:val="18"/>
                <w:lang w:eastAsia="en-US"/>
                <w14:ligatures w14:val="standardContextual"/>
              </w:rPr>
              <w:t>Living things and their habitats</w:t>
            </w:r>
          </w:p>
          <w:p w14:paraId="7D943850" w14:textId="77777777" w:rsidR="00963BAE" w:rsidRPr="00963BAE" w:rsidRDefault="00963BAE" w:rsidP="00963BAE">
            <w:pPr>
              <w:numPr>
                <w:ilvl w:val="0"/>
                <w:numId w:val="3"/>
              </w:numPr>
              <w:contextualSpacing/>
              <w:rPr>
                <w:rFonts w:asciiTheme="minorHAnsi" w:eastAsia="Aptos" w:hAnsiTheme="minorHAnsi" w:cstheme="minorHAnsi"/>
                <w:kern w:val="2"/>
                <w:sz w:val="18"/>
                <w:szCs w:val="18"/>
                <w:lang w:eastAsia="en-US"/>
                <w14:ligatures w14:val="standardContextual"/>
              </w:rPr>
            </w:pPr>
            <w:r w:rsidRPr="00963BAE">
              <w:rPr>
                <w:rFonts w:asciiTheme="minorHAnsi" w:eastAsia="Aptos" w:hAnsiTheme="minorHAnsi" w:cstheme="minorHAnsi"/>
                <w:kern w:val="2"/>
                <w:sz w:val="18"/>
                <w:szCs w:val="18"/>
                <w:lang w:eastAsia="en-US"/>
                <w14:ligatures w14:val="standardContextual"/>
              </w:rPr>
              <w:t>Talk about and describe different habitats, and the animals and plants that live there.</w:t>
            </w:r>
          </w:p>
          <w:p w14:paraId="3A413E30" w14:textId="77777777" w:rsidR="00963BAE" w:rsidRPr="00963BAE" w:rsidRDefault="00963BAE" w:rsidP="00963BAE">
            <w:pPr>
              <w:numPr>
                <w:ilvl w:val="0"/>
                <w:numId w:val="3"/>
              </w:numPr>
              <w:contextualSpacing/>
              <w:rPr>
                <w:rFonts w:asciiTheme="minorHAnsi" w:eastAsia="Aptos" w:hAnsiTheme="minorHAnsi" w:cstheme="minorHAnsi"/>
                <w:kern w:val="2"/>
                <w:sz w:val="18"/>
                <w:szCs w:val="18"/>
                <w:lang w:eastAsia="en-US"/>
                <w14:ligatures w14:val="standardContextual"/>
              </w:rPr>
            </w:pPr>
            <w:r w:rsidRPr="00963BAE">
              <w:rPr>
                <w:rFonts w:asciiTheme="minorHAnsi" w:eastAsia="Aptos" w:hAnsiTheme="minorHAnsi" w:cstheme="minorHAnsi"/>
                <w:kern w:val="2"/>
                <w:sz w:val="18"/>
                <w:szCs w:val="18"/>
                <w:lang w:eastAsia="en-US"/>
                <w14:ligatures w14:val="standardContextual"/>
              </w:rPr>
              <w:t>Describe how animals and plants get what they need to survive from their habitat.</w:t>
            </w:r>
          </w:p>
          <w:p w14:paraId="73FB8B48" w14:textId="77777777" w:rsidR="00963BAE" w:rsidRPr="00963BAE" w:rsidRDefault="00963BAE" w:rsidP="00963BAE">
            <w:pPr>
              <w:numPr>
                <w:ilvl w:val="0"/>
                <w:numId w:val="3"/>
              </w:numPr>
              <w:contextualSpacing/>
              <w:rPr>
                <w:rFonts w:asciiTheme="minorHAnsi" w:eastAsia="Aptos" w:hAnsiTheme="minorHAnsi" w:cstheme="minorHAnsi"/>
                <w:kern w:val="2"/>
                <w:sz w:val="18"/>
                <w:szCs w:val="18"/>
                <w:lang w:eastAsia="en-US"/>
                <w14:ligatures w14:val="standardContextual"/>
              </w:rPr>
            </w:pPr>
            <w:r w:rsidRPr="00963BAE">
              <w:rPr>
                <w:rFonts w:asciiTheme="minorHAnsi" w:eastAsia="Aptos" w:hAnsiTheme="minorHAnsi" w:cstheme="minorHAnsi"/>
                <w:kern w:val="2"/>
                <w:sz w:val="18"/>
                <w:szCs w:val="18"/>
                <w:lang w:eastAsia="en-US"/>
                <w14:ligatures w14:val="standardContextual"/>
              </w:rPr>
              <w:t>Order a simple food chain.</w:t>
            </w:r>
          </w:p>
          <w:p w14:paraId="141B2CD0" w14:textId="77777777" w:rsidR="00963BAE" w:rsidRPr="00963BAE" w:rsidRDefault="00963BAE" w:rsidP="00963BAE">
            <w:pPr>
              <w:numPr>
                <w:ilvl w:val="0"/>
                <w:numId w:val="3"/>
              </w:numPr>
              <w:contextualSpacing/>
              <w:rPr>
                <w:rFonts w:asciiTheme="minorHAnsi" w:eastAsia="Aptos" w:hAnsiTheme="minorHAnsi" w:cstheme="minorHAnsi"/>
                <w:kern w:val="2"/>
                <w:sz w:val="18"/>
                <w:szCs w:val="18"/>
                <w:lang w:eastAsia="en-US"/>
                <w14:ligatures w14:val="standardContextual"/>
              </w:rPr>
            </w:pPr>
            <w:r w:rsidRPr="00963BAE">
              <w:rPr>
                <w:rFonts w:asciiTheme="minorHAnsi" w:eastAsia="Aptos" w:hAnsiTheme="minorHAnsi" w:cstheme="minorHAnsi"/>
                <w:kern w:val="2"/>
                <w:sz w:val="18"/>
                <w:szCs w:val="18"/>
                <w:lang w:eastAsia="en-US"/>
                <w14:ligatures w14:val="standardContextual"/>
              </w:rPr>
              <w:t>Say if something is living, dead or never been alive.</w:t>
            </w:r>
          </w:p>
          <w:p w14:paraId="7192F184" w14:textId="77777777" w:rsidR="00963BAE" w:rsidRPr="00963BAE" w:rsidRDefault="00963BAE" w:rsidP="00963BAE">
            <w:pPr>
              <w:widowControl w:val="0"/>
              <w:autoSpaceDE w:val="0"/>
              <w:autoSpaceDN w:val="0"/>
              <w:spacing w:before="67" w:line="208" w:lineRule="exact"/>
              <w:ind w:left="75"/>
              <w:jc w:val="center"/>
              <w:rPr>
                <w:rFonts w:asciiTheme="minorHAnsi" w:eastAsia="Gill Sans MT" w:hAnsiTheme="minorHAnsi" w:cstheme="minorHAnsi"/>
                <w:b/>
                <w:kern w:val="2"/>
                <w:sz w:val="18"/>
                <w:szCs w:val="18"/>
                <w:lang w:eastAsia="en-US"/>
                <w14:ligatures w14:val="standardContextual"/>
              </w:rPr>
            </w:pPr>
            <w:r w:rsidRPr="00963BAE">
              <w:rPr>
                <w:rFonts w:asciiTheme="minorHAnsi" w:eastAsia="Gill Sans MT" w:hAnsiTheme="minorHAnsi" w:cstheme="minorHAnsi"/>
                <w:b/>
                <w:w w:val="110"/>
                <w:kern w:val="2"/>
                <w:sz w:val="18"/>
                <w:szCs w:val="18"/>
                <w:lang w:eastAsia="en-US"/>
                <w14:ligatures w14:val="standardContextual"/>
              </w:rPr>
              <w:t>Animals Y2</w:t>
            </w:r>
          </w:p>
          <w:p w14:paraId="2D483982" w14:textId="77777777" w:rsidR="00963BAE" w:rsidRPr="00963BAE" w:rsidRDefault="00963BAE" w:rsidP="00963BAE">
            <w:pPr>
              <w:numPr>
                <w:ilvl w:val="0"/>
                <w:numId w:val="1"/>
              </w:numPr>
              <w:ind w:left="167" w:hanging="167"/>
              <w:contextualSpacing/>
              <w:rPr>
                <w:rFonts w:asciiTheme="minorHAnsi" w:eastAsia="Aptos" w:hAnsiTheme="minorHAnsi" w:cstheme="minorHAnsi"/>
                <w:kern w:val="2"/>
                <w:sz w:val="18"/>
                <w:szCs w:val="18"/>
                <w:lang w:eastAsia="en-US"/>
                <w14:ligatures w14:val="standardContextual"/>
              </w:rPr>
            </w:pPr>
            <w:r w:rsidRPr="00963BAE">
              <w:rPr>
                <w:rFonts w:asciiTheme="minorHAnsi" w:eastAsia="Aptos" w:hAnsiTheme="minorHAnsi" w:cstheme="minorHAnsi"/>
                <w:kern w:val="2"/>
                <w:sz w:val="18"/>
                <w:szCs w:val="18"/>
                <w:lang w:eastAsia="en-US"/>
                <w14:ligatures w14:val="standardContextual"/>
              </w:rPr>
              <w:t>Talk about baby animals and their parents.</w:t>
            </w:r>
          </w:p>
          <w:p w14:paraId="46D30113" w14:textId="77777777" w:rsidR="00963BAE" w:rsidRPr="00963BAE" w:rsidRDefault="00963BAE" w:rsidP="00963BAE">
            <w:pPr>
              <w:numPr>
                <w:ilvl w:val="0"/>
                <w:numId w:val="1"/>
              </w:numPr>
              <w:ind w:left="167" w:hanging="167"/>
              <w:contextualSpacing/>
              <w:rPr>
                <w:rFonts w:asciiTheme="minorHAnsi" w:eastAsia="Aptos" w:hAnsiTheme="minorHAnsi" w:cstheme="minorHAnsi"/>
                <w:kern w:val="2"/>
                <w:sz w:val="18"/>
                <w:szCs w:val="18"/>
                <w:lang w:eastAsia="en-US"/>
                <w14:ligatures w14:val="standardContextual"/>
              </w:rPr>
            </w:pPr>
            <w:r w:rsidRPr="00963BAE">
              <w:rPr>
                <w:rFonts w:asciiTheme="minorHAnsi" w:eastAsia="Aptos" w:hAnsiTheme="minorHAnsi" w:cstheme="minorHAnsi"/>
                <w:kern w:val="2"/>
                <w:sz w:val="18"/>
                <w:szCs w:val="18"/>
                <w:lang w:eastAsia="en-US"/>
                <w14:ligatures w14:val="standardContextual"/>
              </w:rPr>
              <w:t>Describe how baby animals change as they grow.</w:t>
            </w:r>
          </w:p>
          <w:p w14:paraId="27DD0F5E" w14:textId="77777777" w:rsidR="00963BAE" w:rsidRPr="00963BAE" w:rsidRDefault="00963BAE" w:rsidP="00963BAE">
            <w:pPr>
              <w:numPr>
                <w:ilvl w:val="0"/>
                <w:numId w:val="1"/>
              </w:numPr>
              <w:ind w:left="167" w:hanging="167"/>
              <w:contextualSpacing/>
              <w:rPr>
                <w:rFonts w:asciiTheme="minorHAnsi" w:eastAsia="Aptos" w:hAnsiTheme="minorHAnsi" w:cstheme="minorHAnsi"/>
                <w:kern w:val="2"/>
                <w:sz w:val="18"/>
                <w:szCs w:val="18"/>
                <w:lang w:eastAsia="en-US"/>
                <w14:ligatures w14:val="standardContextual"/>
              </w:rPr>
            </w:pPr>
            <w:r w:rsidRPr="00963BAE">
              <w:rPr>
                <w:rFonts w:asciiTheme="minorHAnsi" w:eastAsia="Aptos" w:hAnsiTheme="minorHAnsi" w:cstheme="minorHAnsi"/>
                <w:kern w:val="2"/>
                <w:sz w:val="18"/>
                <w:szCs w:val="18"/>
                <w:lang w:eastAsia="en-US"/>
                <w14:ligatures w14:val="standardContextual"/>
              </w:rPr>
              <w:t xml:space="preserve">Find out about and describe what animals need to live. </w:t>
            </w:r>
          </w:p>
          <w:p w14:paraId="66A35E57" w14:textId="77777777" w:rsidR="00963BAE" w:rsidRPr="00963BAE" w:rsidRDefault="00963BAE" w:rsidP="00963BAE">
            <w:pPr>
              <w:rPr>
                <w:rFonts w:asciiTheme="minorHAnsi" w:eastAsia="Aptos" w:hAnsiTheme="minorHAnsi" w:cstheme="minorHAnsi"/>
                <w:kern w:val="2"/>
                <w:sz w:val="18"/>
                <w:szCs w:val="18"/>
                <w:lang w:eastAsia="en-US"/>
                <w14:ligatures w14:val="standardContextual"/>
              </w:rPr>
            </w:pPr>
          </w:p>
          <w:p w14:paraId="24671D9A" w14:textId="77777777" w:rsidR="00963BAE" w:rsidRPr="00963BAE" w:rsidRDefault="00963BAE" w:rsidP="00963BAE">
            <w:pPr>
              <w:widowControl w:val="0"/>
              <w:autoSpaceDE w:val="0"/>
              <w:autoSpaceDN w:val="0"/>
              <w:spacing w:before="64" w:line="208" w:lineRule="exact"/>
              <w:ind w:left="75"/>
              <w:jc w:val="center"/>
              <w:rPr>
                <w:rFonts w:asciiTheme="minorHAnsi" w:eastAsia="Gill Sans MT" w:hAnsiTheme="minorHAnsi" w:cstheme="minorHAnsi"/>
                <w:b/>
                <w:w w:val="110"/>
                <w:kern w:val="2"/>
                <w:sz w:val="18"/>
                <w:szCs w:val="18"/>
                <w:lang w:eastAsia="en-US"/>
                <w14:ligatures w14:val="standardContextual"/>
              </w:rPr>
            </w:pPr>
            <w:r w:rsidRPr="00963BAE">
              <w:rPr>
                <w:rFonts w:asciiTheme="minorHAnsi" w:eastAsia="Gill Sans MT" w:hAnsiTheme="minorHAnsi" w:cstheme="minorHAnsi"/>
                <w:b/>
                <w:w w:val="110"/>
                <w:kern w:val="2"/>
                <w:sz w:val="18"/>
                <w:szCs w:val="18"/>
                <w:lang w:eastAsia="en-US"/>
                <w14:ligatures w14:val="standardContextual"/>
              </w:rPr>
              <w:t>Animals Y3</w:t>
            </w:r>
          </w:p>
          <w:p w14:paraId="22E7694D" w14:textId="77777777" w:rsidR="00963BAE" w:rsidRPr="00963BAE" w:rsidRDefault="00963BAE" w:rsidP="00963BAE">
            <w:pPr>
              <w:numPr>
                <w:ilvl w:val="0"/>
                <w:numId w:val="1"/>
              </w:numPr>
              <w:ind w:left="167" w:hanging="167"/>
              <w:contextualSpacing/>
              <w:rPr>
                <w:rFonts w:asciiTheme="minorHAnsi" w:eastAsia="Aptos" w:hAnsiTheme="minorHAnsi" w:cstheme="minorHAnsi"/>
                <w:kern w:val="2"/>
                <w:sz w:val="18"/>
                <w:szCs w:val="18"/>
                <w:lang w:eastAsia="en-US"/>
                <w14:ligatures w14:val="standardContextual"/>
              </w:rPr>
            </w:pPr>
            <w:r w:rsidRPr="00963BAE">
              <w:rPr>
                <w:rFonts w:asciiTheme="minorHAnsi" w:eastAsia="Aptos" w:hAnsiTheme="minorHAnsi" w:cstheme="minorHAnsi"/>
                <w:kern w:val="2"/>
                <w:sz w:val="18"/>
                <w:szCs w:val="18"/>
                <w:lang w:eastAsia="en-US"/>
                <w14:ligatures w14:val="standardContextual"/>
              </w:rPr>
              <w:t>Talk about how animals get their nutrition.</w:t>
            </w:r>
          </w:p>
          <w:p w14:paraId="22BF65F9" w14:textId="77777777" w:rsidR="00963BAE" w:rsidRPr="00963BAE" w:rsidRDefault="00963BAE" w:rsidP="00963BAE">
            <w:pPr>
              <w:numPr>
                <w:ilvl w:val="0"/>
                <w:numId w:val="1"/>
              </w:numPr>
              <w:ind w:left="167" w:hanging="167"/>
              <w:contextualSpacing/>
              <w:rPr>
                <w:rFonts w:asciiTheme="minorHAnsi" w:eastAsia="Aptos" w:hAnsiTheme="minorHAnsi" w:cstheme="minorHAnsi"/>
                <w:kern w:val="2"/>
                <w:sz w:val="18"/>
                <w:szCs w:val="18"/>
                <w:lang w:eastAsia="en-US"/>
                <w14:ligatures w14:val="standardContextual"/>
              </w:rPr>
            </w:pPr>
            <w:r w:rsidRPr="00963BAE">
              <w:rPr>
                <w:rFonts w:asciiTheme="minorHAnsi" w:eastAsia="Aptos" w:hAnsiTheme="minorHAnsi" w:cstheme="minorHAnsi"/>
                <w:kern w:val="2"/>
                <w:sz w:val="18"/>
                <w:szCs w:val="18"/>
                <w:lang w:eastAsia="en-US"/>
                <w14:ligatures w14:val="standardContextual"/>
              </w:rPr>
              <w:t>Talk about what types and amount of nutrition animals need.</w:t>
            </w:r>
          </w:p>
          <w:p w14:paraId="23B7C15F" w14:textId="77777777" w:rsidR="00963BAE" w:rsidRPr="00963BAE" w:rsidRDefault="00963BAE" w:rsidP="00963BAE">
            <w:pPr>
              <w:widowControl w:val="0"/>
              <w:autoSpaceDE w:val="0"/>
              <w:autoSpaceDN w:val="0"/>
              <w:spacing w:before="64" w:line="208" w:lineRule="exact"/>
              <w:ind w:left="75"/>
              <w:jc w:val="center"/>
              <w:rPr>
                <w:rFonts w:asciiTheme="minorHAnsi" w:eastAsia="Gill Sans MT" w:hAnsiTheme="minorHAnsi" w:cstheme="minorHAnsi"/>
                <w:b/>
                <w:w w:val="110"/>
                <w:kern w:val="2"/>
                <w:sz w:val="18"/>
                <w:szCs w:val="18"/>
                <w:lang w:eastAsia="en-US"/>
                <w14:ligatures w14:val="standardContextual"/>
              </w:rPr>
            </w:pPr>
            <w:r w:rsidRPr="00963BAE">
              <w:rPr>
                <w:rFonts w:asciiTheme="minorHAnsi" w:eastAsia="Gill Sans MT" w:hAnsiTheme="minorHAnsi" w:cstheme="minorHAnsi"/>
                <w:b/>
                <w:w w:val="110"/>
                <w:kern w:val="2"/>
                <w:sz w:val="18"/>
                <w:szCs w:val="18"/>
                <w:lang w:eastAsia="en-US"/>
                <w14:ligatures w14:val="standardContextual"/>
              </w:rPr>
              <w:t>Plants Y3</w:t>
            </w:r>
          </w:p>
          <w:p w14:paraId="5B823107" w14:textId="77777777" w:rsidR="00963BAE" w:rsidRPr="00963BAE" w:rsidRDefault="00963BAE" w:rsidP="00963BAE">
            <w:pPr>
              <w:numPr>
                <w:ilvl w:val="0"/>
                <w:numId w:val="4"/>
              </w:numPr>
              <w:contextualSpacing/>
              <w:rPr>
                <w:rFonts w:asciiTheme="minorHAnsi" w:eastAsia="Aptos" w:hAnsiTheme="minorHAnsi" w:cstheme="minorHAnsi"/>
                <w:kern w:val="2"/>
                <w:sz w:val="18"/>
                <w:szCs w:val="18"/>
                <w:lang w:eastAsia="en-US"/>
                <w14:ligatures w14:val="standardContextual"/>
              </w:rPr>
            </w:pPr>
            <w:r w:rsidRPr="00963BAE">
              <w:rPr>
                <w:rFonts w:asciiTheme="minorHAnsi" w:eastAsia="Aptos" w:hAnsiTheme="minorHAnsi" w:cstheme="minorHAnsi"/>
                <w:kern w:val="2"/>
                <w:sz w:val="18"/>
                <w:szCs w:val="18"/>
                <w:lang w:eastAsia="en-US"/>
                <w14:ligatures w14:val="standardContextual"/>
              </w:rPr>
              <w:t>Describe the functions of parts of flowering plants.</w:t>
            </w:r>
          </w:p>
          <w:p w14:paraId="2C9FB961" w14:textId="77777777" w:rsidR="00963BAE" w:rsidRPr="00963BAE" w:rsidRDefault="00963BAE" w:rsidP="00963BAE">
            <w:pPr>
              <w:numPr>
                <w:ilvl w:val="0"/>
                <w:numId w:val="4"/>
              </w:numPr>
              <w:contextualSpacing/>
              <w:rPr>
                <w:rFonts w:asciiTheme="minorHAnsi" w:eastAsia="Aptos" w:hAnsiTheme="minorHAnsi" w:cstheme="minorHAnsi"/>
                <w:kern w:val="2"/>
                <w:sz w:val="18"/>
                <w:szCs w:val="18"/>
                <w:lang w:eastAsia="en-US"/>
                <w14:ligatures w14:val="standardContextual"/>
              </w:rPr>
            </w:pPr>
            <w:r w:rsidRPr="00963BAE">
              <w:rPr>
                <w:rFonts w:asciiTheme="minorHAnsi" w:eastAsia="Aptos" w:hAnsiTheme="minorHAnsi" w:cstheme="minorHAnsi"/>
                <w:kern w:val="2"/>
                <w:sz w:val="18"/>
                <w:szCs w:val="18"/>
                <w:lang w:eastAsia="en-US"/>
                <w14:ligatures w14:val="standardContextual"/>
              </w:rPr>
              <w:t>Describe how a variety of plants need different things to live.</w:t>
            </w:r>
          </w:p>
          <w:p w14:paraId="06977DEE" w14:textId="77777777" w:rsidR="00963BAE" w:rsidRPr="00963BAE" w:rsidRDefault="00963BAE" w:rsidP="00963BAE">
            <w:pPr>
              <w:numPr>
                <w:ilvl w:val="0"/>
                <w:numId w:val="4"/>
              </w:numPr>
              <w:contextualSpacing/>
              <w:rPr>
                <w:rFonts w:asciiTheme="minorHAnsi" w:eastAsia="Aptos" w:hAnsiTheme="minorHAnsi" w:cstheme="minorHAnsi"/>
                <w:kern w:val="2"/>
                <w:sz w:val="18"/>
                <w:szCs w:val="18"/>
                <w:lang w:eastAsia="en-US"/>
                <w14:ligatures w14:val="standardContextual"/>
              </w:rPr>
            </w:pPr>
            <w:r w:rsidRPr="00963BAE">
              <w:rPr>
                <w:rFonts w:asciiTheme="minorHAnsi" w:eastAsia="Aptos" w:hAnsiTheme="minorHAnsi" w:cstheme="minorHAnsi"/>
                <w:kern w:val="2"/>
                <w:sz w:val="18"/>
                <w:szCs w:val="18"/>
                <w:lang w:eastAsia="en-US"/>
                <w14:ligatures w14:val="standardContextual"/>
              </w:rPr>
              <w:t>Describe the life cycles of plants and the role of the flower.</w:t>
            </w:r>
          </w:p>
          <w:p w14:paraId="05DCE96B" w14:textId="7CC6D612" w:rsidR="004061EA" w:rsidRPr="00963BAE" w:rsidRDefault="00963BAE" w:rsidP="00963BAE">
            <w:pPr>
              <w:rPr>
                <w:rFonts w:asciiTheme="minorHAnsi" w:hAnsiTheme="minorHAnsi" w:cstheme="minorHAnsi"/>
                <w:sz w:val="24"/>
                <w:szCs w:val="24"/>
              </w:rPr>
            </w:pPr>
            <w:r w:rsidRPr="00963BAE">
              <w:rPr>
                <w:rFonts w:asciiTheme="minorHAnsi" w:eastAsia="Aptos" w:hAnsiTheme="minorHAnsi" w:cstheme="minorHAnsi"/>
                <w:kern w:val="2"/>
                <w:sz w:val="18"/>
                <w:szCs w:val="18"/>
                <w:lang w:eastAsia="en-US"/>
                <w14:ligatures w14:val="standardContextual"/>
              </w:rPr>
              <w:t>Observe and describe how water is transported through plants.</w:t>
            </w:r>
          </w:p>
        </w:tc>
        <w:bookmarkStart w:id="1" w:name="_GoBack"/>
        <w:bookmarkEnd w:id="1"/>
      </w:tr>
      <w:tr w:rsidR="004061EA" w14:paraId="625C5DA0" w14:textId="77777777" w:rsidTr="008157F7">
        <w:tc>
          <w:tcPr>
            <w:tcW w:w="2830" w:type="dxa"/>
            <w:shd w:val="clear" w:color="auto" w:fill="B51003"/>
          </w:tcPr>
          <w:p w14:paraId="3FE21C6A" w14:textId="77777777" w:rsidR="004061EA" w:rsidRDefault="003640AE">
            <w:pPr>
              <w:rPr>
                <w:b/>
                <w:bCs/>
                <w:color w:val="C00000"/>
                <w:sz w:val="56"/>
                <w:szCs w:val="56"/>
              </w:rPr>
            </w:pPr>
            <w:r>
              <w:rPr>
                <w:b/>
                <w:bCs/>
                <w:sz w:val="56"/>
                <w:szCs w:val="56"/>
              </w:rPr>
              <w:t>RE</w:t>
            </w:r>
          </w:p>
        </w:tc>
        <w:tc>
          <w:tcPr>
            <w:tcW w:w="4165" w:type="dxa"/>
            <w:gridSpan w:val="2"/>
          </w:tcPr>
          <w:p w14:paraId="6068D28B" w14:textId="77777777" w:rsidR="004061EA" w:rsidRDefault="003640AE">
            <w:r>
              <w:t>L2.1: What do different people believe about God?</w:t>
            </w:r>
          </w:p>
        </w:tc>
        <w:tc>
          <w:tcPr>
            <w:tcW w:w="4188" w:type="dxa"/>
            <w:gridSpan w:val="2"/>
          </w:tcPr>
          <w:p w14:paraId="3061F5A4" w14:textId="77777777" w:rsidR="004061EA" w:rsidRDefault="003640AE">
            <w:r>
              <w:t>L2.3: Why is Jesus inspiring to some people?</w:t>
            </w:r>
          </w:p>
          <w:p w14:paraId="39195192" w14:textId="77777777" w:rsidR="004061EA" w:rsidRDefault="003640AE">
            <w:pPr>
              <w:rPr>
                <w:sz w:val="24"/>
                <w:szCs w:val="24"/>
              </w:rPr>
            </w:pPr>
            <w:r>
              <w:t>L2.6: Why do some people think that life is a journey and what significant experiences mark this?</w:t>
            </w:r>
          </w:p>
        </w:tc>
        <w:tc>
          <w:tcPr>
            <w:tcW w:w="4204" w:type="dxa"/>
            <w:gridSpan w:val="2"/>
          </w:tcPr>
          <w:p w14:paraId="1B5B2256" w14:textId="77777777" w:rsidR="004061EA" w:rsidRDefault="003640AE">
            <w:r>
              <w:t>How do people’s world views shape their actions?</w:t>
            </w:r>
          </w:p>
          <w:p w14:paraId="1240FDFC" w14:textId="77777777" w:rsidR="004061EA" w:rsidRDefault="003640AE">
            <w:pPr>
              <w:rPr>
                <w:sz w:val="24"/>
                <w:szCs w:val="24"/>
              </w:rPr>
            </w:pPr>
            <w:r>
              <w:t xml:space="preserve"> (U2.10)</w:t>
            </w:r>
          </w:p>
        </w:tc>
      </w:tr>
      <w:tr w:rsidR="004061EA" w14:paraId="764F836A" w14:textId="77777777" w:rsidTr="008157F7">
        <w:tc>
          <w:tcPr>
            <w:tcW w:w="2830" w:type="dxa"/>
            <w:shd w:val="clear" w:color="auto" w:fill="92D050"/>
          </w:tcPr>
          <w:p w14:paraId="0C809BFE" w14:textId="77777777" w:rsidR="004061EA" w:rsidRDefault="003640AE">
            <w:pPr>
              <w:rPr>
                <w:b/>
                <w:bCs/>
                <w:color w:val="C00000"/>
                <w:sz w:val="56"/>
                <w:szCs w:val="56"/>
              </w:rPr>
            </w:pPr>
            <w:r>
              <w:rPr>
                <w:b/>
                <w:bCs/>
                <w:sz w:val="56"/>
                <w:szCs w:val="56"/>
              </w:rPr>
              <w:lastRenderedPageBreak/>
              <w:t xml:space="preserve">PSHCE </w:t>
            </w:r>
          </w:p>
        </w:tc>
        <w:tc>
          <w:tcPr>
            <w:tcW w:w="4165" w:type="dxa"/>
            <w:gridSpan w:val="2"/>
          </w:tcPr>
          <w:p w14:paraId="3CED2316" w14:textId="77777777" w:rsidR="004061EA" w:rsidRDefault="003640AE">
            <w:pPr>
              <w:rPr>
                <w:b/>
                <w:bCs/>
              </w:rPr>
            </w:pPr>
            <w:r>
              <w:rPr>
                <w:b/>
                <w:bCs/>
              </w:rPr>
              <w:t>Families and Friendships</w:t>
            </w:r>
          </w:p>
          <w:p w14:paraId="7067C53A" w14:textId="77777777" w:rsidR="004061EA" w:rsidRDefault="003640AE">
            <w:r>
              <w:t>What makes a family; features of family life</w:t>
            </w:r>
          </w:p>
          <w:p w14:paraId="580631CA" w14:textId="77777777" w:rsidR="004061EA" w:rsidRDefault="003640AE">
            <w:pPr>
              <w:rPr>
                <w:b/>
                <w:bCs/>
              </w:rPr>
            </w:pPr>
            <w:r>
              <w:rPr>
                <w:b/>
                <w:bCs/>
              </w:rPr>
              <w:t>Safe Relationships</w:t>
            </w:r>
          </w:p>
          <w:p w14:paraId="00B0E5A2" w14:textId="77777777" w:rsidR="004061EA" w:rsidRDefault="003640AE">
            <w:r>
              <w:t>Personal boundaries; safely responding to others; the impact of hurtful behaviour</w:t>
            </w:r>
          </w:p>
          <w:p w14:paraId="1D6623C3" w14:textId="77777777" w:rsidR="004061EA" w:rsidRDefault="003640AE">
            <w:pPr>
              <w:rPr>
                <w:b/>
                <w:bCs/>
              </w:rPr>
            </w:pPr>
            <w:r>
              <w:rPr>
                <w:b/>
                <w:bCs/>
              </w:rPr>
              <w:t>Respecting others and ourselves</w:t>
            </w:r>
          </w:p>
          <w:p w14:paraId="7276B43F" w14:textId="77777777" w:rsidR="004061EA" w:rsidRDefault="003640AE">
            <w:r>
              <w:t>Recognising  respectful behaviour; the importance of self-respect; courtesy and being polite</w:t>
            </w:r>
          </w:p>
        </w:tc>
        <w:tc>
          <w:tcPr>
            <w:tcW w:w="4188" w:type="dxa"/>
            <w:gridSpan w:val="2"/>
          </w:tcPr>
          <w:p w14:paraId="4EEDDA5F" w14:textId="77777777" w:rsidR="004061EA" w:rsidRDefault="003640AE">
            <w:pPr>
              <w:rPr>
                <w:b/>
                <w:bCs/>
              </w:rPr>
            </w:pPr>
            <w:r>
              <w:rPr>
                <w:b/>
                <w:bCs/>
              </w:rPr>
              <w:t>Physical health and Mental wellbeing</w:t>
            </w:r>
          </w:p>
          <w:p w14:paraId="15DF4BF3" w14:textId="77777777" w:rsidR="004061EA" w:rsidRDefault="003640AE">
            <w:r>
              <w:t>Health choices and habits; what affects feelings; expressing feelings</w:t>
            </w:r>
          </w:p>
          <w:p w14:paraId="32717029" w14:textId="77777777" w:rsidR="004061EA" w:rsidRDefault="003640AE">
            <w:pPr>
              <w:rPr>
                <w:b/>
                <w:bCs/>
              </w:rPr>
            </w:pPr>
            <w:r>
              <w:rPr>
                <w:b/>
                <w:bCs/>
              </w:rPr>
              <w:t>Growing and changing</w:t>
            </w:r>
          </w:p>
          <w:p w14:paraId="44E8A84A" w14:textId="77777777" w:rsidR="004061EA" w:rsidRDefault="003640AE">
            <w:r>
              <w:t xml:space="preserve">Personal strengths and </w:t>
            </w:r>
            <w:r>
              <w:rPr>
                <w:sz w:val="20"/>
                <w:szCs w:val="20"/>
              </w:rPr>
              <w:t>achievements;</w:t>
            </w:r>
            <w:r>
              <w:t xml:space="preserve"> managing and re-framing setbacks</w:t>
            </w:r>
          </w:p>
          <w:p w14:paraId="2C8CFF18" w14:textId="77777777" w:rsidR="004061EA" w:rsidRDefault="003640AE">
            <w:pPr>
              <w:rPr>
                <w:b/>
                <w:bCs/>
              </w:rPr>
            </w:pPr>
            <w:r>
              <w:rPr>
                <w:b/>
                <w:bCs/>
              </w:rPr>
              <w:t>Keeping Safe</w:t>
            </w:r>
          </w:p>
          <w:p w14:paraId="3822F7E3" w14:textId="77777777" w:rsidR="004061EA" w:rsidRDefault="003640AE">
            <w:r>
              <w:t>Risks and hazards; safety in the local environment and unfamiliar places</w:t>
            </w:r>
          </w:p>
        </w:tc>
        <w:tc>
          <w:tcPr>
            <w:tcW w:w="4204" w:type="dxa"/>
            <w:gridSpan w:val="2"/>
          </w:tcPr>
          <w:p w14:paraId="308C93D6" w14:textId="77777777" w:rsidR="004061EA" w:rsidRDefault="003640AE">
            <w:pPr>
              <w:rPr>
                <w:b/>
                <w:bCs/>
              </w:rPr>
            </w:pPr>
            <w:r>
              <w:rPr>
                <w:b/>
                <w:bCs/>
              </w:rPr>
              <w:t>Belonging to a community</w:t>
            </w:r>
          </w:p>
          <w:p w14:paraId="1C104073" w14:textId="77777777" w:rsidR="004061EA" w:rsidRDefault="003640AE">
            <w:r>
              <w:t>The value of rules and laws; rights,</w:t>
            </w:r>
          </w:p>
          <w:p w14:paraId="36854F19" w14:textId="77777777" w:rsidR="004061EA" w:rsidRDefault="003640AE">
            <w:pPr>
              <w:rPr>
                <w:b/>
                <w:bCs/>
              </w:rPr>
            </w:pPr>
            <w:r>
              <w:t>freedoms and responsibilities</w:t>
            </w:r>
          </w:p>
          <w:p w14:paraId="33384B53" w14:textId="77777777" w:rsidR="004061EA" w:rsidRDefault="003640AE">
            <w:pPr>
              <w:rPr>
                <w:b/>
                <w:bCs/>
              </w:rPr>
            </w:pPr>
            <w:r>
              <w:rPr>
                <w:b/>
                <w:bCs/>
              </w:rPr>
              <w:t>Media literacy and digital Resilience</w:t>
            </w:r>
          </w:p>
          <w:p w14:paraId="11AE6F72" w14:textId="77777777" w:rsidR="004061EA" w:rsidRDefault="003640AE">
            <w:r>
              <w:t>How the internet is used; assessing information online</w:t>
            </w:r>
          </w:p>
          <w:p w14:paraId="6BF6160B" w14:textId="77777777" w:rsidR="004061EA" w:rsidRDefault="003640AE">
            <w:pPr>
              <w:rPr>
                <w:b/>
                <w:bCs/>
              </w:rPr>
            </w:pPr>
            <w:r>
              <w:rPr>
                <w:b/>
                <w:bCs/>
              </w:rPr>
              <w:t>Money and Work</w:t>
            </w:r>
          </w:p>
          <w:p w14:paraId="5AB89596" w14:textId="77777777" w:rsidR="004061EA" w:rsidRDefault="003640AE">
            <w:r>
              <w:t>Different jobs and skills; job  stereotypes; setting personal goals</w:t>
            </w:r>
          </w:p>
        </w:tc>
      </w:tr>
      <w:tr w:rsidR="004061EA" w14:paraId="0B798BBD" w14:textId="77777777" w:rsidTr="008157F7">
        <w:tc>
          <w:tcPr>
            <w:tcW w:w="2830" w:type="dxa"/>
            <w:shd w:val="clear" w:color="auto" w:fill="7030A0"/>
          </w:tcPr>
          <w:p w14:paraId="6371773C" w14:textId="77777777" w:rsidR="004061EA" w:rsidRDefault="003640AE">
            <w:pPr>
              <w:rPr>
                <w:b/>
                <w:bCs/>
                <w:sz w:val="56"/>
                <w:szCs w:val="56"/>
              </w:rPr>
            </w:pPr>
            <w:r>
              <w:rPr>
                <w:b/>
                <w:bCs/>
                <w:sz w:val="56"/>
                <w:szCs w:val="56"/>
              </w:rPr>
              <w:t>History</w:t>
            </w:r>
          </w:p>
        </w:tc>
        <w:tc>
          <w:tcPr>
            <w:tcW w:w="4165" w:type="dxa"/>
            <w:gridSpan w:val="2"/>
          </w:tcPr>
          <w:p w14:paraId="12F83136" w14:textId="77777777" w:rsidR="004061EA" w:rsidRDefault="003640AE">
            <w:pPr>
              <w:rPr>
                <w:sz w:val="28"/>
                <w:szCs w:val="28"/>
              </w:rPr>
            </w:pPr>
            <w:r>
              <w:rPr>
                <w:sz w:val="28"/>
                <w:szCs w:val="28"/>
              </w:rPr>
              <w:t>Explorers – How have explorers effected our world?  Helen Sharman &amp; Sir Robert Scott (Ks1)</w:t>
            </w:r>
          </w:p>
        </w:tc>
        <w:tc>
          <w:tcPr>
            <w:tcW w:w="4188" w:type="dxa"/>
            <w:gridSpan w:val="2"/>
          </w:tcPr>
          <w:p w14:paraId="5684941F" w14:textId="77777777" w:rsidR="004061EA" w:rsidRDefault="003640AE">
            <w:pPr>
              <w:rPr>
                <w:sz w:val="28"/>
                <w:szCs w:val="28"/>
              </w:rPr>
            </w:pPr>
            <w:r>
              <w:rPr>
                <w:sz w:val="28"/>
                <w:szCs w:val="28"/>
              </w:rPr>
              <w:t>How did Britain change between the Stone Age and the Iron Age?</w:t>
            </w:r>
          </w:p>
          <w:p w14:paraId="3733493F" w14:textId="77777777" w:rsidR="004061EA" w:rsidRDefault="003640AE">
            <w:pPr>
              <w:rPr>
                <w:sz w:val="24"/>
                <w:szCs w:val="24"/>
              </w:rPr>
            </w:pPr>
            <w:r>
              <w:rPr>
                <w:sz w:val="28"/>
                <w:szCs w:val="28"/>
              </w:rPr>
              <w:t>(Ks2)</w:t>
            </w:r>
          </w:p>
        </w:tc>
        <w:tc>
          <w:tcPr>
            <w:tcW w:w="4204" w:type="dxa"/>
            <w:gridSpan w:val="2"/>
          </w:tcPr>
          <w:p w14:paraId="458DC383" w14:textId="77777777" w:rsidR="004061EA" w:rsidRDefault="003640AE">
            <w:pPr>
              <w:rPr>
                <w:sz w:val="28"/>
                <w:szCs w:val="28"/>
              </w:rPr>
            </w:pPr>
            <w:r>
              <w:rPr>
                <w:sz w:val="28"/>
                <w:szCs w:val="28"/>
              </w:rPr>
              <w:t>Would you like to live in ancient Egypt?</w:t>
            </w:r>
          </w:p>
          <w:p w14:paraId="6A925952" w14:textId="77777777" w:rsidR="004061EA" w:rsidRDefault="003640AE">
            <w:pPr>
              <w:rPr>
                <w:sz w:val="28"/>
                <w:szCs w:val="28"/>
              </w:rPr>
            </w:pPr>
            <w:r>
              <w:rPr>
                <w:sz w:val="28"/>
                <w:szCs w:val="28"/>
              </w:rPr>
              <w:t>(Ks2)</w:t>
            </w:r>
          </w:p>
        </w:tc>
      </w:tr>
      <w:tr w:rsidR="004061EA" w14:paraId="44FFCA04" w14:textId="77777777" w:rsidTr="008157F7">
        <w:tc>
          <w:tcPr>
            <w:tcW w:w="2830" w:type="dxa"/>
            <w:shd w:val="clear" w:color="auto" w:fill="833C0B" w:themeFill="accent2" w:themeFillShade="80"/>
          </w:tcPr>
          <w:p w14:paraId="50F2892E" w14:textId="77777777" w:rsidR="004061EA" w:rsidRDefault="003640AE">
            <w:pPr>
              <w:rPr>
                <w:b/>
                <w:bCs/>
                <w:sz w:val="56"/>
                <w:szCs w:val="56"/>
              </w:rPr>
            </w:pPr>
            <w:r>
              <w:rPr>
                <w:b/>
                <w:bCs/>
                <w:sz w:val="56"/>
                <w:szCs w:val="56"/>
              </w:rPr>
              <w:t>Geography</w:t>
            </w:r>
          </w:p>
        </w:tc>
        <w:tc>
          <w:tcPr>
            <w:tcW w:w="4165" w:type="dxa"/>
            <w:gridSpan w:val="2"/>
          </w:tcPr>
          <w:p w14:paraId="03859A68" w14:textId="77777777" w:rsidR="004061EA" w:rsidRDefault="003640AE">
            <w:pPr>
              <w:rPr>
                <w:b/>
                <w:bCs/>
                <w:sz w:val="28"/>
                <w:szCs w:val="28"/>
              </w:rPr>
            </w:pPr>
            <w:r>
              <w:rPr>
                <w:b/>
                <w:bCs/>
                <w:sz w:val="28"/>
                <w:szCs w:val="28"/>
              </w:rPr>
              <w:t>Economic</w:t>
            </w:r>
          </w:p>
          <w:p w14:paraId="37814273" w14:textId="77777777" w:rsidR="004061EA" w:rsidRDefault="003640AE">
            <w:pPr>
              <w:rPr>
                <w:sz w:val="28"/>
                <w:szCs w:val="28"/>
              </w:rPr>
            </w:pPr>
            <w:r>
              <w:rPr>
                <w:sz w:val="28"/>
                <w:szCs w:val="28"/>
              </w:rPr>
              <w:t>“Jobs to do, things to buy.”</w:t>
            </w:r>
          </w:p>
        </w:tc>
        <w:tc>
          <w:tcPr>
            <w:tcW w:w="4188" w:type="dxa"/>
            <w:gridSpan w:val="2"/>
          </w:tcPr>
          <w:p w14:paraId="74DF183B" w14:textId="77777777" w:rsidR="004061EA" w:rsidRDefault="003640AE">
            <w:pPr>
              <w:rPr>
                <w:b/>
                <w:bCs/>
                <w:sz w:val="28"/>
                <w:szCs w:val="28"/>
              </w:rPr>
            </w:pPr>
            <w:r>
              <w:rPr>
                <w:b/>
                <w:bCs/>
                <w:sz w:val="28"/>
                <w:szCs w:val="28"/>
              </w:rPr>
              <w:t>Biomes/ Land use/Mountain Building</w:t>
            </w:r>
          </w:p>
          <w:p w14:paraId="2DB18333" w14:textId="77777777" w:rsidR="004061EA" w:rsidRDefault="003640AE">
            <w:pPr>
              <w:rPr>
                <w:sz w:val="28"/>
                <w:szCs w:val="28"/>
              </w:rPr>
            </w:pPr>
            <w:r>
              <w:rPr>
                <w:sz w:val="28"/>
                <w:szCs w:val="28"/>
              </w:rPr>
              <w:t>“The land under my feet.”</w:t>
            </w:r>
          </w:p>
        </w:tc>
        <w:tc>
          <w:tcPr>
            <w:tcW w:w="4204" w:type="dxa"/>
            <w:gridSpan w:val="2"/>
          </w:tcPr>
          <w:p w14:paraId="0E03076F" w14:textId="77777777" w:rsidR="004061EA" w:rsidRDefault="003640AE">
            <w:pPr>
              <w:rPr>
                <w:b/>
                <w:bCs/>
                <w:sz w:val="28"/>
                <w:szCs w:val="28"/>
              </w:rPr>
            </w:pPr>
            <w:r>
              <w:rPr>
                <w:b/>
                <w:bCs/>
                <w:sz w:val="28"/>
                <w:szCs w:val="28"/>
              </w:rPr>
              <w:t>Mining link – contrasting place</w:t>
            </w:r>
          </w:p>
          <w:p w14:paraId="2540E0E0" w14:textId="77777777" w:rsidR="004061EA" w:rsidRDefault="003640AE">
            <w:pPr>
              <w:rPr>
                <w:sz w:val="28"/>
                <w:szCs w:val="28"/>
              </w:rPr>
            </w:pPr>
            <w:r>
              <w:rPr>
                <w:sz w:val="28"/>
                <w:szCs w:val="28"/>
              </w:rPr>
              <w:t>“What else do people mine for?”</w:t>
            </w:r>
          </w:p>
        </w:tc>
      </w:tr>
      <w:tr w:rsidR="004061EA" w14:paraId="4D749972" w14:textId="77777777" w:rsidTr="008157F7">
        <w:tc>
          <w:tcPr>
            <w:tcW w:w="2830" w:type="dxa"/>
            <w:shd w:val="clear" w:color="auto" w:fill="FF0066"/>
          </w:tcPr>
          <w:p w14:paraId="23F5D0B9" w14:textId="77777777" w:rsidR="004061EA" w:rsidRDefault="003640AE">
            <w:pPr>
              <w:rPr>
                <w:b/>
                <w:bCs/>
                <w:sz w:val="56"/>
                <w:szCs w:val="56"/>
              </w:rPr>
            </w:pPr>
            <w:r>
              <w:rPr>
                <w:b/>
                <w:bCs/>
                <w:sz w:val="56"/>
                <w:szCs w:val="56"/>
              </w:rPr>
              <w:t>Music</w:t>
            </w:r>
          </w:p>
        </w:tc>
        <w:tc>
          <w:tcPr>
            <w:tcW w:w="2065" w:type="dxa"/>
          </w:tcPr>
          <w:p w14:paraId="285517CF" w14:textId="77777777" w:rsidR="004061EA" w:rsidRDefault="003640AE">
            <w:pPr>
              <w:rPr>
                <w:b/>
                <w:bCs/>
                <w:sz w:val="24"/>
                <w:szCs w:val="24"/>
              </w:rPr>
            </w:pPr>
            <w:r>
              <w:rPr>
                <w:b/>
                <w:bCs/>
                <w:sz w:val="24"/>
                <w:szCs w:val="24"/>
              </w:rPr>
              <w:t>Salsa</w:t>
            </w:r>
          </w:p>
          <w:p w14:paraId="637F286E" w14:textId="77777777" w:rsidR="004061EA" w:rsidRDefault="003640AE">
            <w:pPr>
              <w:rPr>
                <w:sz w:val="20"/>
                <w:szCs w:val="20"/>
              </w:rPr>
            </w:pPr>
            <w:r>
              <w:rPr>
                <w:sz w:val="20"/>
                <w:szCs w:val="20"/>
              </w:rPr>
              <w:t>Y2: Create &amp; combine short rhythmic patterns &amp; combine 2 or more sounds together to create texture within a group composition</w:t>
            </w:r>
          </w:p>
          <w:p w14:paraId="203EE1B3" w14:textId="77777777" w:rsidR="004061EA" w:rsidRDefault="004061EA">
            <w:pPr>
              <w:rPr>
                <w:sz w:val="20"/>
                <w:szCs w:val="20"/>
              </w:rPr>
            </w:pPr>
          </w:p>
          <w:p w14:paraId="27654C6C" w14:textId="77777777" w:rsidR="004061EA" w:rsidRDefault="003640AE">
            <w:pPr>
              <w:rPr>
                <w:b/>
                <w:bCs/>
                <w:sz w:val="24"/>
                <w:szCs w:val="24"/>
              </w:rPr>
            </w:pPr>
            <w:r>
              <w:rPr>
                <w:sz w:val="20"/>
                <w:szCs w:val="20"/>
              </w:rPr>
              <w:t>Y3: Combine 3 or more sounds together to create texture within a group composition &amp; create music with an obvious beginning and ending</w:t>
            </w:r>
          </w:p>
        </w:tc>
        <w:tc>
          <w:tcPr>
            <w:tcW w:w="2100" w:type="dxa"/>
          </w:tcPr>
          <w:p w14:paraId="74318E24" w14:textId="77777777" w:rsidR="004061EA" w:rsidRDefault="003640AE">
            <w:pPr>
              <w:rPr>
                <w:b/>
                <w:bCs/>
                <w:sz w:val="24"/>
                <w:szCs w:val="24"/>
              </w:rPr>
            </w:pPr>
            <w:r>
              <w:rPr>
                <w:b/>
                <w:bCs/>
                <w:sz w:val="24"/>
                <w:szCs w:val="24"/>
              </w:rPr>
              <w:t>Rock &amp; Roll</w:t>
            </w:r>
          </w:p>
          <w:p w14:paraId="2C270326" w14:textId="77777777" w:rsidR="004061EA" w:rsidRDefault="003640AE">
            <w:pPr>
              <w:rPr>
                <w:sz w:val="20"/>
                <w:szCs w:val="20"/>
              </w:rPr>
            </w:pPr>
            <w:r>
              <w:rPr>
                <w:sz w:val="20"/>
                <w:szCs w:val="20"/>
              </w:rPr>
              <w:t>Y2: Perform together in a group or ensemble, responding to simple musical cues from the teacher</w:t>
            </w:r>
          </w:p>
          <w:p w14:paraId="6FB09D3F" w14:textId="77777777" w:rsidR="004061EA" w:rsidRDefault="004061EA">
            <w:pPr>
              <w:rPr>
                <w:sz w:val="20"/>
                <w:szCs w:val="20"/>
              </w:rPr>
            </w:pPr>
          </w:p>
          <w:p w14:paraId="658D6EEC" w14:textId="77777777" w:rsidR="004061EA" w:rsidRDefault="003640AE">
            <w:pPr>
              <w:rPr>
                <w:b/>
                <w:bCs/>
                <w:sz w:val="24"/>
                <w:szCs w:val="24"/>
              </w:rPr>
            </w:pPr>
            <w:r>
              <w:rPr>
                <w:sz w:val="20"/>
                <w:szCs w:val="20"/>
              </w:rPr>
              <w:t>Y3: Perform a piece of music responding to simple musical cues from the teacher or a pupil leader, taking responsibility for their own contribution to the performance.</w:t>
            </w:r>
          </w:p>
        </w:tc>
        <w:tc>
          <w:tcPr>
            <w:tcW w:w="2093" w:type="dxa"/>
          </w:tcPr>
          <w:p w14:paraId="7DE54971" w14:textId="77777777" w:rsidR="004061EA" w:rsidRDefault="003640AE">
            <w:pPr>
              <w:rPr>
                <w:b/>
                <w:bCs/>
                <w:sz w:val="24"/>
                <w:szCs w:val="24"/>
              </w:rPr>
            </w:pPr>
            <w:r>
              <w:rPr>
                <w:b/>
                <w:bCs/>
                <w:sz w:val="24"/>
                <w:szCs w:val="24"/>
              </w:rPr>
              <w:t>Calypso</w:t>
            </w:r>
          </w:p>
          <w:p w14:paraId="603F81F7" w14:textId="77777777" w:rsidR="004061EA" w:rsidRDefault="003640AE">
            <w:pPr>
              <w:rPr>
                <w:sz w:val="20"/>
                <w:szCs w:val="20"/>
              </w:rPr>
            </w:pPr>
            <w:r>
              <w:rPr>
                <w:sz w:val="20"/>
                <w:szCs w:val="20"/>
              </w:rPr>
              <w:t>Y2: Sing more or less in tune with others, keeping a steady pulse and using their voice expressively within an age-appropriate range.</w:t>
            </w:r>
          </w:p>
          <w:p w14:paraId="7F69BBC4" w14:textId="77777777" w:rsidR="004061EA" w:rsidRDefault="004061EA">
            <w:pPr>
              <w:rPr>
                <w:sz w:val="20"/>
                <w:szCs w:val="20"/>
              </w:rPr>
            </w:pPr>
          </w:p>
          <w:p w14:paraId="165542A5" w14:textId="77777777" w:rsidR="004061EA" w:rsidRDefault="003640AE">
            <w:r>
              <w:rPr>
                <w:sz w:val="20"/>
                <w:szCs w:val="20"/>
              </w:rPr>
              <w:t>Y3: Sing with others in tune, with some expression and using dynamics, within an age-appropriate range.</w:t>
            </w:r>
          </w:p>
          <w:p w14:paraId="5FEA71E8" w14:textId="77777777" w:rsidR="004061EA" w:rsidRDefault="004061EA">
            <w:pPr>
              <w:rPr>
                <w:b/>
                <w:bCs/>
                <w:sz w:val="24"/>
                <w:szCs w:val="24"/>
              </w:rPr>
            </w:pPr>
          </w:p>
        </w:tc>
        <w:tc>
          <w:tcPr>
            <w:tcW w:w="2095" w:type="dxa"/>
          </w:tcPr>
          <w:p w14:paraId="4020B370" w14:textId="77777777" w:rsidR="004061EA" w:rsidRDefault="003640AE">
            <w:pPr>
              <w:rPr>
                <w:b/>
                <w:bCs/>
                <w:sz w:val="24"/>
                <w:szCs w:val="24"/>
              </w:rPr>
            </w:pPr>
            <w:r>
              <w:rPr>
                <w:b/>
                <w:bCs/>
                <w:sz w:val="24"/>
                <w:szCs w:val="24"/>
              </w:rPr>
              <w:t>Bollywood</w:t>
            </w:r>
          </w:p>
          <w:p w14:paraId="4190A794" w14:textId="77777777" w:rsidR="004061EA" w:rsidRDefault="003640AE">
            <w:pPr>
              <w:rPr>
                <w:sz w:val="20"/>
                <w:szCs w:val="20"/>
              </w:rPr>
            </w:pPr>
            <w:r>
              <w:rPr>
                <w:sz w:val="20"/>
                <w:szCs w:val="20"/>
              </w:rPr>
              <w:t>Y2: Use tempo, dynamics and timbre to create a particular effect</w:t>
            </w:r>
          </w:p>
          <w:p w14:paraId="6579B513" w14:textId="77777777" w:rsidR="004061EA" w:rsidRDefault="004061EA">
            <w:pPr>
              <w:rPr>
                <w:sz w:val="20"/>
                <w:szCs w:val="20"/>
              </w:rPr>
            </w:pPr>
          </w:p>
          <w:p w14:paraId="092491B7" w14:textId="77777777" w:rsidR="004061EA" w:rsidRDefault="003640AE">
            <w:pPr>
              <w:rPr>
                <w:sz w:val="20"/>
                <w:szCs w:val="20"/>
              </w:rPr>
            </w:pPr>
            <w:r>
              <w:rPr>
                <w:sz w:val="20"/>
                <w:szCs w:val="20"/>
              </w:rPr>
              <w:t>Y3: Use one or more of the interrelated dimensions of music as a feature of the piece.</w:t>
            </w:r>
          </w:p>
          <w:p w14:paraId="5AF6DDF7" w14:textId="77777777" w:rsidR="004061EA" w:rsidRDefault="004061EA">
            <w:pPr>
              <w:rPr>
                <w:b/>
                <w:bCs/>
                <w:sz w:val="24"/>
                <w:szCs w:val="24"/>
              </w:rPr>
            </w:pPr>
          </w:p>
        </w:tc>
        <w:tc>
          <w:tcPr>
            <w:tcW w:w="2111" w:type="dxa"/>
          </w:tcPr>
          <w:p w14:paraId="4BAE2752" w14:textId="77777777" w:rsidR="004061EA" w:rsidRDefault="003640AE">
            <w:pPr>
              <w:rPr>
                <w:b/>
                <w:bCs/>
                <w:sz w:val="24"/>
                <w:szCs w:val="24"/>
              </w:rPr>
            </w:pPr>
            <w:r>
              <w:rPr>
                <w:b/>
                <w:bCs/>
                <w:sz w:val="24"/>
                <w:szCs w:val="24"/>
              </w:rPr>
              <w:t>Gamelan</w:t>
            </w:r>
          </w:p>
          <w:p w14:paraId="73273F6A" w14:textId="77777777" w:rsidR="004061EA" w:rsidRDefault="003640AE">
            <w:pPr>
              <w:rPr>
                <w:sz w:val="20"/>
                <w:szCs w:val="20"/>
              </w:rPr>
            </w:pPr>
            <w:r>
              <w:rPr>
                <w:sz w:val="20"/>
                <w:szCs w:val="20"/>
              </w:rPr>
              <w:t xml:space="preserve">Y2: Play tuned and </w:t>
            </w:r>
            <w:proofErr w:type="spellStart"/>
            <w:r>
              <w:rPr>
                <w:sz w:val="20"/>
                <w:szCs w:val="20"/>
              </w:rPr>
              <w:t>untuned</w:t>
            </w:r>
            <w:proofErr w:type="spellEnd"/>
            <w:r>
              <w:rPr>
                <w:sz w:val="20"/>
                <w:szCs w:val="20"/>
              </w:rPr>
              <w:t xml:space="preserve"> instruments playing back simple patterns by ear.</w:t>
            </w:r>
          </w:p>
          <w:p w14:paraId="43B8C26A" w14:textId="77777777" w:rsidR="004061EA" w:rsidRDefault="003640AE">
            <w:pPr>
              <w:rPr>
                <w:sz w:val="20"/>
                <w:szCs w:val="20"/>
              </w:rPr>
            </w:pPr>
            <w:r>
              <w:rPr>
                <w:sz w:val="20"/>
                <w:szCs w:val="20"/>
              </w:rPr>
              <w:t>Y2: Create short melodic patterns</w:t>
            </w:r>
          </w:p>
          <w:p w14:paraId="22072E8E" w14:textId="77777777" w:rsidR="004061EA" w:rsidRDefault="004061EA">
            <w:pPr>
              <w:rPr>
                <w:sz w:val="20"/>
                <w:szCs w:val="20"/>
              </w:rPr>
            </w:pPr>
          </w:p>
          <w:p w14:paraId="0891D375" w14:textId="77777777" w:rsidR="004061EA" w:rsidRDefault="003640AE">
            <w:pPr>
              <w:rPr>
                <w:sz w:val="20"/>
                <w:szCs w:val="20"/>
              </w:rPr>
            </w:pPr>
            <w:r>
              <w:rPr>
                <w:sz w:val="20"/>
                <w:szCs w:val="20"/>
              </w:rPr>
              <w:t>Y3: Create longer melodic patterns &amp; play notes accurately on a tuned instrument, demonstrating increasing technical control in simple rhythmic and melodic patterns</w:t>
            </w:r>
          </w:p>
          <w:p w14:paraId="5D69E91F" w14:textId="77777777" w:rsidR="004061EA" w:rsidRDefault="004061EA">
            <w:pPr>
              <w:rPr>
                <w:b/>
                <w:bCs/>
                <w:sz w:val="24"/>
                <w:szCs w:val="24"/>
              </w:rPr>
            </w:pPr>
          </w:p>
        </w:tc>
        <w:tc>
          <w:tcPr>
            <w:tcW w:w="2093" w:type="dxa"/>
          </w:tcPr>
          <w:p w14:paraId="43213E40" w14:textId="77777777" w:rsidR="004061EA" w:rsidRDefault="003640AE">
            <w:pPr>
              <w:rPr>
                <w:b/>
                <w:bCs/>
                <w:sz w:val="24"/>
                <w:szCs w:val="24"/>
              </w:rPr>
            </w:pPr>
            <w:r>
              <w:rPr>
                <w:b/>
                <w:bCs/>
                <w:sz w:val="24"/>
                <w:szCs w:val="24"/>
              </w:rPr>
              <w:t xml:space="preserve">The </w:t>
            </w:r>
            <w:proofErr w:type="spellStart"/>
            <w:r>
              <w:rPr>
                <w:b/>
                <w:bCs/>
                <w:sz w:val="24"/>
                <w:szCs w:val="24"/>
              </w:rPr>
              <w:t>Concerta</w:t>
            </w:r>
            <w:proofErr w:type="spellEnd"/>
          </w:p>
          <w:p w14:paraId="6D5DFDFB" w14:textId="77777777" w:rsidR="004061EA" w:rsidRDefault="003640AE">
            <w:pPr>
              <w:rPr>
                <w:color w:val="000000"/>
                <w:sz w:val="20"/>
                <w:szCs w:val="20"/>
              </w:rPr>
            </w:pPr>
            <w:r>
              <w:rPr>
                <w:color w:val="000000"/>
                <w:sz w:val="20"/>
                <w:szCs w:val="20"/>
              </w:rPr>
              <w:t xml:space="preserve">Y2 Express and justify an opinion about a piece of music using basic musical vocabulary  </w:t>
            </w:r>
          </w:p>
          <w:p w14:paraId="49E57321" w14:textId="77777777" w:rsidR="004061EA" w:rsidRDefault="004061EA">
            <w:pPr>
              <w:rPr>
                <w:color w:val="000000"/>
                <w:sz w:val="20"/>
                <w:szCs w:val="20"/>
              </w:rPr>
            </w:pPr>
          </w:p>
          <w:p w14:paraId="027E9707" w14:textId="77777777" w:rsidR="004061EA" w:rsidRDefault="003640AE">
            <w:pPr>
              <w:rPr>
                <w:b/>
                <w:bCs/>
                <w:sz w:val="24"/>
                <w:szCs w:val="24"/>
              </w:rPr>
            </w:pPr>
            <w:r>
              <w:rPr>
                <w:color w:val="000000"/>
                <w:sz w:val="20"/>
                <w:szCs w:val="20"/>
              </w:rPr>
              <w:t>Y3 Express and justify an opinion about a piece of music using detailed musical vocabulary &amp; draw comparisons between pieces of music</w:t>
            </w:r>
          </w:p>
        </w:tc>
      </w:tr>
      <w:tr w:rsidR="004061EA" w14:paraId="542C3862" w14:textId="77777777" w:rsidTr="008157F7">
        <w:tc>
          <w:tcPr>
            <w:tcW w:w="2830" w:type="dxa"/>
            <w:shd w:val="clear" w:color="auto" w:fill="AEAAAA" w:themeFill="background2" w:themeFillShade="BF"/>
          </w:tcPr>
          <w:p w14:paraId="0D2F8336" w14:textId="77777777" w:rsidR="004061EA" w:rsidRDefault="003640AE">
            <w:pPr>
              <w:rPr>
                <w:b/>
                <w:bCs/>
                <w:sz w:val="56"/>
                <w:szCs w:val="56"/>
              </w:rPr>
            </w:pPr>
            <w:r>
              <w:rPr>
                <w:b/>
                <w:bCs/>
                <w:sz w:val="56"/>
                <w:szCs w:val="56"/>
              </w:rPr>
              <w:t>Computing</w:t>
            </w:r>
          </w:p>
        </w:tc>
        <w:tc>
          <w:tcPr>
            <w:tcW w:w="2065" w:type="dxa"/>
          </w:tcPr>
          <w:p w14:paraId="72C95C19" w14:textId="77777777" w:rsidR="004061EA" w:rsidRDefault="003640AE">
            <w:pPr>
              <w:rPr>
                <w:b/>
                <w:bCs/>
                <w:sz w:val="24"/>
                <w:szCs w:val="24"/>
              </w:rPr>
            </w:pPr>
            <w:r>
              <w:rPr>
                <w:b/>
                <w:bCs/>
                <w:sz w:val="24"/>
                <w:szCs w:val="24"/>
              </w:rPr>
              <w:t>Connecting Computers</w:t>
            </w:r>
          </w:p>
          <w:p w14:paraId="31DF0EBD" w14:textId="77777777" w:rsidR="004061EA" w:rsidRDefault="004061EA">
            <w:pPr>
              <w:rPr>
                <w:sz w:val="24"/>
                <w:szCs w:val="24"/>
              </w:rPr>
            </w:pPr>
          </w:p>
          <w:p w14:paraId="5545329D" w14:textId="77777777" w:rsidR="004061EA" w:rsidRDefault="004061EA">
            <w:pPr>
              <w:rPr>
                <w:sz w:val="24"/>
                <w:szCs w:val="24"/>
              </w:rPr>
            </w:pPr>
          </w:p>
          <w:p w14:paraId="5AB39596" w14:textId="77777777" w:rsidR="004061EA" w:rsidRDefault="003640AE">
            <w:pPr>
              <w:rPr>
                <w:sz w:val="24"/>
                <w:szCs w:val="24"/>
              </w:rPr>
            </w:pPr>
            <w:r>
              <w:rPr>
                <w:sz w:val="24"/>
                <w:szCs w:val="24"/>
              </w:rPr>
              <w:lastRenderedPageBreak/>
              <w:t>Consider cutting this unit to three weeks and starting animation earlier then extending the unit to support Science.</w:t>
            </w:r>
          </w:p>
          <w:p w14:paraId="367E928E" w14:textId="77777777" w:rsidR="004061EA" w:rsidRDefault="004061EA">
            <w:pPr>
              <w:rPr>
                <w:sz w:val="24"/>
                <w:szCs w:val="24"/>
              </w:rPr>
            </w:pPr>
          </w:p>
          <w:p w14:paraId="30C91D1D" w14:textId="77777777" w:rsidR="004061EA" w:rsidRDefault="004061EA">
            <w:pPr>
              <w:rPr>
                <w:sz w:val="24"/>
                <w:szCs w:val="24"/>
              </w:rPr>
            </w:pPr>
          </w:p>
          <w:p w14:paraId="2E6EBEF9" w14:textId="77777777" w:rsidR="004061EA" w:rsidRDefault="004061EA">
            <w:pPr>
              <w:rPr>
                <w:sz w:val="24"/>
                <w:szCs w:val="24"/>
              </w:rPr>
            </w:pPr>
          </w:p>
          <w:p w14:paraId="69A11D56" w14:textId="77777777" w:rsidR="004061EA" w:rsidRDefault="003640AE">
            <w:pPr>
              <w:rPr>
                <w:sz w:val="24"/>
                <w:szCs w:val="24"/>
              </w:rPr>
            </w:pPr>
            <w:r>
              <w:rPr>
                <w:b/>
                <w:bCs/>
                <w:sz w:val="24"/>
                <w:szCs w:val="24"/>
              </w:rPr>
              <w:t>Evidence method.</w:t>
            </w:r>
            <w:r>
              <w:rPr>
                <w:sz w:val="24"/>
                <w:szCs w:val="24"/>
              </w:rPr>
              <w:t xml:space="preserve"> Teacher to take photos of pupil work, tag them and upload to Seesaw.</w:t>
            </w:r>
          </w:p>
        </w:tc>
        <w:tc>
          <w:tcPr>
            <w:tcW w:w="2100" w:type="dxa"/>
          </w:tcPr>
          <w:p w14:paraId="64EF6600" w14:textId="77777777" w:rsidR="004061EA" w:rsidRDefault="003640AE">
            <w:pPr>
              <w:rPr>
                <w:b/>
                <w:bCs/>
                <w:sz w:val="24"/>
                <w:szCs w:val="24"/>
              </w:rPr>
            </w:pPr>
            <w:r>
              <w:rPr>
                <w:b/>
                <w:bCs/>
                <w:sz w:val="24"/>
                <w:szCs w:val="24"/>
              </w:rPr>
              <w:lastRenderedPageBreak/>
              <w:t>Stop frame animation</w:t>
            </w:r>
          </w:p>
          <w:p w14:paraId="4F28EE35" w14:textId="77777777" w:rsidR="004061EA" w:rsidRDefault="003640AE">
            <w:pPr>
              <w:rPr>
                <w:sz w:val="24"/>
                <w:szCs w:val="24"/>
              </w:rPr>
            </w:pPr>
            <w:r>
              <w:rPr>
                <w:sz w:val="24"/>
                <w:szCs w:val="24"/>
              </w:rPr>
              <w:t xml:space="preserve">This is best done on iPads using </w:t>
            </w:r>
            <w:r>
              <w:rPr>
                <w:sz w:val="24"/>
                <w:szCs w:val="24"/>
              </w:rPr>
              <w:lastRenderedPageBreak/>
              <w:t xml:space="preserve">either </w:t>
            </w:r>
            <w:proofErr w:type="spellStart"/>
            <w:r>
              <w:rPr>
                <w:sz w:val="24"/>
                <w:szCs w:val="24"/>
              </w:rPr>
              <w:t>iStop</w:t>
            </w:r>
            <w:proofErr w:type="spellEnd"/>
            <w:r>
              <w:rPr>
                <w:sz w:val="24"/>
                <w:szCs w:val="24"/>
              </w:rPr>
              <w:t xml:space="preserve"> Motion or the Stop Motion studio app. </w:t>
            </w:r>
          </w:p>
          <w:p w14:paraId="704749C8" w14:textId="77777777" w:rsidR="004061EA" w:rsidRDefault="004061EA">
            <w:pPr>
              <w:rPr>
                <w:b/>
                <w:bCs/>
                <w:sz w:val="24"/>
                <w:szCs w:val="24"/>
              </w:rPr>
            </w:pPr>
          </w:p>
          <w:p w14:paraId="79E67863" w14:textId="77777777" w:rsidR="004061EA" w:rsidRDefault="003640AE">
            <w:pPr>
              <w:rPr>
                <w:sz w:val="24"/>
                <w:szCs w:val="24"/>
              </w:rPr>
            </w:pPr>
            <w:r>
              <w:rPr>
                <w:sz w:val="24"/>
                <w:szCs w:val="24"/>
              </w:rPr>
              <w:t>Also use animation to ‘build’ a body by adding bones and muscles along with labels one frame at a time.</w:t>
            </w:r>
          </w:p>
          <w:p w14:paraId="77CE5867" w14:textId="16C2E929" w:rsidR="008157F7" w:rsidRDefault="003640AE">
            <w:pPr>
              <w:rPr>
                <w:sz w:val="24"/>
                <w:szCs w:val="24"/>
              </w:rPr>
            </w:pPr>
            <w:r>
              <w:rPr>
                <w:b/>
                <w:bCs/>
                <w:sz w:val="24"/>
                <w:szCs w:val="24"/>
              </w:rPr>
              <w:t xml:space="preserve">Evidence method </w:t>
            </w:r>
            <w:r>
              <w:rPr>
                <w:sz w:val="24"/>
                <w:szCs w:val="24"/>
              </w:rPr>
              <w:t xml:space="preserve">Completed animations can be saved to the camera roll and uploaded to Seesaw.  </w:t>
            </w:r>
          </w:p>
        </w:tc>
        <w:tc>
          <w:tcPr>
            <w:tcW w:w="2093" w:type="dxa"/>
          </w:tcPr>
          <w:p w14:paraId="422265BF" w14:textId="77777777" w:rsidR="004061EA" w:rsidRDefault="003640AE">
            <w:pPr>
              <w:rPr>
                <w:b/>
                <w:bCs/>
                <w:sz w:val="24"/>
                <w:szCs w:val="24"/>
              </w:rPr>
            </w:pPr>
            <w:r>
              <w:rPr>
                <w:b/>
                <w:bCs/>
                <w:sz w:val="24"/>
                <w:szCs w:val="24"/>
              </w:rPr>
              <w:lastRenderedPageBreak/>
              <w:t>Sequences in music</w:t>
            </w:r>
          </w:p>
          <w:p w14:paraId="3CA633D1" w14:textId="77777777" w:rsidR="004061EA" w:rsidRDefault="003640AE">
            <w:pPr>
              <w:rPr>
                <w:sz w:val="24"/>
                <w:szCs w:val="24"/>
              </w:rPr>
            </w:pPr>
            <w:r>
              <w:rPr>
                <w:sz w:val="24"/>
                <w:szCs w:val="24"/>
              </w:rPr>
              <w:lastRenderedPageBreak/>
              <w:t xml:space="preserve">Use Scratch as a downloaded program on PCs. </w:t>
            </w:r>
          </w:p>
          <w:p w14:paraId="4F1EB430" w14:textId="77777777" w:rsidR="004061EA" w:rsidRDefault="003640AE">
            <w:pPr>
              <w:rPr>
                <w:sz w:val="24"/>
                <w:szCs w:val="24"/>
              </w:rPr>
            </w:pPr>
            <w:r>
              <w:rPr>
                <w:sz w:val="24"/>
                <w:szCs w:val="24"/>
              </w:rPr>
              <w:t>The instruments they choose for the activities can be rock n roll themed to tie in with music topic from Autumn.</w:t>
            </w:r>
          </w:p>
          <w:p w14:paraId="67F3786A" w14:textId="77777777" w:rsidR="004061EA" w:rsidRDefault="004061EA">
            <w:pPr>
              <w:rPr>
                <w:sz w:val="24"/>
                <w:szCs w:val="24"/>
              </w:rPr>
            </w:pPr>
          </w:p>
          <w:p w14:paraId="025F78B1" w14:textId="77777777" w:rsidR="004061EA" w:rsidRDefault="004061EA">
            <w:pPr>
              <w:rPr>
                <w:sz w:val="24"/>
                <w:szCs w:val="24"/>
              </w:rPr>
            </w:pPr>
          </w:p>
          <w:p w14:paraId="23A5CD48" w14:textId="77777777" w:rsidR="004061EA" w:rsidRDefault="003640AE">
            <w:pPr>
              <w:rPr>
                <w:b/>
                <w:bCs/>
                <w:sz w:val="24"/>
                <w:szCs w:val="24"/>
              </w:rPr>
            </w:pPr>
            <w:r>
              <w:rPr>
                <w:b/>
                <w:bCs/>
                <w:sz w:val="24"/>
                <w:szCs w:val="24"/>
              </w:rPr>
              <w:t>Evidence method</w:t>
            </w:r>
          </w:p>
          <w:p w14:paraId="2AC118BA" w14:textId="77777777" w:rsidR="004061EA" w:rsidRDefault="004061EA">
            <w:pPr>
              <w:rPr>
                <w:sz w:val="24"/>
                <w:szCs w:val="24"/>
              </w:rPr>
            </w:pPr>
          </w:p>
          <w:p w14:paraId="4CDE72AF" w14:textId="77777777" w:rsidR="004061EA" w:rsidRDefault="003640AE">
            <w:pPr>
              <w:rPr>
                <w:sz w:val="24"/>
                <w:szCs w:val="24"/>
              </w:rPr>
            </w:pPr>
            <w:r>
              <w:rPr>
                <w:sz w:val="24"/>
                <w:szCs w:val="24"/>
              </w:rPr>
              <w:t>Pupils save their work onto the Computer network.</w:t>
            </w:r>
          </w:p>
        </w:tc>
        <w:tc>
          <w:tcPr>
            <w:tcW w:w="2095" w:type="dxa"/>
          </w:tcPr>
          <w:p w14:paraId="0CE2789F" w14:textId="77777777" w:rsidR="004061EA" w:rsidRDefault="003640AE">
            <w:pPr>
              <w:rPr>
                <w:b/>
                <w:bCs/>
                <w:sz w:val="24"/>
                <w:szCs w:val="24"/>
              </w:rPr>
            </w:pPr>
            <w:r>
              <w:rPr>
                <w:b/>
                <w:bCs/>
                <w:sz w:val="24"/>
                <w:szCs w:val="24"/>
              </w:rPr>
              <w:lastRenderedPageBreak/>
              <w:t>Branching data bases</w:t>
            </w:r>
          </w:p>
          <w:p w14:paraId="673A2574" w14:textId="77777777" w:rsidR="004061EA" w:rsidRDefault="004061EA">
            <w:pPr>
              <w:rPr>
                <w:sz w:val="24"/>
                <w:szCs w:val="24"/>
              </w:rPr>
            </w:pPr>
          </w:p>
          <w:p w14:paraId="3CBBCE19" w14:textId="77777777" w:rsidR="004061EA" w:rsidRDefault="003640AE">
            <w:pPr>
              <w:rPr>
                <w:sz w:val="24"/>
                <w:szCs w:val="24"/>
              </w:rPr>
            </w:pPr>
            <w:r>
              <w:rPr>
                <w:sz w:val="24"/>
                <w:szCs w:val="24"/>
              </w:rPr>
              <w:lastRenderedPageBreak/>
              <w:t xml:space="preserve">Use </w:t>
            </w:r>
            <w:hyperlink r:id="rId10" w:anchor="branch">
              <w:r>
                <w:rPr>
                  <w:color w:val="1155CC"/>
                  <w:sz w:val="24"/>
                  <w:szCs w:val="24"/>
                  <w:u w:val="single"/>
                </w:rPr>
                <w:t>https://www.j2e.com/jit#branch</w:t>
              </w:r>
            </w:hyperlink>
            <w:r>
              <w:rPr>
                <w:sz w:val="24"/>
                <w:szCs w:val="24"/>
              </w:rPr>
              <w:t xml:space="preserve"> on iPads or laptops.</w:t>
            </w:r>
          </w:p>
          <w:p w14:paraId="0BDE71B2" w14:textId="77777777" w:rsidR="004061EA" w:rsidRDefault="004061EA">
            <w:pPr>
              <w:rPr>
                <w:sz w:val="24"/>
                <w:szCs w:val="24"/>
              </w:rPr>
            </w:pPr>
          </w:p>
          <w:p w14:paraId="6FBC809E" w14:textId="77777777" w:rsidR="004061EA" w:rsidRDefault="003640AE">
            <w:pPr>
              <w:rPr>
                <w:sz w:val="24"/>
                <w:szCs w:val="24"/>
              </w:rPr>
            </w:pPr>
            <w:r>
              <w:rPr>
                <w:sz w:val="24"/>
                <w:szCs w:val="24"/>
              </w:rPr>
              <w:t>Consider using this tool to reinforce understanding of animals from y1 Science.</w:t>
            </w:r>
          </w:p>
          <w:p w14:paraId="2D9F2E20" w14:textId="77777777" w:rsidR="004061EA" w:rsidRDefault="004061EA">
            <w:pPr>
              <w:rPr>
                <w:sz w:val="24"/>
                <w:szCs w:val="24"/>
              </w:rPr>
            </w:pPr>
          </w:p>
          <w:p w14:paraId="4EB95DDC" w14:textId="77777777" w:rsidR="004061EA" w:rsidRDefault="003640AE">
            <w:pPr>
              <w:rPr>
                <w:b/>
                <w:bCs/>
                <w:sz w:val="24"/>
                <w:szCs w:val="24"/>
              </w:rPr>
            </w:pPr>
            <w:r>
              <w:rPr>
                <w:b/>
                <w:bCs/>
                <w:sz w:val="24"/>
                <w:szCs w:val="24"/>
              </w:rPr>
              <w:t>Evidence Method</w:t>
            </w:r>
          </w:p>
          <w:p w14:paraId="3852B1C4" w14:textId="591D844D" w:rsidR="004061EA" w:rsidRDefault="003640AE">
            <w:pPr>
              <w:rPr>
                <w:sz w:val="24"/>
                <w:szCs w:val="24"/>
              </w:rPr>
            </w:pPr>
            <w:r>
              <w:rPr>
                <w:sz w:val="24"/>
                <w:szCs w:val="24"/>
              </w:rPr>
              <w:t>If using iPads screenshot completed branching tree and s</w:t>
            </w:r>
            <w:r w:rsidR="008157F7">
              <w:rPr>
                <w:sz w:val="24"/>
                <w:szCs w:val="24"/>
              </w:rPr>
              <w:t>end to Se</w:t>
            </w:r>
            <w:r>
              <w:rPr>
                <w:sz w:val="24"/>
                <w:szCs w:val="24"/>
              </w:rPr>
              <w:t>esaw</w:t>
            </w:r>
          </w:p>
        </w:tc>
        <w:tc>
          <w:tcPr>
            <w:tcW w:w="2111" w:type="dxa"/>
          </w:tcPr>
          <w:p w14:paraId="577A74CF" w14:textId="77777777" w:rsidR="004061EA" w:rsidRDefault="003640AE">
            <w:pPr>
              <w:rPr>
                <w:b/>
                <w:bCs/>
                <w:sz w:val="24"/>
                <w:szCs w:val="24"/>
              </w:rPr>
            </w:pPr>
            <w:r>
              <w:rPr>
                <w:b/>
                <w:bCs/>
                <w:sz w:val="24"/>
                <w:szCs w:val="24"/>
              </w:rPr>
              <w:lastRenderedPageBreak/>
              <w:t>Desk top publishing</w:t>
            </w:r>
          </w:p>
          <w:p w14:paraId="0FE0036B" w14:textId="77777777" w:rsidR="004061EA" w:rsidRDefault="004061EA">
            <w:pPr>
              <w:rPr>
                <w:sz w:val="24"/>
                <w:szCs w:val="24"/>
              </w:rPr>
            </w:pPr>
          </w:p>
          <w:p w14:paraId="1FEFC7A9" w14:textId="77777777" w:rsidR="004061EA" w:rsidRDefault="003640AE">
            <w:pPr>
              <w:rPr>
                <w:sz w:val="24"/>
                <w:szCs w:val="24"/>
              </w:rPr>
            </w:pPr>
            <w:r>
              <w:rPr>
                <w:sz w:val="24"/>
                <w:szCs w:val="24"/>
              </w:rPr>
              <w:lastRenderedPageBreak/>
              <w:t xml:space="preserve">This uses </w:t>
            </w:r>
            <w:proofErr w:type="spellStart"/>
            <w:r>
              <w:rPr>
                <w:sz w:val="24"/>
                <w:szCs w:val="24"/>
              </w:rPr>
              <w:t>Canva</w:t>
            </w:r>
            <w:proofErr w:type="spellEnd"/>
            <w:r>
              <w:rPr>
                <w:sz w:val="24"/>
                <w:szCs w:val="24"/>
              </w:rPr>
              <w:t xml:space="preserve">. Pupils need a Microsoft or a Google account to log in. </w:t>
            </w:r>
          </w:p>
          <w:p w14:paraId="4CCB632E" w14:textId="77777777" w:rsidR="004061EA" w:rsidRDefault="003640AE">
            <w:pPr>
              <w:rPr>
                <w:sz w:val="24"/>
                <w:szCs w:val="24"/>
              </w:rPr>
            </w:pPr>
            <w:r>
              <w:rPr>
                <w:sz w:val="24"/>
                <w:szCs w:val="24"/>
              </w:rPr>
              <w:t xml:space="preserve">Children can also use </w:t>
            </w:r>
            <w:proofErr w:type="spellStart"/>
            <w:r>
              <w:rPr>
                <w:sz w:val="24"/>
                <w:szCs w:val="24"/>
              </w:rPr>
              <w:t>Canva</w:t>
            </w:r>
            <w:proofErr w:type="spellEnd"/>
            <w:r>
              <w:rPr>
                <w:sz w:val="24"/>
                <w:szCs w:val="24"/>
              </w:rPr>
              <w:t xml:space="preserve"> to create a poster advertising an aspect of Ancient Egyptian life such as promoting working on a pyramid. </w:t>
            </w:r>
          </w:p>
        </w:tc>
        <w:tc>
          <w:tcPr>
            <w:tcW w:w="2093" w:type="dxa"/>
          </w:tcPr>
          <w:p w14:paraId="31A8ABCF" w14:textId="77777777" w:rsidR="004061EA" w:rsidRDefault="003640AE">
            <w:pPr>
              <w:rPr>
                <w:b/>
                <w:bCs/>
                <w:sz w:val="24"/>
                <w:szCs w:val="24"/>
              </w:rPr>
            </w:pPr>
            <w:r>
              <w:rPr>
                <w:b/>
                <w:bCs/>
                <w:sz w:val="24"/>
                <w:szCs w:val="24"/>
              </w:rPr>
              <w:lastRenderedPageBreak/>
              <w:t>Events and actions</w:t>
            </w:r>
          </w:p>
          <w:p w14:paraId="2ED404B5" w14:textId="77777777" w:rsidR="004061EA" w:rsidRDefault="004061EA">
            <w:pPr>
              <w:rPr>
                <w:sz w:val="24"/>
                <w:szCs w:val="24"/>
              </w:rPr>
            </w:pPr>
          </w:p>
          <w:p w14:paraId="16C56BCC" w14:textId="77777777" w:rsidR="004061EA" w:rsidRDefault="004061EA">
            <w:pPr>
              <w:rPr>
                <w:sz w:val="24"/>
                <w:szCs w:val="24"/>
              </w:rPr>
            </w:pPr>
          </w:p>
          <w:p w14:paraId="2EC534FF" w14:textId="77777777" w:rsidR="004061EA" w:rsidRDefault="003640AE">
            <w:pPr>
              <w:rPr>
                <w:sz w:val="24"/>
                <w:szCs w:val="24"/>
              </w:rPr>
            </w:pPr>
            <w:r>
              <w:rPr>
                <w:sz w:val="24"/>
                <w:szCs w:val="24"/>
              </w:rPr>
              <w:lastRenderedPageBreak/>
              <w:t xml:space="preserve">Use Scratch as a downloaded program on PCs. </w:t>
            </w:r>
          </w:p>
          <w:p w14:paraId="5E8EE3D7" w14:textId="77777777" w:rsidR="004061EA" w:rsidRDefault="004061EA">
            <w:pPr>
              <w:rPr>
                <w:sz w:val="24"/>
                <w:szCs w:val="24"/>
              </w:rPr>
            </w:pPr>
          </w:p>
          <w:p w14:paraId="2AC79AB4" w14:textId="77777777" w:rsidR="004061EA" w:rsidRDefault="004061EA">
            <w:pPr>
              <w:rPr>
                <w:sz w:val="24"/>
                <w:szCs w:val="24"/>
              </w:rPr>
            </w:pPr>
          </w:p>
          <w:p w14:paraId="4686BEF0" w14:textId="77777777" w:rsidR="004061EA" w:rsidRDefault="003640AE">
            <w:pPr>
              <w:rPr>
                <w:b/>
                <w:bCs/>
                <w:sz w:val="24"/>
                <w:szCs w:val="24"/>
              </w:rPr>
            </w:pPr>
            <w:r>
              <w:rPr>
                <w:b/>
                <w:bCs/>
                <w:sz w:val="24"/>
                <w:szCs w:val="24"/>
              </w:rPr>
              <w:t>Evidence method</w:t>
            </w:r>
          </w:p>
          <w:p w14:paraId="3A57C4F8" w14:textId="77777777" w:rsidR="004061EA" w:rsidRDefault="003640AE">
            <w:pPr>
              <w:rPr>
                <w:sz w:val="24"/>
                <w:szCs w:val="24"/>
              </w:rPr>
            </w:pPr>
            <w:r>
              <w:rPr>
                <w:sz w:val="24"/>
                <w:szCs w:val="24"/>
              </w:rPr>
              <w:t>Pupils save their work onto the Computer network.</w:t>
            </w:r>
          </w:p>
        </w:tc>
      </w:tr>
      <w:tr w:rsidR="008157F7" w14:paraId="6FE6F76C" w14:textId="77777777" w:rsidTr="00334565">
        <w:tc>
          <w:tcPr>
            <w:tcW w:w="2830" w:type="dxa"/>
            <w:shd w:val="clear" w:color="auto" w:fill="AEAAAA" w:themeFill="background2" w:themeFillShade="BF"/>
          </w:tcPr>
          <w:p w14:paraId="33A36C43" w14:textId="77777777" w:rsidR="008157F7" w:rsidRDefault="008157F7">
            <w:pPr>
              <w:rPr>
                <w:b/>
                <w:bCs/>
                <w:sz w:val="56"/>
                <w:szCs w:val="56"/>
              </w:rPr>
            </w:pPr>
          </w:p>
        </w:tc>
        <w:tc>
          <w:tcPr>
            <w:tcW w:w="12557" w:type="dxa"/>
            <w:gridSpan w:val="6"/>
          </w:tcPr>
          <w:p w14:paraId="6DF87680" w14:textId="77777777" w:rsidR="008157F7" w:rsidRDefault="008157F7">
            <w:pPr>
              <w:rPr>
                <w:b/>
                <w:bCs/>
                <w:sz w:val="24"/>
                <w:szCs w:val="24"/>
              </w:rPr>
            </w:pPr>
          </w:p>
        </w:tc>
      </w:tr>
    </w:tbl>
    <w:tbl>
      <w:tblPr>
        <w:tblStyle w:val="a0"/>
        <w:tblW w:w="153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64"/>
        <w:gridCol w:w="12634"/>
      </w:tblGrid>
      <w:tr w:rsidR="008157F7" w14:paraId="49761B59" w14:textId="77777777" w:rsidTr="008157F7">
        <w:trPr>
          <w:trHeight w:val="220"/>
        </w:trPr>
        <w:tc>
          <w:tcPr>
            <w:tcW w:w="2764" w:type="dxa"/>
            <w:shd w:val="clear" w:color="auto" w:fill="D0CECE" w:themeFill="background2" w:themeFillShade="E6"/>
          </w:tcPr>
          <w:p w14:paraId="6D641FE9" w14:textId="77777777" w:rsidR="008157F7" w:rsidRDefault="008157F7" w:rsidP="00003E7C">
            <w:pPr>
              <w:rPr>
                <w:b/>
                <w:bCs/>
                <w:sz w:val="56"/>
                <w:szCs w:val="56"/>
              </w:rPr>
            </w:pPr>
            <w:r>
              <w:rPr>
                <w:b/>
                <w:bCs/>
                <w:sz w:val="56"/>
                <w:szCs w:val="56"/>
              </w:rPr>
              <w:t xml:space="preserve">Digital Toolkit </w:t>
            </w:r>
          </w:p>
        </w:tc>
        <w:tc>
          <w:tcPr>
            <w:tcW w:w="12634" w:type="dxa"/>
            <w:tcBorders>
              <w:top w:val="single" w:sz="4" w:space="0" w:color="000000"/>
              <w:left w:val="single" w:sz="4" w:space="0" w:color="000000"/>
              <w:bottom w:val="single" w:sz="4" w:space="0" w:color="000000"/>
              <w:right w:val="single" w:sz="4" w:space="0" w:color="000000"/>
            </w:tcBorders>
          </w:tcPr>
          <w:p w14:paraId="3529254E" w14:textId="77777777" w:rsidR="008157F7" w:rsidRDefault="008157F7" w:rsidP="00003E7C">
            <w:pPr>
              <w:spacing w:line="259" w:lineRule="auto"/>
              <w:rPr>
                <w:rFonts w:ascii="Arial" w:eastAsia="Arial" w:hAnsi="Arial" w:cs="Arial"/>
                <w:b/>
                <w:bCs/>
              </w:rPr>
            </w:pPr>
            <w:r>
              <w:rPr>
                <w:rFonts w:ascii="Arial" w:eastAsia="Arial" w:hAnsi="Arial" w:cs="Arial"/>
                <w:b/>
                <w:bCs/>
              </w:rPr>
              <w:t>From year one</w:t>
            </w:r>
          </w:p>
          <w:p w14:paraId="0688FE53" w14:textId="77777777" w:rsidR="008157F7" w:rsidRDefault="008157F7" w:rsidP="00003E7C">
            <w:pPr>
              <w:spacing w:line="259" w:lineRule="auto"/>
              <w:rPr>
                <w:rFonts w:ascii="Arial" w:eastAsia="Arial" w:hAnsi="Arial" w:cs="Arial"/>
                <w:b/>
                <w:bCs/>
              </w:rPr>
            </w:pPr>
          </w:p>
          <w:p w14:paraId="50917996" w14:textId="77777777" w:rsidR="008157F7" w:rsidRDefault="008157F7" w:rsidP="00003E7C">
            <w:pPr>
              <w:spacing w:line="259" w:lineRule="auto"/>
              <w:rPr>
                <w:rFonts w:ascii="Arial" w:eastAsia="Arial" w:hAnsi="Arial" w:cs="Arial"/>
              </w:rPr>
            </w:pPr>
            <w:r>
              <w:rPr>
                <w:rFonts w:ascii="Arial" w:eastAsia="Arial" w:hAnsi="Arial" w:cs="Arial"/>
              </w:rPr>
              <w:t>Pupils will be able to use the skills in other contexts as they move through school.</w:t>
            </w:r>
          </w:p>
          <w:p w14:paraId="77F25B9C" w14:textId="77777777" w:rsidR="008157F7" w:rsidRDefault="008157F7" w:rsidP="00003E7C">
            <w:pPr>
              <w:spacing w:line="259" w:lineRule="auto"/>
              <w:rPr>
                <w:rFonts w:ascii="Arial" w:eastAsia="Arial" w:hAnsi="Arial" w:cs="Arial"/>
              </w:rPr>
            </w:pPr>
          </w:p>
          <w:p w14:paraId="27B173FF" w14:textId="77777777" w:rsidR="008157F7" w:rsidRDefault="008157F7" w:rsidP="00003E7C">
            <w:pPr>
              <w:spacing w:line="259" w:lineRule="auto"/>
              <w:rPr>
                <w:rFonts w:ascii="Arial" w:eastAsia="Arial" w:hAnsi="Arial" w:cs="Arial"/>
              </w:rPr>
            </w:pPr>
            <w:r>
              <w:rPr>
                <w:rFonts w:ascii="Arial" w:eastAsia="Arial" w:hAnsi="Arial" w:cs="Arial"/>
              </w:rPr>
              <w:t>Creating digital paintings.</w:t>
            </w:r>
          </w:p>
          <w:p w14:paraId="5DBBCF15" w14:textId="77777777" w:rsidR="008157F7" w:rsidRDefault="008157F7" w:rsidP="00003E7C">
            <w:pPr>
              <w:spacing w:line="259" w:lineRule="auto"/>
              <w:rPr>
                <w:rFonts w:ascii="Arial" w:eastAsia="Arial" w:hAnsi="Arial" w:cs="Arial"/>
              </w:rPr>
            </w:pPr>
          </w:p>
          <w:p w14:paraId="0904437B" w14:textId="77777777" w:rsidR="008157F7" w:rsidRDefault="008157F7" w:rsidP="00003E7C">
            <w:pPr>
              <w:spacing w:line="259" w:lineRule="auto"/>
              <w:rPr>
                <w:rFonts w:ascii="Arial" w:eastAsia="Arial" w:hAnsi="Arial" w:cs="Arial"/>
              </w:rPr>
            </w:pPr>
            <w:r>
              <w:rPr>
                <w:rFonts w:ascii="Arial" w:eastAsia="Arial" w:hAnsi="Arial" w:cs="Arial"/>
              </w:rPr>
              <w:t>Classifying objects by properties in Pic Collage.</w:t>
            </w:r>
          </w:p>
          <w:p w14:paraId="039D79EA" w14:textId="77777777" w:rsidR="008157F7" w:rsidRDefault="008157F7" w:rsidP="00003E7C">
            <w:pPr>
              <w:spacing w:line="259" w:lineRule="auto"/>
              <w:rPr>
                <w:rFonts w:ascii="Arial" w:eastAsia="Arial" w:hAnsi="Arial" w:cs="Arial"/>
              </w:rPr>
            </w:pPr>
          </w:p>
          <w:p w14:paraId="4B5AAA46" w14:textId="77777777" w:rsidR="008157F7" w:rsidRDefault="008157F7" w:rsidP="00003E7C">
            <w:pPr>
              <w:spacing w:line="259" w:lineRule="auto"/>
              <w:rPr>
                <w:rFonts w:ascii="Arial" w:eastAsia="Arial" w:hAnsi="Arial" w:cs="Arial"/>
              </w:rPr>
            </w:pPr>
            <w:r>
              <w:rPr>
                <w:rFonts w:ascii="Arial" w:eastAsia="Arial" w:hAnsi="Arial" w:cs="Arial"/>
              </w:rPr>
              <w:t xml:space="preserve">Creating digital books in Book Creator. Adding text, images, recording their voices. </w:t>
            </w:r>
          </w:p>
          <w:p w14:paraId="704315F8" w14:textId="77777777" w:rsidR="008157F7" w:rsidRDefault="008157F7" w:rsidP="00003E7C">
            <w:pPr>
              <w:spacing w:line="259" w:lineRule="auto"/>
              <w:rPr>
                <w:rFonts w:ascii="Arial" w:eastAsia="Arial" w:hAnsi="Arial" w:cs="Arial"/>
              </w:rPr>
            </w:pPr>
          </w:p>
          <w:p w14:paraId="58AEC36D" w14:textId="77777777" w:rsidR="008157F7" w:rsidRDefault="008157F7" w:rsidP="00003E7C">
            <w:pPr>
              <w:spacing w:line="259" w:lineRule="auto"/>
              <w:rPr>
                <w:rFonts w:ascii="Arial" w:eastAsia="Arial" w:hAnsi="Arial" w:cs="Arial"/>
                <w:b/>
                <w:bCs/>
              </w:rPr>
            </w:pPr>
            <w:r>
              <w:rPr>
                <w:rFonts w:ascii="Arial" w:eastAsia="Arial" w:hAnsi="Arial" w:cs="Arial"/>
                <w:b/>
                <w:bCs/>
              </w:rPr>
              <w:t>Year 2 -3 A</w:t>
            </w:r>
          </w:p>
          <w:p w14:paraId="438C2203" w14:textId="77777777" w:rsidR="008157F7" w:rsidRDefault="008157F7" w:rsidP="00003E7C">
            <w:pPr>
              <w:spacing w:line="259" w:lineRule="auto"/>
              <w:rPr>
                <w:rFonts w:ascii="Arial" w:eastAsia="Arial" w:hAnsi="Arial" w:cs="Arial"/>
              </w:rPr>
            </w:pPr>
          </w:p>
          <w:p w14:paraId="720198C4" w14:textId="77777777" w:rsidR="008157F7" w:rsidRDefault="008157F7" w:rsidP="00003E7C">
            <w:pPr>
              <w:spacing w:line="259" w:lineRule="auto"/>
              <w:rPr>
                <w:rFonts w:ascii="Arial" w:eastAsia="Arial" w:hAnsi="Arial" w:cs="Arial"/>
              </w:rPr>
            </w:pPr>
            <w:r>
              <w:rPr>
                <w:rFonts w:ascii="Arial" w:eastAsia="Arial" w:hAnsi="Arial" w:cs="Arial"/>
              </w:rPr>
              <w:t>Edit photos by adding filters.</w:t>
            </w:r>
          </w:p>
          <w:p w14:paraId="424E8293" w14:textId="77777777" w:rsidR="008157F7" w:rsidRDefault="008157F7" w:rsidP="00003E7C">
            <w:pPr>
              <w:spacing w:line="259" w:lineRule="auto"/>
              <w:rPr>
                <w:rFonts w:ascii="Arial" w:eastAsia="Arial" w:hAnsi="Arial" w:cs="Arial"/>
              </w:rPr>
            </w:pPr>
          </w:p>
          <w:p w14:paraId="58F4267B" w14:textId="77777777" w:rsidR="008157F7" w:rsidRDefault="008157F7" w:rsidP="00003E7C">
            <w:pPr>
              <w:spacing w:line="259" w:lineRule="auto"/>
              <w:rPr>
                <w:rFonts w:ascii="Arial" w:eastAsia="Arial" w:hAnsi="Arial" w:cs="Arial"/>
              </w:rPr>
            </w:pPr>
            <w:r>
              <w:rPr>
                <w:rFonts w:ascii="Arial" w:eastAsia="Arial" w:hAnsi="Arial" w:cs="Arial"/>
              </w:rPr>
              <w:lastRenderedPageBreak/>
              <w:t xml:space="preserve">Record talking heads with the </w:t>
            </w:r>
            <w:proofErr w:type="spellStart"/>
            <w:r>
              <w:rPr>
                <w:rFonts w:ascii="Arial" w:eastAsia="Arial" w:hAnsi="Arial" w:cs="Arial"/>
              </w:rPr>
              <w:t>Chatterpix</w:t>
            </w:r>
            <w:proofErr w:type="spellEnd"/>
            <w:r>
              <w:rPr>
                <w:rFonts w:ascii="Arial" w:eastAsia="Arial" w:hAnsi="Arial" w:cs="Arial"/>
              </w:rPr>
              <w:t xml:space="preserve"> app. This can be used to animate still images of the faces of famous people from saved images. It can also be used to take photographs of characters in picture books. Another use is to make characters drawn or painted by children talk.</w:t>
            </w:r>
          </w:p>
          <w:p w14:paraId="297517CC" w14:textId="77777777" w:rsidR="008157F7" w:rsidRDefault="008157F7" w:rsidP="00003E7C">
            <w:pPr>
              <w:spacing w:line="259" w:lineRule="auto"/>
              <w:rPr>
                <w:rFonts w:ascii="Arial" w:eastAsia="Arial" w:hAnsi="Arial" w:cs="Arial"/>
              </w:rPr>
            </w:pPr>
          </w:p>
          <w:p w14:paraId="0C1EC228" w14:textId="77777777" w:rsidR="008157F7" w:rsidRDefault="008157F7" w:rsidP="00003E7C">
            <w:pPr>
              <w:spacing w:line="259" w:lineRule="auto"/>
              <w:rPr>
                <w:rFonts w:ascii="Arial" w:eastAsia="Arial" w:hAnsi="Arial" w:cs="Arial"/>
              </w:rPr>
            </w:pPr>
            <w:r>
              <w:rPr>
                <w:rFonts w:ascii="Arial" w:eastAsia="Arial" w:hAnsi="Arial" w:cs="Arial"/>
              </w:rPr>
              <w:t xml:space="preserve">Build on year one with Book Creator. The Great Fire of </w:t>
            </w:r>
            <w:proofErr w:type="spellStart"/>
            <w:r>
              <w:rPr>
                <w:rFonts w:ascii="Arial" w:eastAsia="Arial" w:hAnsi="Arial" w:cs="Arial"/>
              </w:rPr>
              <w:t>LOndon</w:t>
            </w:r>
            <w:proofErr w:type="spellEnd"/>
            <w:r>
              <w:rPr>
                <w:rFonts w:ascii="Arial" w:eastAsia="Arial" w:hAnsi="Arial" w:cs="Arial"/>
              </w:rPr>
              <w:t xml:space="preserve"> book also lets them add video recordings of themselves to their books. </w:t>
            </w:r>
          </w:p>
          <w:p w14:paraId="130B323B" w14:textId="77777777" w:rsidR="008157F7" w:rsidRDefault="008157F7" w:rsidP="00003E7C">
            <w:pPr>
              <w:spacing w:line="259" w:lineRule="auto"/>
              <w:rPr>
                <w:rFonts w:ascii="Arial" w:eastAsia="Arial" w:hAnsi="Arial" w:cs="Arial"/>
              </w:rPr>
            </w:pPr>
          </w:p>
          <w:p w14:paraId="2F92AFAA" w14:textId="77777777" w:rsidR="008157F7" w:rsidRDefault="008157F7" w:rsidP="00003E7C">
            <w:pPr>
              <w:spacing w:line="259" w:lineRule="auto"/>
              <w:rPr>
                <w:rFonts w:ascii="Arial" w:eastAsia="Arial" w:hAnsi="Arial" w:cs="Arial"/>
                <w:b/>
                <w:bCs/>
              </w:rPr>
            </w:pPr>
            <w:r>
              <w:rPr>
                <w:rFonts w:ascii="Arial" w:eastAsia="Arial" w:hAnsi="Arial" w:cs="Arial"/>
                <w:b/>
                <w:bCs/>
              </w:rPr>
              <w:t>Year 2-3 B</w:t>
            </w:r>
          </w:p>
          <w:p w14:paraId="2969E95F" w14:textId="77777777" w:rsidR="008157F7" w:rsidRDefault="008157F7" w:rsidP="00003E7C">
            <w:pPr>
              <w:spacing w:line="259" w:lineRule="auto"/>
              <w:rPr>
                <w:rFonts w:ascii="Arial" w:eastAsia="Arial" w:hAnsi="Arial" w:cs="Arial"/>
              </w:rPr>
            </w:pPr>
            <w:r>
              <w:rPr>
                <w:rFonts w:ascii="Arial" w:eastAsia="Arial" w:hAnsi="Arial" w:cs="Arial"/>
              </w:rPr>
              <w:t>Children learn how to take a screenshot on iPad and send their screenshot to Seesaw. Consider showing children how to record narration over their images and annotate with drawing tools.</w:t>
            </w:r>
          </w:p>
          <w:p w14:paraId="5F2AA878" w14:textId="77777777" w:rsidR="008157F7" w:rsidRDefault="008157F7" w:rsidP="00003E7C">
            <w:pPr>
              <w:spacing w:line="259" w:lineRule="auto"/>
              <w:rPr>
                <w:rFonts w:ascii="Arial" w:eastAsia="Arial" w:hAnsi="Arial" w:cs="Arial"/>
              </w:rPr>
            </w:pPr>
            <w:r>
              <w:rPr>
                <w:rFonts w:ascii="Arial" w:eastAsia="Arial" w:hAnsi="Arial" w:cs="Arial"/>
              </w:rPr>
              <w:t>They also learn how to send a video from iPad camera roll to Seesaw.</w:t>
            </w:r>
          </w:p>
          <w:p w14:paraId="028DDDF6" w14:textId="77777777" w:rsidR="008157F7" w:rsidRDefault="008157F7" w:rsidP="00003E7C">
            <w:pPr>
              <w:spacing w:line="259" w:lineRule="auto"/>
              <w:rPr>
                <w:rFonts w:ascii="Arial" w:eastAsia="Arial" w:hAnsi="Arial" w:cs="Arial"/>
              </w:rPr>
            </w:pPr>
          </w:p>
          <w:p w14:paraId="1788DC18" w14:textId="77777777" w:rsidR="008157F7" w:rsidRDefault="008157F7" w:rsidP="00003E7C">
            <w:pPr>
              <w:spacing w:line="259" w:lineRule="auto"/>
              <w:rPr>
                <w:rFonts w:ascii="Arial" w:eastAsia="Arial" w:hAnsi="Arial" w:cs="Arial"/>
              </w:rPr>
            </w:pPr>
            <w:r>
              <w:rPr>
                <w:rFonts w:ascii="Arial" w:eastAsia="Arial" w:hAnsi="Arial" w:cs="Arial"/>
              </w:rPr>
              <w:t xml:space="preserve">Children are introduced to </w:t>
            </w:r>
            <w:proofErr w:type="spellStart"/>
            <w:r>
              <w:rPr>
                <w:rFonts w:ascii="Arial" w:eastAsia="Arial" w:hAnsi="Arial" w:cs="Arial"/>
              </w:rPr>
              <w:t>Canva</w:t>
            </w:r>
            <w:proofErr w:type="spellEnd"/>
            <w:r>
              <w:rPr>
                <w:rFonts w:ascii="Arial" w:eastAsia="Arial" w:hAnsi="Arial" w:cs="Arial"/>
              </w:rPr>
              <w:t xml:space="preserve"> to make a simple magazine template and cover. This can be extended to creating posters linked to different curricular areas. </w:t>
            </w:r>
          </w:p>
          <w:p w14:paraId="78704143" w14:textId="77777777" w:rsidR="008157F7" w:rsidRDefault="008157F7" w:rsidP="00003E7C">
            <w:pPr>
              <w:spacing w:line="259" w:lineRule="auto"/>
              <w:rPr>
                <w:rFonts w:ascii="Arial" w:eastAsia="Arial" w:hAnsi="Arial" w:cs="Arial"/>
              </w:rPr>
            </w:pPr>
          </w:p>
          <w:p w14:paraId="05848F32" w14:textId="77777777" w:rsidR="008157F7" w:rsidRDefault="008157F7" w:rsidP="00003E7C">
            <w:pPr>
              <w:spacing w:line="259" w:lineRule="auto"/>
              <w:rPr>
                <w:rFonts w:ascii="Arial" w:eastAsia="Arial" w:hAnsi="Arial" w:cs="Arial"/>
              </w:rPr>
            </w:pPr>
          </w:p>
        </w:tc>
      </w:tr>
    </w:tbl>
    <w:tbl>
      <w:tblPr>
        <w:tblStyle w:val="a"/>
        <w:tblW w:w="153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2065"/>
        <w:gridCol w:w="2100"/>
        <w:gridCol w:w="2093"/>
        <w:gridCol w:w="2095"/>
        <w:gridCol w:w="2111"/>
        <w:gridCol w:w="2093"/>
      </w:tblGrid>
      <w:tr w:rsidR="004061EA" w14:paraId="7197573A" w14:textId="77777777" w:rsidTr="008157F7">
        <w:tc>
          <w:tcPr>
            <w:tcW w:w="2830" w:type="dxa"/>
            <w:shd w:val="clear" w:color="auto" w:fill="FFD966" w:themeFill="accent4" w:themeFillTint="99"/>
          </w:tcPr>
          <w:p w14:paraId="032D6834" w14:textId="6C368B2C" w:rsidR="004061EA" w:rsidRDefault="003640AE">
            <w:pPr>
              <w:rPr>
                <w:b/>
                <w:bCs/>
                <w:sz w:val="56"/>
                <w:szCs w:val="56"/>
              </w:rPr>
            </w:pPr>
            <w:r>
              <w:rPr>
                <w:b/>
                <w:bCs/>
                <w:sz w:val="56"/>
                <w:szCs w:val="56"/>
              </w:rPr>
              <w:lastRenderedPageBreak/>
              <w:t>Art</w:t>
            </w:r>
          </w:p>
          <w:p w14:paraId="70D8C45F" w14:textId="77777777" w:rsidR="008157F7" w:rsidRDefault="008157F7">
            <w:pPr>
              <w:rPr>
                <w:b/>
                <w:bCs/>
                <w:sz w:val="32"/>
                <w:szCs w:val="56"/>
              </w:rPr>
            </w:pPr>
            <w:r w:rsidRPr="008157F7">
              <w:rPr>
                <w:b/>
                <w:bCs/>
                <w:sz w:val="32"/>
                <w:szCs w:val="56"/>
              </w:rPr>
              <w:t>Access Art Planning</w:t>
            </w:r>
          </w:p>
          <w:p w14:paraId="0DCF65E0" w14:textId="198DE4BA" w:rsidR="0079529B" w:rsidRDefault="0079529B">
            <w:pPr>
              <w:rPr>
                <w:b/>
                <w:bCs/>
                <w:sz w:val="56"/>
                <w:szCs w:val="56"/>
              </w:rPr>
            </w:pPr>
            <w:r>
              <w:rPr>
                <w:b/>
                <w:bCs/>
                <w:sz w:val="32"/>
                <w:szCs w:val="56"/>
              </w:rPr>
              <w:t>(Y3)</w:t>
            </w:r>
          </w:p>
        </w:tc>
        <w:tc>
          <w:tcPr>
            <w:tcW w:w="4165" w:type="dxa"/>
            <w:gridSpan w:val="2"/>
          </w:tcPr>
          <w:p w14:paraId="0767DBB6" w14:textId="77777777" w:rsidR="0079529B" w:rsidRPr="0079529B" w:rsidRDefault="00AE360A" w:rsidP="0079529B">
            <w:pPr>
              <w:rPr>
                <w:b/>
                <w:sz w:val="24"/>
                <w:szCs w:val="24"/>
              </w:rPr>
            </w:pPr>
            <w:hyperlink r:id="rId11" w:history="1">
              <w:r w:rsidR="0079529B" w:rsidRPr="0079529B">
                <w:rPr>
                  <w:rStyle w:val="Hyperlink"/>
                  <w:b/>
                  <w:sz w:val="24"/>
                  <w:szCs w:val="24"/>
                </w:rPr>
                <w:t>Working with Shape and Colour</w:t>
              </w:r>
            </w:hyperlink>
          </w:p>
          <w:p w14:paraId="366479C2" w14:textId="75C8927F" w:rsidR="0079529B" w:rsidRDefault="0079529B" w:rsidP="0079529B">
            <w:pPr>
              <w:rPr>
                <w:sz w:val="24"/>
                <w:szCs w:val="24"/>
              </w:rPr>
            </w:pPr>
            <w:r w:rsidRPr="0079529B">
              <w:rPr>
                <w:sz w:val="24"/>
                <w:szCs w:val="24"/>
              </w:rPr>
              <w:t>“Painting with Scissors”: Collage and stencil in response to looking at artwork. </w:t>
            </w:r>
            <w:hyperlink r:id="rId12" w:history="1">
              <w:r w:rsidRPr="0079529B">
                <w:rPr>
                  <w:rStyle w:val="Hyperlink"/>
                  <w:sz w:val="24"/>
                  <w:szCs w:val="24"/>
                </w:rPr>
                <w:t>See the Pathway</w:t>
              </w:r>
            </w:hyperlink>
          </w:p>
          <w:p w14:paraId="2AA90142" w14:textId="30A202D7" w:rsidR="0079529B" w:rsidRDefault="0079529B" w:rsidP="0079529B">
            <w:pPr>
              <w:rPr>
                <w:sz w:val="24"/>
                <w:szCs w:val="24"/>
              </w:rPr>
            </w:pPr>
          </w:p>
          <w:p w14:paraId="0CE181EB" w14:textId="77777777" w:rsidR="0079529B" w:rsidRDefault="0079529B" w:rsidP="0079529B">
            <w:pPr>
              <w:rPr>
                <w:sz w:val="24"/>
                <w:szCs w:val="24"/>
              </w:rPr>
            </w:pPr>
          </w:p>
          <w:p w14:paraId="705D6459" w14:textId="77777777" w:rsidR="0079529B" w:rsidRDefault="0079529B" w:rsidP="0079529B">
            <w:pPr>
              <w:rPr>
                <w:sz w:val="24"/>
                <w:szCs w:val="24"/>
              </w:rPr>
            </w:pPr>
          </w:p>
          <w:p w14:paraId="32838E6A" w14:textId="4241C633" w:rsidR="0079529B" w:rsidRPr="0079529B" w:rsidRDefault="00AE360A" w:rsidP="0079529B">
            <w:pPr>
              <w:rPr>
                <w:b/>
                <w:sz w:val="24"/>
                <w:szCs w:val="24"/>
              </w:rPr>
            </w:pPr>
            <w:hyperlink r:id="rId13" w:history="1">
              <w:r w:rsidR="0079529B" w:rsidRPr="0079529B">
                <w:rPr>
                  <w:rStyle w:val="Hyperlink"/>
                  <w:b/>
                  <w:sz w:val="24"/>
                  <w:szCs w:val="24"/>
                </w:rPr>
                <w:t>Making Animated Drawings</w:t>
              </w:r>
            </w:hyperlink>
          </w:p>
          <w:p w14:paraId="7BFB538B" w14:textId="77777777" w:rsidR="0079529B" w:rsidRPr="0079529B" w:rsidRDefault="0079529B" w:rsidP="0079529B">
            <w:pPr>
              <w:rPr>
                <w:sz w:val="24"/>
                <w:szCs w:val="24"/>
              </w:rPr>
            </w:pPr>
            <w:r w:rsidRPr="0079529B">
              <w:rPr>
                <w:sz w:val="24"/>
                <w:szCs w:val="24"/>
              </w:rPr>
              <w:t xml:space="preserve">Explore how to create simple moving drawings by making paper “puppets” and animate </w:t>
            </w:r>
            <w:proofErr w:type="gramStart"/>
            <w:r w:rsidRPr="0079529B">
              <w:rPr>
                <w:sz w:val="24"/>
                <w:szCs w:val="24"/>
              </w:rPr>
              <w:t>them</w:t>
            </w:r>
            <w:proofErr w:type="gramEnd"/>
            <w:r w:rsidRPr="0079529B">
              <w:rPr>
                <w:sz w:val="24"/>
                <w:szCs w:val="24"/>
              </w:rPr>
              <w:t xml:space="preserve"> using tablets. </w:t>
            </w:r>
            <w:hyperlink r:id="rId14" w:history="1">
              <w:r w:rsidRPr="0079529B">
                <w:rPr>
                  <w:rStyle w:val="Hyperlink"/>
                  <w:sz w:val="24"/>
                  <w:szCs w:val="24"/>
                </w:rPr>
                <w:t>See the Pathway</w:t>
              </w:r>
            </w:hyperlink>
          </w:p>
          <w:p w14:paraId="5253BEFB" w14:textId="77777777" w:rsidR="0079529B" w:rsidRPr="0079529B" w:rsidRDefault="0079529B" w:rsidP="0079529B">
            <w:pPr>
              <w:rPr>
                <w:sz w:val="24"/>
                <w:szCs w:val="24"/>
              </w:rPr>
            </w:pPr>
          </w:p>
          <w:p w14:paraId="28142E09" w14:textId="77E67DA1" w:rsidR="004061EA" w:rsidRDefault="004061EA">
            <w:pPr>
              <w:rPr>
                <w:sz w:val="24"/>
                <w:szCs w:val="24"/>
              </w:rPr>
            </w:pPr>
          </w:p>
        </w:tc>
        <w:tc>
          <w:tcPr>
            <w:tcW w:w="4188" w:type="dxa"/>
            <w:gridSpan w:val="2"/>
          </w:tcPr>
          <w:p w14:paraId="46793861" w14:textId="77777777" w:rsidR="0079529B" w:rsidRPr="0079529B" w:rsidRDefault="00AE360A" w:rsidP="0079529B">
            <w:pPr>
              <w:rPr>
                <w:b/>
                <w:sz w:val="24"/>
                <w:szCs w:val="24"/>
              </w:rPr>
            </w:pPr>
            <w:hyperlink r:id="rId15" w:history="1">
              <w:r w:rsidR="0079529B" w:rsidRPr="0079529B">
                <w:rPr>
                  <w:rStyle w:val="Hyperlink"/>
                  <w:b/>
                  <w:sz w:val="24"/>
                  <w:szCs w:val="24"/>
                </w:rPr>
                <w:t>Telling Stories Through Drawing &amp; Making</w:t>
              </w:r>
            </w:hyperlink>
          </w:p>
          <w:p w14:paraId="3374C425" w14:textId="36AE17CA" w:rsidR="0079529B" w:rsidRDefault="0079529B" w:rsidP="0079529B">
            <w:pPr>
              <w:rPr>
                <w:sz w:val="24"/>
                <w:szCs w:val="24"/>
              </w:rPr>
            </w:pPr>
            <w:r w:rsidRPr="0079529B">
              <w:rPr>
                <w:sz w:val="24"/>
                <w:szCs w:val="24"/>
              </w:rPr>
              <w:t>Explore how artists are inspired by other art forms – in this case how we make sculpture inspired by literature and film. </w:t>
            </w:r>
            <w:hyperlink r:id="rId16" w:history="1">
              <w:r w:rsidRPr="0079529B">
                <w:rPr>
                  <w:rStyle w:val="Hyperlink"/>
                  <w:sz w:val="24"/>
                  <w:szCs w:val="24"/>
                </w:rPr>
                <w:t>See the Pathway</w:t>
              </w:r>
            </w:hyperlink>
          </w:p>
          <w:p w14:paraId="4FD3793F" w14:textId="7EDF500E" w:rsidR="0079529B" w:rsidRDefault="0079529B" w:rsidP="0079529B">
            <w:pPr>
              <w:rPr>
                <w:sz w:val="24"/>
                <w:szCs w:val="24"/>
              </w:rPr>
            </w:pPr>
          </w:p>
          <w:p w14:paraId="08A56A43" w14:textId="77777777" w:rsidR="0079529B" w:rsidRPr="0079529B" w:rsidRDefault="00AE360A" w:rsidP="0079529B">
            <w:pPr>
              <w:rPr>
                <w:b/>
                <w:sz w:val="24"/>
                <w:szCs w:val="24"/>
              </w:rPr>
            </w:pPr>
            <w:hyperlink r:id="rId17" w:history="1">
              <w:r w:rsidR="0079529B" w:rsidRPr="0079529B">
                <w:rPr>
                  <w:rStyle w:val="Hyperlink"/>
                  <w:b/>
                  <w:sz w:val="24"/>
                  <w:szCs w:val="24"/>
                </w:rPr>
                <w:t>Gestural Drawing with Charcoal</w:t>
              </w:r>
            </w:hyperlink>
          </w:p>
          <w:p w14:paraId="4CEA3F37" w14:textId="77777777" w:rsidR="0079529B" w:rsidRPr="0079529B" w:rsidRDefault="0079529B" w:rsidP="0079529B">
            <w:pPr>
              <w:rPr>
                <w:sz w:val="24"/>
                <w:szCs w:val="24"/>
              </w:rPr>
            </w:pPr>
            <w:r w:rsidRPr="0079529B">
              <w:rPr>
                <w:sz w:val="24"/>
                <w:szCs w:val="24"/>
              </w:rPr>
              <w:t>Making loose, gestural drawings with charcoal, and exploring drama and performance. </w:t>
            </w:r>
            <w:hyperlink r:id="rId18" w:history="1">
              <w:r w:rsidRPr="0079529B">
                <w:rPr>
                  <w:rStyle w:val="Hyperlink"/>
                  <w:sz w:val="24"/>
                  <w:szCs w:val="24"/>
                </w:rPr>
                <w:t>See the Pathway</w:t>
              </w:r>
            </w:hyperlink>
          </w:p>
          <w:p w14:paraId="580F380C" w14:textId="77777777" w:rsidR="0079529B" w:rsidRPr="0079529B" w:rsidRDefault="0079529B" w:rsidP="0079529B">
            <w:pPr>
              <w:rPr>
                <w:sz w:val="24"/>
                <w:szCs w:val="24"/>
              </w:rPr>
            </w:pPr>
          </w:p>
          <w:p w14:paraId="373E2F83" w14:textId="430E0D91" w:rsidR="004061EA" w:rsidRDefault="004061EA">
            <w:pPr>
              <w:rPr>
                <w:sz w:val="24"/>
                <w:szCs w:val="24"/>
              </w:rPr>
            </w:pPr>
          </w:p>
        </w:tc>
        <w:tc>
          <w:tcPr>
            <w:tcW w:w="4204" w:type="dxa"/>
            <w:gridSpan w:val="2"/>
          </w:tcPr>
          <w:p w14:paraId="63E997DB" w14:textId="77777777" w:rsidR="0079529B" w:rsidRPr="0079529B" w:rsidRDefault="00AE360A" w:rsidP="0079529B">
            <w:pPr>
              <w:rPr>
                <w:b/>
                <w:sz w:val="24"/>
                <w:szCs w:val="24"/>
              </w:rPr>
            </w:pPr>
            <w:hyperlink r:id="rId19" w:history="1">
              <w:r w:rsidR="0079529B" w:rsidRPr="0079529B">
                <w:rPr>
                  <w:rStyle w:val="Hyperlink"/>
                  <w:b/>
                  <w:sz w:val="24"/>
                  <w:szCs w:val="24"/>
                </w:rPr>
                <w:t>Cloth, Thread, Paint</w:t>
              </w:r>
            </w:hyperlink>
          </w:p>
          <w:p w14:paraId="13738F8B" w14:textId="77777777" w:rsidR="0079529B" w:rsidRPr="0079529B" w:rsidRDefault="0079529B" w:rsidP="0079529B">
            <w:pPr>
              <w:rPr>
                <w:sz w:val="24"/>
                <w:szCs w:val="24"/>
              </w:rPr>
            </w:pPr>
            <w:r w:rsidRPr="0079529B">
              <w:rPr>
                <w:sz w:val="24"/>
                <w:szCs w:val="24"/>
              </w:rPr>
              <w:t>Explore how artists combine media to create work in response to landscape. Use acrylic and thread to make a painted and stitched piece. </w:t>
            </w:r>
            <w:hyperlink r:id="rId20" w:history="1">
              <w:r w:rsidRPr="0079529B">
                <w:rPr>
                  <w:rStyle w:val="Hyperlink"/>
                  <w:sz w:val="24"/>
                  <w:szCs w:val="24"/>
                </w:rPr>
                <w:t>See the Pathway</w:t>
              </w:r>
            </w:hyperlink>
          </w:p>
          <w:p w14:paraId="133B6060" w14:textId="77777777" w:rsidR="0079529B" w:rsidRDefault="0079529B">
            <w:pPr>
              <w:rPr>
                <w:sz w:val="24"/>
                <w:szCs w:val="24"/>
              </w:rPr>
            </w:pPr>
          </w:p>
          <w:p w14:paraId="28C829D0" w14:textId="77777777" w:rsidR="0079529B" w:rsidRPr="0079529B" w:rsidRDefault="00AE360A" w:rsidP="0079529B">
            <w:pPr>
              <w:rPr>
                <w:b/>
                <w:sz w:val="24"/>
                <w:szCs w:val="24"/>
              </w:rPr>
            </w:pPr>
            <w:hyperlink r:id="rId21" w:history="1">
              <w:r w:rsidR="0079529B" w:rsidRPr="0079529B">
                <w:rPr>
                  <w:rStyle w:val="Hyperlink"/>
                  <w:b/>
                  <w:sz w:val="24"/>
                  <w:szCs w:val="24"/>
                </w:rPr>
                <w:t>Using Natural Materials to Make Images</w:t>
              </w:r>
            </w:hyperlink>
          </w:p>
          <w:p w14:paraId="21F8CDDB" w14:textId="77777777" w:rsidR="0079529B" w:rsidRPr="0079529B" w:rsidRDefault="0079529B" w:rsidP="0079529B">
            <w:pPr>
              <w:rPr>
                <w:sz w:val="24"/>
                <w:szCs w:val="24"/>
              </w:rPr>
            </w:pPr>
            <w:r w:rsidRPr="0079529B">
              <w:rPr>
                <w:sz w:val="24"/>
                <w:szCs w:val="24"/>
              </w:rPr>
              <w:t xml:space="preserve">Using natural pigments and dyes from the local environment to make art. Exploring Cyanotype and </w:t>
            </w:r>
            <w:proofErr w:type="spellStart"/>
            <w:r w:rsidRPr="0079529B">
              <w:rPr>
                <w:sz w:val="24"/>
                <w:szCs w:val="24"/>
              </w:rPr>
              <w:t>Anthotype</w:t>
            </w:r>
            <w:proofErr w:type="spellEnd"/>
            <w:r w:rsidRPr="0079529B">
              <w:rPr>
                <w:sz w:val="24"/>
                <w:szCs w:val="24"/>
              </w:rPr>
              <w:t>. </w:t>
            </w:r>
            <w:hyperlink r:id="rId22" w:history="1">
              <w:r w:rsidRPr="0079529B">
                <w:rPr>
                  <w:rStyle w:val="Hyperlink"/>
                  <w:sz w:val="24"/>
                  <w:szCs w:val="24"/>
                </w:rPr>
                <w:t>See the Pathway</w:t>
              </w:r>
            </w:hyperlink>
          </w:p>
          <w:p w14:paraId="224FFC86" w14:textId="52D6BDC7" w:rsidR="004061EA" w:rsidRDefault="004061EA">
            <w:pPr>
              <w:rPr>
                <w:sz w:val="24"/>
                <w:szCs w:val="24"/>
              </w:rPr>
            </w:pPr>
          </w:p>
        </w:tc>
      </w:tr>
      <w:tr w:rsidR="004061EA" w14:paraId="1657AE30" w14:textId="77777777" w:rsidTr="008157F7">
        <w:tc>
          <w:tcPr>
            <w:tcW w:w="2830" w:type="dxa"/>
          </w:tcPr>
          <w:p w14:paraId="55FA2EE6" w14:textId="77777777" w:rsidR="004061EA" w:rsidRDefault="003640AE">
            <w:pPr>
              <w:rPr>
                <w:b/>
                <w:bCs/>
                <w:sz w:val="56"/>
                <w:szCs w:val="56"/>
              </w:rPr>
            </w:pPr>
            <w:r>
              <w:rPr>
                <w:b/>
                <w:bCs/>
                <w:sz w:val="56"/>
                <w:szCs w:val="56"/>
              </w:rPr>
              <w:t>French</w:t>
            </w:r>
          </w:p>
        </w:tc>
        <w:tc>
          <w:tcPr>
            <w:tcW w:w="2065" w:type="dxa"/>
          </w:tcPr>
          <w:p w14:paraId="79E61DDE" w14:textId="77777777" w:rsidR="004061EA" w:rsidRDefault="004061EA">
            <w:pPr>
              <w:rPr>
                <w:sz w:val="24"/>
                <w:szCs w:val="24"/>
              </w:rPr>
            </w:pPr>
          </w:p>
        </w:tc>
        <w:tc>
          <w:tcPr>
            <w:tcW w:w="2100" w:type="dxa"/>
          </w:tcPr>
          <w:p w14:paraId="0C14D892" w14:textId="77777777" w:rsidR="004061EA" w:rsidRDefault="004061EA">
            <w:pPr>
              <w:rPr>
                <w:sz w:val="24"/>
                <w:szCs w:val="24"/>
              </w:rPr>
            </w:pPr>
          </w:p>
        </w:tc>
        <w:tc>
          <w:tcPr>
            <w:tcW w:w="2093" w:type="dxa"/>
          </w:tcPr>
          <w:p w14:paraId="16C50387" w14:textId="77777777" w:rsidR="004061EA" w:rsidRDefault="004061EA">
            <w:pPr>
              <w:rPr>
                <w:sz w:val="24"/>
                <w:szCs w:val="24"/>
              </w:rPr>
            </w:pPr>
          </w:p>
        </w:tc>
        <w:tc>
          <w:tcPr>
            <w:tcW w:w="2095" w:type="dxa"/>
          </w:tcPr>
          <w:p w14:paraId="1F250525" w14:textId="77777777" w:rsidR="004061EA" w:rsidRDefault="004061EA">
            <w:pPr>
              <w:rPr>
                <w:sz w:val="24"/>
                <w:szCs w:val="24"/>
              </w:rPr>
            </w:pPr>
          </w:p>
        </w:tc>
        <w:tc>
          <w:tcPr>
            <w:tcW w:w="2111" w:type="dxa"/>
          </w:tcPr>
          <w:p w14:paraId="6A4331A2" w14:textId="77777777" w:rsidR="004061EA" w:rsidRDefault="004061EA">
            <w:pPr>
              <w:rPr>
                <w:sz w:val="24"/>
                <w:szCs w:val="24"/>
              </w:rPr>
            </w:pPr>
          </w:p>
        </w:tc>
        <w:tc>
          <w:tcPr>
            <w:tcW w:w="2093" w:type="dxa"/>
          </w:tcPr>
          <w:p w14:paraId="2ED401D9" w14:textId="77777777" w:rsidR="004061EA" w:rsidRDefault="004061EA">
            <w:pPr>
              <w:rPr>
                <w:sz w:val="24"/>
                <w:szCs w:val="24"/>
              </w:rPr>
            </w:pPr>
          </w:p>
        </w:tc>
      </w:tr>
      <w:tr w:rsidR="004061EA" w14:paraId="357AC9FA" w14:textId="77777777" w:rsidTr="008157F7">
        <w:tc>
          <w:tcPr>
            <w:tcW w:w="2830" w:type="dxa"/>
            <w:shd w:val="clear" w:color="auto" w:fill="ED7D31" w:themeFill="accent2"/>
          </w:tcPr>
          <w:p w14:paraId="3CC21E6F" w14:textId="33E922A1" w:rsidR="004061EA" w:rsidRDefault="003640AE">
            <w:pPr>
              <w:rPr>
                <w:b/>
                <w:bCs/>
                <w:sz w:val="56"/>
                <w:szCs w:val="56"/>
              </w:rPr>
            </w:pPr>
            <w:r w:rsidRPr="008157F7">
              <w:rPr>
                <w:b/>
                <w:bCs/>
                <w:sz w:val="52"/>
                <w:szCs w:val="56"/>
              </w:rPr>
              <w:lastRenderedPageBreak/>
              <w:t>D</w:t>
            </w:r>
            <w:r w:rsidR="008157F7" w:rsidRPr="008157F7">
              <w:rPr>
                <w:b/>
                <w:bCs/>
                <w:sz w:val="52"/>
                <w:szCs w:val="56"/>
              </w:rPr>
              <w:t xml:space="preserve">esign &amp; </w:t>
            </w:r>
            <w:r w:rsidRPr="008157F7">
              <w:rPr>
                <w:b/>
                <w:bCs/>
                <w:sz w:val="52"/>
                <w:szCs w:val="56"/>
              </w:rPr>
              <w:t>T</w:t>
            </w:r>
            <w:r w:rsidR="008157F7" w:rsidRPr="008157F7">
              <w:rPr>
                <w:b/>
                <w:bCs/>
                <w:sz w:val="52"/>
                <w:szCs w:val="56"/>
              </w:rPr>
              <w:t>echnology</w:t>
            </w:r>
          </w:p>
        </w:tc>
        <w:tc>
          <w:tcPr>
            <w:tcW w:w="4165" w:type="dxa"/>
            <w:gridSpan w:val="2"/>
          </w:tcPr>
          <w:p w14:paraId="7E166E99" w14:textId="77777777" w:rsidR="004061EA" w:rsidRDefault="003640AE">
            <w:pPr>
              <w:pBdr>
                <w:top w:val="nil"/>
                <w:left w:val="nil"/>
                <w:bottom w:val="nil"/>
                <w:right w:val="nil"/>
                <w:between w:val="nil"/>
              </w:pBdr>
              <w:spacing w:line="259" w:lineRule="auto"/>
              <w:rPr>
                <w:rFonts w:ascii="Arial" w:eastAsia="Arial" w:hAnsi="Arial" w:cs="Arial"/>
                <w:color w:val="000000"/>
              </w:rPr>
            </w:pPr>
            <w:r>
              <w:rPr>
                <w:rFonts w:ascii="Arial" w:eastAsia="Arial" w:hAnsi="Arial" w:cs="Arial"/>
                <w:color w:val="000000"/>
              </w:rPr>
              <w:t>Mechanical systems</w:t>
            </w:r>
          </w:p>
          <w:p w14:paraId="3D9DE176" w14:textId="77777777" w:rsidR="004061EA" w:rsidRDefault="003640AE">
            <w:pPr>
              <w:pBdr>
                <w:top w:val="nil"/>
                <w:left w:val="nil"/>
                <w:bottom w:val="nil"/>
                <w:right w:val="nil"/>
                <w:between w:val="nil"/>
              </w:pBdr>
              <w:spacing w:after="160" w:line="259" w:lineRule="auto"/>
              <w:rPr>
                <w:rFonts w:ascii="Arial" w:eastAsia="Arial" w:hAnsi="Arial" w:cs="Arial"/>
                <w:color w:val="000000"/>
              </w:rPr>
            </w:pPr>
            <w:r>
              <w:rPr>
                <w:rFonts w:ascii="Arial" w:eastAsia="Arial" w:hAnsi="Arial" w:cs="Arial"/>
                <w:color w:val="000000"/>
              </w:rPr>
              <w:t>Levers and linkages</w:t>
            </w:r>
          </w:p>
          <w:p w14:paraId="6CDF4BB3" w14:textId="77777777" w:rsidR="004061EA" w:rsidRDefault="003640AE">
            <w:pPr>
              <w:rPr>
                <w:sz w:val="24"/>
                <w:szCs w:val="24"/>
              </w:rPr>
            </w:pPr>
            <w:r>
              <w:rPr>
                <w:rFonts w:ascii="Arial" w:eastAsia="Arial" w:hAnsi="Arial" w:cs="Arial"/>
              </w:rPr>
              <w:t>George Stephenson (1781-1848)</w:t>
            </w:r>
          </w:p>
        </w:tc>
        <w:tc>
          <w:tcPr>
            <w:tcW w:w="4188" w:type="dxa"/>
            <w:gridSpan w:val="2"/>
          </w:tcPr>
          <w:p w14:paraId="4D67F814" w14:textId="77777777" w:rsidR="004061EA" w:rsidRDefault="003640AE">
            <w:pPr>
              <w:pBdr>
                <w:top w:val="nil"/>
                <w:left w:val="nil"/>
                <w:bottom w:val="nil"/>
                <w:right w:val="nil"/>
                <w:between w:val="nil"/>
              </w:pBdr>
              <w:spacing w:line="259" w:lineRule="auto"/>
              <w:rPr>
                <w:rFonts w:ascii="Arial" w:eastAsia="Arial" w:hAnsi="Arial" w:cs="Arial"/>
                <w:color w:val="000000"/>
              </w:rPr>
            </w:pPr>
            <w:r>
              <w:rPr>
                <w:rFonts w:ascii="Arial" w:eastAsia="Arial" w:hAnsi="Arial" w:cs="Arial"/>
                <w:color w:val="000000"/>
              </w:rPr>
              <w:t>Food</w:t>
            </w:r>
          </w:p>
          <w:p w14:paraId="28A50064" w14:textId="77777777" w:rsidR="004061EA" w:rsidRDefault="003640AE">
            <w:pPr>
              <w:pBdr>
                <w:top w:val="nil"/>
                <w:left w:val="nil"/>
                <w:bottom w:val="nil"/>
                <w:right w:val="nil"/>
                <w:between w:val="nil"/>
              </w:pBdr>
              <w:spacing w:line="259" w:lineRule="auto"/>
              <w:rPr>
                <w:rFonts w:ascii="Arial" w:eastAsia="Arial" w:hAnsi="Arial" w:cs="Arial"/>
                <w:color w:val="000000"/>
              </w:rPr>
            </w:pPr>
            <w:r>
              <w:rPr>
                <w:rFonts w:ascii="Arial" w:eastAsia="Arial" w:hAnsi="Arial" w:cs="Arial"/>
                <w:color w:val="000000"/>
              </w:rPr>
              <w:t>Healthy and varies diet (including cooking and nutritional requirements for KS2</w:t>
            </w:r>
          </w:p>
          <w:p w14:paraId="5D0CD019" w14:textId="77777777" w:rsidR="004061EA" w:rsidRDefault="003640AE">
            <w:pPr>
              <w:pBdr>
                <w:top w:val="nil"/>
                <w:left w:val="nil"/>
                <w:bottom w:val="nil"/>
                <w:right w:val="nil"/>
                <w:between w:val="nil"/>
              </w:pBdr>
              <w:spacing w:line="259" w:lineRule="auto"/>
              <w:rPr>
                <w:rFonts w:ascii="Arial" w:eastAsia="Arial" w:hAnsi="Arial" w:cs="Arial"/>
                <w:color w:val="000000"/>
              </w:rPr>
            </w:pPr>
            <w:r>
              <w:rPr>
                <w:rFonts w:ascii="Arial" w:eastAsia="Arial" w:hAnsi="Arial" w:cs="Arial"/>
                <w:color w:val="000000"/>
              </w:rPr>
              <w:t>Marco Pierre White</w:t>
            </w:r>
          </w:p>
          <w:p w14:paraId="4F982BC5" w14:textId="77777777" w:rsidR="004061EA" w:rsidRDefault="003640AE">
            <w:pPr>
              <w:pBdr>
                <w:top w:val="nil"/>
                <w:left w:val="nil"/>
                <w:bottom w:val="nil"/>
                <w:right w:val="nil"/>
                <w:between w:val="nil"/>
              </w:pBdr>
              <w:spacing w:after="160" w:line="259" w:lineRule="auto"/>
              <w:rPr>
                <w:rFonts w:ascii="Arial" w:eastAsia="Arial" w:hAnsi="Arial" w:cs="Arial"/>
                <w:color w:val="000000"/>
              </w:rPr>
            </w:pPr>
            <w:r>
              <w:rPr>
                <w:rFonts w:ascii="Arial" w:eastAsia="Arial" w:hAnsi="Arial" w:cs="Arial"/>
                <w:color w:val="000000"/>
              </w:rPr>
              <w:t>(1961-present)</w:t>
            </w:r>
          </w:p>
          <w:p w14:paraId="1BD3F27F" w14:textId="77777777" w:rsidR="004061EA" w:rsidRDefault="003640AE">
            <w:pPr>
              <w:rPr>
                <w:sz w:val="24"/>
                <w:szCs w:val="24"/>
              </w:rPr>
            </w:pPr>
            <w:r>
              <w:rPr>
                <w:rFonts w:ascii="Arial" w:eastAsia="Arial" w:hAnsi="Arial" w:cs="Arial"/>
              </w:rPr>
              <w:t>Alice Waters-Farm to table pioneer USA</w:t>
            </w:r>
          </w:p>
        </w:tc>
        <w:tc>
          <w:tcPr>
            <w:tcW w:w="4204" w:type="dxa"/>
            <w:gridSpan w:val="2"/>
          </w:tcPr>
          <w:p w14:paraId="2D0AA204" w14:textId="77777777" w:rsidR="004061EA" w:rsidRDefault="003640AE">
            <w:pPr>
              <w:pBdr>
                <w:top w:val="nil"/>
                <w:left w:val="nil"/>
                <w:bottom w:val="nil"/>
                <w:right w:val="nil"/>
                <w:between w:val="nil"/>
              </w:pBdr>
              <w:spacing w:line="259" w:lineRule="auto"/>
              <w:rPr>
                <w:rFonts w:ascii="Arial" w:eastAsia="Arial" w:hAnsi="Arial" w:cs="Arial"/>
                <w:color w:val="000000"/>
              </w:rPr>
            </w:pPr>
            <w:r>
              <w:rPr>
                <w:rFonts w:ascii="Arial" w:eastAsia="Arial" w:hAnsi="Arial" w:cs="Arial"/>
                <w:color w:val="000000"/>
              </w:rPr>
              <w:t>Textiles</w:t>
            </w:r>
          </w:p>
          <w:p w14:paraId="0BF64FEB" w14:textId="77777777" w:rsidR="004061EA" w:rsidRDefault="003640AE">
            <w:pPr>
              <w:pBdr>
                <w:top w:val="nil"/>
                <w:left w:val="nil"/>
                <w:bottom w:val="nil"/>
                <w:right w:val="nil"/>
                <w:between w:val="nil"/>
              </w:pBdr>
              <w:spacing w:line="259" w:lineRule="auto"/>
              <w:rPr>
                <w:rFonts w:ascii="Arial" w:eastAsia="Arial" w:hAnsi="Arial" w:cs="Arial"/>
                <w:color w:val="000000"/>
              </w:rPr>
            </w:pPr>
            <w:r>
              <w:rPr>
                <w:rFonts w:ascii="Arial" w:eastAsia="Arial" w:hAnsi="Arial" w:cs="Arial"/>
                <w:color w:val="000000"/>
              </w:rPr>
              <w:t>2-D shape to 3-D product</w:t>
            </w:r>
          </w:p>
          <w:p w14:paraId="0364A365" w14:textId="77777777" w:rsidR="004061EA" w:rsidRDefault="003640AE">
            <w:pPr>
              <w:pBdr>
                <w:top w:val="nil"/>
                <w:left w:val="nil"/>
                <w:bottom w:val="nil"/>
                <w:right w:val="nil"/>
                <w:between w:val="nil"/>
              </w:pBdr>
              <w:spacing w:line="259" w:lineRule="auto"/>
              <w:rPr>
                <w:rFonts w:ascii="Arial" w:eastAsia="Arial" w:hAnsi="Arial" w:cs="Arial"/>
                <w:color w:val="000000"/>
              </w:rPr>
            </w:pPr>
            <w:r>
              <w:rPr>
                <w:rFonts w:ascii="Arial" w:eastAsia="Arial" w:hAnsi="Arial" w:cs="Arial"/>
                <w:color w:val="000000"/>
              </w:rPr>
              <w:t>William Morris (1834-1896)</w:t>
            </w:r>
          </w:p>
          <w:p w14:paraId="46DD15EF" w14:textId="77777777" w:rsidR="004061EA" w:rsidRDefault="003640AE">
            <w:pPr>
              <w:pBdr>
                <w:top w:val="nil"/>
                <w:left w:val="nil"/>
                <w:bottom w:val="nil"/>
                <w:right w:val="nil"/>
                <w:between w:val="nil"/>
              </w:pBdr>
              <w:spacing w:after="160" w:line="259" w:lineRule="auto"/>
              <w:rPr>
                <w:rFonts w:ascii="Arial" w:eastAsia="Arial" w:hAnsi="Arial" w:cs="Arial"/>
                <w:color w:val="000000"/>
              </w:rPr>
            </w:pPr>
            <w:r>
              <w:rPr>
                <w:rFonts w:ascii="Arial" w:eastAsia="Arial" w:hAnsi="Arial" w:cs="Arial"/>
                <w:color w:val="000000"/>
              </w:rPr>
              <w:t>Coco Chanel</w:t>
            </w:r>
          </w:p>
          <w:p w14:paraId="2A9F4D2A" w14:textId="77777777" w:rsidR="004061EA" w:rsidRDefault="003640AE">
            <w:pPr>
              <w:rPr>
                <w:rFonts w:ascii="Arial" w:eastAsia="Arial" w:hAnsi="Arial" w:cs="Arial"/>
              </w:rPr>
            </w:pPr>
            <w:r>
              <w:rPr>
                <w:rFonts w:ascii="Arial" w:eastAsia="Arial" w:hAnsi="Arial" w:cs="Arial"/>
              </w:rPr>
              <w:t>(1883-1971)</w:t>
            </w:r>
          </w:p>
          <w:p w14:paraId="3C6007D8" w14:textId="77777777" w:rsidR="004061EA" w:rsidRDefault="003640AE">
            <w:pPr>
              <w:pBdr>
                <w:top w:val="nil"/>
                <w:left w:val="nil"/>
                <w:bottom w:val="nil"/>
                <w:right w:val="nil"/>
                <w:between w:val="nil"/>
              </w:pBdr>
              <w:spacing w:after="160" w:line="259" w:lineRule="auto"/>
              <w:rPr>
                <w:rFonts w:ascii="Arial" w:eastAsia="Arial" w:hAnsi="Arial" w:cs="Arial"/>
                <w:color w:val="000000"/>
              </w:rPr>
            </w:pPr>
            <w:r>
              <w:rPr>
                <w:rFonts w:ascii="Arial" w:eastAsia="Arial" w:hAnsi="Arial" w:cs="Arial"/>
                <w:color w:val="000000"/>
              </w:rPr>
              <w:t>Terence Conran</w:t>
            </w:r>
          </w:p>
          <w:p w14:paraId="4B19BD2A" w14:textId="77777777" w:rsidR="004061EA" w:rsidRDefault="003640AE">
            <w:pPr>
              <w:rPr>
                <w:sz w:val="24"/>
                <w:szCs w:val="24"/>
              </w:rPr>
            </w:pPr>
            <w:r>
              <w:rPr>
                <w:rFonts w:ascii="Arial" w:eastAsia="Arial" w:hAnsi="Arial" w:cs="Arial"/>
              </w:rPr>
              <w:t>(1931-2020)</w:t>
            </w:r>
          </w:p>
        </w:tc>
      </w:tr>
      <w:tr w:rsidR="004061EA" w14:paraId="0FC185A3" w14:textId="77777777" w:rsidTr="008157F7">
        <w:tc>
          <w:tcPr>
            <w:tcW w:w="2830" w:type="dxa"/>
          </w:tcPr>
          <w:p w14:paraId="42A34DDE" w14:textId="77777777" w:rsidR="004061EA" w:rsidRDefault="003640AE">
            <w:pPr>
              <w:rPr>
                <w:b/>
                <w:bCs/>
                <w:sz w:val="56"/>
                <w:szCs w:val="56"/>
              </w:rPr>
            </w:pPr>
            <w:r>
              <w:rPr>
                <w:b/>
                <w:bCs/>
                <w:sz w:val="56"/>
                <w:szCs w:val="56"/>
              </w:rPr>
              <w:t>Skills Builder</w:t>
            </w:r>
          </w:p>
        </w:tc>
        <w:tc>
          <w:tcPr>
            <w:tcW w:w="4165" w:type="dxa"/>
            <w:gridSpan w:val="2"/>
            <w:tcBorders>
              <w:top w:val="single" w:sz="4" w:space="0" w:color="000000"/>
              <w:left w:val="single" w:sz="4" w:space="0" w:color="000000"/>
              <w:bottom w:val="single" w:sz="4" w:space="0" w:color="000000"/>
              <w:right w:val="single" w:sz="4" w:space="0" w:color="000000"/>
            </w:tcBorders>
          </w:tcPr>
          <w:p w14:paraId="0DEF1385" w14:textId="77777777" w:rsidR="004061EA" w:rsidRDefault="003640AE">
            <w:pPr>
              <w:pBdr>
                <w:top w:val="nil"/>
                <w:left w:val="nil"/>
                <w:bottom w:val="nil"/>
                <w:right w:val="nil"/>
                <w:between w:val="nil"/>
              </w:pBdr>
              <w:spacing w:line="259" w:lineRule="auto"/>
              <w:rPr>
                <w:rFonts w:ascii="Arial" w:eastAsia="Arial" w:hAnsi="Arial" w:cs="Arial"/>
                <w:color w:val="000000"/>
              </w:rPr>
            </w:pPr>
            <w:r>
              <w:rPr>
                <w:rFonts w:ascii="Arial" w:eastAsia="Arial" w:hAnsi="Arial" w:cs="Arial"/>
                <w:color w:val="000000"/>
              </w:rPr>
              <w:t>Speaking, listening, Problem Solving Focus</w:t>
            </w:r>
          </w:p>
          <w:p w14:paraId="27CC8EF0" w14:textId="77777777" w:rsidR="004061EA" w:rsidRDefault="003640AE">
            <w:pPr>
              <w:pBdr>
                <w:top w:val="nil"/>
                <w:left w:val="nil"/>
                <w:bottom w:val="nil"/>
                <w:right w:val="nil"/>
                <w:between w:val="nil"/>
              </w:pBdr>
              <w:spacing w:after="160" w:line="259" w:lineRule="auto"/>
              <w:rPr>
                <w:rFonts w:ascii="Arial" w:eastAsia="Arial" w:hAnsi="Arial" w:cs="Arial"/>
                <w:color w:val="000000"/>
              </w:rPr>
            </w:pPr>
            <w:r>
              <w:rPr>
                <w:rFonts w:ascii="Arial" w:eastAsia="Arial" w:hAnsi="Arial" w:cs="Arial"/>
                <w:color w:val="000000"/>
              </w:rPr>
              <w:t>Project Day (1)</w:t>
            </w:r>
          </w:p>
        </w:tc>
        <w:tc>
          <w:tcPr>
            <w:tcW w:w="4188" w:type="dxa"/>
            <w:gridSpan w:val="2"/>
            <w:tcBorders>
              <w:top w:val="single" w:sz="4" w:space="0" w:color="000000"/>
              <w:left w:val="single" w:sz="4" w:space="0" w:color="000000"/>
              <w:bottom w:val="single" w:sz="4" w:space="0" w:color="000000"/>
              <w:right w:val="single" w:sz="4" w:space="0" w:color="000000"/>
            </w:tcBorders>
          </w:tcPr>
          <w:p w14:paraId="6D945AD0" w14:textId="77777777" w:rsidR="004061EA" w:rsidRDefault="003640AE">
            <w:pPr>
              <w:pBdr>
                <w:top w:val="nil"/>
                <w:left w:val="nil"/>
                <w:bottom w:val="nil"/>
                <w:right w:val="nil"/>
                <w:between w:val="nil"/>
              </w:pBdr>
              <w:spacing w:after="160" w:line="259" w:lineRule="auto"/>
              <w:rPr>
                <w:rFonts w:ascii="Arial" w:eastAsia="Arial" w:hAnsi="Arial" w:cs="Arial"/>
                <w:color w:val="000000"/>
              </w:rPr>
            </w:pPr>
            <w:r>
              <w:rPr>
                <w:rFonts w:ascii="Arial" w:eastAsia="Arial" w:hAnsi="Arial" w:cs="Arial"/>
                <w:color w:val="000000"/>
              </w:rPr>
              <w:t>Staying positive&amp; Aiming high</w:t>
            </w:r>
          </w:p>
        </w:tc>
        <w:tc>
          <w:tcPr>
            <w:tcW w:w="4204" w:type="dxa"/>
            <w:gridSpan w:val="2"/>
            <w:tcBorders>
              <w:top w:val="single" w:sz="4" w:space="0" w:color="000000"/>
              <w:left w:val="single" w:sz="4" w:space="0" w:color="000000"/>
              <w:bottom w:val="single" w:sz="4" w:space="0" w:color="000000"/>
              <w:right w:val="single" w:sz="4" w:space="0" w:color="000000"/>
            </w:tcBorders>
          </w:tcPr>
          <w:p w14:paraId="6F6CBE4B" w14:textId="77777777" w:rsidR="004061EA" w:rsidRDefault="003640AE">
            <w:pPr>
              <w:pBdr>
                <w:top w:val="nil"/>
                <w:left w:val="nil"/>
                <w:bottom w:val="nil"/>
                <w:right w:val="nil"/>
                <w:between w:val="nil"/>
              </w:pBdr>
              <w:spacing w:line="259" w:lineRule="auto"/>
              <w:rPr>
                <w:rFonts w:ascii="Arial" w:eastAsia="Arial" w:hAnsi="Arial" w:cs="Arial"/>
                <w:color w:val="000000"/>
              </w:rPr>
            </w:pPr>
            <w:r>
              <w:rPr>
                <w:rFonts w:ascii="Arial" w:eastAsia="Arial" w:hAnsi="Arial" w:cs="Arial"/>
                <w:color w:val="000000"/>
              </w:rPr>
              <w:t>Leadership, Teamwork, Creativity</w:t>
            </w:r>
          </w:p>
          <w:p w14:paraId="39CD3044" w14:textId="77777777" w:rsidR="004061EA" w:rsidRDefault="003640AE">
            <w:pPr>
              <w:pBdr>
                <w:top w:val="nil"/>
                <w:left w:val="nil"/>
                <w:bottom w:val="nil"/>
                <w:right w:val="nil"/>
                <w:between w:val="nil"/>
              </w:pBdr>
              <w:spacing w:after="160" w:line="259" w:lineRule="auto"/>
              <w:rPr>
                <w:rFonts w:ascii="Arial" w:eastAsia="Arial" w:hAnsi="Arial" w:cs="Arial"/>
                <w:color w:val="000000"/>
              </w:rPr>
            </w:pPr>
            <w:r>
              <w:rPr>
                <w:rFonts w:ascii="Arial" w:eastAsia="Arial" w:hAnsi="Arial" w:cs="Arial"/>
                <w:color w:val="000000"/>
              </w:rPr>
              <w:t>Project Day (2)</w:t>
            </w:r>
          </w:p>
        </w:tc>
      </w:tr>
    </w:tbl>
    <w:p w14:paraId="0E306508" w14:textId="77777777" w:rsidR="004061EA" w:rsidRDefault="004061EA"/>
    <w:p w14:paraId="71A09AD3" w14:textId="77777777" w:rsidR="004061EA" w:rsidRDefault="004061EA"/>
    <w:p w14:paraId="39609653" w14:textId="77777777" w:rsidR="004061EA" w:rsidRDefault="004061EA">
      <w:pPr>
        <w:widowControl w:val="0"/>
        <w:spacing w:after="0" w:line="276" w:lineRule="auto"/>
        <w:rPr>
          <w:rFonts w:ascii="Arial" w:eastAsia="Arial" w:hAnsi="Arial" w:cs="Arial"/>
        </w:rPr>
      </w:pPr>
    </w:p>
    <w:tbl>
      <w:tblPr>
        <w:tblStyle w:val="a0"/>
        <w:tblW w:w="153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64"/>
        <w:gridCol w:w="12634"/>
      </w:tblGrid>
      <w:tr w:rsidR="004061EA" w14:paraId="22D0E5BF" w14:textId="77777777">
        <w:trPr>
          <w:trHeight w:val="220"/>
        </w:trPr>
        <w:tc>
          <w:tcPr>
            <w:tcW w:w="2764" w:type="dxa"/>
          </w:tcPr>
          <w:p w14:paraId="4973C9CA" w14:textId="77777777" w:rsidR="004061EA" w:rsidRDefault="003640AE">
            <w:pPr>
              <w:rPr>
                <w:b/>
                <w:bCs/>
                <w:sz w:val="56"/>
                <w:szCs w:val="56"/>
              </w:rPr>
            </w:pPr>
            <w:r>
              <w:rPr>
                <w:b/>
                <w:bCs/>
                <w:sz w:val="56"/>
                <w:szCs w:val="56"/>
              </w:rPr>
              <w:t xml:space="preserve">Digital Toolkit </w:t>
            </w:r>
          </w:p>
        </w:tc>
        <w:tc>
          <w:tcPr>
            <w:tcW w:w="12632" w:type="dxa"/>
            <w:tcBorders>
              <w:top w:val="single" w:sz="4" w:space="0" w:color="000000"/>
              <w:left w:val="single" w:sz="4" w:space="0" w:color="000000"/>
              <w:bottom w:val="single" w:sz="4" w:space="0" w:color="000000"/>
              <w:right w:val="single" w:sz="4" w:space="0" w:color="000000"/>
            </w:tcBorders>
          </w:tcPr>
          <w:p w14:paraId="7A1129D7" w14:textId="77777777" w:rsidR="004061EA" w:rsidRDefault="003640AE">
            <w:pPr>
              <w:spacing w:line="259" w:lineRule="auto"/>
              <w:rPr>
                <w:rFonts w:ascii="Arial" w:eastAsia="Arial" w:hAnsi="Arial" w:cs="Arial"/>
                <w:b/>
                <w:bCs/>
              </w:rPr>
            </w:pPr>
            <w:r>
              <w:rPr>
                <w:rFonts w:ascii="Arial" w:eastAsia="Arial" w:hAnsi="Arial" w:cs="Arial"/>
                <w:b/>
                <w:bCs/>
              </w:rPr>
              <w:t>From year one</w:t>
            </w:r>
          </w:p>
          <w:p w14:paraId="7F7F06AD" w14:textId="77777777" w:rsidR="004061EA" w:rsidRDefault="004061EA">
            <w:pPr>
              <w:spacing w:line="259" w:lineRule="auto"/>
              <w:rPr>
                <w:rFonts w:ascii="Arial" w:eastAsia="Arial" w:hAnsi="Arial" w:cs="Arial"/>
                <w:b/>
                <w:bCs/>
              </w:rPr>
            </w:pPr>
          </w:p>
          <w:p w14:paraId="47301881" w14:textId="77777777" w:rsidR="004061EA" w:rsidRDefault="003640AE">
            <w:pPr>
              <w:spacing w:line="259" w:lineRule="auto"/>
              <w:rPr>
                <w:rFonts w:ascii="Arial" w:eastAsia="Arial" w:hAnsi="Arial" w:cs="Arial"/>
              </w:rPr>
            </w:pPr>
            <w:r>
              <w:rPr>
                <w:rFonts w:ascii="Arial" w:eastAsia="Arial" w:hAnsi="Arial" w:cs="Arial"/>
              </w:rPr>
              <w:t>Pupils will be able to use the skills in other contexts as they move through school.</w:t>
            </w:r>
          </w:p>
          <w:p w14:paraId="1B28D7DE" w14:textId="77777777" w:rsidR="004061EA" w:rsidRDefault="004061EA">
            <w:pPr>
              <w:spacing w:line="259" w:lineRule="auto"/>
              <w:rPr>
                <w:rFonts w:ascii="Arial" w:eastAsia="Arial" w:hAnsi="Arial" w:cs="Arial"/>
              </w:rPr>
            </w:pPr>
          </w:p>
          <w:p w14:paraId="08EE32AC" w14:textId="77777777" w:rsidR="004061EA" w:rsidRDefault="003640AE">
            <w:pPr>
              <w:spacing w:line="259" w:lineRule="auto"/>
              <w:rPr>
                <w:rFonts w:ascii="Arial" w:eastAsia="Arial" w:hAnsi="Arial" w:cs="Arial"/>
              </w:rPr>
            </w:pPr>
            <w:r>
              <w:rPr>
                <w:rFonts w:ascii="Arial" w:eastAsia="Arial" w:hAnsi="Arial" w:cs="Arial"/>
              </w:rPr>
              <w:t>Creating digital paintings.</w:t>
            </w:r>
          </w:p>
          <w:p w14:paraId="351AADDA" w14:textId="77777777" w:rsidR="004061EA" w:rsidRDefault="004061EA">
            <w:pPr>
              <w:spacing w:line="259" w:lineRule="auto"/>
              <w:rPr>
                <w:rFonts w:ascii="Arial" w:eastAsia="Arial" w:hAnsi="Arial" w:cs="Arial"/>
              </w:rPr>
            </w:pPr>
          </w:p>
          <w:p w14:paraId="5B8C54F7" w14:textId="77777777" w:rsidR="004061EA" w:rsidRDefault="003640AE">
            <w:pPr>
              <w:spacing w:line="259" w:lineRule="auto"/>
              <w:rPr>
                <w:rFonts w:ascii="Arial" w:eastAsia="Arial" w:hAnsi="Arial" w:cs="Arial"/>
              </w:rPr>
            </w:pPr>
            <w:r>
              <w:rPr>
                <w:rFonts w:ascii="Arial" w:eastAsia="Arial" w:hAnsi="Arial" w:cs="Arial"/>
              </w:rPr>
              <w:t>Classifying objects by properties in Pic Collage.</w:t>
            </w:r>
          </w:p>
          <w:p w14:paraId="31A48097" w14:textId="77777777" w:rsidR="004061EA" w:rsidRDefault="004061EA">
            <w:pPr>
              <w:spacing w:line="259" w:lineRule="auto"/>
              <w:rPr>
                <w:rFonts w:ascii="Arial" w:eastAsia="Arial" w:hAnsi="Arial" w:cs="Arial"/>
              </w:rPr>
            </w:pPr>
          </w:p>
          <w:p w14:paraId="0EE5FA2C" w14:textId="77777777" w:rsidR="004061EA" w:rsidRDefault="003640AE">
            <w:pPr>
              <w:spacing w:line="259" w:lineRule="auto"/>
              <w:rPr>
                <w:rFonts w:ascii="Arial" w:eastAsia="Arial" w:hAnsi="Arial" w:cs="Arial"/>
              </w:rPr>
            </w:pPr>
            <w:r>
              <w:rPr>
                <w:rFonts w:ascii="Arial" w:eastAsia="Arial" w:hAnsi="Arial" w:cs="Arial"/>
              </w:rPr>
              <w:t xml:space="preserve">Creating digital books in Book Creator. Adding text, images, recording their voices. </w:t>
            </w:r>
          </w:p>
          <w:p w14:paraId="27BB313E" w14:textId="77777777" w:rsidR="004061EA" w:rsidRDefault="004061EA">
            <w:pPr>
              <w:spacing w:line="259" w:lineRule="auto"/>
              <w:rPr>
                <w:rFonts w:ascii="Arial" w:eastAsia="Arial" w:hAnsi="Arial" w:cs="Arial"/>
              </w:rPr>
            </w:pPr>
          </w:p>
          <w:p w14:paraId="535CE765" w14:textId="77777777" w:rsidR="004061EA" w:rsidRDefault="003640AE">
            <w:pPr>
              <w:spacing w:line="259" w:lineRule="auto"/>
              <w:rPr>
                <w:rFonts w:ascii="Arial" w:eastAsia="Arial" w:hAnsi="Arial" w:cs="Arial"/>
                <w:b/>
                <w:bCs/>
              </w:rPr>
            </w:pPr>
            <w:r>
              <w:rPr>
                <w:rFonts w:ascii="Arial" w:eastAsia="Arial" w:hAnsi="Arial" w:cs="Arial"/>
                <w:b/>
                <w:bCs/>
              </w:rPr>
              <w:t>Year 2 -3 A</w:t>
            </w:r>
          </w:p>
          <w:p w14:paraId="2E25FFA9" w14:textId="77777777" w:rsidR="004061EA" w:rsidRDefault="004061EA">
            <w:pPr>
              <w:spacing w:line="259" w:lineRule="auto"/>
              <w:rPr>
                <w:rFonts w:ascii="Arial" w:eastAsia="Arial" w:hAnsi="Arial" w:cs="Arial"/>
              </w:rPr>
            </w:pPr>
          </w:p>
          <w:p w14:paraId="02CDB470" w14:textId="77777777" w:rsidR="004061EA" w:rsidRDefault="003640AE">
            <w:pPr>
              <w:spacing w:line="259" w:lineRule="auto"/>
              <w:rPr>
                <w:rFonts w:ascii="Arial" w:eastAsia="Arial" w:hAnsi="Arial" w:cs="Arial"/>
              </w:rPr>
            </w:pPr>
            <w:r>
              <w:rPr>
                <w:rFonts w:ascii="Arial" w:eastAsia="Arial" w:hAnsi="Arial" w:cs="Arial"/>
              </w:rPr>
              <w:t>Edit photos by adding filters.</w:t>
            </w:r>
          </w:p>
          <w:p w14:paraId="288FEF73" w14:textId="77777777" w:rsidR="004061EA" w:rsidRDefault="004061EA">
            <w:pPr>
              <w:spacing w:line="259" w:lineRule="auto"/>
              <w:rPr>
                <w:rFonts w:ascii="Arial" w:eastAsia="Arial" w:hAnsi="Arial" w:cs="Arial"/>
              </w:rPr>
            </w:pPr>
          </w:p>
          <w:p w14:paraId="34E1E28D" w14:textId="77777777" w:rsidR="004061EA" w:rsidRDefault="003640AE">
            <w:pPr>
              <w:spacing w:line="259" w:lineRule="auto"/>
              <w:rPr>
                <w:rFonts w:ascii="Arial" w:eastAsia="Arial" w:hAnsi="Arial" w:cs="Arial"/>
              </w:rPr>
            </w:pPr>
            <w:r>
              <w:rPr>
                <w:rFonts w:ascii="Arial" w:eastAsia="Arial" w:hAnsi="Arial" w:cs="Arial"/>
              </w:rPr>
              <w:t xml:space="preserve">Record talking heads with the </w:t>
            </w:r>
            <w:proofErr w:type="spellStart"/>
            <w:r>
              <w:rPr>
                <w:rFonts w:ascii="Arial" w:eastAsia="Arial" w:hAnsi="Arial" w:cs="Arial"/>
              </w:rPr>
              <w:t>Chatterpix</w:t>
            </w:r>
            <w:proofErr w:type="spellEnd"/>
            <w:r>
              <w:rPr>
                <w:rFonts w:ascii="Arial" w:eastAsia="Arial" w:hAnsi="Arial" w:cs="Arial"/>
              </w:rPr>
              <w:t xml:space="preserve"> app. This can be used to animate still images of the faces of famous people from saved images. It can also be used to take photographs of characters in picture books. Another use is to make characters drawn or painted by children talk.</w:t>
            </w:r>
          </w:p>
          <w:p w14:paraId="58BD088C" w14:textId="77777777" w:rsidR="004061EA" w:rsidRDefault="004061EA">
            <w:pPr>
              <w:spacing w:line="259" w:lineRule="auto"/>
              <w:rPr>
                <w:rFonts w:ascii="Arial" w:eastAsia="Arial" w:hAnsi="Arial" w:cs="Arial"/>
              </w:rPr>
            </w:pPr>
          </w:p>
          <w:p w14:paraId="66FDCE14" w14:textId="77777777" w:rsidR="004061EA" w:rsidRDefault="003640AE">
            <w:pPr>
              <w:spacing w:line="259" w:lineRule="auto"/>
              <w:rPr>
                <w:rFonts w:ascii="Arial" w:eastAsia="Arial" w:hAnsi="Arial" w:cs="Arial"/>
              </w:rPr>
            </w:pPr>
            <w:r>
              <w:rPr>
                <w:rFonts w:ascii="Arial" w:eastAsia="Arial" w:hAnsi="Arial" w:cs="Arial"/>
              </w:rPr>
              <w:t xml:space="preserve">Build on year one with Book Creator. The Great Fire of </w:t>
            </w:r>
            <w:proofErr w:type="spellStart"/>
            <w:r>
              <w:rPr>
                <w:rFonts w:ascii="Arial" w:eastAsia="Arial" w:hAnsi="Arial" w:cs="Arial"/>
              </w:rPr>
              <w:t>LOndon</w:t>
            </w:r>
            <w:proofErr w:type="spellEnd"/>
            <w:r>
              <w:rPr>
                <w:rFonts w:ascii="Arial" w:eastAsia="Arial" w:hAnsi="Arial" w:cs="Arial"/>
              </w:rPr>
              <w:t xml:space="preserve"> book also lets them add video recordings of themselves to their books. </w:t>
            </w:r>
          </w:p>
          <w:p w14:paraId="31D7D2B2" w14:textId="77777777" w:rsidR="004061EA" w:rsidRDefault="004061EA">
            <w:pPr>
              <w:spacing w:line="259" w:lineRule="auto"/>
              <w:rPr>
                <w:rFonts w:ascii="Arial" w:eastAsia="Arial" w:hAnsi="Arial" w:cs="Arial"/>
              </w:rPr>
            </w:pPr>
          </w:p>
          <w:p w14:paraId="3FBAD30D" w14:textId="77777777" w:rsidR="004061EA" w:rsidRDefault="003640AE">
            <w:pPr>
              <w:spacing w:line="259" w:lineRule="auto"/>
              <w:rPr>
                <w:rFonts w:ascii="Arial" w:eastAsia="Arial" w:hAnsi="Arial" w:cs="Arial"/>
                <w:b/>
                <w:bCs/>
              </w:rPr>
            </w:pPr>
            <w:r>
              <w:rPr>
                <w:rFonts w:ascii="Arial" w:eastAsia="Arial" w:hAnsi="Arial" w:cs="Arial"/>
                <w:b/>
                <w:bCs/>
              </w:rPr>
              <w:t>Year 2-3 B</w:t>
            </w:r>
          </w:p>
          <w:p w14:paraId="7D3F7222" w14:textId="77777777" w:rsidR="004061EA" w:rsidRDefault="003640AE">
            <w:pPr>
              <w:spacing w:line="259" w:lineRule="auto"/>
              <w:rPr>
                <w:rFonts w:ascii="Arial" w:eastAsia="Arial" w:hAnsi="Arial" w:cs="Arial"/>
              </w:rPr>
            </w:pPr>
            <w:r>
              <w:rPr>
                <w:rFonts w:ascii="Arial" w:eastAsia="Arial" w:hAnsi="Arial" w:cs="Arial"/>
              </w:rPr>
              <w:t>Children learn how to take a screenshot on iPad and send their screenshot to Seesaw. Consider showing children how to record narration over their images and annotate with drawing tools.</w:t>
            </w:r>
          </w:p>
          <w:p w14:paraId="060A8F72" w14:textId="77777777" w:rsidR="004061EA" w:rsidRDefault="003640AE">
            <w:pPr>
              <w:spacing w:line="259" w:lineRule="auto"/>
              <w:rPr>
                <w:rFonts w:ascii="Arial" w:eastAsia="Arial" w:hAnsi="Arial" w:cs="Arial"/>
              </w:rPr>
            </w:pPr>
            <w:r>
              <w:rPr>
                <w:rFonts w:ascii="Arial" w:eastAsia="Arial" w:hAnsi="Arial" w:cs="Arial"/>
              </w:rPr>
              <w:t>They also learn how to send a video from iPad camera roll to Seesaw.</w:t>
            </w:r>
          </w:p>
          <w:p w14:paraId="5E2DBD16" w14:textId="77777777" w:rsidR="004061EA" w:rsidRDefault="004061EA">
            <w:pPr>
              <w:spacing w:line="259" w:lineRule="auto"/>
              <w:rPr>
                <w:rFonts w:ascii="Arial" w:eastAsia="Arial" w:hAnsi="Arial" w:cs="Arial"/>
              </w:rPr>
            </w:pPr>
          </w:p>
          <w:p w14:paraId="1BBBE96F" w14:textId="77777777" w:rsidR="004061EA" w:rsidRDefault="003640AE">
            <w:pPr>
              <w:spacing w:line="259" w:lineRule="auto"/>
              <w:rPr>
                <w:rFonts w:ascii="Arial" w:eastAsia="Arial" w:hAnsi="Arial" w:cs="Arial"/>
              </w:rPr>
            </w:pPr>
            <w:r>
              <w:rPr>
                <w:rFonts w:ascii="Arial" w:eastAsia="Arial" w:hAnsi="Arial" w:cs="Arial"/>
              </w:rPr>
              <w:t xml:space="preserve">Children are introduced to </w:t>
            </w:r>
            <w:proofErr w:type="spellStart"/>
            <w:r>
              <w:rPr>
                <w:rFonts w:ascii="Arial" w:eastAsia="Arial" w:hAnsi="Arial" w:cs="Arial"/>
              </w:rPr>
              <w:t>Canva</w:t>
            </w:r>
            <w:proofErr w:type="spellEnd"/>
            <w:r>
              <w:rPr>
                <w:rFonts w:ascii="Arial" w:eastAsia="Arial" w:hAnsi="Arial" w:cs="Arial"/>
              </w:rPr>
              <w:t xml:space="preserve"> to make a simple magazine template and cover. This can be extended to creating posters linked to different curricular areas. </w:t>
            </w:r>
          </w:p>
          <w:p w14:paraId="12F70525" w14:textId="77777777" w:rsidR="004061EA" w:rsidRDefault="004061EA">
            <w:pPr>
              <w:spacing w:line="259" w:lineRule="auto"/>
              <w:rPr>
                <w:rFonts w:ascii="Arial" w:eastAsia="Arial" w:hAnsi="Arial" w:cs="Arial"/>
              </w:rPr>
            </w:pPr>
          </w:p>
          <w:p w14:paraId="298D0A4D" w14:textId="77777777" w:rsidR="004061EA" w:rsidRDefault="004061EA">
            <w:pPr>
              <w:spacing w:line="259" w:lineRule="auto"/>
              <w:rPr>
                <w:rFonts w:ascii="Arial" w:eastAsia="Arial" w:hAnsi="Arial" w:cs="Arial"/>
              </w:rPr>
            </w:pPr>
          </w:p>
        </w:tc>
      </w:tr>
    </w:tbl>
    <w:p w14:paraId="430A8596" w14:textId="77777777" w:rsidR="004061EA" w:rsidRDefault="004061EA">
      <w:bookmarkStart w:id="2" w:name="_heading=h.94ivnnrts32" w:colFirst="0" w:colLast="0"/>
      <w:bookmarkEnd w:id="2"/>
    </w:p>
    <w:sectPr w:rsidR="004061EA">
      <w:pgSz w:w="16838" w:h="11906" w:orient="landscape"/>
      <w:pgMar w:top="720" w:right="720" w:bottom="720" w:left="72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1" w:fontKey="{87FF4DCE-B149-43B7-AB83-D1D3601801B5}"/>
    <w:embedBold r:id="rId2" w:fontKey="{B576A93A-5793-4637-8B6F-D1D0B952A826}"/>
  </w:font>
  <w:font w:name="Georgia">
    <w:panose1 w:val="02040502050405020303"/>
    <w:charset w:val="00"/>
    <w:family w:val="roman"/>
    <w:pitch w:val="variable"/>
    <w:sig w:usb0="00000287" w:usb1="00000000" w:usb2="00000000" w:usb3="00000000" w:csb0="0000009F" w:csb1="00000000"/>
    <w:embedItalic r:id="rId3" w:fontKey="{14A04698-8097-48CF-BC4C-773862A7FA24}"/>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embedBold r:id="rId4" w:fontKey="{5F1CF928-0802-4B4B-A660-A9B384AD3BC2}"/>
  </w:font>
  <w:font w:name="Aptos">
    <w:charset w:val="00"/>
    <w:family w:val="swiss"/>
    <w:pitch w:val="variable"/>
    <w:sig w:usb0="00000001"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embedRegular r:id="rId5" w:fontKey="{B685E887-50F5-4904-907E-5B02F761C44A}"/>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E7C0D"/>
    <w:multiLevelType w:val="hybridMultilevel"/>
    <w:tmpl w:val="814E192A"/>
    <w:lvl w:ilvl="0" w:tplc="5E0082B4">
      <w:start w:val="1"/>
      <w:numFmt w:val="bullet"/>
      <w:lvlText w:val=""/>
      <w:lvlJc w:val="left"/>
      <w:pPr>
        <w:ind w:left="360" w:hanging="360"/>
      </w:pPr>
      <w:rPr>
        <w:rFonts w:ascii="Symbol" w:hAnsi="Symbo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73332B"/>
    <w:multiLevelType w:val="hybridMultilevel"/>
    <w:tmpl w:val="521438C6"/>
    <w:lvl w:ilvl="0" w:tplc="5E0082B4">
      <w:start w:val="1"/>
      <w:numFmt w:val="bullet"/>
      <w:lvlText w:val=""/>
      <w:lvlJc w:val="left"/>
      <w:pPr>
        <w:ind w:left="360" w:hanging="360"/>
      </w:pPr>
      <w:rPr>
        <w:rFonts w:ascii="Symbol" w:hAnsi="Symbol" w:hint="default"/>
        <w:sz w:val="16"/>
        <w:szCs w:val="16"/>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B787C62"/>
    <w:multiLevelType w:val="hybridMultilevel"/>
    <w:tmpl w:val="13644370"/>
    <w:lvl w:ilvl="0" w:tplc="5E0082B4">
      <w:start w:val="1"/>
      <w:numFmt w:val="bullet"/>
      <w:lvlText w:val=""/>
      <w:lvlJc w:val="left"/>
      <w:pPr>
        <w:ind w:left="360" w:hanging="360"/>
      </w:pPr>
      <w:rPr>
        <w:rFonts w:ascii="Symbol" w:hAnsi="Symbo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1E42476"/>
    <w:multiLevelType w:val="hybridMultilevel"/>
    <w:tmpl w:val="12525956"/>
    <w:lvl w:ilvl="0" w:tplc="5E0082B4">
      <w:start w:val="1"/>
      <w:numFmt w:val="bullet"/>
      <w:lvlText w:val=""/>
      <w:lvlJc w:val="left"/>
      <w:pPr>
        <w:ind w:left="360" w:hanging="360"/>
      </w:pPr>
      <w:rPr>
        <w:rFonts w:ascii="Symbol" w:hAnsi="Symbo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61EA"/>
    <w:rsid w:val="00011B0A"/>
    <w:rsid w:val="003640AE"/>
    <w:rsid w:val="004061EA"/>
    <w:rsid w:val="0079529B"/>
    <w:rsid w:val="008157F7"/>
    <w:rsid w:val="00963BAE"/>
    <w:rsid w:val="00AE36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68AB95"/>
  <w15:docId w15:val="{EF07D32F-B0A4-43BB-890B-4429D5CE3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sz w:val="24"/>
      <w:szCs w:val="24"/>
    </w:rPr>
  </w:style>
  <w:style w:type="paragraph" w:styleId="Heading5">
    <w:name w:val="heading 5"/>
    <w:basedOn w:val="Normal"/>
    <w:next w:val="Normal"/>
    <w:pPr>
      <w:keepNext/>
      <w:keepLines/>
      <w:spacing w:before="220" w:after="40"/>
      <w:outlineLvl w:val="4"/>
    </w:pPr>
    <w:rPr>
      <w:b/>
      <w:bCs/>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table" w:styleId="TableGrid">
    <w:name w:val="Table Grid"/>
    <w:basedOn w:val="TableNormal"/>
    <w:uiPriority w:val="39"/>
    <w:rsid w:val="007053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07776"/>
    <w:pPr>
      <w:ind w:left="720"/>
      <w:contextualSpacing/>
    </w:p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character" w:styleId="Hyperlink">
    <w:name w:val="Hyperlink"/>
    <w:basedOn w:val="DefaultParagraphFont"/>
    <w:uiPriority w:val="99"/>
    <w:unhideWhenUsed/>
    <w:rsid w:val="008157F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363917">
      <w:bodyDiv w:val="1"/>
      <w:marLeft w:val="0"/>
      <w:marRight w:val="0"/>
      <w:marTop w:val="0"/>
      <w:marBottom w:val="0"/>
      <w:divBdr>
        <w:top w:val="none" w:sz="0" w:space="0" w:color="auto"/>
        <w:left w:val="none" w:sz="0" w:space="0" w:color="auto"/>
        <w:bottom w:val="none" w:sz="0" w:space="0" w:color="auto"/>
        <w:right w:val="none" w:sz="0" w:space="0" w:color="auto"/>
      </w:divBdr>
      <w:divsChild>
        <w:div w:id="1654095149">
          <w:marLeft w:val="0"/>
          <w:marRight w:val="0"/>
          <w:marTop w:val="0"/>
          <w:marBottom w:val="0"/>
          <w:divBdr>
            <w:top w:val="none" w:sz="0" w:space="0" w:color="auto"/>
            <w:left w:val="none" w:sz="0" w:space="0" w:color="auto"/>
            <w:bottom w:val="none" w:sz="0" w:space="0" w:color="auto"/>
            <w:right w:val="none" w:sz="0" w:space="0" w:color="auto"/>
          </w:divBdr>
        </w:div>
        <w:div w:id="997422142">
          <w:marLeft w:val="0"/>
          <w:marRight w:val="0"/>
          <w:marTop w:val="0"/>
          <w:marBottom w:val="0"/>
          <w:divBdr>
            <w:top w:val="none" w:sz="0" w:space="0" w:color="auto"/>
            <w:left w:val="none" w:sz="0" w:space="0" w:color="auto"/>
            <w:bottom w:val="none" w:sz="0" w:space="0" w:color="auto"/>
            <w:right w:val="none" w:sz="0" w:space="0" w:color="auto"/>
          </w:divBdr>
          <w:divsChild>
            <w:div w:id="1729642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738197">
      <w:bodyDiv w:val="1"/>
      <w:marLeft w:val="0"/>
      <w:marRight w:val="0"/>
      <w:marTop w:val="0"/>
      <w:marBottom w:val="0"/>
      <w:divBdr>
        <w:top w:val="none" w:sz="0" w:space="0" w:color="auto"/>
        <w:left w:val="none" w:sz="0" w:space="0" w:color="auto"/>
        <w:bottom w:val="none" w:sz="0" w:space="0" w:color="auto"/>
        <w:right w:val="none" w:sz="0" w:space="0" w:color="auto"/>
      </w:divBdr>
      <w:divsChild>
        <w:div w:id="1034118966">
          <w:marLeft w:val="0"/>
          <w:marRight w:val="0"/>
          <w:marTop w:val="0"/>
          <w:marBottom w:val="0"/>
          <w:divBdr>
            <w:top w:val="none" w:sz="0" w:space="0" w:color="auto"/>
            <w:left w:val="none" w:sz="0" w:space="0" w:color="auto"/>
            <w:bottom w:val="none" w:sz="0" w:space="0" w:color="auto"/>
            <w:right w:val="none" w:sz="0" w:space="0" w:color="auto"/>
          </w:divBdr>
        </w:div>
        <w:div w:id="212355281">
          <w:marLeft w:val="0"/>
          <w:marRight w:val="0"/>
          <w:marTop w:val="0"/>
          <w:marBottom w:val="0"/>
          <w:divBdr>
            <w:top w:val="none" w:sz="0" w:space="0" w:color="auto"/>
            <w:left w:val="none" w:sz="0" w:space="0" w:color="auto"/>
            <w:bottom w:val="none" w:sz="0" w:space="0" w:color="auto"/>
            <w:right w:val="none" w:sz="0" w:space="0" w:color="auto"/>
          </w:divBdr>
          <w:divsChild>
            <w:div w:id="927226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395290">
      <w:bodyDiv w:val="1"/>
      <w:marLeft w:val="0"/>
      <w:marRight w:val="0"/>
      <w:marTop w:val="0"/>
      <w:marBottom w:val="0"/>
      <w:divBdr>
        <w:top w:val="none" w:sz="0" w:space="0" w:color="auto"/>
        <w:left w:val="none" w:sz="0" w:space="0" w:color="auto"/>
        <w:bottom w:val="none" w:sz="0" w:space="0" w:color="auto"/>
        <w:right w:val="none" w:sz="0" w:space="0" w:color="auto"/>
      </w:divBdr>
      <w:divsChild>
        <w:div w:id="799109152">
          <w:marLeft w:val="0"/>
          <w:marRight w:val="0"/>
          <w:marTop w:val="0"/>
          <w:marBottom w:val="0"/>
          <w:divBdr>
            <w:top w:val="none" w:sz="0" w:space="0" w:color="auto"/>
            <w:left w:val="none" w:sz="0" w:space="0" w:color="auto"/>
            <w:bottom w:val="none" w:sz="0" w:space="0" w:color="auto"/>
            <w:right w:val="none" w:sz="0" w:space="0" w:color="auto"/>
          </w:divBdr>
        </w:div>
        <w:div w:id="300308016">
          <w:marLeft w:val="0"/>
          <w:marRight w:val="0"/>
          <w:marTop w:val="0"/>
          <w:marBottom w:val="0"/>
          <w:divBdr>
            <w:top w:val="none" w:sz="0" w:space="0" w:color="auto"/>
            <w:left w:val="none" w:sz="0" w:space="0" w:color="auto"/>
            <w:bottom w:val="none" w:sz="0" w:space="0" w:color="auto"/>
            <w:right w:val="none" w:sz="0" w:space="0" w:color="auto"/>
          </w:divBdr>
          <w:divsChild>
            <w:div w:id="342099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792916">
      <w:bodyDiv w:val="1"/>
      <w:marLeft w:val="0"/>
      <w:marRight w:val="0"/>
      <w:marTop w:val="0"/>
      <w:marBottom w:val="0"/>
      <w:divBdr>
        <w:top w:val="none" w:sz="0" w:space="0" w:color="auto"/>
        <w:left w:val="none" w:sz="0" w:space="0" w:color="auto"/>
        <w:bottom w:val="none" w:sz="0" w:space="0" w:color="auto"/>
        <w:right w:val="none" w:sz="0" w:space="0" w:color="auto"/>
      </w:divBdr>
      <w:divsChild>
        <w:div w:id="464585484">
          <w:marLeft w:val="0"/>
          <w:marRight w:val="0"/>
          <w:marTop w:val="0"/>
          <w:marBottom w:val="0"/>
          <w:divBdr>
            <w:top w:val="none" w:sz="0" w:space="0" w:color="auto"/>
            <w:left w:val="none" w:sz="0" w:space="0" w:color="auto"/>
            <w:bottom w:val="none" w:sz="0" w:space="0" w:color="auto"/>
            <w:right w:val="none" w:sz="0" w:space="0" w:color="auto"/>
          </w:divBdr>
        </w:div>
        <w:div w:id="1422599730">
          <w:marLeft w:val="0"/>
          <w:marRight w:val="0"/>
          <w:marTop w:val="0"/>
          <w:marBottom w:val="0"/>
          <w:divBdr>
            <w:top w:val="none" w:sz="0" w:space="0" w:color="auto"/>
            <w:left w:val="none" w:sz="0" w:space="0" w:color="auto"/>
            <w:bottom w:val="none" w:sz="0" w:space="0" w:color="auto"/>
            <w:right w:val="none" w:sz="0" w:space="0" w:color="auto"/>
          </w:divBdr>
          <w:divsChild>
            <w:div w:id="1613320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73723">
      <w:bodyDiv w:val="1"/>
      <w:marLeft w:val="0"/>
      <w:marRight w:val="0"/>
      <w:marTop w:val="0"/>
      <w:marBottom w:val="0"/>
      <w:divBdr>
        <w:top w:val="none" w:sz="0" w:space="0" w:color="auto"/>
        <w:left w:val="none" w:sz="0" w:space="0" w:color="auto"/>
        <w:bottom w:val="none" w:sz="0" w:space="0" w:color="auto"/>
        <w:right w:val="none" w:sz="0" w:space="0" w:color="auto"/>
      </w:divBdr>
      <w:divsChild>
        <w:div w:id="945234752">
          <w:marLeft w:val="0"/>
          <w:marRight w:val="0"/>
          <w:marTop w:val="0"/>
          <w:marBottom w:val="0"/>
          <w:divBdr>
            <w:top w:val="none" w:sz="0" w:space="0" w:color="auto"/>
            <w:left w:val="none" w:sz="0" w:space="0" w:color="auto"/>
            <w:bottom w:val="none" w:sz="0" w:space="0" w:color="auto"/>
            <w:right w:val="none" w:sz="0" w:space="0" w:color="auto"/>
          </w:divBdr>
        </w:div>
        <w:div w:id="1891650344">
          <w:marLeft w:val="0"/>
          <w:marRight w:val="0"/>
          <w:marTop w:val="0"/>
          <w:marBottom w:val="0"/>
          <w:divBdr>
            <w:top w:val="none" w:sz="0" w:space="0" w:color="auto"/>
            <w:left w:val="none" w:sz="0" w:space="0" w:color="auto"/>
            <w:bottom w:val="none" w:sz="0" w:space="0" w:color="auto"/>
            <w:right w:val="none" w:sz="0" w:space="0" w:color="auto"/>
          </w:divBdr>
          <w:divsChild>
            <w:div w:id="1736664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172246">
      <w:bodyDiv w:val="1"/>
      <w:marLeft w:val="0"/>
      <w:marRight w:val="0"/>
      <w:marTop w:val="0"/>
      <w:marBottom w:val="0"/>
      <w:divBdr>
        <w:top w:val="none" w:sz="0" w:space="0" w:color="auto"/>
        <w:left w:val="none" w:sz="0" w:space="0" w:color="auto"/>
        <w:bottom w:val="none" w:sz="0" w:space="0" w:color="auto"/>
        <w:right w:val="none" w:sz="0" w:space="0" w:color="auto"/>
      </w:divBdr>
      <w:divsChild>
        <w:div w:id="1515683085">
          <w:marLeft w:val="0"/>
          <w:marRight w:val="0"/>
          <w:marTop w:val="0"/>
          <w:marBottom w:val="0"/>
          <w:divBdr>
            <w:top w:val="none" w:sz="0" w:space="0" w:color="auto"/>
            <w:left w:val="none" w:sz="0" w:space="0" w:color="auto"/>
            <w:bottom w:val="none" w:sz="0" w:space="0" w:color="auto"/>
            <w:right w:val="none" w:sz="0" w:space="0" w:color="auto"/>
          </w:divBdr>
        </w:div>
        <w:div w:id="135226428">
          <w:marLeft w:val="0"/>
          <w:marRight w:val="0"/>
          <w:marTop w:val="0"/>
          <w:marBottom w:val="0"/>
          <w:divBdr>
            <w:top w:val="none" w:sz="0" w:space="0" w:color="auto"/>
            <w:left w:val="none" w:sz="0" w:space="0" w:color="auto"/>
            <w:bottom w:val="none" w:sz="0" w:space="0" w:color="auto"/>
            <w:right w:val="none" w:sz="0" w:space="0" w:color="auto"/>
          </w:divBdr>
          <w:divsChild>
            <w:div w:id="468674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ccessart.org.uk/animated-drawings/" TargetMode="External"/><Relationship Id="rId18" Type="http://schemas.openxmlformats.org/officeDocument/2006/relationships/hyperlink" Target="https://www.accessart.org.uk/gestural-drawing-with-charcoal/" TargetMode="External"/><Relationship Id="rId3" Type="http://schemas.openxmlformats.org/officeDocument/2006/relationships/customXml" Target="../customXml/item3.xml"/><Relationship Id="rId21" Type="http://schemas.openxmlformats.org/officeDocument/2006/relationships/hyperlink" Target="https://www.accessart.org.uk/using-natural-materials-to-make-images" TargetMode="External"/><Relationship Id="rId7" Type="http://schemas.openxmlformats.org/officeDocument/2006/relationships/settings" Target="settings.xml"/><Relationship Id="rId12" Type="http://schemas.openxmlformats.org/officeDocument/2006/relationships/hyperlink" Target="https://www.accessart.org.uk/working-with-shape-and-colour/" TargetMode="External"/><Relationship Id="rId17" Type="http://schemas.openxmlformats.org/officeDocument/2006/relationships/hyperlink" Target="https://www.accessart.org.uk/gestural-drawing-with-charcoal/" TargetMode="External"/><Relationship Id="rId2" Type="http://schemas.openxmlformats.org/officeDocument/2006/relationships/customXml" Target="../customXml/item2.xml"/><Relationship Id="rId16" Type="http://schemas.openxmlformats.org/officeDocument/2006/relationships/hyperlink" Target="https://www.accessart.org.uk/telling-stories-through-making/" TargetMode="External"/><Relationship Id="rId20" Type="http://schemas.openxmlformats.org/officeDocument/2006/relationships/hyperlink" Target="https://www.accessart.org.uk/cloth-thread-pain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ccessart.org.uk/working-with-shape-and-colour/"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accessart.org.uk/telling-stories-through-making/" TargetMode="External"/><Relationship Id="rId23" Type="http://schemas.openxmlformats.org/officeDocument/2006/relationships/fontTable" Target="fontTable.xml"/><Relationship Id="rId10" Type="http://schemas.openxmlformats.org/officeDocument/2006/relationships/hyperlink" Target="https://www.j2e.com/jit" TargetMode="External"/><Relationship Id="rId19" Type="http://schemas.openxmlformats.org/officeDocument/2006/relationships/hyperlink" Target="https://www.accessart.org.uk/cloth-thread-paint/" TargetMode="External"/><Relationship Id="rId4" Type="http://schemas.openxmlformats.org/officeDocument/2006/relationships/customXml" Target="../customXml/item4.xml"/><Relationship Id="rId9" Type="http://schemas.openxmlformats.org/officeDocument/2006/relationships/hyperlink" Target="https://www.euhu.co.uk/plans/viewer/20c0d75b-5c3e-4e52-8622-b37c00d775bf/number-fun-quick-links-guides/plan" TargetMode="External"/><Relationship Id="rId14" Type="http://schemas.openxmlformats.org/officeDocument/2006/relationships/hyperlink" Target="https://www.accessart.org.uk/animated-drawings/" TargetMode="External"/><Relationship Id="rId22" Type="http://schemas.openxmlformats.org/officeDocument/2006/relationships/hyperlink" Target="https://www.accessart.org.uk/using-natural-materials-to-make-images"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xOyG9X3PZvZ4WjqPCrnhfKJlrA==">CgMxLjAyDmguaXdrZWZ3ZWhsa2VjMg1oLjk0aXZubnJ0czMyOAByITExZEFoSTBScE1TOVdFdzhxYkxvaUc4NC1RUHVCTU1vLQ==</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F602CCA250C96C40B8F3B72D334919B9" ma:contentTypeVersion="17" ma:contentTypeDescription="Create a new document." ma:contentTypeScope="" ma:versionID="8b268d07d3b7d9f9c6a5c365b61429f8">
  <xsd:schema xmlns:xsd="http://www.w3.org/2001/XMLSchema" xmlns:xs="http://www.w3.org/2001/XMLSchema" xmlns:p="http://schemas.microsoft.com/office/2006/metadata/properties" xmlns:ns2="e5874659-4e22-40b5-9436-ae1d88176db8" xmlns:ns3="5107b649-8973-4dc4-b043-623d14cb6558" targetNamespace="http://schemas.microsoft.com/office/2006/metadata/properties" ma:root="true" ma:fieldsID="1cff56fcb977ad7e8b9307ad529bc298" ns2:_="" ns3:_="">
    <xsd:import namespace="e5874659-4e22-40b5-9436-ae1d88176db8"/>
    <xsd:import namespace="5107b649-8973-4dc4-b043-623d14cb655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_x0032_023Policy" minOccurs="0"/>
                <xsd:element ref="ns2:MandatoryPolicies" minOccurs="0"/>
                <xsd:element ref="ns3:SharedWithUsers" minOccurs="0"/>
                <xsd:element ref="ns3:SharedWithDetail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874659-4e22-40b5-9436-ae1d88176d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ac7a135-116c-493d-886e-09d9280ca710"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_x0032_023Policy" ma:index="18" nillable="true" ma:displayName="2023 Policy" ma:description="Checked and up to date" ma:format="Dropdown" ma:internalName="_x0032_023Policy">
      <xsd:simpleType>
        <xsd:restriction base="dms:Text">
          <xsd:maxLength value="255"/>
        </xsd:restriction>
      </xsd:simpleType>
    </xsd:element>
    <xsd:element name="MandatoryPolicies" ma:index="19" nillable="true" ma:displayName="Mandatory Policies" ma:format="Dropdown" ma:internalName="MandatoryPolicies">
      <xsd:simpleType>
        <xsd:restriction base="dms:Text">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07b649-8973-4dc4-b043-623d14cb655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bd57f5f-ad8c-4f06-b548-a6e4647ac30f}" ma:internalName="TaxCatchAll" ma:showField="CatchAllData" ma:web="5107b649-8973-4dc4-b043-623d14cb655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MandatoryPolicies xmlns="e5874659-4e22-40b5-9436-ae1d88176db8" xsi:nil="true"/>
    <lcf76f155ced4ddcb4097134ff3c332f xmlns="e5874659-4e22-40b5-9436-ae1d88176db8">
      <Terms xmlns="http://schemas.microsoft.com/office/infopath/2007/PartnerControls"/>
    </lcf76f155ced4ddcb4097134ff3c332f>
    <_x0032_023Policy xmlns="e5874659-4e22-40b5-9436-ae1d88176db8" xsi:nil="true"/>
    <TaxCatchAll xmlns="5107b649-8973-4dc4-b043-623d14cb6558"/>
  </documentManagement>
</p:properties>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CF9EAB63-37E5-4933-A732-1C9C91E1D2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874659-4e22-40b5-9436-ae1d88176db8"/>
    <ds:schemaRef ds:uri="5107b649-8973-4dc4-b043-623d14cb6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BE6275D-C180-4DDC-AEB2-0E0C54DCD0A2}">
  <ds:schemaRefs>
    <ds:schemaRef ds:uri="http://schemas.microsoft.com/sharepoint/v3/contenttype/forms"/>
  </ds:schemaRefs>
</ds:datastoreItem>
</file>

<file path=customXml/itemProps4.xml><?xml version="1.0" encoding="utf-8"?>
<ds:datastoreItem xmlns:ds="http://schemas.openxmlformats.org/officeDocument/2006/customXml" ds:itemID="{C5C1D4EB-4854-48EF-BEDC-4489F77B82EC}">
  <ds:schemaRefs>
    <ds:schemaRef ds:uri="http://schemas.microsoft.com/office/2006/documentManagement/types"/>
    <ds:schemaRef ds:uri="e5874659-4e22-40b5-9436-ae1d88176db8"/>
    <ds:schemaRef ds:uri="http://schemas.microsoft.com/office/infopath/2007/PartnerControls"/>
    <ds:schemaRef ds:uri="http://purl.org/dc/elements/1.1/"/>
    <ds:schemaRef ds:uri="http://purl.org/dc/terms/"/>
    <ds:schemaRef ds:uri="http://schemas.openxmlformats.org/package/2006/metadata/core-properties"/>
    <ds:schemaRef ds:uri="http://schemas.microsoft.com/office/2006/metadata/properties"/>
    <ds:schemaRef ds:uri="http://purl.org/dc/dcmitype/"/>
    <ds:schemaRef ds:uri="5107b649-8973-4dc4-b043-623d14cb6558"/>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Pages>
  <Words>1659</Words>
  <Characters>9460</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 Cornhill</dc:creator>
  <cp:lastModifiedBy>Charlotte Gray</cp:lastModifiedBy>
  <cp:revision>6</cp:revision>
  <dcterms:created xsi:type="dcterms:W3CDTF">2026-02-27T14:10:00Z</dcterms:created>
  <dcterms:modified xsi:type="dcterms:W3CDTF">2026-08-22T11:38:00Z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0x010100F602CCA250C96C40B8F3B72D334919B9</vt:lpwstr>
  </property>
  <property fmtid="{D5CDD505-2E9C-101B-9397-08002B2CF9AE}" pid="3" name="MediaServiceImageTags">
    <vt:lpwstr/>
  </property>
</Properties>
</file>